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CD0" w:rsidRPr="00974D24" w:rsidRDefault="007D2CD0" w:rsidP="007D2CD0">
      <w:pPr>
        <w:tabs>
          <w:tab w:val="left" w:pos="0"/>
          <w:tab w:val="center" w:pos="4320"/>
        </w:tabs>
        <w:spacing w:after="0"/>
        <w:jc w:val="center"/>
        <w:rPr>
          <w:rFonts w:ascii="Arial" w:hAnsi="Arial" w:cs="Arial"/>
          <w:b/>
          <w:sz w:val="40"/>
          <w:szCs w:val="40"/>
        </w:rPr>
      </w:pPr>
      <w:bookmarkStart w:id="0" w:name="_Toc177800634"/>
      <w:bookmarkStart w:id="1" w:name="_GoBack"/>
      <w:bookmarkEnd w:id="1"/>
      <w:r w:rsidRPr="00974D24">
        <w:rPr>
          <w:rFonts w:ascii="Arial" w:hAnsi="Arial" w:cs="Arial"/>
          <w:b/>
          <w:sz w:val="40"/>
          <w:szCs w:val="40"/>
        </w:rPr>
        <w:t>Oklahoma Office of Workforce Development</w:t>
      </w:r>
    </w:p>
    <w:p w:rsidR="007D2CD0" w:rsidRPr="00974D24" w:rsidRDefault="007D2CD0" w:rsidP="007D2CD0">
      <w:pPr>
        <w:spacing w:after="0"/>
        <w:jc w:val="center"/>
        <w:rPr>
          <w:rFonts w:ascii="Arial" w:hAnsi="Arial" w:cs="Arial"/>
          <w:b/>
          <w:sz w:val="40"/>
          <w:szCs w:val="40"/>
        </w:rPr>
      </w:pPr>
      <w:r w:rsidRPr="00974D24">
        <w:rPr>
          <w:rFonts w:ascii="Arial" w:eastAsia="GungsuhChe" w:hAnsi="Arial" w:cs="Arial"/>
          <w:noProof/>
        </w:rPr>
        <w:drawing>
          <wp:inline distT="0" distB="0" distL="0" distR="0" wp14:anchorId="78625DD2" wp14:editId="70B63EA4">
            <wp:extent cx="4676775" cy="2571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6775" cy="2571750"/>
                    </a:xfrm>
                    <a:prstGeom prst="rect">
                      <a:avLst/>
                    </a:prstGeom>
                    <a:noFill/>
                    <a:ln>
                      <a:noFill/>
                    </a:ln>
                  </pic:spPr>
                </pic:pic>
              </a:graphicData>
            </a:graphic>
          </wp:inline>
        </w:drawing>
      </w:r>
    </w:p>
    <w:p w:rsidR="007D2CD0" w:rsidRPr="00974D24" w:rsidRDefault="007D2CD0" w:rsidP="007D2CD0">
      <w:pPr>
        <w:spacing w:after="0"/>
        <w:jc w:val="center"/>
        <w:rPr>
          <w:rFonts w:ascii="Arial" w:hAnsi="Arial" w:cs="Arial"/>
          <w:b/>
          <w:sz w:val="40"/>
          <w:szCs w:val="40"/>
        </w:rPr>
      </w:pPr>
      <w:r w:rsidRPr="00974D24">
        <w:rPr>
          <w:rFonts w:ascii="Arial" w:hAnsi="Arial" w:cs="Arial"/>
          <w:b/>
          <w:sz w:val="40"/>
          <w:szCs w:val="40"/>
        </w:rPr>
        <w:t>PY17 WIOA Monitoring Tool</w:t>
      </w:r>
    </w:p>
    <w:p w:rsidR="007D2CD0" w:rsidRPr="00974D24" w:rsidRDefault="007D2CD0" w:rsidP="007D2CD0">
      <w:pPr>
        <w:spacing w:after="0"/>
        <w:jc w:val="center"/>
        <w:rPr>
          <w:rFonts w:ascii="Arial" w:hAnsi="Arial" w:cs="Arial"/>
          <w:b/>
          <w:sz w:val="40"/>
          <w:szCs w:val="40"/>
        </w:rPr>
      </w:pPr>
      <w:r w:rsidRPr="00974D24">
        <w:rPr>
          <w:rFonts w:ascii="Arial" w:hAnsi="Arial" w:cs="Arial"/>
          <w:b/>
          <w:sz w:val="40"/>
          <w:szCs w:val="40"/>
        </w:rPr>
        <w:t>Section 7: Equal Opportunity and Nondiscrimination</w:t>
      </w:r>
    </w:p>
    <w:p w:rsidR="007D2CD0" w:rsidRPr="00974D24" w:rsidRDefault="007D2CD0" w:rsidP="007D2CD0">
      <w:pPr>
        <w:spacing w:after="0"/>
        <w:jc w:val="center"/>
        <w:rPr>
          <w:rFonts w:ascii="Arial" w:hAnsi="Arial" w:cs="Arial"/>
          <w:b/>
          <w:sz w:val="40"/>
          <w:szCs w:val="40"/>
        </w:rPr>
      </w:pPr>
    </w:p>
    <w:tbl>
      <w:tblPr>
        <w:tblW w:w="0" w:type="auto"/>
        <w:tblLook w:val="04A0" w:firstRow="1" w:lastRow="0" w:firstColumn="1" w:lastColumn="0" w:noHBand="0" w:noVBand="1"/>
      </w:tblPr>
      <w:tblGrid>
        <w:gridCol w:w="3168"/>
        <w:gridCol w:w="6408"/>
      </w:tblGrid>
      <w:tr w:rsidR="00587230" w:rsidRPr="00974D24" w:rsidTr="00721912">
        <w:tc>
          <w:tcPr>
            <w:tcW w:w="3168" w:type="dxa"/>
            <w:shd w:val="clear" w:color="auto" w:fill="auto"/>
          </w:tcPr>
          <w:p w:rsidR="00587230" w:rsidRPr="00974D24" w:rsidRDefault="00587230" w:rsidP="00587230">
            <w:pPr>
              <w:spacing w:after="0"/>
              <w:rPr>
                <w:rFonts w:ascii="Arial" w:hAnsi="Arial" w:cs="Arial"/>
                <w:sz w:val="32"/>
                <w:szCs w:val="32"/>
              </w:rPr>
            </w:pPr>
            <w:r w:rsidRPr="00974D24">
              <w:rPr>
                <w:rFonts w:ascii="Arial" w:hAnsi="Arial" w:cs="Arial"/>
                <w:sz w:val="32"/>
                <w:szCs w:val="32"/>
              </w:rPr>
              <w:t>Area:</w:t>
            </w:r>
          </w:p>
        </w:tc>
        <w:tc>
          <w:tcPr>
            <w:tcW w:w="6408" w:type="dxa"/>
            <w:shd w:val="clear" w:color="auto" w:fill="FFF2CC"/>
          </w:tcPr>
          <w:p w:rsidR="00587230" w:rsidRDefault="00587230" w:rsidP="00587230">
            <w:pPr>
              <w:spacing w:after="0" w:line="240" w:lineRule="auto"/>
              <w:rPr>
                <w:rFonts w:ascii="Arial" w:hAnsi="Arial" w:cs="Arial"/>
                <w:sz w:val="32"/>
                <w:szCs w:val="32"/>
                <w:highlight w:val="yellow"/>
              </w:rPr>
            </w:pPr>
          </w:p>
        </w:tc>
      </w:tr>
      <w:tr w:rsidR="00587230" w:rsidRPr="00974D24" w:rsidTr="00721912">
        <w:tc>
          <w:tcPr>
            <w:tcW w:w="3168" w:type="dxa"/>
            <w:shd w:val="clear" w:color="auto" w:fill="auto"/>
          </w:tcPr>
          <w:p w:rsidR="00587230" w:rsidRPr="00974D24" w:rsidRDefault="00587230" w:rsidP="00587230">
            <w:pPr>
              <w:spacing w:after="0"/>
              <w:rPr>
                <w:rFonts w:ascii="Arial" w:hAnsi="Arial" w:cs="Arial"/>
                <w:sz w:val="32"/>
                <w:szCs w:val="32"/>
              </w:rPr>
            </w:pPr>
            <w:r w:rsidRPr="00974D24">
              <w:rPr>
                <w:rFonts w:ascii="Arial" w:hAnsi="Arial" w:cs="Arial"/>
                <w:sz w:val="32"/>
                <w:szCs w:val="32"/>
              </w:rPr>
              <w:t>Dates:</w:t>
            </w:r>
          </w:p>
        </w:tc>
        <w:tc>
          <w:tcPr>
            <w:tcW w:w="6408" w:type="dxa"/>
            <w:shd w:val="clear" w:color="auto" w:fill="FFF2CC"/>
          </w:tcPr>
          <w:p w:rsidR="00587230" w:rsidRDefault="00587230" w:rsidP="00587230">
            <w:pPr>
              <w:spacing w:after="0" w:line="240" w:lineRule="auto"/>
              <w:rPr>
                <w:rFonts w:ascii="Arial" w:hAnsi="Arial" w:cs="Arial"/>
                <w:sz w:val="32"/>
                <w:szCs w:val="32"/>
                <w:highlight w:val="yellow"/>
              </w:rPr>
            </w:pPr>
          </w:p>
        </w:tc>
      </w:tr>
      <w:tr w:rsidR="007D2CD0" w:rsidRPr="00974D24" w:rsidTr="00721912">
        <w:tc>
          <w:tcPr>
            <w:tcW w:w="3168" w:type="dxa"/>
            <w:shd w:val="clear" w:color="auto" w:fill="auto"/>
          </w:tcPr>
          <w:p w:rsidR="00587230" w:rsidRDefault="00587230" w:rsidP="00721912">
            <w:pPr>
              <w:rPr>
                <w:rFonts w:ascii="Arial" w:hAnsi="Arial" w:cs="Arial"/>
              </w:rPr>
            </w:pPr>
          </w:p>
          <w:p w:rsidR="007D2CD0" w:rsidRPr="00974D24" w:rsidRDefault="007D2CD0" w:rsidP="00721912">
            <w:pPr>
              <w:rPr>
                <w:rFonts w:ascii="Arial" w:hAnsi="Arial" w:cs="Arial"/>
              </w:rPr>
            </w:pPr>
            <w:r w:rsidRPr="00974D24">
              <w:rPr>
                <w:rFonts w:ascii="Arial" w:hAnsi="Arial" w:cs="Arial"/>
              </w:rPr>
              <w:t>Completed by:</w:t>
            </w:r>
          </w:p>
        </w:tc>
        <w:tc>
          <w:tcPr>
            <w:tcW w:w="6408" w:type="dxa"/>
            <w:shd w:val="clear" w:color="auto" w:fill="auto"/>
          </w:tcPr>
          <w:p w:rsidR="007D2CD0" w:rsidRPr="00974D24" w:rsidRDefault="007D2CD0" w:rsidP="00721912">
            <w:pPr>
              <w:rPr>
                <w:rFonts w:ascii="Arial" w:hAnsi="Arial" w:cs="Arial"/>
                <w:sz w:val="32"/>
                <w:szCs w:val="32"/>
              </w:rPr>
            </w:pPr>
          </w:p>
        </w:tc>
      </w:tr>
      <w:tr w:rsidR="007D2CD0" w:rsidRPr="00974D24" w:rsidTr="00721912">
        <w:tc>
          <w:tcPr>
            <w:tcW w:w="3168" w:type="dxa"/>
            <w:shd w:val="clear" w:color="auto" w:fill="FFF2CC"/>
          </w:tcPr>
          <w:p w:rsidR="007D2CD0" w:rsidRPr="00974D24" w:rsidRDefault="007D2CD0" w:rsidP="00721912">
            <w:pPr>
              <w:rPr>
                <w:rFonts w:ascii="Arial" w:hAnsi="Arial" w:cs="Arial"/>
                <w:sz w:val="28"/>
                <w:szCs w:val="28"/>
              </w:rPr>
            </w:pPr>
            <w:r w:rsidRPr="00974D24">
              <w:rPr>
                <w:rFonts w:ascii="Arial" w:hAnsi="Arial" w:cs="Arial"/>
                <w:sz w:val="28"/>
                <w:szCs w:val="28"/>
              </w:rPr>
              <w:t>State Monitor</w:t>
            </w:r>
          </w:p>
        </w:tc>
        <w:tc>
          <w:tcPr>
            <w:tcW w:w="6408" w:type="dxa"/>
            <w:shd w:val="clear" w:color="auto" w:fill="FFF2CC"/>
          </w:tcPr>
          <w:p w:rsidR="007D2CD0" w:rsidRPr="00974D24" w:rsidRDefault="007D2CD0" w:rsidP="00721912">
            <w:pPr>
              <w:rPr>
                <w:rFonts w:ascii="Arial" w:hAnsi="Arial" w:cs="Arial"/>
                <w:sz w:val="28"/>
                <w:szCs w:val="28"/>
              </w:rPr>
            </w:pPr>
            <w:r w:rsidRPr="00974D24">
              <w:rPr>
                <w:rFonts w:ascii="Arial" w:hAnsi="Arial" w:cs="Arial"/>
                <w:sz w:val="28"/>
                <w:szCs w:val="28"/>
              </w:rPr>
              <w:t>Date</w:t>
            </w:r>
          </w:p>
        </w:tc>
      </w:tr>
      <w:tr w:rsidR="007D2CD0" w:rsidRPr="00974D24" w:rsidTr="00721912">
        <w:tc>
          <w:tcPr>
            <w:tcW w:w="3168" w:type="dxa"/>
            <w:shd w:val="clear" w:color="auto" w:fill="D9E2F3"/>
          </w:tcPr>
          <w:p w:rsidR="007D2CD0" w:rsidRPr="00974D24" w:rsidRDefault="007D2CD0" w:rsidP="00721912">
            <w:pPr>
              <w:rPr>
                <w:rFonts w:ascii="Arial" w:hAnsi="Arial" w:cs="Arial"/>
                <w:sz w:val="28"/>
                <w:szCs w:val="28"/>
              </w:rPr>
            </w:pPr>
            <w:r w:rsidRPr="00974D24">
              <w:rPr>
                <w:rFonts w:ascii="Arial" w:hAnsi="Arial" w:cs="Arial"/>
                <w:sz w:val="28"/>
                <w:szCs w:val="28"/>
              </w:rPr>
              <w:t>LWDB Rep</w:t>
            </w:r>
          </w:p>
        </w:tc>
        <w:tc>
          <w:tcPr>
            <w:tcW w:w="6408" w:type="dxa"/>
            <w:shd w:val="clear" w:color="auto" w:fill="D9E2F3"/>
          </w:tcPr>
          <w:p w:rsidR="007D2CD0" w:rsidRPr="00974D24" w:rsidRDefault="007D2CD0" w:rsidP="00721912">
            <w:pPr>
              <w:rPr>
                <w:rFonts w:ascii="Arial" w:hAnsi="Arial" w:cs="Arial"/>
                <w:sz w:val="28"/>
                <w:szCs w:val="28"/>
              </w:rPr>
            </w:pPr>
            <w:r w:rsidRPr="00974D24">
              <w:rPr>
                <w:rFonts w:ascii="Arial" w:hAnsi="Arial" w:cs="Arial"/>
                <w:sz w:val="28"/>
                <w:szCs w:val="28"/>
              </w:rPr>
              <w:t>Date</w:t>
            </w:r>
          </w:p>
        </w:tc>
      </w:tr>
    </w:tbl>
    <w:p w:rsidR="00300FD6" w:rsidRPr="00974D24" w:rsidRDefault="007D2CD0" w:rsidP="007D2CD0">
      <w:pPr>
        <w:tabs>
          <w:tab w:val="left" w:pos="11475"/>
        </w:tabs>
        <w:spacing w:after="0"/>
        <w:contextualSpacing/>
        <w:rPr>
          <w:rFonts w:ascii="Arial" w:eastAsia="GungsuhChe" w:hAnsi="Arial" w:cs="Arial"/>
          <w:sz w:val="24"/>
          <w:szCs w:val="24"/>
        </w:rPr>
      </w:pPr>
      <w:r w:rsidRPr="00974D24">
        <w:rPr>
          <w:rFonts w:ascii="Arial" w:eastAsia="GungsuhChe" w:hAnsi="Arial" w:cs="Arial"/>
          <w:sz w:val="24"/>
          <w:szCs w:val="24"/>
        </w:rPr>
        <w:tab/>
      </w:r>
    </w:p>
    <w:p w:rsidR="00300FD6" w:rsidRPr="00974D24" w:rsidRDefault="00300FD6" w:rsidP="006A0677">
      <w:pPr>
        <w:tabs>
          <w:tab w:val="left" w:pos="1152"/>
        </w:tabs>
        <w:spacing w:after="0"/>
        <w:contextualSpacing/>
        <w:rPr>
          <w:rStyle w:val="Heading2Char"/>
          <w:rFonts w:ascii="Arial" w:hAnsi="Arial" w:cs="Arial"/>
          <w:b w:val="0"/>
          <w:i/>
          <w:iCs/>
          <w:sz w:val="24"/>
          <w:szCs w:val="24"/>
        </w:rPr>
      </w:pPr>
      <w:bookmarkStart w:id="2" w:name="_Toc177800646"/>
      <w:bookmarkStart w:id="3" w:name="_Toc242258404"/>
      <w:bookmarkEnd w:id="0"/>
      <w:r w:rsidRPr="00974D24">
        <w:rPr>
          <w:rStyle w:val="Heading1Char"/>
          <w:rFonts w:eastAsia="GungsuhChe"/>
          <w:sz w:val="24"/>
          <w:szCs w:val="24"/>
        </w:rPr>
        <w:lastRenderedPageBreak/>
        <w:t xml:space="preserve">§ 7 </w:t>
      </w:r>
      <w:bookmarkEnd w:id="2"/>
      <w:bookmarkEnd w:id="3"/>
      <w:r w:rsidRPr="00974D24">
        <w:rPr>
          <w:rFonts w:ascii="Arial" w:eastAsia="GungsuhChe" w:hAnsi="Arial" w:cs="Arial"/>
          <w:b/>
          <w:sz w:val="24"/>
          <w:szCs w:val="24"/>
        </w:rPr>
        <w:t>EQUAL OPPORTUNITY AND NONDISCRIMINATION</w:t>
      </w:r>
    </w:p>
    <w:p w:rsidR="00300FD6" w:rsidRPr="00974D24" w:rsidRDefault="00AA38E1" w:rsidP="0002162A">
      <w:pPr>
        <w:spacing w:after="0"/>
        <w:contextualSpacing/>
        <w:rPr>
          <w:rFonts w:ascii="Arial" w:hAnsi="Arial" w:cs="Arial"/>
          <w:b/>
          <w:sz w:val="24"/>
          <w:szCs w:val="24"/>
        </w:rPr>
      </w:pPr>
      <w:r>
        <w:rPr>
          <w:rFonts w:ascii="Arial" w:hAnsi="Arial" w:cs="Arial"/>
          <w:b/>
          <w:sz w:val="24"/>
          <w:szCs w:val="24"/>
        </w:rPr>
        <w:pict w14:anchorId="1A8E1570">
          <v:rect id="_x0000_i1025" style="width:0;height:1.5pt" o:hrstd="t" o:hr="t" fillcolor="gray" stroked="f"/>
        </w:pict>
      </w:r>
    </w:p>
    <w:p w:rsidR="00BB4B0A" w:rsidRPr="00974D24" w:rsidRDefault="00D87A6B" w:rsidP="0002162A">
      <w:pPr>
        <w:pStyle w:val="Title"/>
        <w:rPr>
          <w:rFonts w:ascii="Arial" w:hAnsi="Arial" w:cs="Arial"/>
          <w:b/>
          <w:sz w:val="24"/>
          <w:szCs w:val="24"/>
        </w:rPr>
      </w:pPr>
      <w:r w:rsidRPr="00974D24">
        <w:rPr>
          <w:rFonts w:ascii="Arial" w:hAnsi="Arial" w:cs="Arial"/>
          <w:b/>
          <w:sz w:val="24"/>
          <w:szCs w:val="24"/>
        </w:rPr>
        <w:t xml:space="preserve">State of Oklahoma </w:t>
      </w:r>
      <w:r w:rsidR="00B8478E" w:rsidRPr="00974D24">
        <w:rPr>
          <w:rFonts w:ascii="Arial" w:hAnsi="Arial" w:cs="Arial"/>
          <w:b/>
          <w:sz w:val="24"/>
          <w:szCs w:val="24"/>
        </w:rPr>
        <w:t>Monitoring Report:</w:t>
      </w:r>
    </w:p>
    <w:p w:rsidR="00B8478E" w:rsidRPr="00974D24" w:rsidRDefault="00B8478E" w:rsidP="0002162A">
      <w:pPr>
        <w:pStyle w:val="Title"/>
        <w:pBdr>
          <w:bottom w:val="single" w:sz="12" w:space="1" w:color="auto"/>
        </w:pBdr>
        <w:rPr>
          <w:rFonts w:ascii="Arial" w:hAnsi="Arial" w:cs="Arial"/>
          <w:b/>
          <w:sz w:val="24"/>
          <w:szCs w:val="24"/>
        </w:rPr>
      </w:pPr>
      <w:r w:rsidRPr="00974D24">
        <w:rPr>
          <w:rFonts w:ascii="Arial" w:hAnsi="Arial" w:cs="Arial"/>
          <w:b/>
          <w:sz w:val="24"/>
          <w:szCs w:val="24"/>
        </w:rPr>
        <w:t xml:space="preserve">Compliance with the Nondiscrimination and Equal Opportunity Provisions of </w:t>
      </w:r>
      <w:r w:rsidR="00E47678" w:rsidRPr="00974D24">
        <w:rPr>
          <w:rFonts w:ascii="Arial" w:hAnsi="Arial" w:cs="Arial"/>
          <w:b/>
          <w:sz w:val="24"/>
          <w:szCs w:val="24"/>
        </w:rPr>
        <w:t xml:space="preserve">Section 188 of </w:t>
      </w:r>
      <w:r w:rsidRPr="00974D24">
        <w:rPr>
          <w:rFonts w:ascii="Arial" w:hAnsi="Arial" w:cs="Arial"/>
          <w:b/>
          <w:sz w:val="24"/>
          <w:szCs w:val="24"/>
        </w:rPr>
        <w:t>the Workforce In</w:t>
      </w:r>
      <w:r w:rsidR="002B3F8D" w:rsidRPr="00974D24">
        <w:rPr>
          <w:rFonts w:ascii="Arial" w:hAnsi="Arial" w:cs="Arial"/>
          <w:b/>
          <w:sz w:val="24"/>
          <w:szCs w:val="24"/>
        </w:rPr>
        <w:t xml:space="preserve">novation and Opportunity </w:t>
      </w:r>
      <w:r w:rsidRPr="00974D24">
        <w:rPr>
          <w:rFonts w:ascii="Arial" w:hAnsi="Arial" w:cs="Arial"/>
          <w:b/>
          <w:sz w:val="24"/>
          <w:szCs w:val="24"/>
        </w:rPr>
        <w:t>Act</w:t>
      </w:r>
    </w:p>
    <w:p w:rsidR="006A0677" w:rsidRPr="00974D24" w:rsidRDefault="0016175F" w:rsidP="006A0677">
      <w:pPr>
        <w:jc w:val="both"/>
        <w:rPr>
          <w:rFonts w:ascii="Arial" w:hAnsi="Arial" w:cs="Arial"/>
          <w:bCs/>
          <w:sz w:val="24"/>
          <w:szCs w:val="24"/>
        </w:rPr>
      </w:pPr>
      <w:r w:rsidRPr="0016175F">
        <w:rPr>
          <w:rFonts w:ascii="Arial" w:hAnsi="Arial" w:cs="Arial"/>
          <w:b/>
          <w:bCs/>
          <w:sz w:val="24"/>
          <w:szCs w:val="24"/>
        </w:rPr>
        <w:t>Local EO Officer Instructions:</w:t>
      </w:r>
      <w:r>
        <w:rPr>
          <w:rFonts w:ascii="Arial" w:hAnsi="Arial" w:cs="Arial"/>
          <w:bCs/>
          <w:sz w:val="24"/>
          <w:szCs w:val="24"/>
        </w:rPr>
        <w:t xml:space="preserve"> Please fill </w:t>
      </w:r>
      <w:r w:rsidR="002130EE">
        <w:rPr>
          <w:rFonts w:ascii="Arial" w:hAnsi="Arial" w:cs="Arial"/>
          <w:bCs/>
          <w:sz w:val="24"/>
          <w:szCs w:val="24"/>
        </w:rPr>
        <w:t xml:space="preserve">out this summary for each location and/or recipient </w:t>
      </w:r>
      <w:r>
        <w:rPr>
          <w:rFonts w:ascii="Arial" w:hAnsi="Arial" w:cs="Arial"/>
          <w:bCs/>
          <w:sz w:val="24"/>
          <w:szCs w:val="24"/>
        </w:rPr>
        <w:t xml:space="preserve">monitored </w:t>
      </w:r>
      <w:r w:rsidR="002130EE">
        <w:rPr>
          <w:rFonts w:ascii="Arial" w:hAnsi="Arial" w:cs="Arial"/>
          <w:bCs/>
          <w:sz w:val="24"/>
          <w:szCs w:val="24"/>
        </w:rPr>
        <w:t>by the local board.</w:t>
      </w:r>
      <w:r>
        <w:rPr>
          <w:rFonts w:ascii="Arial" w:hAnsi="Arial" w:cs="Arial"/>
          <w:bCs/>
          <w:sz w:val="24"/>
          <w:szCs w:val="24"/>
        </w:rPr>
        <w:t xml:space="preserve"> </w:t>
      </w:r>
      <w:r w:rsidR="006A0677" w:rsidRPr="00974D24">
        <w:rPr>
          <w:rFonts w:ascii="Arial" w:hAnsi="Arial" w:cs="Arial"/>
          <w:bCs/>
          <w:sz w:val="24"/>
          <w:szCs w:val="24"/>
        </w:rPr>
        <w:t>The Summary of Review table below is a synopsis of the monitoring review</w:t>
      </w:r>
      <w:r w:rsidR="002130EE">
        <w:rPr>
          <w:rFonts w:ascii="Arial" w:hAnsi="Arial" w:cs="Arial"/>
          <w:bCs/>
          <w:sz w:val="24"/>
          <w:szCs w:val="24"/>
        </w:rPr>
        <w:t xml:space="preserve"> conducted by the EO Officer or designee</w:t>
      </w:r>
      <w:r w:rsidR="006A0677" w:rsidRPr="00974D24">
        <w:rPr>
          <w:rFonts w:ascii="Arial" w:hAnsi="Arial" w:cs="Arial"/>
          <w:bCs/>
          <w:sz w:val="24"/>
          <w:szCs w:val="24"/>
        </w:rPr>
        <w:t xml:space="preserve">. </w:t>
      </w:r>
      <w:r w:rsidR="002130EE" w:rsidRPr="002130EE">
        <w:rPr>
          <w:rFonts w:ascii="Arial" w:hAnsi="Arial" w:cs="Arial"/>
          <w:b/>
          <w:bCs/>
          <w:sz w:val="24"/>
          <w:szCs w:val="24"/>
        </w:rPr>
        <w:t>“</w:t>
      </w:r>
      <w:r w:rsidR="002130EE" w:rsidRPr="007F0326">
        <w:rPr>
          <w:rFonts w:ascii="Arial" w:hAnsi="Arial" w:cs="Arial"/>
          <w:b/>
          <w:bCs/>
          <w:sz w:val="24"/>
          <w:szCs w:val="24"/>
          <w:highlight w:val="yellow"/>
        </w:rPr>
        <w:t>Factors of Review box—</w:t>
      </w:r>
      <w:r w:rsidR="002130EE" w:rsidRPr="007F0326">
        <w:rPr>
          <w:rFonts w:ascii="Arial" w:hAnsi="Arial" w:cs="Arial"/>
          <w:bCs/>
          <w:sz w:val="24"/>
          <w:szCs w:val="24"/>
          <w:highlight w:val="yellow"/>
        </w:rPr>
        <w:t>d</w:t>
      </w:r>
      <w:r w:rsidR="006A0677" w:rsidRPr="007F0326">
        <w:rPr>
          <w:rFonts w:ascii="Arial" w:hAnsi="Arial" w:cs="Arial"/>
          <w:bCs/>
          <w:sz w:val="24"/>
          <w:szCs w:val="24"/>
          <w:highlight w:val="yellow"/>
        </w:rPr>
        <w:t>ocument potential risk areas for this section (from previous findings, LWDB certification delays, etc.)</w:t>
      </w:r>
      <w:r w:rsidR="002130EE" w:rsidRPr="007F0326">
        <w:rPr>
          <w:rFonts w:ascii="Arial" w:hAnsi="Arial" w:cs="Arial"/>
          <w:bCs/>
          <w:sz w:val="24"/>
          <w:szCs w:val="24"/>
          <w:highlight w:val="yellow"/>
        </w:rPr>
        <w:t>.</w:t>
      </w:r>
      <w:r w:rsidR="006A0677" w:rsidRPr="007F0326">
        <w:rPr>
          <w:rFonts w:ascii="Arial" w:hAnsi="Arial" w:cs="Arial"/>
          <w:b/>
          <w:bCs/>
          <w:sz w:val="24"/>
          <w:szCs w:val="24"/>
          <w:highlight w:val="yellow"/>
        </w:rPr>
        <w:t xml:space="preserve"> </w:t>
      </w:r>
      <w:r w:rsidR="002130EE" w:rsidRPr="007F0326">
        <w:rPr>
          <w:rFonts w:ascii="Arial" w:hAnsi="Arial" w:cs="Arial"/>
          <w:b/>
          <w:bCs/>
          <w:sz w:val="24"/>
          <w:szCs w:val="24"/>
          <w:highlight w:val="yellow"/>
        </w:rPr>
        <w:t>“Notes” box—</w:t>
      </w:r>
      <w:r w:rsidR="002130EE" w:rsidRPr="007F0326">
        <w:rPr>
          <w:rFonts w:ascii="Arial" w:hAnsi="Arial" w:cs="Arial"/>
          <w:bCs/>
          <w:sz w:val="24"/>
          <w:szCs w:val="24"/>
          <w:highlight w:val="yellow"/>
        </w:rPr>
        <w:t>document brief overview of promising</w:t>
      </w:r>
      <w:r w:rsidR="006A0677" w:rsidRPr="007F0326">
        <w:rPr>
          <w:rFonts w:ascii="Arial" w:hAnsi="Arial" w:cs="Arial"/>
          <w:bCs/>
          <w:sz w:val="24"/>
          <w:szCs w:val="24"/>
          <w:highlight w:val="yellow"/>
        </w:rPr>
        <w:t xml:space="preserve"> practices, particular areas of concern, potential findings, etc. identified during the monitoring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4"/>
        <w:gridCol w:w="13046"/>
      </w:tblGrid>
      <w:tr w:rsidR="006A0677" w:rsidRPr="00974D24" w:rsidTr="0010323C">
        <w:trPr>
          <w:cantSplit/>
          <w:trHeight w:val="611"/>
        </w:trPr>
        <w:tc>
          <w:tcPr>
            <w:tcW w:w="5000" w:type="pct"/>
            <w:gridSpan w:val="2"/>
            <w:shd w:val="clear" w:color="auto" w:fill="E6E6E6"/>
            <w:vAlign w:val="center"/>
          </w:tcPr>
          <w:p w:rsidR="006A0677" w:rsidRPr="00974D24" w:rsidRDefault="006A0677" w:rsidP="00721912">
            <w:pPr>
              <w:spacing w:after="0"/>
              <w:jc w:val="center"/>
              <w:rPr>
                <w:rFonts w:ascii="Arial" w:hAnsi="Arial" w:cs="Arial"/>
                <w:b/>
              </w:rPr>
            </w:pPr>
            <w:r w:rsidRPr="00974D24">
              <w:rPr>
                <w:rFonts w:ascii="Arial" w:hAnsi="Arial" w:cs="Arial"/>
                <w:b/>
              </w:rPr>
              <w:t>Summary of Review</w:t>
            </w:r>
          </w:p>
          <w:p w:rsidR="006A0677" w:rsidRPr="00974D24" w:rsidRDefault="006A0677" w:rsidP="000B5EF2">
            <w:pPr>
              <w:spacing w:after="0"/>
              <w:jc w:val="center"/>
              <w:rPr>
                <w:rFonts w:ascii="Arial" w:hAnsi="Arial" w:cs="Arial"/>
                <w:b/>
              </w:rPr>
            </w:pPr>
            <w:r w:rsidRPr="00974D24">
              <w:rPr>
                <w:rFonts w:ascii="Arial" w:hAnsi="Arial" w:cs="Arial"/>
                <w:b/>
              </w:rPr>
              <w:t>(to be completed by EO Officer or designee)</w:t>
            </w:r>
          </w:p>
        </w:tc>
      </w:tr>
      <w:tr w:rsidR="006A0677" w:rsidRPr="00974D24" w:rsidTr="007D2CD0">
        <w:trPr>
          <w:cantSplit/>
          <w:trHeight w:val="1565"/>
        </w:trPr>
        <w:tc>
          <w:tcPr>
            <w:tcW w:w="467" w:type="pct"/>
            <w:shd w:val="clear" w:color="auto" w:fill="E6E6E6"/>
            <w:textDirection w:val="btLr"/>
            <w:vAlign w:val="center"/>
          </w:tcPr>
          <w:p w:rsidR="006A0677" w:rsidRPr="00974D24" w:rsidRDefault="006A0677" w:rsidP="0010323C">
            <w:pPr>
              <w:pStyle w:val="Footer"/>
              <w:spacing w:before="60" w:after="60"/>
              <w:ind w:left="113" w:right="113"/>
              <w:jc w:val="center"/>
              <w:rPr>
                <w:rFonts w:ascii="Arial" w:hAnsi="Arial" w:cs="Arial"/>
                <w:b/>
                <w:sz w:val="24"/>
                <w:szCs w:val="24"/>
              </w:rPr>
            </w:pPr>
            <w:r w:rsidRPr="00974D24">
              <w:rPr>
                <w:rFonts w:ascii="Arial" w:hAnsi="Arial" w:cs="Arial"/>
                <w:b/>
                <w:sz w:val="24"/>
                <w:szCs w:val="24"/>
              </w:rPr>
              <w:t>Summary</w:t>
            </w:r>
          </w:p>
        </w:tc>
        <w:tc>
          <w:tcPr>
            <w:tcW w:w="4533" w:type="pct"/>
            <w:shd w:val="clear" w:color="auto" w:fill="FFF2CC" w:themeFill="accent4" w:themeFillTint="33"/>
            <w:vAlign w:val="center"/>
          </w:tcPr>
          <w:p w:rsidR="006A0677" w:rsidRPr="00974D24" w:rsidRDefault="006A0677" w:rsidP="0010323C">
            <w:pPr>
              <w:jc w:val="both"/>
              <w:rPr>
                <w:rFonts w:ascii="Arial" w:hAnsi="Arial" w:cs="Arial"/>
                <w:b/>
              </w:rPr>
            </w:pPr>
            <w:r w:rsidRPr="00974D24">
              <w:rPr>
                <w:rFonts w:ascii="Arial" w:hAnsi="Arial" w:cs="Arial"/>
                <w:b/>
                <w:color w:val="1F497D"/>
                <w:highlight w:val="lightGray"/>
              </w:rPr>
              <w:fldChar w:fldCharType="begin">
                <w:ffData>
                  <w:name w:val="Text15"/>
                  <w:enabled/>
                  <w:calcOnExit w:val="0"/>
                  <w:textInput/>
                </w:ffData>
              </w:fldChar>
            </w:r>
            <w:r w:rsidRPr="00974D24">
              <w:rPr>
                <w:rFonts w:ascii="Arial" w:hAnsi="Arial" w:cs="Arial"/>
                <w:b/>
                <w:color w:val="1F497D"/>
                <w:highlight w:val="lightGray"/>
              </w:rPr>
              <w:instrText xml:space="preserve"> FORMTEXT </w:instrText>
            </w:r>
            <w:r w:rsidRPr="00974D24">
              <w:rPr>
                <w:rFonts w:ascii="Arial" w:hAnsi="Arial" w:cs="Arial"/>
                <w:b/>
                <w:color w:val="1F497D"/>
                <w:highlight w:val="lightGray"/>
              </w:rPr>
            </w:r>
            <w:r w:rsidRPr="00974D24">
              <w:rPr>
                <w:rFonts w:ascii="Arial" w:hAnsi="Arial" w:cs="Arial"/>
                <w:b/>
                <w:color w:val="1F497D"/>
                <w:highlight w:val="lightGray"/>
              </w:rPr>
              <w:fldChar w:fldCharType="separate"/>
            </w:r>
            <w:r w:rsidRPr="00974D24">
              <w:rPr>
                <w:rFonts w:ascii="Arial" w:hAnsi="Arial" w:cs="Arial"/>
                <w:b/>
                <w:color w:val="1F497D"/>
                <w:highlight w:val="lightGray"/>
              </w:rPr>
              <w:t> </w:t>
            </w:r>
            <w:r w:rsidRPr="00974D24">
              <w:rPr>
                <w:rFonts w:ascii="Arial" w:hAnsi="Arial" w:cs="Arial"/>
                <w:b/>
                <w:color w:val="1F497D"/>
                <w:highlight w:val="lightGray"/>
              </w:rPr>
              <w:t> </w:t>
            </w:r>
            <w:r w:rsidRPr="00974D24">
              <w:rPr>
                <w:rFonts w:ascii="Arial" w:hAnsi="Arial" w:cs="Arial"/>
                <w:b/>
                <w:color w:val="1F497D"/>
                <w:highlight w:val="lightGray"/>
              </w:rPr>
              <w:t> </w:t>
            </w:r>
            <w:r w:rsidRPr="00974D24">
              <w:rPr>
                <w:rFonts w:ascii="Arial" w:hAnsi="Arial" w:cs="Arial"/>
                <w:b/>
                <w:color w:val="1F497D"/>
                <w:highlight w:val="lightGray"/>
              </w:rPr>
              <w:t> </w:t>
            </w:r>
            <w:r w:rsidRPr="00974D24">
              <w:rPr>
                <w:rFonts w:ascii="Arial" w:hAnsi="Arial" w:cs="Arial"/>
                <w:b/>
                <w:color w:val="1F497D"/>
                <w:highlight w:val="lightGray"/>
              </w:rPr>
              <w:t> </w:t>
            </w:r>
            <w:r w:rsidRPr="00974D24">
              <w:rPr>
                <w:rFonts w:ascii="Arial" w:hAnsi="Arial" w:cs="Arial"/>
                <w:b/>
                <w:color w:val="1F497D"/>
                <w:highlight w:val="lightGray"/>
              </w:rPr>
              <w:fldChar w:fldCharType="end"/>
            </w:r>
          </w:p>
        </w:tc>
      </w:tr>
      <w:tr w:rsidR="006A0677" w:rsidRPr="00974D24" w:rsidTr="007D2CD0">
        <w:trPr>
          <w:cantSplit/>
          <w:trHeight w:val="1601"/>
        </w:trPr>
        <w:tc>
          <w:tcPr>
            <w:tcW w:w="467" w:type="pct"/>
            <w:shd w:val="clear" w:color="auto" w:fill="E6E6E6"/>
            <w:textDirection w:val="btLr"/>
            <w:vAlign w:val="center"/>
          </w:tcPr>
          <w:p w:rsidR="006A0677" w:rsidRPr="00974D24" w:rsidRDefault="006A0677" w:rsidP="0010323C">
            <w:pPr>
              <w:spacing w:before="60" w:after="60"/>
              <w:ind w:left="113" w:right="113"/>
              <w:jc w:val="center"/>
              <w:rPr>
                <w:rFonts w:ascii="Arial" w:hAnsi="Arial" w:cs="Arial"/>
                <w:b/>
                <w:sz w:val="24"/>
                <w:szCs w:val="24"/>
              </w:rPr>
            </w:pPr>
            <w:r w:rsidRPr="00974D24">
              <w:rPr>
                <w:rFonts w:ascii="Arial" w:hAnsi="Arial" w:cs="Arial"/>
                <w:b/>
                <w:sz w:val="24"/>
                <w:szCs w:val="24"/>
              </w:rPr>
              <w:t>Factors for Review</w:t>
            </w:r>
          </w:p>
        </w:tc>
        <w:tc>
          <w:tcPr>
            <w:tcW w:w="4533" w:type="pct"/>
            <w:shd w:val="clear" w:color="auto" w:fill="FFF2CC" w:themeFill="accent4" w:themeFillTint="33"/>
            <w:vAlign w:val="center"/>
          </w:tcPr>
          <w:p w:rsidR="006A0677" w:rsidRPr="00974D24" w:rsidRDefault="006A0677" w:rsidP="0010323C">
            <w:pPr>
              <w:jc w:val="both"/>
              <w:rPr>
                <w:rFonts w:ascii="Arial" w:hAnsi="Arial" w:cs="Arial"/>
                <w:b/>
              </w:rPr>
            </w:pPr>
            <w:r w:rsidRPr="00974D24">
              <w:rPr>
                <w:rFonts w:ascii="Arial" w:hAnsi="Arial" w:cs="Arial"/>
                <w:b/>
                <w:color w:val="1F497D"/>
                <w:highlight w:val="lightGray"/>
              </w:rPr>
              <w:fldChar w:fldCharType="begin">
                <w:ffData>
                  <w:name w:val="Text15"/>
                  <w:enabled/>
                  <w:calcOnExit w:val="0"/>
                  <w:textInput/>
                </w:ffData>
              </w:fldChar>
            </w:r>
            <w:r w:rsidRPr="00974D24">
              <w:rPr>
                <w:rFonts w:ascii="Arial" w:hAnsi="Arial" w:cs="Arial"/>
                <w:b/>
                <w:color w:val="1F497D"/>
                <w:highlight w:val="lightGray"/>
              </w:rPr>
              <w:instrText xml:space="preserve"> FORMTEXT </w:instrText>
            </w:r>
            <w:r w:rsidRPr="00974D24">
              <w:rPr>
                <w:rFonts w:ascii="Arial" w:hAnsi="Arial" w:cs="Arial"/>
                <w:b/>
                <w:color w:val="1F497D"/>
                <w:highlight w:val="lightGray"/>
              </w:rPr>
            </w:r>
            <w:r w:rsidRPr="00974D24">
              <w:rPr>
                <w:rFonts w:ascii="Arial" w:hAnsi="Arial" w:cs="Arial"/>
                <w:b/>
                <w:color w:val="1F497D"/>
                <w:highlight w:val="lightGray"/>
              </w:rPr>
              <w:fldChar w:fldCharType="separate"/>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hAnsi="Arial" w:cs="Arial"/>
                <w:b/>
                <w:color w:val="1F497D"/>
                <w:highlight w:val="lightGray"/>
              </w:rPr>
              <w:fldChar w:fldCharType="end"/>
            </w:r>
          </w:p>
        </w:tc>
      </w:tr>
      <w:tr w:rsidR="006A0677" w:rsidRPr="00974D24" w:rsidTr="007D2CD0">
        <w:trPr>
          <w:cantSplit/>
          <w:trHeight w:val="1430"/>
        </w:trPr>
        <w:tc>
          <w:tcPr>
            <w:tcW w:w="467" w:type="pct"/>
            <w:shd w:val="clear" w:color="auto" w:fill="E6E6E6"/>
            <w:textDirection w:val="btLr"/>
            <w:vAlign w:val="center"/>
          </w:tcPr>
          <w:p w:rsidR="006A0677" w:rsidRPr="00974D24" w:rsidRDefault="006A0677" w:rsidP="0010323C">
            <w:pPr>
              <w:pStyle w:val="Heading4"/>
              <w:spacing w:before="60"/>
              <w:ind w:left="113" w:right="113"/>
              <w:jc w:val="center"/>
              <w:rPr>
                <w:rFonts w:ascii="Arial" w:hAnsi="Arial" w:cs="Arial"/>
                <w:sz w:val="24"/>
                <w:szCs w:val="24"/>
              </w:rPr>
            </w:pPr>
            <w:r w:rsidRPr="00974D24">
              <w:rPr>
                <w:rFonts w:ascii="Arial" w:hAnsi="Arial" w:cs="Arial"/>
                <w:sz w:val="24"/>
                <w:szCs w:val="24"/>
              </w:rPr>
              <w:t>Notes</w:t>
            </w:r>
          </w:p>
        </w:tc>
        <w:tc>
          <w:tcPr>
            <w:tcW w:w="4533" w:type="pct"/>
            <w:shd w:val="clear" w:color="auto" w:fill="FFF2CC" w:themeFill="accent4" w:themeFillTint="33"/>
            <w:vAlign w:val="center"/>
          </w:tcPr>
          <w:p w:rsidR="006A0677" w:rsidRPr="00974D24" w:rsidRDefault="006A0677" w:rsidP="0010323C">
            <w:pPr>
              <w:jc w:val="both"/>
              <w:rPr>
                <w:rFonts w:ascii="Arial" w:hAnsi="Arial" w:cs="Arial"/>
                <w:b/>
              </w:rPr>
            </w:pPr>
            <w:r w:rsidRPr="00974D24">
              <w:rPr>
                <w:rFonts w:ascii="Arial" w:hAnsi="Arial" w:cs="Arial"/>
                <w:b/>
                <w:color w:val="1F497D"/>
                <w:highlight w:val="lightGray"/>
              </w:rPr>
              <w:fldChar w:fldCharType="begin">
                <w:ffData>
                  <w:name w:val="Text15"/>
                  <w:enabled/>
                  <w:calcOnExit w:val="0"/>
                  <w:textInput/>
                </w:ffData>
              </w:fldChar>
            </w:r>
            <w:r w:rsidRPr="00974D24">
              <w:rPr>
                <w:rFonts w:ascii="Arial" w:hAnsi="Arial" w:cs="Arial"/>
                <w:b/>
                <w:color w:val="1F497D"/>
                <w:highlight w:val="lightGray"/>
              </w:rPr>
              <w:instrText xml:space="preserve"> FORMTEXT </w:instrText>
            </w:r>
            <w:r w:rsidRPr="00974D24">
              <w:rPr>
                <w:rFonts w:ascii="Arial" w:hAnsi="Arial" w:cs="Arial"/>
                <w:b/>
                <w:color w:val="1F497D"/>
                <w:highlight w:val="lightGray"/>
              </w:rPr>
            </w:r>
            <w:r w:rsidRPr="00974D24">
              <w:rPr>
                <w:rFonts w:ascii="Arial" w:hAnsi="Arial" w:cs="Arial"/>
                <w:b/>
                <w:color w:val="1F497D"/>
                <w:highlight w:val="lightGray"/>
              </w:rPr>
              <w:fldChar w:fldCharType="separate"/>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eastAsia="Arial Unicode MS" w:hAnsi="Arial" w:cs="Arial"/>
                <w:b/>
                <w:color w:val="1F497D"/>
                <w:highlight w:val="lightGray"/>
              </w:rPr>
              <w:t> </w:t>
            </w:r>
            <w:r w:rsidRPr="00974D24">
              <w:rPr>
                <w:rFonts w:ascii="Arial" w:hAnsi="Arial" w:cs="Arial"/>
                <w:b/>
                <w:color w:val="1F497D"/>
                <w:highlight w:val="lightGray"/>
              </w:rPr>
              <w:fldChar w:fldCharType="end"/>
            </w:r>
          </w:p>
        </w:tc>
      </w:tr>
    </w:tbl>
    <w:p w:rsidR="006A0677" w:rsidRPr="00974D24" w:rsidRDefault="006A0677" w:rsidP="006A0677">
      <w:pPr>
        <w:jc w:val="both"/>
        <w:rPr>
          <w:rFonts w:ascii="Arial" w:hAnsi="Arial" w:cs="Arial"/>
        </w:rPr>
      </w:pPr>
    </w:p>
    <w:p w:rsidR="00FD66B2" w:rsidRPr="00974D24" w:rsidRDefault="00FD66B2" w:rsidP="006A0677">
      <w:pPr>
        <w:jc w:val="both"/>
        <w:rPr>
          <w:rFonts w:ascii="Arial" w:hAnsi="Arial" w:cs="Arial"/>
        </w:rPr>
      </w:pPr>
    </w:p>
    <w:p w:rsidR="00E027CD" w:rsidRPr="00974D24" w:rsidRDefault="00E027CD" w:rsidP="0002162A">
      <w:pPr>
        <w:spacing w:after="0"/>
        <w:contextualSpacing/>
        <w:jc w:val="both"/>
        <w:rPr>
          <w:rFonts w:ascii="Arial" w:hAnsi="Arial" w:cs="Arial"/>
          <w:sz w:val="24"/>
          <w:szCs w:val="24"/>
        </w:rPr>
      </w:pPr>
    </w:p>
    <w:p w:rsidR="009E49B7" w:rsidRPr="00974D24" w:rsidRDefault="009E49B7" w:rsidP="0002162A">
      <w:pPr>
        <w:spacing w:after="0"/>
        <w:contextualSpacing/>
        <w:jc w:val="both"/>
        <w:rPr>
          <w:rFonts w:ascii="Arial" w:hAnsi="Arial" w:cs="Arial"/>
          <w:sz w:val="24"/>
          <w:szCs w:val="24"/>
        </w:rPr>
      </w:pPr>
      <w:r w:rsidRPr="00974D24">
        <w:rPr>
          <w:rFonts w:ascii="Arial" w:hAnsi="Arial" w:cs="Arial"/>
          <w:b/>
          <w:sz w:val="24"/>
          <w:szCs w:val="24"/>
          <w:u w:val="single"/>
        </w:rPr>
        <w:lastRenderedPageBreak/>
        <w:t>PURPOSE:</w:t>
      </w:r>
      <w:r w:rsidRPr="00974D24">
        <w:rPr>
          <w:rFonts w:ascii="Arial" w:hAnsi="Arial" w:cs="Arial"/>
          <w:sz w:val="24"/>
          <w:szCs w:val="24"/>
        </w:rPr>
        <w:t xml:space="preserve">  This monitoring tool </w:t>
      </w:r>
      <w:r w:rsidR="005376E9" w:rsidRPr="00974D24">
        <w:rPr>
          <w:rFonts w:ascii="Arial" w:hAnsi="Arial" w:cs="Arial"/>
          <w:sz w:val="24"/>
          <w:szCs w:val="24"/>
        </w:rPr>
        <w:t xml:space="preserve">is </w:t>
      </w:r>
      <w:r w:rsidRPr="00974D24">
        <w:rPr>
          <w:rFonts w:ascii="Arial" w:hAnsi="Arial" w:cs="Arial"/>
          <w:sz w:val="24"/>
          <w:szCs w:val="24"/>
        </w:rPr>
        <w:t xml:space="preserve">designed to help </w:t>
      </w:r>
      <w:r w:rsidR="00FA1936" w:rsidRPr="00974D24">
        <w:rPr>
          <w:rFonts w:ascii="Arial" w:hAnsi="Arial" w:cs="Arial"/>
          <w:sz w:val="24"/>
          <w:szCs w:val="24"/>
        </w:rPr>
        <w:t xml:space="preserve">identify and </w:t>
      </w:r>
      <w:r w:rsidR="005376E9" w:rsidRPr="00974D24">
        <w:rPr>
          <w:rFonts w:ascii="Arial" w:hAnsi="Arial" w:cs="Arial"/>
          <w:sz w:val="24"/>
          <w:szCs w:val="24"/>
        </w:rPr>
        <w:t xml:space="preserve">address major </w:t>
      </w:r>
      <w:r w:rsidRPr="00974D24">
        <w:rPr>
          <w:rFonts w:ascii="Arial" w:hAnsi="Arial" w:cs="Arial"/>
          <w:sz w:val="24"/>
          <w:szCs w:val="24"/>
        </w:rPr>
        <w:t xml:space="preserve">compliance </w:t>
      </w:r>
      <w:r w:rsidR="005376E9" w:rsidRPr="00974D24">
        <w:rPr>
          <w:rFonts w:ascii="Arial" w:hAnsi="Arial" w:cs="Arial"/>
          <w:sz w:val="24"/>
          <w:szCs w:val="24"/>
        </w:rPr>
        <w:t xml:space="preserve">issues under </w:t>
      </w:r>
      <w:r w:rsidRPr="00974D24">
        <w:rPr>
          <w:rFonts w:ascii="Arial" w:hAnsi="Arial" w:cs="Arial"/>
          <w:sz w:val="24"/>
          <w:szCs w:val="24"/>
        </w:rPr>
        <w:t>the nondiscrimination and equal opportunity mandates of</w:t>
      </w:r>
      <w:r w:rsidR="00A979D8" w:rsidRPr="00974D24">
        <w:rPr>
          <w:rFonts w:ascii="Arial" w:hAnsi="Arial" w:cs="Arial"/>
          <w:sz w:val="24"/>
          <w:szCs w:val="24"/>
        </w:rPr>
        <w:t xml:space="preserve"> Section 188</w:t>
      </w:r>
      <w:r w:rsidRPr="00974D24">
        <w:rPr>
          <w:rFonts w:ascii="Arial" w:hAnsi="Arial" w:cs="Arial"/>
          <w:sz w:val="24"/>
          <w:szCs w:val="24"/>
        </w:rPr>
        <w:t xml:space="preserve"> the Workforce In</w:t>
      </w:r>
      <w:r w:rsidR="002B3F8D" w:rsidRPr="00974D24">
        <w:rPr>
          <w:rFonts w:ascii="Arial" w:hAnsi="Arial" w:cs="Arial"/>
          <w:sz w:val="24"/>
          <w:szCs w:val="24"/>
        </w:rPr>
        <w:t>novation and Opportunity</w:t>
      </w:r>
      <w:r w:rsidRPr="00974D24">
        <w:rPr>
          <w:rFonts w:ascii="Arial" w:hAnsi="Arial" w:cs="Arial"/>
          <w:sz w:val="24"/>
          <w:szCs w:val="24"/>
        </w:rPr>
        <w:t xml:space="preserve"> Act</w:t>
      </w:r>
      <w:r w:rsidR="006C3032" w:rsidRPr="00974D24">
        <w:rPr>
          <w:rFonts w:ascii="Arial" w:hAnsi="Arial" w:cs="Arial"/>
          <w:sz w:val="24"/>
          <w:szCs w:val="24"/>
        </w:rPr>
        <w:t xml:space="preserve"> under Oklahoma Workforce Development Issuance </w:t>
      </w:r>
      <w:r w:rsidR="006C3032" w:rsidRPr="00974D24">
        <w:rPr>
          <w:rFonts w:ascii="Arial" w:hAnsi="Arial" w:cs="Arial"/>
          <w:bCs/>
          <w:sz w:val="24"/>
          <w:szCs w:val="24"/>
        </w:rPr>
        <w:t>#11-2017</w:t>
      </w:r>
      <w:r w:rsidR="00993482">
        <w:rPr>
          <w:rFonts w:ascii="Arial" w:hAnsi="Arial" w:cs="Arial"/>
          <w:bCs/>
          <w:sz w:val="24"/>
          <w:szCs w:val="24"/>
        </w:rPr>
        <w:t xml:space="preserve">, Change 2, OWDI 01-2018 WIOA Section 188 Discrimination Complaint Procedures, OWDI 17, 2017, and 29 C.F.R. part 38.  </w:t>
      </w:r>
      <w:r w:rsidR="00810DCD" w:rsidRPr="00974D24">
        <w:rPr>
          <w:rFonts w:ascii="Arial" w:hAnsi="Arial" w:cs="Arial"/>
          <w:sz w:val="24"/>
          <w:szCs w:val="24"/>
        </w:rPr>
        <w:t xml:space="preserve">Although this tool contains some disability-related review items, </w:t>
      </w:r>
      <w:r w:rsidR="00862356" w:rsidRPr="00974D24">
        <w:rPr>
          <w:rFonts w:ascii="Arial" w:hAnsi="Arial" w:cs="Arial"/>
          <w:sz w:val="24"/>
          <w:szCs w:val="24"/>
        </w:rPr>
        <w:t xml:space="preserve">the official </w:t>
      </w:r>
      <w:hyperlink r:id="rId9" w:history="1">
        <w:r w:rsidR="00862356" w:rsidRPr="00974D24">
          <w:rPr>
            <w:rStyle w:val="Hyperlink"/>
            <w:rFonts w:ascii="Arial" w:hAnsi="Arial" w:cs="Arial"/>
            <w:sz w:val="24"/>
            <w:szCs w:val="24"/>
          </w:rPr>
          <w:t>WIOA Section 188 disability checklist</w:t>
        </w:r>
      </w:hyperlink>
      <w:r w:rsidR="00862356" w:rsidRPr="00974D24">
        <w:rPr>
          <w:rFonts w:ascii="Arial" w:hAnsi="Arial" w:cs="Arial"/>
          <w:sz w:val="24"/>
          <w:szCs w:val="24"/>
        </w:rPr>
        <w:t xml:space="preserve"> is published </w:t>
      </w:r>
      <w:r w:rsidR="00EB4FC4" w:rsidRPr="00974D24">
        <w:rPr>
          <w:rFonts w:ascii="Arial" w:hAnsi="Arial" w:cs="Arial"/>
          <w:sz w:val="24"/>
          <w:szCs w:val="24"/>
        </w:rPr>
        <w:t xml:space="preserve">by the </w:t>
      </w:r>
      <w:r w:rsidR="002B3F8D" w:rsidRPr="00974D24">
        <w:rPr>
          <w:rFonts w:ascii="Arial" w:hAnsi="Arial" w:cs="Arial"/>
          <w:sz w:val="24"/>
          <w:szCs w:val="24"/>
        </w:rPr>
        <w:t>U.S. Department of Labor</w:t>
      </w:r>
      <w:r w:rsidR="00862356" w:rsidRPr="00974D24">
        <w:rPr>
          <w:rFonts w:ascii="Arial" w:hAnsi="Arial" w:cs="Arial"/>
          <w:sz w:val="24"/>
          <w:szCs w:val="24"/>
        </w:rPr>
        <w:t>’s Civil Rights Center</w:t>
      </w:r>
      <w:r w:rsidRPr="00974D24">
        <w:rPr>
          <w:rFonts w:ascii="Arial" w:hAnsi="Arial" w:cs="Arial"/>
          <w:sz w:val="24"/>
          <w:szCs w:val="24"/>
        </w:rPr>
        <w:t xml:space="preserve">.  </w:t>
      </w:r>
      <w:r w:rsidR="00AA5C29" w:rsidRPr="00974D24">
        <w:rPr>
          <w:rFonts w:ascii="Arial" w:hAnsi="Arial" w:cs="Arial"/>
          <w:sz w:val="24"/>
          <w:szCs w:val="24"/>
        </w:rPr>
        <w:t>Monitoring includes a desk audit review (</w:t>
      </w:r>
      <w:r w:rsidR="00AA5C29" w:rsidRPr="00974D24">
        <w:rPr>
          <w:rFonts w:ascii="Arial" w:hAnsi="Arial" w:cs="Arial"/>
          <w:i/>
          <w:sz w:val="24"/>
          <w:szCs w:val="24"/>
        </w:rPr>
        <w:t xml:space="preserve">see </w:t>
      </w:r>
      <w:r w:rsidR="00AA5C29" w:rsidRPr="00974D24">
        <w:rPr>
          <w:rFonts w:ascii="Arial" w:hAnsi="Arial" w:cs="Arial"/>
          <w:sz w:val="24"/>
          <w:szCs w:val="24"/>
        </w:rPr>
        <w:t>Appendix A)</w:t>
      </w:r>
      <w:r w:rsidR="00336AE4" w:rsidRPr="00974D24">
        <w:rPr>
          <w:rFonts w:ascii="Arial" w:hAnsi="Arial" w:cs="Arial"/>
          <w:sz w:val="24"/>
          <w:szCs w:val="24"/>
        </w:rPr>
        <w:t xml:space="preserve"> </w:t>
      </w:r>
      <w:r w:rsidR="00336AE4" w:rsidRPr="00116C10">
        <w:rPr>
          <w:rFonts w:ascii="Arial" w:hAnsi="Arial" w:cs="Arial"/>
          <w:sz w:val="24"/>
          <w:szCs w:val="24"/>
        </w:rPr>
        <w:t>or on-site review</w:t>
      </w:r>
      <w:r w:rsidR="00AA5C29" w:rsidRPr="00974D24">
        <w:rPr>
          <w:rFonts w:ascii="Arial" w:hAnsi="Arial" w:cs="Arial"/>
          <w:sz w:val="24"/>
          <w:szCs w:val="24"/>
        </w:rPr>
        <w:t xml:space="preserve">. </w:t>
      </w:r>
    </w:p>
    <w:p w:rsidR="006C3032" w:rsidRPr="00974D24" w:rsidRDefault="006C3032" w:rsidP="0002162A">
      <w:pPr>
        <w:spacing w:after="0"/>
        <w:contextualSpacing/>
        <w:jc w:val="both"/>
        <w:rPr>
          <w:rFonts w:ascii="Arial" w:hAnsi="Arial" w:cs="Arial"/>
          <w:sz w:val="24"/>
          <w:szCs w:val="24"/>
        </w:rPr>
      </w:pPr>
      <w:r w:rsidRPr="00974D24">
        <w:rPr>
          <w:rFonts w:ascii="Arial" w:hAnsi="Arial" w:cs="Arial"/>
          <w:b/>
          <w:sz w:val="24"/>
          <w:szCs w:val="24"/>
          <w:u w:val="single"/>
        </w:rPr>
        <w:t>REFERENCES:</w:t>
      </w:r>
    </w:p>
    <w:p w:rsidR="003F2F97" w:rsidRPr="00974D24" w:rsidRDefault="003F2F97" w:rsidP="0002162A">
      <w:pPr>
        <w:spacing w:after="0"/>
        <w:contextualSpacing/>
        <w:rPr>
          <w:rFonts w:ascii="Arial" w:hAnsi="Arial" w:cs="Arial"/>
          <w:sz w:val="24"/>
          <w:szCs w:val="24"/>
        </w:rPr>
      </w:pPr>
      <w:r w:rsidRPr="00974D24">
        <w:rPr>
          <w:rFonts w:ascii="Arial" w:hAnsi="Arial" w:cs="Arial"/>
          <w:sz w:val="24"/>
          <w:szCs w:val="24"/>
        </w:rPr>
        <w:t>This monitoring will be conducted in compliance with:</w:t>
      </w:r>
    </w:p>
    <w:p w:rsidR="003F2F97" w:rsidRPr="00974D24" w:rsidRDefault="003F2F97" w:rsidP="006A0677">
      <w:pPr>
        <w:pStyle w:val="ListParagraph"/>
        <w:numPr>
          <w:ilvl w:val="0"/>
          <w:numId w:val="6"/>
        </w:numPr>
        <w:ind w:right="720"/>
        <w:rPr>
          <w:rFonts w:ascii="Arial" w:hAnsi="Arial" w:cs="Arial"/>
        </w:rPr>
      </w:pPr>
      <w:r w:rsidRPr="00974D24">
        <w:rPr>
          <w:rFonts w:ascii="Arial" w:hAnsi="Arial" w:cs="Arial"/>
        </w:rPr>
        <w:t>Section 188 of the Workforce Innovation and Opportunity Act (WIOA) at 29 U.S.C. § 3248, as implemented by 29 C.F.R. Part 38, which prohibits discrimination against all individuals in the United States on the basis of race, color, religion, sex (including pregnancy, childbirth, and related medical conditions, transgender status, and gender identity), national origin (including limited English proficiency), age, disability, or political affiliation or belief, or against beneficiaries on the basis of either citizenship status or participation in any WIOA Title I-financially assisted program or activity;</w:t>
      </w:r>
    </w:p>
    <w:p w:rsidR="003F2F97" w:rsidRPr="00974D24" w:rsidRDefault="003F2F97" w:rsidP="006A0677">
      <w:pPr>
        <w:pStyle w:val="ListParagraph"/>
        <w:numPr>
          <w:ilvl w:val="0"/>
          <w:numId w:val="6"/>
        </w:numPr>
        <w:ind w:right="720"/>
        <w:rPr>
          <w:rFonts w:ascii="Arial" w:hAnsi="Arial" w:cs="Arial"/>
        </w:rPr>
      </w:pPr>
      <w:r w:rsidRPr="00974D24">
        <w:rPr>
          <w:rFonts w:ascii="Arial" w:hAnsi="Arial" w:cs="Arial"/>
        </w:rPr>
        <w:t xml:space="preserve">Title VI of the Civil Rights Act of 1964, 42 U.S.C. § 2000d </w:t>
      </w:r>
      <w:r w:rsidRPr="00974D24">
        <w:rPr>
          <w:rFonts w:ascii="Arial" w:hAnsi="Arial" w:cs="Arial"/>
          <w:i/>
        </w:rPr>
        <w:t>et seq.</w:t>
      </w:r>
      <w:r w:rsidRPr="00974D24">
        <w:rPr>
          <w:rFonts w:ascii="Arial" w:hAnsi="Arial" w:cs="Arial"/>
        </w:rPr>
        <w:t>, as amended, which prohibits discrimination on the bases of race, color and national origin;</w:t>
      </w:r>
    </w:p>
    <w:p w:rsidR="003F2F97" w:rsidRPr="00974D24" w:rsidRDefault="003F2F97" w:rsidP="006A0677">
      <w:pPr>
        <w:pStyle w:val="ListParagraph"/>
        <w:numPr>
          <w:ilvl w:val="0"/>
          <w:numId w:val="6"/>
        </w:numPr>
        <w:ind w:right="720"/>
        <w:rPr>
          <w:rFonts w:ascii="Arial" w:hAnsi="Arial" w:cs="Arial"/>
        </w:rPr>
      </w:pPr>
      <w:r w:rsidRPr="00974D24">
        <w:rPr>
          <w:rFonts w:ascii="Arial" w:hAnsi="Arial" w:cs="Arial"/>
        </w:rPr>
        <w:t xml:space="preserve">Section 504 of the Rehabilitation Act of 1973, 29 U.S.C. § 794 </w:t>
      </w:r>
      <w:r w:rsidRPr="00974D24">
        <w:rPr>
          <w:rFonts w:ascii="Arial" w:hAnsi="Arial" w:cs="Arial"/>
          <w:i/>
        </w:rPr>
        <w:t>et seq.</w:t>
      </w:r>
      <w:r w:rsidRPr="00974D24">
        <w:rPr>
          <w:rFonts w:ascii="Arial" w:hAnsi="Arial" w:cs="Arial"/>
        </w:rPr>
        <w:t>, as amended, which prohibits discrimination against qualified individuals with disabilities;</w:t>
      </w:r>
    </w:p>
    <w:p w:rsidR="003F2F97" w:rsidRPr="00974D24" w:rsidRDefault="003F2F97" w:rsidP="006A0677">
      <w:pPr>
        <w:pStyle w:val="ListParagraph"/>
        <w:numPr>
          <w:ilvl w:val="0"/>
          <w:numId w:val="6"/>
        </w:numPr>
        <w:ind w:right="720"/>
        <w:rPr>
          <w:rFonts w:ascii="Arial" w:hAnsi="Arial" w:cs="Arial"/>
        </w:rPr>
      </w:pPr>
      <w:r w:rsidRPr="00974D24">
        <w:rPr>
          <w:rFonts w:ascii="Arial" w:hAnsi="Arial" w:cs="Arial"/>
        </w:rPr>
        <w:t xml:space="preserve">The Age Discrimination Act of 1975, 42 U.S.C. § 6101 </w:t>
      </w:r>
      <w:r w:rsidRPr="00974D24">
        <w:rPr>
          <w:rFonts w:ascii="Arial" w:hAnsi="Arial" w:cs="Arial"/>
          <w:i/>
        </w:rPr>
        <w:t>et seq.</w:t>
      </w:r>
      <w:r w:rsidRPr="00974D24">
        <w:rPr>
          <w:rFonts w:ascii="Arial" w:hAnsi="Arial" w:cs="Arial"/>
        </w:rPr>
        <w:t>, as amended, which prohibits discrimination on the basis of age; and</w:t>
      </w:r>
    </w:p>
    <w:p w:rsidR="003F2F97" w:rsidRPr="00974D24" w:rsidRDefault="003F2F97" w:rsidP="006A0677">
      <w:pPr>
        <w:pStyle w:val="ListParagraph"/>
        <w:numPr>
          <w:ilvl w:val="0"/>
          <w:numId w:val="6"/>
        </w:numPr>
        <w:ind w:right="720"/>
        <w:rPr>
          <w:rFonts w:ascii="Arial" w:hAnsi="Arial" w:cs="Arial"/>
        </w:rPr>
      </w:pPr>
      <w:r w:rsidRPr="00974D24">
        <w:rPr>
          <w:rFonts w:ascii="Arial" w:hAnsi="Arial" w:cs="Arial"/>
        </w:rPr>
        <w:t xml:space="preserve">Title IX of the Education Amendments of 1972, 29 U.S.C. § 1681 </w:t>
      </w:r>
      <w:r w:rsidRPr="00974D24">
        <w:rPr>
          <w:rFonts w:ascii="Arial" w:hAnsi="Arial" w:cs="Arial"/>
          <w:i/>
        </w:rPr>
        <w:t>et seq.</w:t>
      </w:r>
      <w:r w:rsidRPr="00974D24">
        <w:rPr>
          <w:rFonts w:ascii="Arial" w:hAnsi="Arial" w:cs="Arial"/>
        </w:rPr>
        <w:t>, as amended, which prohibits discrimination on the basis of sex in educational programs.</w:t>
      </w:r>
    </w:p>
    <w:p w:rsidR="00FD66B2" w:rsidRPr="00974D24" w:rsidRDefault="00FD66B2" w:rsidP="00FD66B2">
      <w:pPr>
        <w:ind w:right="720"/>
        <w:rPr>
          <w:rFonts w:ascii="Arial" w:hAnsi="Arial" w:cs="Arial"/>
        </w:rPr>
      </w:pPr>
    </w:p>
    <w:tbl>
      <w:tblPr>
        <w:tblStyle w:val="TableGrid"/>
        <w:tblW w:w="0" w:type="auto"/>
        <w:tblInd w:w="3775" w:type="dxa"/>
        <w:tblLook w:val="04A0" w:firstRow="1" w:lastRow="0" w:firstColumn="1" w:lastColumn="0" w:noHBand="0" w:noVBand="1"/>
      </w:tblPr>
      <w:tblGrid>
        <w:gridCol w:w="2160"/>
        <w:gridCol w:w="5850"/>
      </w:tblGrid>
      <w:tr w:rsidR="00FD66B2" w:rsidRPr="00974D24" w:rsidTr="00FD66B2">
        <w:tc>
          <w:tcPr>
            <w:tcW w:w="8010" w:type="dxa"/>
            <w:gridSpan w:val="2"/>
          </w:tcPr>
          <w:p w:rsidR="00FD66B2" w:rsidRPr="00974D24" w:rsidRDefault="00FD66B2" w:rsidP="0016175F">
            <w:pPr>
              <w:ind w:right="720"/>
              <w:rPr>
                <w:rFonts w:ascii="Arial" w:hAnsi="Arial" w:cs="Arial"/>
                <w:b/>
                <w:sz w:val="24"/>
                <w:szCs w:val="24"/>
                <w:u w:val="single"/>
              </w:rPr>
            </w:pPr>
            <w:r w:rsidRPr="00974D24">
              <w:rPr>
                <w:rFonts w:ascii="Arial" w:hAnsi="Arial" w:cs="Arial"/>
                <w:b/>
                <w:sz w:val="24"/>
                <w:szCs w:val="24"/>
                <w:u w:val="single"/>
              </w:rPr>
              <w:t xml:space="preserve">Index for </w:t>
            </w:r>
            <w:r w:rsidR="0016175F">
              <w:rPr>
                <w:rFonts w:ascii="Arial" w:hAnsi="Arial" w:cs="Arial"/>
                <w:b/>
                <w:sz w:val="24"/>
                <w:szCs w:val="24"/>
                <w:u w:val="single"/>
              </w:rPr>
              <w:t xml:space="preserve">tool </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I</w:t>
            </w:r>
          </w:p>
        </w:tc>
        <w:tc>
          <w:tcPr>
            <w:tcW w:w="5850" w:type="dxa"/>
          </w:tcPr>
          <w:p w:rsidR="00FD66B2" w:rsidRPr="00974D24" w:rsidRDefault="00FD66B2" w:rsidP="00FD66B2">
            <w:pPr>
              <w:ind w:right="720"/>
              <w:rPr>
                <w:rFonts w:ascii="Arial" w:hAnsi="Arial" w:cs="Arial"/>
              </w:rPr>
            </w:pPr>
            <w:r w:rsidRPr="00974D24">
              <w:rPr>
                <w:rFonts w:ascii="Arial" w:hAnsi="Arial" w:cs="Arial"/>
              </w:rPr>
              <w:t>“Equal Opportunity is the Law” Notices/Posters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II</w:t>
            </w:r>
          </w:p>
        </w:tc>
        <w:tc>
          <w:tcPr>
            <w:tcW w:w="5850" w:type="dxa"/>
          </w:tcPr>
          <w:p w:rsidR="00FD66B2" w:rsidRPr="00974D24" w:rsidRDefault="00FD66B2" w:rsidP="00FD66B2">
            <w:pPr>
              <w:ind w:right="720"/>
              <w:rPr>
                <w:rFonts w:ascii="Arial" w:hAnsi="Arial" w:cs="Arial"/>
              </w:rPr>
            </w:pPr>
            <w:r w:rsidRPr="00974D24">
              <w:rPr>
                <w:rFonts w:ascii="Arial" w:hAnsi="Arial" w:cs="Arial"/>
              </w:rPr>
              <w:t>Assurances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III</w:t>
            </w:r>
          </w:p>
        </w:tc>
        <w:tc>
          <w:tcPr>
            <w:tcW w:w="5850" w:type="dxa"/>
          </w:tcPr>
          <w:p w:rsidR="00FD66B2" w:rsidRPr="00974D24" w:rsidRDefault="00FD66B2" w:rsidP="00FD66B2">
            <w:pPr>
              <w:ind w:right="720"/>
              <w:rPr>
                <w:rFonts w:ascii="Arial" w:hAnsi="Arial" w:cs="Arial"/>
              </w:rPr>
            </w:pPr>
            <w:r w:rsidRPr="00974D24">
              <w:rPr>
                <w:rFonts w:ascii="Arial" w:hAnsi="Arial" w:cs="Arial"/>
              </w:rPr>
              <w:t>Review of Written/Website Materials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IV</w:t>
            </w:r>
          </w:p>
        </w:tc>
        <w:tc>
          <w:tcPr>
            <w:tcW w:w="5850" w:type="dxa"/>
          </w:tcPr>
          <w:p w:rsidR="00FD66B2" w:rsidRPr="00974D24" w:rsidRDefault="00FD66B2" w:rsidP="00FD66B2">
            <w:pPr>
              <w:ind w:right="720"/>
              <w:rPr>
                <w:rFonts w:ascii="Arial" w:hAnsi="Arial" w:cs="Arial"/>
              </w:rPr>
            </w:pPr>
            <w:r w:rsidRPr="00974D24">
              <w:rPr>
                <w:rFonts w:ascii="Arial" w:hAnsi="Arial" w:cs="Arial"/>
              </w:rPr>
              <w:t>Limited English Proficient Persons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V</w:t>
            </w:r>
          </w:p>
        </w:tc>
        <w:tc>
          <w:tcPr>
            <w:tcW w:w="5850" w:type="dxa"/>
          </w:tcPr>
          <w:p w:rsidR="00FD66B2" w:rsidRPr="00974D24" w:rsidRDefault="00FD66B2" w:rsidP="00FD66B2">
            <w:pPr>
              <w:ind w:right="720"/>
              <w:rPr>
                <w:rFonts w:ascii="Arial" w:hAnsi="Arial" w:cs="Arial"/>
              </w:rPr>
            </w:pPr>
            <w:r w:rsidRPr="00974D24">
              <w:rPr>
                <w:rFonts w:ascii="Arial" w:hAnsi="Arial" w:cs="Arial"/>
              </w:rPr>
              <w:t>Blind/Low Vision</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VI</w:t>
            </w:r>
          </w:p>
        </w:tc>
        <w:tc>
          <w:tcPr>
            <w:tcW w:w="5850" w:type="dxa"/>
          </w:tcPr>
          <w:p w:rsidR="00FD66B2" w:rsidRPr="00974D24" w:rsidRDefault="00FD66B2" w:rsidP="00FD66B2">
            <w:pPr>
              <w:ind w:right="720"/>
              <w:rPr>
                <w:rFonts w:ascii="Arial" w:hAnsi="Arial" w:cs="Arial"/>
              </w:rPr>
            </w:pPr>
            <w:r w:rsidRPr="00974D24">
              <w:rPr>
                <w:rFonts w:ascii="Arial" w:hAnsi="Arial" w:cs="Arial"/>
              </w:rPr>
              <w:t>Deaf/Hard of Hearing</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VII</w:t>
            </w:r>
          </w:p>
        </w:tc>
        <w:tc>
          <w:tcPr>
            <w:tcW w:w="5850" w:type="dxa"/>
          </w:tcPr>
          <w:p w:rsidR="00FD66B2" w:rsidRPr="00974D24" w:rsidRDefault="00FD66B2" w:rsidP="00FD66B2">
            <w:pPr>
              <w:ind w:right="720"/>
              <w:rPr>
                <w:rFonts w:ascii="Arial" w:hAnsi="Arial" w:cs="Arial"/>
              </w:rPr>
            </w:pPr>
            <w:r w:rsidRPr="00974D24">
              <w:rPr>
                <w:rFonts w:ascii="Arial" w:hAnsi="Arial" w:cs="Arial"/>
              </w:rPr>
              <w:t>Integrated Services for Individuals with Disabilities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VIII</w:t>
            </w:r>
          </w:p>
        </w:tc>
        <w:tc>
          <w:tcPr>
            <w:tcW w:w="5850" w:type="dxa"/>
          </w:tcPr>
          <w:p w:rsidR="00FD66B2" w:rsidRPr="00974D24" w:rsidRDefault="00FD66B2" w:rsidP="00FD66B2">
            <w:pPr>
              <w:ind w:right="720"/>
              <w:rPr>
                <w:rFonts w:ascii="Arial" w:hAnsi="Arial" w:cs="Arial"/>
              </w:rPr>
            </w:pPr>
            <w:r w:rsidRPr="00974D24">
              <w:rPr>
                <w:rFonts w:ascii="Arial" w:hAnsi="Arial" w:cs="Arial"/>
              </w:rPr>
              <w:t>Review of Participant Files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IX</w:t>
            </w:r>
          </w:p>
        </w:tc>
        <w:tc>
          <w:tcPr>
            <w:tcW w:w="5850" w:type="dxa"/>
          </w:tcPr>
          <w:p w:rsidR="00FD66B2" w:rsidRPr="00974D24" w:rsidRDefault="00FD66B2" w:rsidP="00FD66B2">
            <w:pPr>
              <w:ind w:right="720"/>
              <w:rPr>
                <w:rFonts w:ascii="Arial" w:hAnsi="Arial" w:cs="Arial"/>
              </w:rPr>
            </w:pPr>
            <w:r w:rsidRPr="00974D24">
              <w:rPr>
                <w:rFonts w:ascii="Arial" w:hAnsi="Arial" w:cs="Arial"/>
              </w:rPr>
              <w:t>Review of Electronic Database</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X</w:t>
            </w:r>
          </w:p>
        </w:tc>
        <w:tc>
          <w:tcPr>
            <w:tcW w:w="5850" w:type="dxa"/>
          </w:tcPr>
          <w:p w:rsidR="00FD66B2" w:rsidRPr="00974D24" w:rsidRDefault="00FD66B2" w:rsidP="00FD66B2">
            <w:pPr>
              <w:ind w:right="720"/>
              <w:rPr>
                <w:rFonts w:ascii="Arial" w:hAnsi="Arial" w:cs="Arial"/>
              </w:rPr>
            </w:pPr>
            <w:r w:rsidRPr="00974D24">
              <w:rPr>
                <w:rFonts w:ascii="Arial" w:hAnsi="Arial" w:cs="Arial"/>
              </w:rPr>
              <w:t>Orientations</w:t>
            </w:r>
          </w:p>
        </w:tc>
      </w:tr>
      <w:tr w:rsidR="00FD66B2" w:rsidRPr="00974D24" w:rsidTr="00FD66B2">
        <w:tc>
          <w:tcPr>
            <w:tcW w:w="2160" w:type="dxa"/>
          </w:tcPr>
          <w:p w:rsidR="00FD66B2" w:rsidRPr="00974D24" w:rsidRDefault="00FD66B2" w:rsidP="00FD66B2">
            <w:pPr>
              <w:ind w:right="720"/>
              <w:jc w:val="right"/>
              <w:rPr>
                <w:rFonts w:ascii="Arial" w:hAnsi="Arial" w:cs="Arial"/>
              </w:rPr>
            </w:pPr>
            <w:r w:rsidRPr="00974D24">
              <w:rPr>
                <w:rFonts w:ascii="Arial" w:hAnsi="Arial" w:cs="Arial"/>
              </w:rPr>
              <w:t>XI</w:t>
            </w:r>
          </w:p>
        </w:tc>
        <w:tc>
          <w:tcPr>
            <w:tcW w:w="5850" w:type="dxa"/>
          </w:tcPr>
          <w:p w:rsidR="00FD66B2" w:rsidRPr="00974D24" w:rsidRDefault="00FD66B2" w:rsidP="00FD66B2">
            <w:pPr>
              <w:ind w:right="720"/>
              <w:rPr>
                <w:rFonts w:ascii="Arial" w:hAnsi="Arial" w:cs="Arial"/>
              </w:rPr>
            </w:pPr>
            <w:r w:rsidRPr="00974D24">
              <w:rPr>
                <w:rFonts w:ascii="Arial" w:hAnsi="Arial" w:cs="Arial"/>
              </w:rPr>
              <w:t>Published Nondiscrimination Policies and Procedures</w:t>
            </w:r>
          </w:p>
        </w:tc>
      </w:tr>
      <w:tr w:rsidR="00FD66B2" w:rsidRPr="00974D24" w:rsidTr="00FD66B2">
        <w:tc>
          <w:tcPr>
            <w:tcW w:w="2160" w:type="dxa"/>
          </w:tcPr>
          <w:p w:rsidR="00FD66B2" w:rsidRPr="00116C10" w:rsidRDefault="00FD66B2" w:rsidP="00FD66B2">
            <w:pPr>
              <w:ind w:right="720"/>
              <w:jc w:val="right"/>
              <w:rPr>
                <w:rFonts w:ascii="Arial" w:hAnsi="Arial" w:cs="Arial"/>
              </w:rPr>
            </w:pPr>
            <w:r w:rsidRPr="00116C10">
              <w:rPr>
                <w:rFonts w:ascii="Arial" w:hAnsi="Arial" w:cs="Arial"/>
              </w:rPr>
              <w:t>XII</w:t>
            </w:r>
          </w:p>
        </w:tc>
        <w:tc>
          <w:tcPr>
            <w:tcW w:w="5850" w:type="dxa"/>
          </w:tcPr>
          <w:p w:rsidR="00FD66B2" w:rsidRPr="00116C10" w:rsidRDefault="00FD66B2" w:rsidP="00FD66B2">
            <w:pPr>
              <w:ind w:right="720"/>
              <w:rPr>
                <w:rFonts w:ascii="Arial" w:hAnsi="Arial" w:cs="Arial"/>
              </w:rPr>
            </w:pPr>
            <w:r w:rsidRPr="00116C10">
              <w:rPr>
                <w:rFonts w:ascii="Arial" w:hAnsi="Arial" w:cs="Arial"/>
              </w:rPr>
              <w:t>EO Monitoring</w:t>
            </w:r>
          </w:p>
        </w:tc>
      </w:tr>
      <w:tr w:rsidR="00FD66B2" w:rsidRPr="00974D24" w:rsidTr="00FD66B2">
        <w:tc>
          <w:tcPr>
            <w:tcW w:w="2160" w:type="dxa"/>
          </w:tcPr>
          <w:p w:rsidR="00FD66B2" w:rsidRPr="00116C10" w:rsidRDefault="00FD66B2" w:rsidP="00FD66B2">
            <w:pPr>
              <w:ind w:right="720"/>
              <w:jc w:val="right"/>
              <w:rPr>
                <w:rFonts w:ascii="Arial" w:hAnsi="Arial" w:cs="Arial"/>
              </w:rPr>
            </w:pPr>
            <w:r w:rsidRPr="00116C10">
              <w:rPr>
                <w:rFonts w:ascii="Arial" w:hAnsi="Arial" w:cs="Arial"/>
              </w:rPr>
              <w:t>XIII</w:t>
            </w:r>
          </w:p>
        </w:tc>
        <w:tc>
          <w:tcPr>
            <w:tcW w:w="5850" w:type="dxa"/>
          </w:tcPr>
          <w:p w:rsidR="00FD66B2" w:rsidRPr="00116C10" w:rsidRDefault="00FD66B2" w:rsidP="00FD66B2">
            <w:pPr>
              <w:ind w:right="720"/>
              <w:rPr>
                <w:rFonts w:ascii="Arial" w:hAnsi="Arial" w:cs="Arial"/>
              </w:rPr>
            </w:pPr>
            <w:r w:rsidRPr="00116C10">
              <w:rPr>
                <w:rFonts w:ascii="Arial" w:hAnsi="Arial" w:cs="Arial"/>
              </w:rPr>
              <w:t>Corrective Action and Sanctions</w:t>
            </w:r>
          </w:p>
        </w:tc>
      </w:tr>
      <w:tr w:rsidR="00FD66B2" w:rsidRPr="00974D24" w:rsidTr="00FD66B2">
        <w:tc>
          <w:tcPr>
            <w:tcW w:w="2160" w:type="dxa"/>
          </w:tcPr>
          <w:p w:rsidR="00FD66B2" w:rsidRPr="00116C10" w:rsidRDefault="00FD66B2" w:rsidP="00FD66B2">
            <w:pPr>
              <w:ind w:right="720"/>
              <w:jc w:val="right"/>
              <w:rPr>
                <w:rFonts w:ascii="Arial" w:hAnsi="Arial" w:cs="Arial"/>
              </w:rPr>
            </w:pPr>
            <w:r w:rsidRPr="00116C10">
              <w:rPr>
                <w:rFonts w:ascii="Arial" w:hAnsi="Arial" w:cs="Arial"/>
              </w:rPr>
              <w:t>XIV</w:t>
            </w:r>
          </w:p>
        </w:tc>
        <w:tc>
          <w:tcPr>
            <w:tcW w:w="5850" w:type="dxa"/>
          </w:tcPr>
          <w:p w:rsidR="00FD66B2" w:rsidRPr="00116C10" w:rsidRDefault="00FD66B2" w:rsidP="00FD66B2">
            <w:pPr>
              <w:ind w:right="720"/>
              <w:rPr>
                <w:rFonts w:ascii="Arial" w:hAnsi="Arial" w:cs="Arial"/>
              </w:rPr>
            </w:pPr>
            <w:r w:rsidRPr="00116C10">
              <w:rPr>
                <w:rFonts w:ascii="Arial" w:hAnsi="Arial" w:cs="Arial"/>
              </w:rPr>
              <w:t>Designation of the EO Officer</w:t>
            </w:r>
          </w:p>
        </w:tc>
      </w:tr>
      <w:tr w:rsidR="00FD66B2" w:rsidRPr="00974D24" w:rsidTr="00FD66B2">
        <w:tc>
          <w:tcPr>
            <w:tcW w:w="2160" w:type="dxa"/>
          </w:tcPr>
          <w:p w:rsidR="00FD66B2" w:rsidRPr="00116C10" w:rsidRDefault="00FD66B2" w:rsidP="00FD66B2">
            <w:pPr>
              <w:ind w:right="720"/>
              <w:jc w:val="right"/>
              <w:rPr>
                <w:rFonts w:ascii="Arial" w:hAnsi="Arial" w:cs="Arial"/>
              </w:rPr>
            </w:pPr>
            <w:r w:rsidRPr="00116C10">
              <w:rPr>
                <w:rFonts w:ascii="Arial" w:hAnsi="Arial" w:cs="Arial"/>
              </w:rPr>
              <w:t>XV</w:t>
            </w:r>
          </w:p>
        </w:tc>
        <w:tc>
          <w:tcPr>
            <w:tcW w:w="5850" w:type="dxa"/>
          </w:tcPr>
          <w:p w:rsidR="00FD66B2" w:rsidRPr="00116C10" w:rsidRDefault="00FD66B2" w:rsidP="00FD66B2">
            <w:pPr>
              <w:ind w:right="720"/>
              <w:rPr>
                <w:rFonts w:ascii="Arial" w:hAnsi="Arial" w:cs="Arial"/>
              </w:rPr>
            </w:pPr>
            <w:r w:rsidRPr="00116C10">
              <w:rPr>
                <w:rFonts w:ascii="Arial" w:hAnsi="Arial" w:cs="Arial"/>
              </w:rPr>
              <w:t>Target Population Analysis and Affirmative Outreach</w:t>
            </w:r>
          </w:p>
        </w:tc>
      </w:tr>
      <w:tr w:rsidR="00993482" w:rsidRPr="00974D24" w:rsidTr="00FD66B2">
        <w:tc>
          <w:tcPr>
            <w:tcW w:w="2160" w:type="dxa"/>
          </w:tcPr>
          <w:p w:rsidR="00993482" w:rsidRDefault="00993482" w:rsidP="00FD66B2">
            <w:pPr>
              <w:ind w:right="720"/>
              <w:jc w:val="right"/>
              <w:rPr>
                <w:rFonts w:ascii="Arial" w:hAnsi="Arial" w:cs="Arial"/>
              </w:rPr>
            </w:pPr>
            <w:r>
              <w:rPr>
                <w:rFonts w:ascii="Arial" w:hAnsi="Arial" w:cs="Arial"/>
              </w:rPr>
              <w:t>XVI</w:t>
            </w:r>
          </w:p>
        </w:tc>
        <w:tc>
          <w:tcPr>
            <w:tcW w:w="5850" w:type="dxa"/>
          </w:tcPr>
          <w:p w:rsidR="00993482" w:rsidRPr="00974D24" w:rsidRDefault="00993482" w:rsidP="00FD66B2">
            <w:pPr>
              <w:ind w:right="720"/>
              <w:rPr>
                <w:rFonts w:ascii="Arial" w:hAnsi="Arial" w:cs="Arial"/>
              </w:rPr>
            </w:pPr>
            <w:r w:rsidRPr="00767783">
              <w:rPr>
                <w:rFonts w:ascii="Arial" w:hAnsi="Arial" w:cs="Arial"/>
                <w:highlight w:val="yellow"/>
              </w:rPr>
              <w:t>Data</w:t>
            </w:r>
          </w:p>
        </w:tc>
      </w:tr>
      <w:tr w:rsidR="00FD66B2" w:rsidRPr="00974D24" w:rsidTr="00FD66B2">
        <w:tc>
          <w:tcPr>
            <w:tcW w:w="2160" w:type="dxa"/>
          </w:tcPr>
          <w:p w:rsidR="00FD66B2" w:rsidRPr="00974D24" w:rsidRDefault="0016175F" w:rsidP="00FD66B2">
            <w:pPr>
              <w:ind w:right="720"/>
              <w:jc w:val="right"/>
              <w:rPr>
                <w:rFonts w:ascii="Arial" w:hAnsi="Arial" w:cs="Arial"/>
              </w:rPr>
            </w:pPr>
            <w:r>
              <w:rPr>
                <w:rFonts w:ascii="Arial" w:hAnsi="Arial" w:cs="Arial"/>
              </w:rPr>
              <w:t>XVI</w:t>
            </w:r>
            <w:r w:rsidR="00993482">
              <w:rPr>
                <w:rFonts w:ascii="Arial" w:hAnsi="Arial" w:cs="Arial"/>
              </w:rPr>
              <w:t>I</w:t>
            </w:r>
          </w:p>
        </w:tc>
        <w:tc>
          <w:tcPr>
            <w:tcW w:w="5850" w:type="dxa"/>
          </w:tcPr>
          <w:p w:rsidR="00FD66B2" w:rsidRPr="007F0326" w:rsidRDefault="00993482" w:rsidP="00FD66B2">
            <w:pPr>
              <w:ind w:right="720"/>
              <w:rPr>
                <w:rFonts w:ascii="Arial" w:hAnsi="Arial" w:cs="Arial"/>
                <w:highlight w:val="yellow"/>
              </w:rPr>
            </w:pPr>
            <w:r w:rsidRPr="007F0326">
              <w:rPr>
                <w:rFonts w:ascii="Arial" w:hAnsi="Arial" w:cs="Arial"/>
                <w:highlight w:val="yellow"/>
              </w:rPr>
              <w:t>Participant File Review</w:t>
            </w:r>
            <w:r w:rsidR="00E94DB7" w:rsidRPr="007F0326">
              <w:rPr>
                <w:rFonts w:ascii="Arial" w:hAnsi="Arial" w:cs="Arial"/>
                <w:highlight w:val="yellow"/>
              </w:rPr>
              <w:t xml:space="preserve"> Checklist </w:t>
            </w:r>
          </w:p>
        </w:tc>
      </w:tr>
      <w:tr w:rsidR="00FD66B2" w:rsidRPr="00974D24" w:rsidTr="00FD66B2">
        <w:tc>
          <w:tcPr>
            <w:tcW w:w="2160" w:type="dxa"/>
          </w:tcPr>
          <w:p w:rsidR="00FD66B2" w:rsidRPr="00974D24" w:rsidRDefault="0016175F" w:rsidP="00FD66B2">
            <w:pPr>
              <w:ind w:right="720"/>
              <w:jc w:val="right"/>
              <w:rPr>
                <w:rFonts w:ascii="Arial" w:hAnsi="Arial" w:cs="Arial"/>
              </w:rPr>
            </w:pPr>
            <w:r>
              <w:rPr>
                <w:rFonts w:ascii="Arial" w:hAnsi="Arial" w:cs="Arial"/>
              </w:rPr>
              <w:t>XVII</w:t>
            </w:r>
          </w:p>
        </w:tc>
        <w:tc>
          <w:tcPr>
            <w:tcW w:w="5850" w:type="dxa"/>
          </w:tcPr>
          <w:p w:rsidR="00FD66B2" w:rsidRPr="007F0326" w:rsidRDefault="00993482" w:rsidP="0016175F">
            <w:pPr>
              <w:ind w:right="720"/>
              <w:rPr>
                <w:rFonts w:ascii="Arial" w:hAnsi="Arial" w:cs="Arial"/>
                <w:highlight w:val="yellow"/>
              </w:rPr>
            </w:pPr>
            <w:r w:rsidRPr="007F0326">
              <w:rPr>
                <w:rFonts w:ascii="Arial" w:hAnsi="Arial" w:cs="Arial"/>
                <w:highlight w:val="yellow"/>
              </w:rPr>
              <w:t xml:space="preserve">Documentation Checklist </w:t>
            </w:r>
          </w:p>
        </w:tc>
      </w:tr>
    </w:tbl>
    <w:p w:rsidR="00FD66B2" w:rsidRPr="00974D24" w:rsidRDefault="00FD66B2" w:rsidP="00FD66B2">
      <w:pPr>
        <w:ind w:right="720"/>
        <w:rPr>
          <w:rFonts w:ascii="Arial" w:hAnsi="Arial" w:cs="Arial"/>
        </w:rPr>
      </w:pPr>
    </w:p>
    <w:p w:rsidR="00B8478E" w:rsidRPr="00974D24" w:rsidRDefault="00B8478E" w:rsidP="0002162A">
      <w:pPr>
        <w:spacing w:after="0"/>
        <w:contextualSpacing/>
        <w:rPr>
          <w:rFonts w:ascii="Arial" w:hAnsi="Arial" w:cs="Arial"/>
          <w:sz w:val="24"/>
          <w:szCs w:val="24"/>
        </w:rPr>
      </w:pPr>
      <w:r w:rsidRPr="00974D24">
        <w:rPr>
          <w:rFonts w:ascii="Arial" w:hAnsi="Arial" w:cs="Arial"/>
          <w:sz w:val="24"/>
          <w:szCs w:val="24"/>
        </w:rPr>
        <w:br w:type="page"/>
      </w: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I</w:t>
      </w:r>
    </w:p>
    <w:p w:rsidR="00C35C3E" w:rsidRPr="00974D24" w:rsidRDefault="00974CC3" w:rsidP="0002162A">
      <w:pPr>
        <w:spacing w:after="0"/>
        <w:contextualSpacing/>
        <w:jc w:val="center"/>
        <w:rPr>
          <w:rFonts w:ascii="Arial" w:hAnsi="Arial" w:cs="Arial"/>
          <w:sz w:val="24"/>
          <w:szCs w:val="24"/>
        </w:rPr>
      </w:pPr>
      <w:r w:rsidRPr="00974D24">
        <w:rPr>
          <w:rFonts w:ascii="Arial" w:hAnsi="Arial" w:cs="Arial"/>
          <w:b/>
          <w:sz w:val="24"/>
          <w:szCs w:val="24"/>
        </w:rPr>
        <w:t>“Equal Opportunity Is the Law”</w:t>
      </w:r>
      <w:r w:rsidR="00C35C3E" w:rsidRPr="00974D24">
        <w:rPr>
          <w:rFonts w:ascii="Arial" w:hAnsi="Arial" w:cs="Arial"/>
          <w:b/>
          <w:sz w:val="24"/>
          <w:szCs w:val="24"/>
        </w:rPr>
        <w:t xml:space="preserve"> </w:t>
      </w:r>
      <w:r w:rsidR="00E47678" w:rsidRPr="00974D24">
        <w:rPr>
          <w:rFonts w:ascii="Arial" w:hAnsi="Arial" w:cs="Arial"/>
          <w:b/>
          <w:sz w:val="24"/>
          <w:szCs w:val="24"/>
        </w:rPr>
        <w:t xml:space="preserve">Notices and </w:t>
      </w:r>
      <w:r w:rsidR="00C35C3E" w:rsidRPr="00974D24">
        <w:rPr>
          <w:rFonts w:ascii="Arial" w:hAnsi="Arial" w:cs="Arial"/>
          <w:b/>
          <w:sz w:val="24"/>
          <w:szCs w:val="24"/>
        </w:rPr>
        <w:t>Posters</w:t>
      </w:r>
    </w:p>
    <w:p w:rsidR="00C35C3E" w:rsidRPr="00974D24" w:rsidRDefault="00C35C3E" w:rsidP="0002162A">
      <w:pPr>
        <w:spacing w:after="0"/>
        <w:contextualSpacing/>
        <w:jc w:val="both"/>
        <w:rPr>
          <w:rFonts w:ascii="Arial" w:hAnsi="Arial" w:cs="Arial"/>
          <w:sz w:val="24"/>
          <w:szCs w:val="24"/>
        </w:rPr>
      </w:pPr>
    </w:p>
    <w:p w:rsidR="00E47678" w:rsidRPr="00974D24" w:rsidRDefault="00E47678" w:rsidP="0002162A">
      <w:pPr>
        <w:spacing w:after="0"/>
        <w:contextualSpacing/>
        <w:jc w:val="both"/>
        <w:rPr>
          <w:rFonts w:ascii="Arial" w:hAnsi="Arial" w:cs="Arial"/>
          <w:sz w:val="24"/>
          <w:szCs w:val="24"/>
        </w:rPr>
      </w:pPr>
      <w:r w:rsidRPr="00974D24">
        <w:rPr>
          <w:rFonts w:ascii="Arial" w:hAnsi="Arial" w:cs="Arial"/>
          <w:sz w:val="24"/>
          <w:szCs w:val="24"/>
        </w:rPr>
        <w:t xml:space="preserve">To ensure </w:t>
      </w:r>
      <w:r w:rsidR="00C6190A" w:rsidRPr="00974D24">
        <w:rPr>
          <w:rFonts w:ascii="Arial" w:hAnsi="Arial" w:cs="Arial"/>
          <w:sz w:val="24"/>
          <w:szCs w:val="24"/>
        </w:rPr>
        <w:t xml:space="preserve">equal opportunity and nondiscrimination under </w:t>
      </w:r>
      <w:r w:rsidRPr="00974D24">
        <w:rPr>
          <w:rFonts w:ascii="Arial" w:hAnsi="Arial" w:cs="Arial"/>
          <w:sz w:val="24"/>
          <w:szCs w:val="24"/>
        </w:rPr>
        <w:t xml:space="preserve">Section 188 of </w:t>
      </w:r>
      <w:r w:rsidR="002B3F8D" w:rsidRPr="00974D24">
        <w:rPr>
          <w:rFonts w:ascii="Arial" w:hAnsi="Arial" w:cs="Arial"/>
          <w:sz w:val="24"/>
          <w:szCs w:val="24"/>
        </w:rPr>
        <w:t>WIOA</w:t>
      </w:r>
      <w:r w:rsidRPr="00974D24">
        <w:rPr>
          <w:rFonts w:ascii="Arial" w:hAnsi="Arial" w:cs="Arial"/>
          <w:sz w:val="24"/>
          <w:szCs w:val="24"/>
        </w:rPr>
        <w:t xml:space="preserve">, </w:t>
      </w:r>
      <w:r w:rsidR="00C6190A" w:rsidRPr="00974D24">
        <w:rPr>
          <w:rFonts w:ascii="Arial" w:hAnsi="Arial" w:cs="Arial"/>
          <w:sz w:val="24"/>
          <w:szCs w:val="24"/>
        </w:rPr>
        <w:t>the recipient’s</w:t>
      </w:r>
      <w:r w:rsidRPr="00974D24">
        <w:rPr>
          <w:rFonts w:ascii="Arial" w:hAnsi="Arial" w:cs="Arial"/>
          <w:sz w:val="24"/>
          <w:szCs w:val="24"/>
        </w:rPr>
        <w:t xml:space="preserve"> equal opportunity policy must be widely-published, disseminated, and posted.  29 C.F.R. </w:t>
      </w:r>
      <w:r w:rsidRPr="00974D24">
        <w:rPr>
          <w:rFonts w:ascii="Arial" w:eastAsia="Times New Roman" w:hAnsi="Arial" w:cs="Arial"/>
          <w:color w:val="000000"/>
          <w:sz w:val="24"/>
          <w:szCs w:val="24"/>
        </w:rPr>
        <w:t>§§ 3</w:t>
      </w:r>
      <w:r w:rsidR="00E027CD" w:rsidRPr="00974D24">
        <w:rPr>
          <w:rFonts w:ascii="Arial" w:eastAsia="Times New Roman" w:hAnsi="Arial" w:cs="Arial"/>
          <w:color w:val="000000"/>
          <w:sz w:val="24"/>
          <w:szCs w:val="24"/>
        </w:rPr>
        <w:t>8.34, 38.36, and 38.39</w:t>
      </w:r>
      <w:r w:rsidRPr="00974D24">
        <w:rPr>
          <w:rFonts w:ascii="Arial" w:eastAsia="Times New Roman" w:hAnsi="Arial" w:cs="Arial"/>
          <w:color w:val="000000"/>
          <w:sz w:val="24"/>
          <w:szCs w:val="24"/>
        </w:rPr>
        <w:t xml:space="preserve">.  This means the </w:t>
      </w:r>
      <w:r w:rsidR="00974CC3" w:rsidRPr="00974D24">
        <w:rPr>
          <w:rFonts w:ascii="Arial" w:eastAsia="Times New Roman" w:hAnsi="Arial" w:cs="Arial"/>
          <w:color w:val="000000"/>
          <w:sz w:val="24"/>
          <w:szCs w:val="24"/>
        </w:rPr>
        <w:t>“Equal Opportunity Is the Law”</w:t>
      </w:r>
      <w:r w:rsidRPr="00974D24">
        <w:rPr>
          <w:rFonts w:ascii="Arial" w:eastAsia="Times New Roman" w:hAnsi="Arial" w:cs="Arial"/>
          <w:color w:val="000000"/>
          <w:sz w:val="24"/>
          <w:szCs w:val="24"/>
        </w:rPr>
        <w:t xml:space="preserve"> posters must be prominently displayed </w:t>
      </w:r>
      <w:r w:rsidRPr="00116C10">
        <w:rPr>
          <w:rFonts w:ascii="Arial" w:eastAsia="Times New Roman" w:hAnsi="Arial" w:cs="Arial"/>
          <w:sz w:val="24"/>
          <w:szCs w:val="24"/>
        </w:rPr>
        <w:t>throughout areas</w:t>
      </w:r>
      <w:r w:rsidR="004B11B9" w:rsidRPr="00116C10">
        <w:rPr>
          <w:rFonts w:ascii="Arial" w:eastAsia="Times New Roman" w:hAnsi="Arial" w:cs="Arial"/>
          <w:sz w:val="24"/>
          <w:szCs w:val="24"/>
        </w:rPr>
        <w:t xml:space="preserve"> serving the public</w:t>
      </w:r>
      <w:r w:rsidRPr="00116C10">
        <w:rPr>
          <w:rFonts w:ascii="Arial" w:eastAsia="Times New Roman" w:hAnsi="Arial" w:cs="Arial"/>
          <w:sz w:val="24"/>
          <w:szCs w:val="24"/>
        </w:rPr>
        <w:t xml:space="preserve"> </w:t>
      </w:r>
      <w:r w:rsidR="005376E9" w:rsidRPr="00116C10">
        <w:rPr>
          <w:rFonts w:ascii="Arial" w:eastAsia="Times New Roman" w:hAnsi="Arial" w:cs="Arial"/>
          <w:sz w:val="24"/>
          <w:szCs w:val="24"/>
        </w:rPr>
        <w:t xml:space="preserve">in English as </w:t>
      </w:r>
      <w:r w:rsidR="005376E9" w:rsidRPr="00974D24">
        <w:rPr>
          <w:rFonts w:ascii="Arial" w:eastAsia="Times New Roman" w:hAnsi="Arial" w:cs="Arial"/>
          <w:color w:val="000000"/>
          <w:sz w:val="24"/>
          <w:szCs w:val="24"/>
        </w:rPr>
        <w:t xml:space="preserve">well as in any </w:t>
      </w:r>
      <w:r w:rsidRPr="00974D24">
        <w:rPr>
          <w:rFonts w:ascii="Arial" w:eastAsia="Times New Roman" w:hAnsi="Arial" w:cs="Arial"/>
          <w:color w:val="000000"/>
          <w:sz w:val="24"/>
          <w:szCs w:val="24"/>
        </w:rPr>
        <w:t xml:space="preserve">other language(s) </w:t>
      </w:r>
      <w:r w:rsidR="005376E9" w:rsidRPr="00974D24">
        <w:rPr>
          <w:rFonts w:ascii="Arial" w:eastAsia="Times New Roman" w:hAnsi="Arial" w:cs="Arial"/>
          <w:color w:val="000000"/>
          <w:sz w:val="24"/>
          <w:szCs w:val="24"/>
        </w:rPr>
        <w:t>spoken by</w:t>
      </w:r>
      <w:r w:rsidRPr="00974D24">
        <w:rPr>
          <w:rFonts w:ascii="Arial" w:eastAsia="Times New Roman" w:hAnsi="Arial" w:cs="Arial"/>
          <w:color w:val="000000"/>
          <w:sz w:val="24"/>
          <w:szCs w:val="24"/>
        </w:rPr>
        <w:t xml:space="preserve"> limited English proficient persons who constitute a “signific</w:t>
      </w:r>
      <w:r w:rsidR="00C34BE2" w:rsidRPr="00974D24">
        <w:rPr>
          <w:rFonts w:ascii="Arial" w:eastAsia="Times New Roman" w:hAnsi="Arial" w:cs="Arial"/>
          <w:color w:val="000000"/>
          <w:sz w:val="24"/>
          <w:szCs w:val="24"/>
        </w:rPr>
        <w:t>ant proportion or number” of the</w:t>
      </w:r>
      <w:r w:rsidRPr="00974D24">
        <w:rPr>
          <w:rFonts w:ascii="Arial" w:eastAsia="Times New Roman" w:hAnsi="Arial" w:cs="Arial"/>
          <w:color w:val="000000"/>
          <w:sz w:val="24"/>
          <w:szCs w:val="24"/>
        </w:rPr>
        <w:t xml:space="preserve"> service area population.  </w:t>
      </w:r>
      <w:r w:rsidR="005376E9" w:rsidRPr="00974D24">
        <w:rPr>
          <w:rFonts w:ascii="Arial" w:eastAsia="Times New Roman" w:hAnsi="Arial" w:cs="Arial"/>
          <w:color w:val="000000"/>
          <w:sz w:val="24"/>
          <w:szCs w:val="24"/>
        </w:rPr>
        <w:t>And</w:t>
      </w:r>
      <w:r w:rsidRPr="00974D24">
        <w:rPr>
          <w:rFonts w:ascii="Arial" w:eastAsia="Times New Roman" w:hAnsi="Arial" w:cs="Arial"/>
          <w:color w:val="000000"/>
          <w:sz w:val="24"/>
          <w:szCs w:val="24"/>
        </w:rPr>
        <w:t xml:space="preserve">, for any limited English proficient person who communicates in a less widely-used language, a translated version of the </w:t>
      </w:r>
      <w:r w:rsidR="00974CC3" w:rsidRPr="00974D24">
        <w:rPr>
          <w:rFonts w:ascii="Arial" w:eastAsia="Times New Roman" w:hAnsi="Arial" w:cs="Arial"/>
          <w:color w:val="000000"/>
          <w:sz w:val="24"/>
          <w:szCs w:val="24"/>
        </w:rPr>
        <w:t>“Equal Opportunity Is the Law”</w:t>
      </w:r>
      <w:r w:rsidRPr="00974D24">
        <w:rPr>
          <w:rFonts w:ascii="Arial" w:eastAsia="Times New Roman" w:hAnsi="Arial" w:cs="Arial"/>
          <w:color w:val="000000"/>
          <w:sz w:val="24"/>
          <w:szCs w:val="24"/>
        </w:rPr>
        <w:t xml:space="preserve"> notice </w:t>
      </w:r>
      <w:r w:rsidR="00C34BE2" w:rsidRPr="00974D24">
        <w:rPr>
          <w:rFonts w:ascii="Arial" w:eastAsia="Times New Roman" w:hAnsi="Arial" w:cs="Arial"/>
          <w:color w:val="000000"/>
          <w:sz w:val="24"/>
          <w:szCs w:val="24"/>
        </w:rPr>
        <w:t xml:space="preserve">must be provided </w:t>
      </w:r>
      <w:r w:rsidRPr="00974D24">
        <w:rPr>
          <w:rFonts w:ascii="Arial" w:eastAsia="Times New Roman" w:hAnsi="Arial" w:cs="Arial"/>
          <w:color w:val="000000"/>
          <w:sz w:val="24"/>
          <w:szCs w:val="24"/>
        </w:rPr>
        <w:t>at no cost to the LEP customer.  A</w:t>
      </w:r>
      <w:r w:rsidR="00C777D7" w:rsidRPr="00974D24">
        <w:rPr>
          <w:rFonts w:ascii="Arial" w:eastAsia="Times New Roman" w:hAnsi="Arial" w:cs="Arial"/>
          <w:color w:val="000000"/>
          <w:sz w:val="24"/>
          <w:szCs w:val="24"/>
        </w:rPr>
        <w:t>lso</w:t>
      </w:r>
      <w:r w:rsidRPr="00974D24">
        <w:rPr>
          <w:rFonts w:ascii="Arial" w:eastAsia="Times New Roman" w:hAnsi="Arial" w:cs="Arial"/>
          <w:color w:val="000000"/>
          <w:sz w:val="24"/>
          <w:szCs w:val="24"/>
        </w:rPr>
        <w:t xml:space="preserve">, the </w:t>
      </w:r>
      <w:r w:rsidR="00974CC3" w:rsidRPr="00974D24">
        <w:rPr>
          <w:rFonts w:ascii="Arial" w:eastAsia="Times New Roman" w:hAnsi="Arial" w:cs="Arial"/>
          <w:color w:val="000000"/>
          <w:sz w:val="24"/>
          <w:szCs w:val="24"/>
        </w:rPr>
        <w:t>“Equal Opportunity Is the Law”</w:t>
      </w:r>
      <w:r w:rsidRPr="00974D24">
        <w:rPr>
          <w:rFonts w:ascii="Arial" w:eastAsia="Times New Roman" w:hAnsi="Arial" w:cs="Arial"/>
          <w:color w:val="000000"/>
          <w:sz w:val="24"/>
          <w:szCs w:val="24"/>
        </w:rPr>
        <w:t xml:space="preserve"> notice </w:t>
      </w:r>
      <w:r w:rsidR="00C34BE2" w:rsidRPr="00974D24">
        <w:rPr>
          <w:rFonts w:ascii="Arial" w:eastAsia="Times New Roman" w:hAnsi="Arial" w:cs="Arial"/>
          <w:color w:val="000000"/>
          <w:sz w:val="24"/>
          <w:szCs w:val="24"/>
        </w:rPr>
        <w:t xml:space="preserve">must be available </w:t>
      </w:r>
      <w:r w:rsidRPr="00974D24">
        <w:rPr>
          <w:rFonts w:ascii="Arial" w:eastAsia="Times New Roman" w:hAnsi="Arial" w:cs="Arial"/>
          <w:color w:val="000000"/>
          <w:sz w:val="24"/>
          <w:szCs w:val="24"/>
        </w:rPr>
        <w:t>in appropriate alternative formats for persons with disa</w:t>
      </w:r>
      <w:r w:rsidR="00C34BE2" w:rsidRPr="00974D24">
        <w:rPr>
          <w:rFonts w:ascii="Arial" w:eastAsia="Times New Roman" w:hAnsi="Arial" w:cs="Arial"/>
          <w:color w:val="000000"/>
          <w:sz w:val="24"/>
          <w:szCs w:val="24"/>
        </w:rPr>
        <w:t>bilities.  Finally, it</w:t>
      </w:r>
      <w:r w:rsidRPr="00974D24">
        <w:rPr>
          <w:rFonts w:ascii="Arial" w:eastAsia="Times New Roman" w:hAnsi="Arial" w:cs="Arial"/>
          <w:color w:val="000000"/>
          <w:sz w:val="24"/>
          <w:szCs w:val="24"/>
        </w:rPr>
        <w:t xml:space="preserve"> must </w:t>
      </w:r>
      <w:r w:rsidR="00C34BE2" w:rsidRPr="00974D24">
        <w:rPr>
          <w:rFonts w:ascii="Arial" w:eastAsia="Times New Roman" w:hAnsi="Arial" w:cs="Arial"/>
          <w:color w:val="000000"/>
          <w:sz w:val="24"/>
          <w:szCs w:val="24"/>
        </w:rPr>
        <w:t xml:space="preserve">be </w:t>
      </w:r>
      <w:r w:rsidRPr="00974D24">
        <w:rPr>
          <w:rFonts w:ascii="Arial" w:eastAsia="Times New Roman" w:hAnsi="Arial" w:cs="Arial"/>
          <w:color w:val="000000"/>
          <w:sz w:val="24"/>
          <w:szCs w:val="24"/>
        </w:rPr>
        <w:t>document</w:t>
      </w:r>
      <w:r w:rsidR="00C34BE2" w:rsidRPr="00974D24">
        <w:rPr>
          <w:rFonts w:ascii="Arial" w:eastAsia="Times New Roman" w:hAnsi="Arial" w:cs="Arial"/>
          <w:color w:val="000000"/>
          <w:sz w:val="24"/>
          <w:szCs w:val="24"/>
        </w:rPr>
        <w:t>ed</w:t>
      </w:r>
      <w:r w:rsidRPr="00974D24">
        <w:rPr>
          <w:rFonts w:ascii="Arial" w:eastAsia="Times New Roman" w:hAnsi="Arial" w:cs="Arial"/>
          <w:color w:val="000000"/>
          <w:sz w:val="24"/>
          <w:szCs w:val="24"/>
        </w:rPr>
        <w:t xml:space="preserve"> in participant files and on our electronic database that </w:t>
      </w:r>
      <w:r w:rsidR="005376E9" w:rsidRPr="00974D24">
        <w:rPr>
          <w:rFonts w:ascii="Arial" w:eastAsia="Times New Roman" w:hAnsi="Arial" w:cs="Arial"/>
          <w:color w:val="000000"/>
          <w:sz w:val="24"/>
          <w:szCs w:val="24"/>
        </w:rPr>
        <w:t xml:space="preserve">all customers and potential customers, including </w:t>
      </w:r>
      <w:r w:rsidRPr="00974D24">
        <w:rPr>
          <w:rFonts w:ascii="Arial" w:eastAsia="Times New Roman" w:hAnsi="Arial" w:cs="Arial"/>
          <w:color w:val="000000"/>
          <w:sz w:val="24"/>
          <w:szCs w:val="24"/>
        </w:rPr>
        <w:t xml:space="preserve">LEP persons and persons with disabilities, have received the notice.  </w:t>
      </w:r>
    </w:p>
    <w:p w:rsidR="00E47678" w:rsidRPr="00974D24" w:rsidRDefault="00E47678" w:rsidP="0002162A">
      <w:pPr>
        <w:spacing w:after="0"/>
        <w:contextualSpacing/>
        <w:jc w:val="both"/>
        <w:rPr>
          <w:rFonts w:ascii="Arial" w:hAnsi="Arial" w:cs="Arial"/>
          <w:sz w:val="24"/>
          <w:szCs w:val="24"/>
        </w:rPr>
      </w:pPr>
    </w:p>
    <w:tbl>
      <w:tblPr>
        <w:tblStyle w:val="TableGrid"/>
        <w:tblW w:w="14737" w:type="dxa"/>
        <w:tblInd w:w="-252" w:type="dxa"/>
        <w:tblLayout w:type="fixed"/>
        <w:tblLook w:val="04A0" w:firstRow="1" w:lastRow="0" w:firstColumn="1" w:lastColumn="0" w:noHBand="0" w:noVBand="1"/>
      </w:tblPr>
      <w:tblGrid>
        <w:gridCol w:w="1884"/>
        <w:gridCol w:w="4033"/>
        <w:gridCol w:w="4320"/>
        <w:gridCol w:w="2520"/>
        <w:gridCol w:w="1980"/>
      </w:tblGrid>
      <w:tr w:rsidR="003D34A8" w:rsidRPr="00974D24" w:rsidTr="00116C10">
        <w:trPr>
          <w:trHeight w:val="1007"/>
        </w:trPr>
        <w:tc>
          <w:tcPr>
            <w:tcW w:w="1884" w:type="dxa"/>
            <w:shd w:val="clear" w:color="auto" w:fill="D0CECE" w:themeFill="background2" w:themeFillShade="E6"/>
          </w:tcPr>
          <w:p w:rsidR="00C35C3E" w:rsidRPr="00974D24" w:rsidRDefault="00C35C3E" w:rsidP="0002162A">
            <w:pPr>
              <w:contextualSpacing/>
              <w:jc w:val="center"/>
              <w:rPr>
                <w:rFonts w:ascii="Arial" w:hAnsi="Arial" w:cs="Arial"/>
                <w:sz w:val="24"/>
                <w:szCs w:val="24"/>
              </w:rPr>
            </w:pPr>
          </w:p>
          <w:p w:rsidR="00C35C3E" w:rsidRPr="00974D24" w:rsidRDefault="00C35C3E" w:rsidP="0002162A">
            <w:pPr>
              <w:contextualSpacing/>
              <w:jc w:val="center"/>
              <w:rPr>
                <w:rFonts w:ascii="Arial" w:hAnsi="Arial" w:cs="Arial"/>
                <w:sz w:val="24"/>
                <w:szCs w:val="24"/>
              </w:rPr>
            </w:pPr>
          </w:p>
        </w:tc>
        <w:tc>
          <w:tcPr>
            <w:tcW w:w="4033" w:type="dxa"/>
            <w:shd w:val="clear" w:color="auto" w:fill="D0CECE" w:themeFill="background2" w:themeFillShade="E6"/>
          </w:tcPr>
          <w:p w:rsidR="00C35C3E" w:rsidRPr="00974D24" w:rsidRDefault="00C35C3E" w:rsidP="0002162A">
            <w:pPr>
              <w:contextualSpacing/>
              <w:jc w:val="center"/>
              <w:rPr>
                <w:rFonts w:ascii="Arial" w:hAnsi="Arial" w:cs="Arial"/>
                <w:sz w:val="24"/>
                <w:szCs w:val="24"/>
              </w:rPr>
            </w:pPr>
          </w:p>
          <w:p w:rsidR="003D34A8" w:rsidRPr="00974D24" w:rsidRDefault="00DF7380" w:rsidP="0002162A">
            <w:pPr>
              <w:contextualSpacing/>
              <w:jc w:val="center"/>
              <w:rPr>
                <w:rFonts w:ascii="Arial" w:hAnsi="Arial" w:cs="Arial"/>
                <w:sz w:val="24"/>
                <w:szCs w:val="24"/>
              </w:rPr>
            </w:pPr>
            <w:r w:rsidRPr="007F0326">
              <w:rPr>
                <w:rFonts w:ascii="Arial" w:hAnsi="Arial" w:cs="Arial"/>
                <w:sz w:val="24"/>
                <w:szCs w:val="24"/>
                <w:highlight w:val="yellow"/>
              </w:rPr>
              <w:t>Assessment</w:t>
            </w:r>
          </w:p>
        </w:tc>
        <w:tc>
          <w:tcPr>
            <w:tcW w:w="4320" w:type="dxa"/>
            <w:shd w:val="clear" w:color="auto" w:fill="D0CECE" w:themeFill="background2" w:themeFillShade="E6"/>
          </w:tcPr>
          <w:p w:rsidR="00C35C3E" w:rsidRPr="00974D24" w:rsidRDefault="00C35C3E"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52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C35C3E" w:rsidRPr="00974D24" w:rsidRDefault="003D34A8" w:rsidP="0002162A">
            <w:pPr>
              <w:contextualSpacing/>
              <w:jc w:val="center"/>
              <w:rPr>
                <w:rFonts w:ascii="Arial" w:hAnsi="Arial" w:cs="Arial"/>
                <w:sz w:val="24"/>
                <w:szCs w:val="24"/>
              </w:rPr>
            </w:pPr>
            <w:r w:rsidRPr="00974D24">
              <w:rPr>
                <w:rFonts w:ascii="Arial" w:hAnsi="Arial" w:cs="Arial"/>
                <w:sz w:val="24"/>
                <w:szCs w:val="24"/>
              </w:rPr>
              <w:t>Follow-Up</w:t>
            </w: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Target Date</w:t>
            </w:r>
          </w:p>
        </w:tc>
        <w:tc>
          <w:tcPr>
            <w:tcW w:w="1980" w:type="dxa"/>
            <w:shd w:val="clear" w:color="auto" w:fill="D0CECE" w:themeFill="background2" w:themeFillShade="E6"/>
          </w:tcPr>
          <w:p w:rsidR="00C35C3E" w:rsidRPr="00974D24" w:rsidRDefault="00C35C3E"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Status (Open/Closed)</w:t>
            </w:r>
          </w:p>
        </w:tc>
      </w:tr>
      <w:tr w:rsidR="003D34A8" w:rsidRPr="00974D24" w:rsidTr="00116C10">
        <w:tc>
          <w:tcPr>
            <w:tcW w:w="1884" w:type="dxa"/>
            <w:shd w:val="clear" w:color="auto" w:fill="D0CECE" w:themeFill="background2" w:themeFillShade="E6"/>
          </w:tcPr>
          <w:p w:rsidR="00C35C3E" w:rsidRPr="00974D24" w:rsidRDefault="00E47678" w:rsidP="0002162A">
            <w:pPr>
              <w:contextualSpacing/>
              <w:jc w:val="center"/>
              <w:rPr>
                <w:rFonts w:ascii="Arial" w:hAnsi="Arial" w:cs="Arial"/>
                <w:sz w:val="24"/>
                <w:szCs w:val="24"/>
              </w:rPr>
            </w:pPr>
            <w:r w:rsidRPr="00974D24">
              <w:rPr>
                <w:rFonts w:ascii="Arial" w:hAnsi="Arial" w:cs="Arial"/>
                <w:sz w:val="24"/>
                <w:szCs w:val="24"/>
              </w:rPr>
              <w:t xml:space="preserve">The </w:t>
            </w:r>
            <w:r w:rsidR="00974CC3" w:rsidRPr="00974D24">
              <w:rPr>
                <w:rFonts w:ascii="Arial" w:hAnsi="Arial" w:cs="Arial"/>
                <w:sz w:val="24"/>
                <w:szCs w:val="24"/>
              </w:rPr>
              <w:t>“Equal Opportunity Is the Law”</w:t>
            </w:r>
            <w:r w:rsidRPr="00974D24">
              <w:rPr>
                <w:rFonts w:ascii="Arial" w:hAnsi="Arial" w:cs="Arial"/>
                <w:sz w:val="24"/>
                <w:szCs w:val="24"/>
              </w:rPr>
              <w:t xml:space="preserve"> poster</w:t>
            </w:r>
            <w:r w:rsidR="00C777D7" w:rsidRPr="00974D24">
              <w:rPr>
                <w:rFonts w:ascii="Arial" w:hAnsi="Arial" w:cs="Arial"/>
                <w:sz w:val="24"/>
                <w:szCs w:val="24"/>
              </w:rPr>
              <w:t xml:space="preserve"> in English</w:t>
            </w:r>
            <w:r w:rsidRPr="00974D24">
              <w:rPr>
                <w:rFonts w:ascii="Arial" w:hAnsi="Arial" w:cs="Arial"/>
                <w:sz w:val="24"/>
                <w:szCs w:val="24"/>
              </w:rPr>
              <w:t xml:space="preserve"> is </w:t>
            </w:r>
            <w:r w:rsidR="003D34A8" w:rsidRPr="00974D24">
              <w:rPr>
                <w:rFonts w:ascii="Arial" w:hAnsi="Arial" w:cs="Arial"/>
                <w:sz w:val="24"/>
                <w:szCs w:val="24"/>
              </w:rPr>
              <w:t>prominently displayed in reasonable places and reasonable numbers</w:t>
            </w:r>
          </w:p>
        </w:tc>
        <w:tc>
          <w:tcPr>
            <w:tcW w:w="4033" w:type="dxa"/>
          </w:tcPr>
          <w:p w:rsidR="00C35C3E"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C35C3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1884" w:type="dxa"/>
            <w:shd w:val="clear" w:color="auto" w:fill="D0CECE" w:themeFill="background2" w:themeFillShade="E6"/>
          </w:tcPr>
          <w:p w:rsidR="00C35C3E" w:rsidRPr="00974D24" w:rsidRDefault="00E47678" w:rsidP="0002162A">
            <w:pPr>
              <w:contextualSpacing/>
              <w:jc w:val="center"/>
              <w:rPr>
                <w:rFonts w:ascii="Arial" w:hAnsi="Arial" w:cs="Arial"/>
                <w:sz w:val="24"/>
                <w:szCs w:val="24"/>
              </w:rPr>
            </w:pPr>
            <w:r w:rsidRPr="00974D24">
              <w:rPr>
                <w:rFonts w:ascii="Arial" w:hAnsi="Arial" w:cs="Arial"/>
                <w:sz w:val="24"/>
                <w:szCs w:val="24"/>
              </w:rPr>
              <w:t xml:space="preserve">The </w:t>
            </w:r>
            <w:r w:rsidR="00974CC3" w:rsidRPr="00974D24">
              <w:rPr>
                <w:rFonts w:ascii="Arial" w:hAnsi="Arial" w:cs="Arial"/>
                <w:sz w:val="24"/>
                <w:szCs w:val="24"/>
              </w:rPr>
              <w:t>“Equal Opportunity Is the Law”</w:t>
            </w:r>
            <w:r w:rsidRPr="00974D24">
              <w:rPr>
                <w:rFonts w:ascii="Arial" w:hAnsi="Arial" w:cs="Arial"/>
                <w:sz w:val="24"/>
                <w:szCs w:val="24"/>
              </w:rPr>
              <w:t xml:space="preserve"> poster is </w:t>
            </w:r>
            <w:r w:rsidR="003D34A8" w:rsidRPr="00974D24">
              <w:rPr>
                <w:rFonts w:ascii="Arial" w:hAnsi="Arial" w:cs="Arial"/>
                <w:sz w:val="24"/>
                <w:szCs w:val="24"/>
              </w:rPr>
              <w:t xml:space="preserve">prominently displayed </w:t>
            </w:r>
            <w:r w:rsidR="00C777D7" w:rsidRPr="00974D24">
              <w:rPr>
                <w:rFonts w:ascii="Arial" w:hAnsi="Arial" w:cs="Arial"/>
                <w:sz w:val="24"/>
                <w:szCs w:val="24"/>
              </w:rPr>
              <w:t xml:space="preserve">in reasonable places and numbers </w:t>
            </w:r>
            <w:r w:rsidR="003D34A8" w:rsidRPr="00974D24">
              <w:rPr>
                <w:rFonts w:ascii="Arial" w:hAnsi="Arial" w:cs="Arial"/>
                <w:sz w:val="24"/>
                <w:szCs w:val="24"/>
              </w:rPr>
              <w:t xml:space="preserve">in languages spoken </w:t>
            </w:r>
            <w:r w:rsidR="003D34A8" w:rsidRPr="00974D24">
              <w:rPr>
                <w:rFonts w:ascii="Arial" w:hAnsi="Arial" w:cs="Arial"/>
                <w:b/>
                <w:sz w:val="24"/>
                <w:szCs w:val="24"/>
              </w:rPr>
              <w:t>by</w:t>
            </w:r>
            <w:r w:rsidR="00C777D7" w:rsidRPr="00974D24">
              <w:rPr>
                <w:rFonts w:ascii="Arial" w:hAnsi="Arial" w:cs="Arial"/>
                <w:b/>
                <w:sz w:val="24"/>
                <w:szCs w:val="24"/>
              </w:rPr>
              <w:t xml:space="preserve"> a</w:t>
            </w:r>
            <w:r w:rsidR="003D34A8" w:rsidRPr="00974D24">
              <w:rPr>
                <w:rFonts w:ascii="Arial" w:hAnsi="Arial" w:cs="Arial"/>
                <w:b/>
                <w:sz w:val="24"/>
                <w:szCs w:val="24"/>
              </w:rPr>
              <w:t xml:space="preserve"> </w:t>
            </w:r>
            <w:r w:rsidR="00A979D8" w:rsidRPr="00974D24">
              <w:rPr>
                <w:rFonts w:ascii="Arial" w:hAnsi="Arial" w:cs="Arial"/>
                <w:b/>
                <w:sz w:val="24"/>
                <w:szCs w:val="24"/>
              </w:rPr>
              <w:t xml:space="preserve">significant </w:t>
            </w:r>
            <w:r w:rsidR="00C777D7" w:rsidRPr="00974D24">
              <w:rPr>
                <w:rFonts w:ascii="Arial" w:hAnsi="Arial" w:cs="Arial"/>
                <w:b/>
                <w:sz w:val="24"/>
                <w:szCs w:val="24"/>
              </w:rPr>
              <w:t xml:space="preserve">number or </w:t>
            </w:r>
            <w:r w:rsidR="00A979D8" w:rsidRPr="00974D24">
              <w:rPr>
                <w:rFonts w:ascii="Arial" w:hAnsi="Arial" w:cs="Arial"/>
                <w:b/>
                <w:sz w:val="24"/>
                <w:szCs w:val="24"/>
              </w:rPr>
              <w:t>proportion</w:t>
            </w:r>
            <w:r w:rsidR="00A979D8" w:rsidRPr="00974D24">
              <w:rPr>
                <w:rFonts w:ascii="Arial" w:hAnsi="Arial" w:cs="Arial"/>
                <w:sz w:val="24"/>
                <w:szCs w:val="24"/>
              </w:rPr>
              <w:t xml:space="preserve"> of LEP population(s) in the serv</w:t>
            </w:r>
            <w:r w:rsidR="009619D6" w:rsidRPr="00974D24">
              <w:rPr>
                <w:rFonts w:ascii="Arial" w:hAnsi="Arial" w:cs="Arial"/>
                <w:sz w:val="24"/>
                <w:szCs w:val="24"/>
              </w:rPr>
              <w:t>ice</w:t>
            </w:r>
            <w:r w:rsidR="00A979D8" w:rsidRPr="00974D24">
              <w:rPr>
                <w:rFonts w:ascii="Arial" w:hAnsi="Arial" w:cs="Arial"/>
                <w:sz w:val="24"/>
                <w:szCs w:val="24"/>
              </w:rPr>
              <w:t xml:space="preserve"> area.</w:t>
            </w:r>
            <w:r w:rsidR="003D34A8" w:rsidRPr="00974D24">
              <w:rPr>
                <w:rFonts w:ascii="Arial" w:hAnsi="Arial" w:cs="Arial"/>
                <w:sz w:val="24"/>
                <w:szCs w:val="24"/>
              </w:rPr>
              <w:t xml:space="preserve"> For this location the required languages are:</w:t>
            </w:r>
          </w:p>
          <w:p w:rsidR="003D34A8" w:rsidRPr="00974D24" w:rsidRDefault="003D34A8"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B62A2C" w:rsidRPr="00974D24" w:rsidRDefault="00B62A2C" w:rsidP="0002162A">
            <w:pPr>
              <w:contextualSpacing/>
              <w:jc w:val="center"/>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B62A2C" w:rsidRPr="00974D24" w:rsidRDefault="00B62A2C" w:rsidP="0002162A">
            <w:pPr>
              <w:contextualSpacing/>
              <w:jc w:val="center"/>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B62A2C" w:rsidRPr="00974D24" w:rsidRDefault="00B62A2C" w:rsidP="0002162A">
            <w:pPr>
              <w:contextualSpacing/>
              <w:jc w:val="center"/>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B62A2C" w:rsidRPr="00974D24" w:rsidRDefault="00B62A2C" w:rsidP="0002162A">
            <w:pPr>
              <w:contextualSpacing/>
              <w:jc w:val="center"/>
              <w:rPr>
                <w:rFonts w:ascii="Arial" w:hAnsi="Arial" w:cs="Arial"/>
                <w:sz w:val="24"/>
                <w:szCs w:val="24"/>
              </w:rPr>
            </w:pPr>
          </w:p>
        </w:tc>
        <w:tc>
          <w:tcPr>
            <w:tcW w:w="4033" w:type="dxa"/>
          </w:tcPr>
          <w:p w:rsidR="00C35C3E"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C35C3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1884" w:type="dxa"/>
            <w:shd w:val="clear" w:color="auto" w:fill="D0CECE" w:themeFill="background2" w:themeFillShade="E6"/>
          </w:tcPr>
          <w:p w:rsidR="00C35C3E" w:rsidRPr="00974D24" w:rsidRDefault="003D34A8" w:rsidP="0002162A">
            <w:pPr>
              <w:contextualSpacing/>
              <w:jc w:val="center"/>
              <w:rPr>
                <w:rFonts w:ascii="Arial" w:hAnsi="Arial" w:cs="Arial"/>
                <w:sz w:val="24"/>
                <w:szCs w:val="24"/>
              </w:rPr>
            </w:pPr>
            <w:r w:rsidRPr="00974D24">
              <w:rPr>
                <w:rFonts w:ascii="Arial" w:hAnsi="Arial" w:cs="Arial"/>
                <w:sz w:val="24"/>
                <w:szCs w:val="24"/>
              </w:rPr>
              <w:t>Each poster contain</w:t>
            </w:r>
            <w:r w:rsidR="00C777D7" w:rsidRPr="00974D24">
              <w:rPr>
                <w:rFonts w:ascii="Arial" w:hAnsi="Arial" w:cs="Arial"/>
                <w:sz w:val="24"/>
                <w:szCs w:val="24"/>
              </w:rPr>
              <w:t>s</w:t>
            </w:r>
            <w:r w:rsidRPr="00974D24">
              <w:rPr>
                <w:rFonts w:ascii="Arial" w:hAnsi="Arial" w:cs="Arial"/>
                <w:sz w:val="24"/>
                <w:szCs w:val="24"/>
              </w:rPr>
              <w:t xml:space="preserve"> complete and current contact information for </w:t>
            </w:r>
            <w:r w:rsidR="00C777D7" w:rsidRPr="00974D24">
              <w:rPr>
                <w:rFonts w:ascii="Arial" w:hAnsi="Arial" w:cs="Arial"/>
                <w:sz w:val="24"/>
                <w:szCs w:val="24"/>
              </w:rPr>
              <w:t xml:space="preserve">the </w:t>
            </w:r>
            <w:r w:rsidR="002B3F8D" w:rsidRPr="00974D24">
              <w:rPr>
                <w:rFonts w:ascii="Arial" w:hAnsi="Arial" w:cs="Arial"/>
                <w:sz w:val="24"/>
                <w:szCs w:val="24"/>
              </w:rPr>
              <w:t xml:space="preserve">recipient’s EO Officer, </w:t>
            </w:r>
            <w:r w:rsidR="00C777D7" w:rsidRPr="00974D24">
              <w:rPr>
                <w:rFonts w:ascii="Arial" w:hAnsi="Arial" w:cs="Arial"/>
                <w:sz w:val="24"/>
                <w:szCs w:val="24"/>
              </w:rPr>
              <w:t>S</w:t>
            </w:r>
            <w:r w:rsidRPr="00974D24">
              <w:rPr>
                <w:rFonts w:ascii="Arial" w:hAnsi="Arial" w:cs="Arial"/>
                <w:sz w:val="24"/>
                <w:szCs w:val="24"/>
              </w:rPr>
              <w:t>tate EO Officer</w:t>
            </w:r>
            <w:r w:rsidR="002B3F8D" w:rsidRPr="00974D24">
              <w:rPr>
                <w:rFonts w:ascii="Arial" w:hAnsi="Arial" w:cs="Arial"/>
                <w:sz w:val="24"/>
                <w:szCs w:val="24"/>
              </w:rPr>
              <w:t>,</w:t>
            </w:r>
            <w:r w:rsidRPr="00974D24">
              <w:rPr>
                <w:rFonts w:ascii="Arial" w:hAnsi="Arial" w:cs="Arial"/>
                <w:sz w:val="24"/>
                <w:szCs w:val="24"/>
              </w:rPr>
              <w:t xml:space="preserve"> </w:t>
            </w:r>
            <w:r w:rsidR="002B3F8D" w:rsidRPr="00974D24">
              <w:rPr>
                <w:rFonts w:ascii="Arial" w:hAnsi="Arial" w:cs="Arial"/>
                <w:sz w:val="24"/>
                <w:szCs w:val="24"/>
              </w:rPr>
              <w:t xml:space="preserve">and </w:t>
            </w:r>
            <w:r w:rsidRPr="00974D24">
              <w:rPr>
                <w:rFonts w:ascii="Arial" w:hAnsi="Arial" w:cs="Arial"/>
                <w:sz w:val="24"/>
                <w:szCs w:val="24"/>
              </w:rPr>
              <w:t>the U.S. Department of Labor’s Civil Rights Center</w:t>
            </w:r>
          </w:p>
        </w:tc>
        <w:tc>
          <w:tcPr>
            <w:tcW w:w="4033" w:type="dxa"/>
          </w:tcPr>
          <w:p w:rsidR="00C35C3E"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C35C3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1884" w:type="dxa"/>
            <w:shd w:val="clear" w:color="auto" w:fill="D0CECE" w:themeFill="background2" w:themeFillShade="E6"/>
          </w:tcPr>
          <w:p w:rsidR="00C35C3E" w:rsidRPr="00974D24" w:rsidRDefault="003D34A8" w:rsidP="0002162A">
            <w:pPr>
              <w:contextualSpacing/>
              <w:jc w:val="center"/>
              <w:rPr>
                <w:rFonts w:ascii="Arial" w:hAnsi="Arial" w:cs="Arial"/>
                <w:sz w:val="24"/>
                <w:szCs w:val="24"/>
              </w:rPr>
            </w:pPr>
            <w:r w:rsidRPr="00974D24">
              <w:rPr>
                <w:rFonts w:ascii="Arial" w:hAnsi="Arial" w:cs="Arial"/>
                <w:sz w:val="24"/>
                <w:szCs w:val="24"/>
              </w:rPr>
              <w:t>TTY and/or relay numbers are provided wherever telephone numbers are provided</w:t>
            </w:r>
            <w:r w:rsidR="009619D6" w:rsidRPr="00974D24">
              <w:rPr>
                <w:rFonts w:ascii="Arial" w:hAnsi="Arial" w:cs="Arial"/>
                <w:sz w:val="24"/>
                <w:szCs w:val="24"/>
              </w:rPr>
              <w:t xml:space="preserve"> on </w:t>
            </w:r>
            <w:r w:rsidR="00974CC3" w:rsidRPr="00974D24">
              <w:rPr>
                <w:rFonts w:ascii="Arial" w:hAnsi="Arial" w:cs="Arial"/>
                <w:sz w:val="24"/>
                <w:szCs w:val="24"/>
              </w:rPr>
              <w:t>“Equal Opportunity Is the Law”</w:t>
            </w:r>
            <w:r w:rsidR="009619D6" w:rsidRPr="00974D24">
              <w:rPr>
                <w:rFonts w:ascii="Arial" w:hAnsi="Arial" w:cs="Arial"/>
                <w:sz w:val="24"/>
                <w:szCs w:val="24"/>
              </w:rPr>
              <w:t xml:space="preserve"> posters and notices</w:t>
            </w:r>
          </w:p>
        </w:tc>
        <w:tc>
          <w:tcPr>
            <w:tcW w:w="4033" w:type="dxa"/>
          </w:tcPr>
          <w:p w:rsidR="00C35C3E"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C35C3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C35C3E"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619D6" w:rsidRPr="00974D24" w:rsidTr="00116C10">
        <w:tc>
          <w:tcPr>
            <w:tcW w:w="1884" w:type="dxa"/>
            <w:shd w:val="clear" w:color="auto" w:fill="D0CECE" w:themeFill="background2" w:themeFillShade="E6"/>
          </w:tcPr>
          <w:p w:rsidR="009619D6" w:rsidRPr="00974D24" w:rsidRDefault="009619D6" w:rsidP="0002162A">
            <w:pPr>
              <w:contextualSpacing/>
              <w:jc w:val="center"/>
              <w:rPr>
                <w:rFonts w:ascii="Arial" w:hAnsi="Arial" w:cs="Arial"/>
                <w:sz w:val="24"/>
                <w:szCs w:val="24"/>
              </w:rPr>
            </w:pPr>
            <w:r w:rsidRPr="00974D24">
              <w:rPr>
                <w:rFonts w:ascii="Arial" w:hAnsi="Arial" w:cs="Arial"/>
                <w:sz w:val="24"/>
                <w:szCs w:val="24"/>
              </w:rPr>
              <w:t xml:space="preserve">The </w:t>
            </w:r>
            <w:r w:rsidR="00974CC3" w:rsidRPr="00974D24">
              <w:rPr>
                <w:rFonts w:ascii="Arial" w:hAnsi="Arial" w:cs="Arial"/>
                <w:sz w:val="24"/>
                <w:szCs w:val="24"/>
              </w:rPr>
              <w:t>“Equal Opportunity Is the Law”</w:t>
            </w:r>
            <w:r w:rsidRPr="00974D24">
              <w:rPr>
                <w:rFonts w:ascii="Arial" w:hAnsi="Arial" w:cs="Arial"/>
                <w:sz w:val="24"/>
                <w:szCs w:val="24"/>
              </w:rPr>
              <w:t xml:space="preserve"> notice is translated and provided to each LEP person at no charge to the LEP person</w:t>
            </w:r>
          </w:p>
        </w:tc>
        <w:tc>
          <w:tcPr>
            <w:tcW w:w="4033" w:type="dxa"/>
          </w:tcPr>
          <w:p w:rsidR="009619D6"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9619D6"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9619D6"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9619D6" w:rsidRPr="00974D24" w:rsidRDefault="00D61106"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619D6" w:rsidRPr="00974D24" w:rsidTr="00116C10">
        <w:tc>
          <w:tcPr>
            <w:tcW w:w="1884" w:type="dxa"/>
            <w:shd w:val="clear" w:color="auto" w:fill="D0CECE" w:themeFill="background2" w:themeFillShade="E6"/>
          </w:tcPr>
          <w:p w:rsidR="009619D6" w:rsidRPr="00974D24" w:rsidRDefault="009619D6" w:rsidP="0002162A">
            <w:pPr>
              <w:contextualSpacing/>
              <w:jc w:val="center"/>
              <w:rPr>
                <w:rFonts w:ascii="Arial" w:hAnsi="Arial" w:cs="Arial"/>
                <w:sz w:val="24"/>
                <w:szCs w:val="24"/>
              </w:rPr>
            </w:pPr>
            <w:r w:rsidRPr="00974D24">
              <w:rPr>
                <w:rFonts w:ascii="Arial" w:hAnsi="Arial" w:cs="Arial"/>
                <w:sz w:val="24"/>
                <w:szCs w:val="24"/>
              </w:rPr>
              <w:t xml:space="preserve">The </w:t>
            </w:r>
            <w:r w:rsidR="00974CC3" w:rsidRPr="00974D24">
              <w:rPr>
                <w:rFonts w:ascii="Arial" w:hAnsi="Arial" w:cs="Arial"/>
                <w:sz w:val="24"/>
                <w:szCs w:val="24"/>
              </w:rPr>
              <w:t>“Equal Opportunity Is the Law”</w:t>
            </w:r>
            <w:r w:rsidRPr="00974D24">
              <w:rPr>
                <w:rFonts w:ascii="Arial" w:hAnsi="Arial" w:cs="Arial"/>
                <w:sz w:val="24"/>
                <w:szCs w:val="24"/>
              </w:rPr>
              <w:t xml:space="preserve"> notice is provided in an alternative format, on request, to each individual with a disability at no charge to that individual</w:t>
            </w:r>
          </w:p>
        </w:tc>
        <w:tc>
          <w:tcPr>
            <w:tcW w:w="4033" w:type="dxa"/>
          </w:tcPr>
          <w:p w:rsidR="009619D6" w:rsidRPr="00974D24" w:rsidRDefault="0043655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9619D6"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9619D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9619D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02162A">
            <w:pPr>
              <w:contextualSpacing/>
              <w:jc w:val="center"/>
              <w:rPr>
                <w:rFonts w:ascii="Arial" w:hAnsi="Arial" w:cs="Arial"/>
                <w:sz w:val="24"/>
                <w:szCs w:val="24"/>
              </w:rPr>
            </w:pPr>
            <w:r w:rsidRPr="00116C10">
              <w:rPr>
                <w:rFonts w:ascii="Arial" w:hAnsi="Arial" w:cs="Arial"/>
                <w:sz w:val="24"/>
                <w:szCs w:val="24"/>
              </w:rPr>
              <w:t>Is the initial and continuing notice provided that discrimination is prohibited?</w:t>
            </w:r>
          </w:p>
        </w:tc>
        <w:tc>
          <w:tcPr>
            <w:tcW w:w="4033" w:type="dxa"/>
          </w:tcPr>
          <w:p w:rsidR="005D4AC4" w:rsidRPr="00974D24" w:rsidRDefault="005D4AC4"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D4AC4" w:rsidRPr="00974D24" w:rsidRDefault="005D4AC4" w:rsidP="0002162A">
            <w:pPr>
              <w:contextualSpacing/>
              <w:jc w:val="center"/>
              <w:rPr>
                <w:rFonts w:ascii="Arial" w:hAnsi="Arial" w:cs="Arial"/>
                <w:b/>
                <w:color w:val="1F497D"/>
                <w:sz w:val="24"/>
                <w:szCs w:val="24"/>
                <w:highlight w:val="lightGray"/>
              </w:rPr>
            </w:pPr>
          </w:p>
        </w:tc>
      </w:tr>
      <w:tr w:rsidR="005D4AC4" w:rsidRPr="00974D24" w:rsidTr="00116C10">
        <w:tc>
          <w:tcPr>
            <w:tcW w:w="1884" w:type="dxa"/>
            <w:shd w:val="clear" w:color="auto" w:fill="D0CECE" w:themeFill="background2" w:themeFillShade="E6"/>
          </w:tcPr>
          <w:p w:rsidR="005D4AC4" w:rsidRPr="00116C10" w:rsidRDefault="005D4AC4" w:rsidP="0002162A">
            <w:pPr>
              <w:contextualSpacing/>
              <w:jc w:val="center"/>
              <w:rPr>
                <w:rFonts w:ascii="Arial" w:hAnsi="Arial" w:cs="Arial"/>
                <w:sz w:val="24"/>
                <w:szCs w:val="24"/>
              </w:rPr>
            </w:pPr>
            <w:r w:rsidRPr="00116C10">
              <w:rPr>
                <w:rFonts w:ascii="Arial" w:hAnsi="Arial" w:cs="Arial"/>
                <w:sz w:val="24"/>
                <w:szCs w:val="24"/>
              </w:rPr>
              <w:t>Has the notice been posted in prominent numbers and locations?</w:t>
            </w:r>
          </w:p>
        </w:tc>
        <w:tc>
          <w:tcPr>
            <w:tcW w:w="4033" w:type="dxa"/>
          </w:tcPr>
          <w:p w:rsidR="005D4AC4" w:rsidRPr="00974D24" w:rsidRDefault="005D4AC4"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02162A">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5D4AC4">
            <w:pPr>
              <w:contextualSpacing/>
              <w:jc w:val="center"/>
              <w:rPr>
                <w:rFonts w:ascii="Arial" w:hAnsi="Arial" w:cs="Arial"/>
                <w:sz w:val="24"/>
                <w:szCs w:val="24"/>
              </w:rPr>
            </w:pPr>
            <w:r w:rsidRPr="00116C10">
              <w:rPr>
                <w:rFonts w:ascii="Arial" w:hAnsi="Arial" w:cs="Arial"/>
                <w:sz w:val="24"/>
                <w:szCs w:val="24"/>
              </w:rPr>
              <w:t>Has the notice been disseminated in the form of internal memoranda and other written or electronic communication?</w:t>
            </w:r>
          </w:p>
        </w:tc>
        <w:tc>
          <w:tcPr>
            <w:tcW w:w="4033" w:type="dxa"/>
          </w:tcPr>
          <w:p w:rsidR="005D4AC4" w:rsidRPr="00974D24" w:rsidRDefault="005D4AC4" w:rsidP="005D4AC4">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5D4AC4">
            <w:pPr>
              <w:contextualSpacing/>
              <w:jc w:val="center"/>
              <w:rPr>
                <w:rFonts w:ascii="Arial" w:hAnsi="Arial" w:cs="Arial"/>
                <w:sz w:val="24"/>
                <w:szCs w:val="24"/>
              </w:rPr>
            </w:pPr>
            <w:r w:rsidRPr="00116C10">
              <w:rPr>
                <w:rFonts w:ascii="Arial" w:hAnsi="Arial" w:cs="Arial"/>
                <w:sz w:val="24"/>
                <w:szCs w:val="24"/>
              </w:rPr>
              <w:t>Has the notice been included in handbooks and manuals?</w:t>
            </w:r>
          </w:p>
        </w:tc>
        <w:tc>
          <w:tcPr>
            <w:tcW w:w="4033" w:type="dxa"/>
          </w:tcPr>
          <w:p w:rsidR="005D4AC4" w:rsidRPr="00974D24" w:rsidRDefault="005D4AC4" w:rsidP="005D4AC4">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5D4AC4">
            <w:pPr>
              <w:contextualSpacing/>
              <w:jc w:val="center"/>
              <w:rPr>
                <w:rFonts w:ascii="Arial" w:hAnsi="Arial" w:cs="Arial"/>
                <w:sz w:val="24"/>
                <w:szCs w:val="24"/>
              </w:rPr>
            </w:pPr>
            <w:r w:rsidRPr="00116C10">
              <w:rPr>
                <w:rFonts w:ascii="Arial" w:hAnsi="Arial" w:cs="Arial"/>
                <w:sz w:val="24"/>
                <w:szCs w:val="24"/>
              </w:rPr>
              <w:t>Has the notice been given to each participant and a copy of the notice placed in the participant’s file (29 CFR 38.3)?</w:t>
            </w:r>
          </w:p>
        </w:tc>
        <w:tc>
          <w:tcPr>
            <w:tcW w:w="4033" w:type="dxa"/>
          </w:tcPr>
          <w:p w:rsidR="005D4AC4" w:rsidRPr="00974D24" w:rsidRDefault="005D4AC4" w:rsidP="005D4AC4">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5D4AC4">
            <w:pPr>
              <w:contextualSpacing/>
              <w:jc w:val="center"/>
              <w:rPr>
                <w:rFonts w:ascii="Arial" w:hAnsi="Arial" w:cs="Arial"/>
                <w:sz w:val="24"/>
                <w:szCs w:val="24"/>
              </w:rPr>
            </w:pPr>
            <w:r w:rsidRPr="00116C10">
              <w:rPr>
                <w:rFonts w:ascii="Arial" w:hAnsi="Arial" w:cs="Arial"/>
                <w:sz w:val="24"/>
                <w:szCs w:val="24"/>
              </w:rPr>
              <w:t>Has the notice been provided to subrecipients?</w:t>
            </w:r>
          </w:p>
        </w:tc>
        <w:tc>
          <w:tcPr>
            <w:tcW w:w="4033" w:type="dxa"/>
          </w:tcPr>
          <w:p w:rsidR="005D4AC4" w:rsidRPr="00974D24" w:rsidRDefault="005D4AC4" w:rsidP="005D4AC4">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D4AC4" w:rsidRPr="00974D24" w:rsidTr="00116C10">
        <w:tc>
          <w:tcPr>
            <w:tcW w:w="1884" w:type="dxa"/>
            <w:shd w:val="clear" w:color="auto" w:fill="D0CECE" w:themeFill="background2" w:themeFillShade="E6"/>
          </w:tcPr>
          <w:p w:rsidR="005D4AC4" w:rsidRPr="00116C10" w:rsidRDefault="005D4AC4" w:rsidP="005D4AC4">
            <w:pPr>
              <w:contextualSpacing/>
              <w:jc w:val="center"/>
              <w:rPr>
                <w:rFonts w:ascii="Arial" w:hAnsi="Arial" w:cs="Arial"/>
                <w:sz w:val="24"/>
                <w:szCs w:val="24"/>
              </w:rPr>
            </w:pPr>
            <w:r w:rsidRPr="00116C10">
              <w:rPr>
                <w:rFonts w:ascii="Arial" w:hAnsi="Arial" w:cs="Arial"/>
                <w:sz w:val="24"/>
                <w:szCs w:val="24"/>
              </w:rPr>
              <w:t>Has the notice been made available in formats that effectively communicate its message to individuals with visual impairments?</w:t>
            </w:r>
          </w:p>
        </w:tc>
        <w:tc>
          <w:tcPr>
            <w:tcW w:w="4033" w:type="dxa"/>
          </w:tcPr>
          <w:p w:rsidR="005D4AC4" w:rsidRPr="00974D24" w:rsidRDefault="005D4AC4" w:rsidP="005D4AC4">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D4AC4" w:rsidRPr="00974D24" w:rsidRDefault="005D4AC4" w:rsidP="005D4AC4">
            <w:pPr>
              <w:contextualSpacing/>
              <w:jc w:val="center"/>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9619D6" w:rsidRPr="00974D24" w:rsidRDefault="009619D6" w:rsidP="0002162A">
      <w:pPr>
        <w:spacing w:after="0"/>
        <w:contextualSpacing/>
        <w:rPr>
          <w:rFonts w:ascii="Arial" w:hAnsi="Arial" w:cs="Arial"/>
          <w:sz w:val="24"/>
          <w:szCs w:val="24"/>
        </w:rPr>
      </w:pPr>
      <w:r w:rsidRPr="00974D24">
        <w:rPr>
          <w:rFonts w:ascii="Arial" w:hAnsi="Arial" w:cs="Arial"/>
          <w:sz w:val="24"/>
          <w:szCs w:val="24"/>
        </w:rPr>
        <w:br w:type="page"/>
      </w: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II</w:t>
      </w: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Assurances</w:t>
      </w:r>
    </w:p>
    <w:p w:rsidR="003D34A8" w:rsidRPr="00974D24" w:rsidRDefault="003D34A8" w:rsidP="0002162A">
      <w:pPr>
        <w:spacing w:after="0" w:line="240" w:lineRule="auto"/>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The required assurances at 29 C.F.R. § 3</w:t>
      </w:r>
      <w:r w:rsidR="00E027CD" w:rsidRPr="00974D24">
        <w:rPr>
          <w:rFonts w:ascii="Arial" w:eastAsia="Times New Roman" w:hAnsi="Arial" w:cs="Arial"/>
          <w:color w:val="000000"/>
          <w:sz w:val="24"/>
          <w:szCs w:val="24"/>
        </w:rPr>
        <w:t>8.25</w:t>
      </w:r>
      <w:r w:rsidRPr="00974D24">
        <w:rPr>
          <w:rFonts w:ascii="Arial" w:eastAsia="Times New Roman" w:hAnsi="Arial" w:cs="Arial"/>
          <w:color w:val="000000"/>
          <w:sz w:val="24"/>
          <w:szCs w:val="24"/>
        </w:rPr>
        <w:t xml:space="preserve"> must be set forth in all arrangements related to the delivery of </w:t>
      </w:r>
      <w:r w:rsidR="002B3F8D" w:rsidRPr="00974D24">
        <w:rPr>
          <w:rFonts w:ascii="Arial" w:eastAsia="Times New Roman" w:hAnsi="Arial" w:cs="Arial"/>
          <w:color w:val="000000"/>
          <w:sz w:val="24"/>
          <w:szCs w:val="24"/>
        </w:rPr>
        <w:t>WIOA</w:t>
      </w:r>
      <w:r w:rsidRPr="00974D24">
        <w:rPr>
          <w:rFonts w:ascii="Arial" w:eastAsia="Times New Roman" w:hAnsi="Arial" w:cs="Arial"/>
          <w:color w:val="000000"/>
          <w:sz w:val="24"/>
          <w:szCs w:val="24"/>
        </w:rPr>
        <w:t xml:space="preserve"> Title I-financially assisted programs and activities, including the following:</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contracts;</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memoranda of understanding;</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cooperative agreements;</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job training plans;</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grant applications;</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requests for proposals;</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agreements with training providers; and</w:t>
      </w:r>
    </w:p>
    <w:p w:rsidR="003D34A8" w:rsidRPr="00974D24" w:rsidRDefault="003D34A8" w:rsidP="0002162A">
      <w:pPr>
        <w:spacing w:after="0" w:line="240" w:lineRule="auto"/>
        <w:ind w:left="720" w:right="720"/>
        <w:contextualSpacing/>
        <w:jc w:val="both"/>
        <w:rPr>
          <w:rFonts w:ascii="Arial" w:eastAsia="Times New Roman" w:hAnsi="Arial" w:cs="Arial"/>
          <w:color w:val="000000"/>
          <w:sz w:val="24"/>
          <w:szCs w:val="24"/>
        </w:rPr>
      </w:pPr>
      <w:r w:rsidRPr="00974D24">
        <w:rPr>
          <w:rFonts w:ascii="Arial" w:eastAsia="Times New Roman" w:hAnsi="Arial" w:cs="Arial"/>
          <w:color w:val="000000"/>
          <w:sz w:val="24"/>
          <w:szCs w:val="24"/>
        </w:rPr>
        <w:t>●     </w:t>
      </w:r>
      <w:r w:rsidRPr="00974D24">
        <w:rPr>
          <w:rFonts w:ascii="Arial" w:eastAsia="Times New Roman" w:hAnsi="Arial" w:cs="Arial"/>
          <w:color w:val="000000"/>
          <w:sz w:val="24"/>
          <w:szCs w:val="24"/>
        </w:rPr>
        <w:tab/>
        <w:t xml:space="preserve">any other arrangements </w:t>
      </w:r>
      <w:r w:rsidR="00A979D8" w:rsidRPr="00974D24">
        <w:rPr>
          <w:rFonts w:ascii="Arial" w:eastAsia="Times New Roman" w:hAnsi="Arial" w:cs="Arial"/>
          <w:color w:val="000000"/>
          <w:sz w:val="24"/>
          <w:szCs w:val="24"/>
        </w:rPr>
        <w:t xml:space="preserve">related to the delivery of </w:t>
      </w:r>
      <w:r w:rsidR="002B3F8D" w:rsidRPr="00974D24">
        <w:rPr>
          <w:rFonts w:ascii="Arial" w:eastAsia="Times New Roman" w:hAnsi="Arial" w:cs="Arial"/>
          <w:color w:val="000000"/>
          <w:sz w:val="24"/>
          <w:szCs w:val="24"/>
        </w:rPr>
        <w:t>WIOA</w:t>
      </w:r>
      <w:r w:rsidR="00A979D8" w:rsidRPr="00974D24">
        <w:rPr>
          <w:rFonts w:ascii="Arial" w:eastAsia="Times New Roman" w:hAnsi="Arial" w:cs="Arial"/>
          <w:color w:val="000000"/>
          <w:sz w:val="24"/>
          <w:szCs w:val="24"/>
        </w:rPr>
        <w:t xml:space="preserve"> Title I</w:t>
      </w:r>
      <w:r w:rsidR="00EB07D1" w:rsidRPr="00974D24">
        <w:rPr>
          <w:rFonts w:ascii="Arial" w:eastAsia="Times New Roman" w:hAnsi="Arial" w:cs="Arial"/>
          <w:color w:val="000000"/>
          <w:sz w:val="24"/>
          <w:szCs w:val="24"/>
        </w:rPr>
        <w:t xml:space="preserve"> f</w:t>
      </w:r>
      <w:r w:rsidRPr="00974D24">
        <w:rPr>
          <w:rFonts w:ascii="Arial" w:eastAsia="Times New Roman" w:hAnsi="Arial" w:cs="Arial"/>
          <w:color w:val="000000"/>
          <w:sz w:val="24"/>
          <w:szCs w:val="24"/>
        </w:rPr>
        <w:t>inancially</w:t>
      </w:r>
      <w:r w:rsidR="00EB07D1" w:rsidRPr="00974D24">
        <w:rPr>
          <w:rFonts w:ascii="Arial" w:eastAsia="Times New Roman" w:hAnsi="Arial" w:cs="Arial"/>
          <w:color w:val="000000"/>
          <w:sz w:val="24"/>
          <w:szCs w:val="24"/>
        </w:rPr>
        <w:t>-</w:t>
      </w:r>
      <w:r w:rsidRPr="00974D24">
        <w:rPr>
          <w:rFonts w:ascii="Arial" w:eastAsia="Times New Roman" w:hAnsi="Arial" w:cs="Arial"/>
          <w:color w:val="000000"/>
          <w:sz w:val="24"/>
          <w:szCs w:val="24"/>
        </w:rPr>
        <w:t>assisted programs and activities.</w:t>
      </w:r>
    </w:p>
    <w:p w:rsidR="00C35C3E" w:rsidRPr="00974D24" w:rsidRDefault="003D34A8" w:rsidP="0002162A">
      <w:pPr>
        <w:spacing w:after="0" w:line="240" w:lineRule="auto"/>
        <w:contextualSpacing/>
        <w:jc w:val="both"/>
        <w:rPr>
          <w:rFonts w:ascii="Arial" w:hAnsi="Arial" w:cs="Arial"/>
          <w:sz w:val="24"/>
          <w:szCs w:val="24"/>
        </w:rPr>
      </w:pPr>
      <w:r w:rsidRPr="00974D24">
        <w:rPr>
          <w:rFonts w:ascii="Arial" w:eastAsia="Times New Roman" w:hAnsi="Arial" w:cs="Arial"/>
          <w:color w:val="000000"/>
          <w:sz w:val="24"/>
          <w:szCs w:val="24"/>
        </w:rPr>
        <w:t> </w:t>
      </w:r>
    </w:p>
    <w:tbl>
      <w:tblPr>
        <w:tblStyle w:val="TableGrid"/>
        <w:tblW w:w="14737" w:type="dxa"/>
        <w:tblInd w:w="-252" w:type="dxa"/>
        <w:tblLook w:val="04A0" w:firstRow="1" w:lastRow="0" w:firstColumn="1" w:lastColumn="0" w:noHBand="0" w:noVBand="1"/>
      </w:tblPr>
      <w:tblGrid>
        <w:gridCol w:w="1884"/>
        <w:gridCol w:w="1063"/>
        <w:gridCol w:w="2970"/>
        <w:gridCol w:w="450"/>
        <w:gridCol w:w="3870"/>
        <w:gridCol w:w="90"/>
        <w:gridCol w:w="2340"/>
        <w:gridCol w:w="90"/>
        <w:gridCol w:w="1980"/>
      </w:tblGrid>
      <w:tr w:rsidR="009B1598" w:rsidRPr="00974D24" w:rsidTr="00116C10">
        <w:tc>
          <w:tcPr>
            <w:tcW w:w="2947" w:type="dxa"/>
            <w:gridSpan w:val="2"/>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Document Reviewed</w:t>
            </w: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3420" w:type="dxa"/>
            <w:gridSpan w:val="2"/>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9B1598" w:rsidP="0002162A">
            <w:pPr>
              <w:contextualSpacing/>
              <w:jc w:val="center"/>
              <w:rPr>
                <w:rFonts w:ascii="Arial" w:hAnsi="Arial" w:cs="Arial"/>
                <w:sz w:val="24"/>
                <w:szCs w:val="24"/>
              </w:rPr>
            </w:pPr>
            <w:r w:rsidRPr="00974D24">
              <w:rPr>
                <w:rFonts w:ascii="Arial" w:hAnsi="Arial" w:cs="Arial"/>
                <w:sz w:val="24"/>
                <w:szCs w:val="24"/>
              </w:rPr>
              <w:t xml:space="preserve">Assurances </w:t>
            </w:r>
            <w:r w:rsidR="00B62A2C" w:rsidRPr="00974D24">
              <w:rPr>
                <w:rFonts w:ascii="Arial" w:hAnsi="Arial" w:cs="Arial"/>
                <w:sz w:val="24"/>
                <w:szCs w:val="24"/>
              </w:rPr>
              <w:t>P</w:t>
            </w:r>
            <w:r w:rsidRPr="00974D24">
              <w:rPr>
                <w:rFonts w:ascii="Arial" w:hAnsi="Arial" w:cs="Arial"/>
                <w:sz w:val="24"/>
                <w:szCs w:val="24"/>
              </w:rPr>
              <w:t xml:space="preserve">resent? </w:t>
            </w:r>
          </w:p>
        </w:tc>
        <w:tc>
          <w:tcPr>
            <w:tcW w:w="3960" w:type="dxa"/>
            <w:gridSpan w:val="2"/>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34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Follow-Up</w:t>
            </w: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Target Date</w:t>
            </w:r>
          </w:p>
        </w:tc>
        <w:tc>
          <w:tcPr>
            <w:tcW w:w="2070" w:type="dxa"/>
            <w:gridSpan w:val="2"/>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Status (Open/Closed)</w:t>
            </w:r>
          </w:p>
        </w:tc>
      </w:tr>
      <w:tr w:rsidR="009B1598" w:rsidRPr="00974D24" w:rsidTr="008045F0">
        <w:tc>
          <w:tcPr>
            <w:tcW w:w="2947" w:type="dxa"/>
            <w:gridSpan w:val="2"/>
            <w:shd w:val="clear" w:color="auto" w:fill="FFFFFF" w:themeFill="background1"/>
          </w:tcPr>
          <w:p w:rsidR="003D34A8" w:rsidRPr="00974D24" w:rsidRDefault="003F2F9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3420" w:type="dxa"/>
            <w:gridSpan w:val="2"/>
          </w:tcPr>
          <w:p w:rsidR="008045F0" w:rsidRPr="00974D24" w:rsidRDefault="008045F0" w:rsidP="0002162A">
            <w:pPr>
              <w:contextualSpacing/>
              <w:jc w:val="center"/>
              <w:rPr>
                <w:rFonts w:ascii="Arial" w:hAnsi="Arial" w:cs="Arial"/>
                <w:sz w:val="24"/>
                <w:szCs w:val="24"/>
              </w:rPr>
            </w:pPr>
          </w:p>
          <w:p w:rsidR="003D34A8" w:rsidRPr="00974D24" w:rsidRDefault="008045F0" w:rsidP="0002162A">
            <w:pPr>
              <w:contextualSpacing/>
              <w:jc w:val="center"/>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Incomplete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w:t>
            </w:r>
          </w:p>
        </w:tc>
        <w:tc>
          <w:tcPr>
            <w:tcW w:w="3960" w:type="dxa"/>
            <w:gridSpan w:val="2"/>
          </w:tcPr>
          <w:p w:rsidR="003D34A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34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gridSpan w:val="2"/>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B1598" w:rsidRPr="00974D24" w:rsidTr="008045F0">
        <w:tc>
          <w:tcPr>
            <w:tcW w:w="2947" w:type="dxa"/>
            <w:gridSpan w:val="2"/>
            <w:shd w:val="clear" w:color="auto" w:fill="FFFFFF" w:themeFill="background1"/>
          </w:tcPr>
          <w:p w:rsidR="003D34A8" w:rsidRPr="00974D24" w:rsidRDefault="003F2F9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3420" w:type="dxa"/>
            <w:gridSpan w:val="2"/>
          </w:tcPr>
          <w:p w:rsidR="003D34A8" w:rsidRPr="00974D24" w:rsidRDefault="003D34A8" w:rsidP="0002162A">
            <w:pPr>
              <w:contextualSpacing/>
              <w:jc w:val="center"/>
              <w:rPr>
                <w:rFonts w:ascii="Arial" w:hAnsi="Arial" w:cs="Arial"/>
                <w:sz w:val="24"/>
                <w:szCs w:val="24"/>
              </w:rPr>
            </w:pPr>
          </w:p>
          <w:p w:rsidR="008045F0" w:rsidRPr="00974D24" w:rsidRDefault="008045F0" w:rsidP="0002162A">
            <w:pPr>
              <w:contextualSpacing/>
              <w:jc w:val="center"/>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Incomplete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w:t>
            </w:r>
          </w:p>
        </w:tc>
        <w:tc>
          <w:tcPr>
            <w:tcW w:w="3960" w:type="dxa"/>
            <w:gridSpan w:val="2"/>
          </w:tcPr>
          <w:p w:rsidR="003D34A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34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gridSpan w:val="2"/>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B1598" w:rsidRPr="00974D24" w:rsidTr="008045F0">
        <w:tc>
          <w:tcPr>
            <w:tcW w:w="2947" w:type="dxa"/>
            <w:gridSpan w:val="2"/>
            <w:shd w:val="clear" w:color="auto" w:fill="FFFFFF" w:themeFill="background1"/>
          </w:tcPr>
          <w:p w:rsidR="003D34A8" w:rsidRPr="00974D24" w:rsidRDefault="003F2F9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3420" w:type="dxa"/>
            <w:gridSpan w:val="2"/>
          </w:tcPr>
          <w:p w:rsidR="003D34A8" w:rsidRPr="00974D24" w:rsidRDefault="003D34A8" w:rsidP="0002162A">
            <w:pPr>
              <w:contextualSpacing/>
              <w:jc w:val="center"/>
              <w:rPr>
                <w:rFonts w:ascii="Arial" w:hAnsi="Arial" w:cs="Arial"/>
                <w:sz w:val="24"/>
                <w:szCs w:val="24"/>
              </w:rPr>
            </w:pPr>
          </w:p>
          <w:p w:rsidR="008045F0" w:rsidRPr="00974D24" w:rsidRDefault="008045F0" w:rsidP="0002162A">
            <w:pPr>
              <w:contextualSpacing/>
              <w:jc w:val="center"/>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Incomplete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w:t>
            </w:r>
          </w:p>
        </w:tc>
        <w:tc>
          <w:tcPr>
            <w:tcW w:w="3960" w:type="dxa"/>
            <w:gridSpan w:val="2"/>
          </w:tcPr>
          <w:p w:rsidR="003D34A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34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gridSpan w:val="2"/>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B1598" w:rsidRPr="00974D24" w:rsidTr="008045F0">
        <w:tc>
          <w:tcPr>
            <w:tcW w:w="2947" w:type="dxa"/>
            <w:gridSpan w:val="2"/>
            <w:shd w:val="clear" w:color="auto" w:fill="FFFFFF" w:themeFill="background1"/>
          </w:tcPr>
          <w:p w:rsidR="003D34A8" w:rsidRPr="00974D24" w:rsidRDefault="003F2F9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3420" w:type="dxa"/>
            <w:gridSpan w:val="2"/>
          </w:tcPr>
          <w:p w:rsidR="00974D24" w:rsidRDefault="00974D24" w:rsidP="0002162A">
            <w:pPr>
              <w:contextualSpacing/>
              <w:jc w:val="center"/>
              <w:rPr>
                <w:rFonts w:ascii="Arial" w:hAnsi="Arial" w:cs="Arial"/>
                <w:sz w:val="24"/>
                <w:szCs w:val="24"/>
              </w:rPr>
            </w:pPr>
          </w:p>
          <w:p w:rsidR="008045F0" w:rsidRPr="00974D24" w:rsidRDefault="008045F0" w:rsidP="0002162A">
            <w:pPr>
              <w:contextualSpacing/>
              <w:jc w:val="center"/>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Incomplete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w:t>
            </w:r>
          </w:p>
        </w:tc>
        <w:tc>
          <w:tcPr>
            <w:tcW w:w="3960" w:type="dxa"/>
            <w:gridSpan w:val="2"/>
          </w:tcPr>
          <w:p w:rsidR="003D34A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34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gridSpan w:val="2"/>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61155" w:rsidRPr="00974D24" w:rsidTr="00116C10">
        <w:trPr>
          <w:trHeight w:val="1007"/>
        </w:trPr>
        <w:tc>
          <w:tcPr>
            <w:tcW w:w="1884" w:type="dxa"/>
            <w:shd w:val="clear" w:color="auto" w:fill="D0CECE" w:themeFill="background2" w:themeFillShade="E6"/>
          </w:tcPr>
          <w:p w:rsidR="00861155" w:rsidRPr="00116C10" w:rsidRDefault="00861155" w:rsidP="0010323C">
            <w:pPr>
              <w:contextualSpacing/>
              <w:jc w:val="center"/>
              <w:rPr>
                <w:rFonts w:ascii="Arial" w:hAnsi="Arial" w:cs="Arial"/>
                <w:sz w:val="24"/>
                <w:szCs w:val="24"/>
              </w:rPr>
            </w:pPr>
          </w:p>
          <w:p w:rsidR="00861155" w:rsidRPr="00116C10" w:rsidRDefault="00861155" w:rsidP="0010323C">
            <w:pPr>
              <w:contextualSpacing/>
              <w:jc w:val="center"/>
              <w:rPr>
                <w:rFonts w:ascii="Arial" w:hAnsi="Arial" w:cs="Arial"/>
                <w:sz w:val="24"/>
                <w:szCs w:val="24"/>
              </w:rPr>
            </w:pPr>
          </w:p>
        </w:tc>
        <w:tc>
          <w:tcPr>
            <w:tcW w:w="4033" w:type="dxa"/>
            <w:gridSpan w:val="2"/>
            <w:shd w:val="clear" w:color="auto" w:fill="D0CECE" w:themeFill="background2" w:themeFillShade="E6"/>
          </w:tcPr>
          <w:p w:rsidR="00861155" w:rsidRPr="00116C10" w:rsidRDefault="00861155" w:rsidP="0010323C">
            <w:pPr>
              <w:contextualSpacing/>
              <w:jc w:val="center"/>
              <w:rPr>
                <w:rFonts w:ascii="Arial" w:hAnsi="Arial" w:cs="Arial"/>
                <w:sz w:val="24"/>
                <w:szCs w:val="24"/>
              </w:rPr>
            </w:pPr>
          </w:p>
        </w:tc>
        <w:tc>
          <w:tcPr>
            <w:tcW w:w="4320" w:type="dxa"/>
            <w:gridSpan w:val="2"/>
            <w:shd w:val="clear" w:color="auto" w:fill="D0CECE" w:themeFill="background2" w:themeFillShade="E6"/>
          </w:tcPr>
          <w:p w:rsidR="00861155" w:rsidRPr="00116C10" w:rsidRDefault="00861155" w:rsidP="0010323C">
            <w:pPr>
              <w:contextualSpacing/>
              <w:jc w:val="center"/>
              <w:rPr>
                <w:rFonts w:ascii="Arial" w:hAnsi="Arial" w:cs="Arial"/>
                <w:sz w:val="24"/>
                <w:szCs w:val="24"/>
              </w:rPr>
            </w:pPr>
          </w:p>
          <w:p w:rsidR="00861155" w:rsidRPr="00116C10" w:rsidRDefault="00861155" w:rsidP="0010323C">
            <w:pPr>
              <w:contextualSpacing/>
              <w:jc w:val="center"/>
              <w:rPr>
                <w:rFonts w:ascii="Arial" w:hAnsi="Arial" w:cs="Arial"/>
                <w:sz w:val="24"/>
                <w:szCs w:val="24"/>
              </w:rPr>
            </w:pPr>
            <w:r w:rsidRPr="00116C10">
              <w:rPr>
                <w:rFonts w:ascii="Arial" w:hAnsi="Arial" w:cs="Arial"/>
                <w:sz w:val="24"/>
                <w:szCs w:val="24"/>
              </w:rPr>
              <w:t>Corrective Actions</w:t>
            </w:r>
          </w:p>
        </w:tc>
        <w:tc>
          <w:tcPr>
            <w:tcW w:w="2520" w:type="dxa"/>
            <w:gridSpan w:val="3"/>
            <w:shd w:val="clear" w:color="auto" w:fill="D0CECE" w:themeFill="background2" w:themeFillShade="E6"/>
          </w:tcPr>
          <w:p w:rsidR="00861155" w:rsidRPr="00116C10" w:rsidRDefault="00861155" w:rsidP="0010323C">
            <w:pPr>
              <w:contextualSpacing/>
              <w:jc w:val="center"/>
              <w:rPr>
                <w:rFonts w:ascii="Arial" w:hAnsi="Arial" w:cs="Arial"/>
                <w:sz w:val="24"/>
                <w:szCs w:val="24"/>
              </w:rPr>
            </w:pPr>
          </w:p>
          <w:p w:rsidR="00861155" w:rsidRPr="00116C10" w:rsidRDefault="00861155" w:rsidP="0010323C">
            <w:pPr>
              <w:contextualSpacing/>
              <w:jc w:val="center"/>
              <w:rPr>
                <w:rFonts w:ascii="Arial" w:hAnsi="Arial" w:cs="Arial"/>
                <w:sz w:val="24"/>
                <w:szCs w:val="24"/>
              </w:rPr>
            </w:pPr>
            <w:r w:rsidRPr="00116C10">
              <w:rPr>
                <w:rFonts w:ascii="Arial" w:hAnsi="Arial" w:cs="Arial"/>
                <w:sz w:val="24"/>
                <w:szCs w:val="24"/>
              </w:rPr>
              <w:t>Follow-Up</w:t>
            </w:r>
          </w:p>
          <w:p w:rsidR="00861155" w:rsidRPr="00116C10" w:rsidRDefault="00861155" w:rsidP="0010323C">
            <w:pPr>
              <w:contextualSpacing/>
              <w:jc w:val="center"/>
              <w:rPr>
                <w:rFonts w:ascii="Arial" w:hAnsi="Arial" w:cs="Arial"/>
                <w:sz w:val="24"/>
                <w:szCs w:val="24"/>
              </w:rPr>
            </w:pPr>
            <w:r w:rsidRPr="00116C10">
              <w:rPr>
                <w:rFonts w:ascii="Arial" w:hAnsi="Arial" w:cs="Arial"/>
                <w:sz w:val="24"/>
                <w:szCs w:val="24"/>
              </w:rPr>
              <w:t>Target Date</w:t>
            </w:r>
          </w:p>
        </w:tc>
        <w:tc>
          <w:tcPr>
            <w:tcW w:w="1980" w:type="dxa"/>
            <w:shd w:val="clear" w:color="auto" w:fill="D0CECE" w:themeFill="background2" w:themeFillShade="E6"/>
          </w:tcPr>
          <w:p w:rsidR="00861155" w:rsidRPr="00116C10" w:rsidRDefault="00861155" w:rsidP="0010323C">
            <w:pPr>
              <w:contextualSpacing/>
              <w:jc w:val="center"/>
              <w:rPr>
                <w:rFonts w:ascii="Arial" w:hAnsi="Arial" w:cs="Arial"/>
                <w:sz w:val="24"/>
                <w:szCs w:val="24"/>
              </w:rPr>
            </w:pPr>
          </w:p>
          <w:p w:rsidR="00861155" w:rsidRPr="00116C10" w:rsidRDefault="00861155" w:rsidP="0010323C">
            <w:pPr>
              <w:contextualSpacing/>
              <w:jc w:val="center"/>
              <w:rPr>
                <w:rFonts w:ascii="Arial" w:hAnsi="Arial" w:cs="Arial"/>
                <w:sz w:val="24"/>
                <w:szCs w:val="24"/>
              </w:rPr>
            </w:pPr>
            <w:r w:rsidRPr="00116C10">
              <w:rPr>
                <w:rFonts w:ascii="Arial" w:hAnsi="Arial" w:cs="Arial"/>
                <w:sz w:val="24"/>
                <w:szCs w:val="24"/>
              </w:rPr>
              <w:t>Status (Open/Closed)</w:t>
            </w:r>
          </w:p>
        </w:tc>
      </w:tr>
      <w:tr w:rsidR="00861155" w:rsidRPr="00974D24" w:rsidTr="00116C10">
        <w:tc>
          <w:tcPr>
            <w:tcW w:w="1884" w:type="dxa"/>
            <w:shd w:val="clear" w:color="auto" w:fill="D0CECE" w:themeFill="background2" w:themeFillShade="E6"/>
          </w:tcPr>
          <w:p w:rsidR="00861155" w:rsidRPr="00116C10" w:rsidRDefault="00861155" w:rsidP="0010323C">
            <w:pPr>
              <w:contextualSpacing/>
              <w:jc w:val="center"/>
              <w:rPr>
                <w:rFonts w:ascii="Arial" w:hAnsi="Arial" w:cs="Arial"/>
                <w:sz w:val="24"/>
                <w:szCs w:val="24"/>
              </w:rPr>
            </w:pPr>
            <w:r w:rsidRPr="00116C10">
              <w:rPr>
                <w:rFonts w:ascii="Arial" w:hAnsi="Arial" w:cs="Arial"/>
                <w:sz w:val="24"/>
                <w:szCs w:val="24"/>
              </w:rPr>
              <w:t>Does the application for federal financial assistance (includes contracts and bid responses) under Title I of WIOA as defined in 29</w:t>
            </w:r>
            <w:r w:rsidR="00673DD7" w:rsidRPr="00116C10">
              <w:rPr>
                <w:rFonts w:ascii="Arial" w:hAnsi="Arial" w:cs="Arial"/>
                <w:sz w:val="24"/>
                <w:szCs w:val="24"/>
              </w:rPr>
              <w:t xml:space="preserve"> CFR 38.4 (i.e. an instrument has as one of its purposes the provision of assistance or benefits under WIOA Title I) include the assurance specified in 29 CFR 38.25?</w:t>
            </w:r>
          </w:p>
        </w:tc>
        <w:tc>
          <w:tcPr>
            <w:tcW w:w="4033" w:type="dxa"/>
            <w:gridSpan w:val="2"/>
          </w:tcPr>
          <w:p w:rsidR="00861155" w:rsidRPr="00974D24" w:rsidRDefault="00861155" w:rsidP="0010323C">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gridSpan w:val="2"/>
          </w:tcPr>
          <w:p w:rsidR="00861155" w:rsidRPr="00974D24" w:rsidRDefault="00FD6590" w:rsidP="0010323C">
            <w:pPr>
              <w:contextualSpacing/>
              <w:jc w:val="center"/>
              <w:rPr>
                <w:rFonts w:ascii="Arial" w:hAnsi="Arial" w:cs="Arial"/>
                <w:sz w:val="24"/>
                <w:szCs w:val="24"/>
              </w:rPr>
            </w:pPr>
            <w:r w:rsidRPr="00974D24">
              <w:rPr>
                <w:rFonts w:ascii="Arial" w:hAnsi="Arial" w:cs="Arial"/>
                <w:b/>
                <w:color w:val="1F497D"/>
                <w:sz w:val="24"/>
                <w:szCs w:val="24"/>
                <w:highlight w:val="lightGray"/>
              </w:rPr>
              <w:t xml:space="preserve"> </w:t>
            </w:r>
            <w:r w:rsidR="00861155" w:rsidRPr="00974D24">
              <w:rPr>
                <w:rFonts w:ascii="Arial" w:hAnsi="Arial" w:cs="Arial"/>
                <w:b/>
                <w:color w:val="1F497D"/>
                <w:sz w:val="24"/>
                <w:szCs w:val="24"/>
                <w:highlight w:val="lightGray"/>
              </w:rPr>
              <w:fldChar w:fldCharType="begin">
                <w:ffData>
                  <w:name w:val="Text15"/>
                  <w:enabled/>
                  <w:calcOnExit w:val="0"/>
                  <w:textInput/>
                </w:ffData>
              </w:fldChar>
            </w:r>
            <w:r w:rsidR="00861155" w:rsidRPr="00974D24">
              <w:rPr>
                <w:rFonts w:ascii="Arial" w:hAnsi="Arial" w:cs="Arial"/>
                <w:b/>
                <w:color w:val="1F497D"/>
                <w:sz w:val="24"/>
                <w:szCs w:val="24"/>
                <w:highlight w:val="lightGray"/>
              </w:rPr>
              <w:instrText xml:space="preserve"> FORMTEXT </w:instrText>
            </w:r>
            <w:r w:rsidR="00861155" w:rsidRPr="00974D24">
              <w:rPr>
                <w:rFonts w:ascii="Arial" w:hAnsi="Arial" w:cs="Arial"/>
                <w:b/>
                <w:color w:val="1F497D"/>
                <w:sz w:val="24"/>
                <w:szCs w:val="24"/>
                <w:highlight w:val="lightGray"/>
              </w:rPr>
            </w:r>
            <w:r w:rsidR="00861155" w:rsidRPr="00974D24">
              <w:rPr>
                <w:rFonts w:ascii="Arial" w:hAnsi="Arial" w:cs="Arial"/>
                <w:b/>
                <w:color w:val="1F497D"/>
                <w:sz w:val="24"/>
                <w:szCs w:val="24"/>
                <w:highlight w:val="lightGray"/>
              </w:rPr>
              <w:fldChar w:fldCharType="separate"/>
            </w:r>
            <w:r w:rsidR="00861155" w:rsidRPr="00974D24">
              <w:rPr>
                <w:rFonts w:ascii="Arial" w:eastAsia="Arial Unicode MS" w:hAnsi="Arial" w:cs="Arial"/>
                <w:b/>
                <w:color w:val="1F497D"/>
                <w:sz w:val="24"/>
                <w:szCs w:val="24"/>
                <w:highlight w:val="lightGray"/>
              </w:rPr>
              <w:t> </w:t>
            </w:r>
            <w:r w:rsidR="00861155" w:rsidRPr="00974D24">
              <w:rPr>
                <w:rFonts w:ascii="Arial" w:eastAsia="Arial Unicode MS" w:hAnsi="Arial" w:cs="Arial"/>
                <w:b/>
                <w:color w:val="1F497D"/>
                <w:sz w:val="24"/>
                <w:szCs w:val="24"/>
                <w:highlight w:val="lightGray"/>
              </w:rPr>
              <w:t> </w:t>
            </w:r>
            <w:r w:rsidR="00861155" w:rsidRPr="00974D24">
              <w:rPr>
                <w:rFonts w:ascii="Arial" w:eastAsia="Arial Unicode MS" w:hAnsi="Arial" w:cs="Arial"/>
                <w:b/>
                <w:color w:val="1F497D"/>
                <w:sz w:val="24"/>
                <w:szCs w:val="24"/>
                <w:highlight w:val="lightGray"/>
              </w:rPr>
              <w:t> </w:t>
            </w:r>
            <w:r w:rsidR="00861155" w:rsidRPr="00974D24">
              <w:rPr>
                <w:rFonts w:ascii="Arial" w:eastAsia="Arial Unicode MS" w:hAnsi="Arial" w:cs="Arial"/>
                <w:b/>
                <w:color w:val="1F497D"/>
                <w:sz w:val="24"/>
                <w:szCs w:val="24"/>
                <w:highlight w:val="lightGray"/>
              </w:rPr>
              <w:t> </w:t>
            </w:r>
            <w:r w:rsidR="00861155" w:rsidRPr="00974D24">
              <w:rPr>
                <w:rFonts w:ascii="Arial" w:eastAsia="Arial Unicode MS" w:hAnsi="Arial" w:cs="Arial"/>
                <w:b/>
                <w:color w:val="1F497D"/>
                <w:sz w:val="24"/>
                <w:szCs w:val="24"/>
                <w:highlight w:val="lightGray"/>
              </w:rPr>
              <w:t> </w:t>
            </w:r>
            <w:r w:rsidR="00861155" w:rsidRPr="00974D24">
              <w:rPr>
                <w:rFonts w:ascii="Arial" w:hAnsi="Arial" w:cs="Arial"/>
                <w:b/>
                <w:color w:val="1F497D"/>
                <w:sz w:val="24"/>
                <w:szCs w:val="24"/>
                <w:highlight w:val="lightGray"/>
              </w:rPr>
              <w:fldChar w:fldCharType="end"/>
            </w:r>
          </w:p>
        </w:tc>
        <w:tc>
          <w:tcPr>
            <w:tcW w:w="2520" w:type="dxa"/>
            <w:gridSpan w:val="3"/>
          </w:tcPr>
          <w:p w:rsidR="00861155" w:rsidRPr="00974D24" w:rsidRDefault="00861155" w:rsidP="0010323C">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861155" w:rsidRPr="00974D24" w:rsidRDefault="00861155" w:rsidP="0010323C">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73DD7" w:rsidRPr="00974D24" w:rsidTr="00116C10">
        <w:tc>
          <w:tcPr>
            <w:tcW w:w="1884" w:type="dxa"/>
            <w:shd w:val="clear" w:color="auto" w:fill="D0CECE" w:themeFill="background2" w:themeFillShade="E6"/>
          </w:tcPr>
          <w:p w:rsidR="00673DD7" w:rsidRPr="00116C10" w:rsidRDefault="00673DD7" w:rsidP="00673DD7">
            <w:pPr>
              <w:contextualSpacing/>
              <w:jc w:val="center"/>
              <w:rPr>
                <w:rFonts w:ascii="Arial" w:hAnsi="Arial" w:cs="Arial"/>
                <w:sz w:val="24"/>
                <w:szCs w:val="24"/>
              </w:rPr>
            </w:pPr>
            <w:r w:rsidRPr="00116C10">
              <w:rPr>
                <w:rFonts w:ascii="Arial" w:hAnsi="Arial" w:cs="Arial"/>
                <w:sz w:val="24"/>
                <w:szCs w:val="24"/>
              </w:rPr>
              <w:t>Do RFPs or similar issuances (that has as one if its purposes the provision of assistance or benefits under WIOA Title I) explain that bidders are required to contain the assurance of 29 CFR 38.20 in their proposal?</w:t>
            </w:r>
          </w:p>
        </w:tc>
        <w:tc>
          <w:tcPr>
            <w:tcW w:w="4033" w:type="dxa"/>
            <w:gridSpan w:val="2"/>
          </w:tcPr>
          <w:p w:rsidR="00673DD7" w:rsidRPr="00974D24" w:rsidRDefault="00673DD7" w:rsidP="00673DD7">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320" w:type="dxa"/>
            <w:gridSpan w:val="2"/>
          </w:tcPr>
          <w:p w:rsidR="00673DD7" w:rsidRPr="00974D24" w:rsidRDefault="00673DD7" w:rsidP="00673DD7">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520" w:type="dxa"/>
            <w:gridSpan w:val="3"/>
          </w:tcPr>
          <w:p w:rsidR="00673DD7" w:rsidRPr="00974D24" w:rsidRDefault="00673DD7" w:rsidP="00673DD7">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673DD7" w:rsidRPr="00974D24" w:rsidRDefault="00673DD7" w:rsidP="00673DD7">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C35C3E" w:rsidRPr="00974D24" w:rsidRDefault="00C35C3E" w:rsidP="0002162A">
      <w:pPr>
        <w:spacing w:after="0"/>
        <w:contextualSpacing/>
        <w:jc w:val="both"/>
        <w:rPr>
          <w:rFonts w:ascii="Arial" w:hAnsi="Arial" w:cs="Arial"/>
          <w:sz w:val="24"/>
          <w:szCs w:val="24"/>
        </w:rPr>
      </w:pPr>
    </w:p>
    <w:p w:rsidR="00C35C3E" w:rsidRPr="00974D24" w:rsidRDefault="00245F23" w:rsidP="0002162A">
      <w:pPr>
        <w:spacing w:after="0"/>
        <w:contextualSpacing/>
        <w:jc w:val="center"/>
        <w:rPr>
          <w:rFonts w:ascii="Arial" w:hAnsi="Arial" w:cs="Arial"/>
          <w:b/>
          <w:sz w:val="24"/>
          <w:szCs w:val="24"/>
        </w:rPr>
      </w:pPr>
      <w:r w:rsidRPr="00974D24">
        <w:rPr>
          <w:rFonts w:ascii="Arial" w:hAnsi="Arial" w:cs="Arial"/>
          <w:b/>
          <w:sz w:val="24"/>
          <w:szCs w:val="24"/>
        </w:rPr>
        <w:br w:type="page"/>
      </w:r>
      <w:r w:rsidR="00C35C3E" w:rsidRPr="00974D24">
        <w:rPr>
          <w:rFonts w:ascii="Arial" w:hAnsi="Arial" w:cs="Arial"/>
          <w:b/>
          <w:sz w:val="24"/>
          <w:szCs w:val="24"/>
        </w:rPr>
        <w:t>III</w:t>
      </w:r>
    </w:p>
    <w:p w:rsidR="00C35C3E" w:rsidRPr="00974D24" w:rsidRDefault="005376E9" w:rsidP="0002162A">
      <w:pPr>
        <w:spacing w:after="0"/>
        <w:contextualSpacing/>
        <w:jc w:val="center"/>
        <w:rPr>
          <w:rFonts w:ascii="Arial" w:hAnsi="Arial" w:cs="Arial"/>
          <w:sz w:val="24"/>
          <w:szCs w:val="24"/>
        </w:rPr>
      </w:pPr>
      <w:r w:rsidRPr="00974D24">
        <w:rPr>
          <w:rFonts w:ascii="Arial" w:hAnsi="Arial" w:cs="Arial"/>
          <w:b/>
          <w:sz w:val="24"/>
          <w:szCs w:val="24"/>
        </w:rPr>
        <w:t>Review of Written Materials</w:t>
      </w:r>
      <w:r w:rsidR="00C6190A" w:rsidRPr="00974D24">
        <w:rPr>
          <w:rFonts w:ascii="Arial" w:hAnsi="Arial" w:cs="Arial"/>
          <w:b/>
          <w:sz w:val="24"/>
          <w:szCs w:val="24"/>
        </w:rPr>
        <w:t xml:space="preserve"> and </w:t>
      </w:r>
      <w:r w:rsidRPr="00974D24">
        <w:rPr>
          <w:rFonts w:ascii="Arial" w:hAnsi="Arial" w:cs="Arial"/>
          <w:b/>
          <w:sz w:val="24"/>
          <w:szCs w:val="24"/>
        </w:rPr>
        <w:t>Website</w:t>
      </w:r>
      <w:r w:rsidR="00C6190A" w:rsidRPr="00974D24">
        <w:rPr>
          <w:rFonts w:ascii="Arial" w:hAnsi="Arial" w:cs="Arial"/>
          <w:b/>
          <w:sz w:val="24"/>
          <w:szCs w:val="24"/>
        </w:rPr>
        <w:t xml:space="preserve"> Content</w:t>
      </w:r>
    </w:p>
    <w:p w:rsidR="009B1598" w:rsidRPr="00974D24" w:rsidRDefault="009B1598" w:rsidP="0002162A">
      <w:pPr>
        <w:spacing w:after="0"/>
        <w:contextualSpacing/>
        <w:jc w:val="both"/>
        <w:rPr>
          <w:rFonts w:ascii="Arial" w:hAnsi="Arial" w:cs="Arial"/>
          <w:sz w:val="24"/>
          <w:szCs w:val="24"/>
        </w:rPr>
      </w:pPr>
      <w:r w:rsidRPr="00974D24">
        <w:rPr>
          <w:rFonts w:ascii="Arial" w:hAnsi="Arial" w:cs="Arial"/>
          <w:sz w:val="24"/>
          <w:szCs w:val="24"/>
        </w:rPr>
        <w:t xml:space="preserve">The following two taglines shall appear on all written materials related to </w:t>
      </w:r>
      <w:r w:rsidR="002B3F8D" w:rsidRPr="00974D24">
        <w:rPr>
          <w:rFonts w:ascii="Arial" w:hAnsi="Arial" w:cs="Arial"/>
          <w:sz w:val="24"/>
          <w:szCs w:val="24"/>
        </w:rPr>
        <w:t>WIOA</w:t>
      </w:r>
      <w:r w:rsidRPr="00974D24">
        <w:rPr>
          <w:rFonts w:ascii="Arial" w:hAnsi="Arial" w:cs="Arial"/>
          <w:sz w:val="24"/>
          <w:szCs w:val="24"/>
        </w:rPr>
        <w:t xml:space="preserve"> Title I-financially assisted programs and activities:</w:t>
      </w:r>
    </w:p>
    <w:p w:rsidR="009B1598" w:rsidRPr="00974D24" w:rsidRDefault="009B1598" w:rsidP="0002162A">
      <w:pPr>
        <w:spacing w:after="0"/>
        <w:ind w:left="720" w:right="720"/>
        <w:contextualSpacing/>
        <w:jc w:val="center"/>
        <w:rPr>
          <w:rFonts w:ascii="Arial" w:hAnsi="Arial" w:cs="Arial"/>
          <w:sz w:val="24"/>
          <w:szCs w:val="24"/>
        </w:rPr>
      </w:pPr>
      <w:r w:rsidRPr="00974D24">
        <w:rPr>
          <w:rFonts w:ascii="Arial" w:hAnsi="Arial" w:cs="Arial"/>
          <w:sz w:val="24"/>
          <w:szCs w:val="24"/>
        </w:rPr>
        <w:t>“Equal Opportunity Employer/Program”</w:t>
      </w:r>
    </w:p>
    <w:p w:rsidR="009B1598" w:rsidRPr="00974D24" w:rsidRDefault="009B1598" w:rsidP="0002162A">
      <w:pPr>
        <w:spacing w:after="0"/>
        <w:ind w:left="720" w:right="720"/>
        <w:contextualSpacing/>
        <w:jc w:val="center"/>
        <w:rPr>
          <w:rFonts w:ascii="Arial" w:hAnsi="Arial" w:cs="Arial"/>
          <w:sz w:val="24"/>
          <w:szCs w:val="24"/>
        </w:rPr>
      </w:pPr>
      <w:r w:rsidRPr="00974D24">
        <w:rPr>
          <w:rFonts w:ascii="Arial" w:hAnsi="Arial" w:cs="Arial"/>
          <w:b/>
          <w:sz w:val="24"/>
          <w:szCs w:val="24"/>
        </w:rPr>
        <w:t>and</w:t>
      </w:r>
    </w:p>
    <w:p w:rsidR="009B1598" w:rsidRPr="00974D24" w:rsidRDefault="009B1598" w:rsidP="0002162A">
      <w:pPr>
        <w:spacing w:after="0"/>
        <w:ind w:left="720" w:right="720"/>
        <w:contextualSpacing/>
        <w:jc w:val="center"/>
        <w:rPr>
          <w:rFonts w:ascii="Arial" w:hAnsi="Arial" w:cs="Arial"/>
          <w:sz w:val="24"/>
          <w:szCs w:val="24"/>
        </w:rPr>
      </w:pPr>
      <w:r w:rsidRPr="00974D24">
        <w:rPr>
          <w:rFonts w:ascii="Arial" w:hAnsi="Arial" w:cs="Arial"/>
          <w:sz w:val="24"/>
          <w:szCs w:val="24"/>
        </w:rPr>
        <w:t>“Auxiliary aids and services are available upon request to individuals with disabilities”</w:t>
      </w:r>
    </w:p>
    <w:p w:rsidR="0002162A" w:rsidRPr="00974D24" w:rsidRDefault="0002162A" w:rsidP="0002162A">
      <w:pPr>
        <w:spacing w:after="0"/>
        <w:ind w:left="720" w:right="720"/>
        <w:contextualSpacing/>
        <w:jc w:val="center"/>
        <w:rPr>
          <w:rFonts w:ascii="Arial" w:hAnsi="Arial" w:cs="Arial"/>
          <w:sz w:val="24"/>
          <w:szCs w:val="24"/>
        </w:rPr>
      </w:pPr>
    </w:p>
    <w:p w:rsidR="009B1598" w:rsidRPr="00974D24" w:rsidRDefault="009619D6" w:rsidP="0002162A">
      <w:pPr>
        <w:spacing w:after="0"/>
        <w:contextualSpacing/>
        <w:jc w:val="both"/>
        <w:rPr>
          <w:rFonts w:ascii="Arial" w:hAnsi="Arial" w:cs="Arial"/>
          <w:sz w:val="24"/>
          <w:szCs w:val="24"/>
        </w:rPr>
      </w:pPr>
      <w:r w:rsidRPr="00974D24">
        <w:rPr>
          <w:rFonts w:ascii="Arial" w:hAnsi="Arial" w:cs="Arial"/>
          <w:sz w:val="24"/>
          <w:szCs w:val="24"/>
        </w:rPr>
        <w:t xml:space="preserve">29 C.F.R. </w:t>
      </w:r>
      <w:r w:rsidRPr="00974D24">
        <w:rPr>
          <w:rFonts w:ascii="Arial" w:eastAsia="Times New Roman" w:hAnsi="Arial" w:cs="Arial"/>
          <w:color w:val="000000"/>
          <w:sz w:val="24"/>
          <w:szCs w:val="24"/>
        </w:rPr>
        <w:t>§ 3</w:t>
      </w:r>
      <w:r w:rsidR="00E027CD" w:rsidRPr="00974D24">
        <w:rPr>
          <w:rFonts w:ascii="Arial" w:eastAsia="Times New Roman" w:hAnsi="Arial" w:cs="Arial"/>
          <w:color w:val="000000"/>
          <w:sz w:val="24"/>
          <w:szCs w:val="24"/>
        </w:rPr>
        <w:t>8.38</w:t>
      </w:r>
      <w:r w:rsidRPr="00974D24">
        <w:rPr>
          <w:rFonts w:ascii="Arial" w:eastAsia="Times New Roman" w:hAnsi="Arial" w:cs="Arial"/>
          <w:color w:val="000000"/>
          <w:sz w:val="24"/>
          <w:szCs w:val="24"/>
        </w:rPr>
        <w:t xml:space="preserve">.  </w:t>
      </w:r>
      <w:r w:rsidR="009B1598" w:rsidRPr="00974D24">
        <w:rPr>
          <w:rFonts w:ascii="Arial" w:hAnsi="Arial" w:cs="Arial"/>
          <w:sz w:val="24"/>
          <w:szCs w:val="24"/>
        </w:rPr>
        <w:t xml:space="preserve">The written materials on which the taglines must appear include, but are not limited to, </w:t>
      </w:r>
      <w:r w:rsidRPr="00974D24">
        <w:rPr>
          <w:rFonts w:ascii="Arial" w:hAnsi="Arial" w:cs="Arial"/>
          <w:sz w:val="24"/>
          <w:szCs w:val="24"/>
        </w:rPr>
        <w:t xml:space="preserve">the </w:t>
      </w:r>
      <w:r w:rsidR="00974CC3" w:rsidRPr="00974D24">
        <w:rPr>
          <w:rFonts w:ascii="Arial" w:hAnsi="Arial" w:cs="Arial"/>
          <w:sz w:val="24"/>
          <w:szCs w:val="24"/>
        </w:rPr>
        <w:t>“Equal Opportunity Is the Law”</w:t>
      </w:r>
      <w:r w:rsidRPr="00974D24">
        <w:rPr>
          <w:rFonts w:ascii="Arial" w:hAnsi="Arial" w:cs="Arial"/>
          <w:sz w:val="24"/>
          <w:szCs w:val="24"/>
        </w:rPr>
        <w:t xml:space="preserve"> posters and notices, publications, </w:t>
      </w:r>
      <w:r w:rsidR="009B1598" w:rsidRPr="00974D24">
        <w:rPr>
          <w:rFonts w:ascii="Arial" w:hAnsi="Arial" w:cs="Arial"/>
          <w:sz w:val="24"/>
          <w:szCs w:val="24"/>
        </w:rPr>
        <w:t xml:space="preserve">brochures, orientation and recruitment materials, manuals, handbooks, directives, correspondence, procedures, broadcast scripts, written advertising, and website pages related to </w:t>
      </w:r>
      <w:r w:rsidR="002B3F8D" w:rsidRPr="00974D24">
        <w:rPr>
          <w:rFonts w:ascii="Arial" w:hAnsi="Arial" w:cs="Arial"/>
          <w:sz w:val="24"/>
          <w:szCs w:val="24"/>
        </w:rPr>
        <w:t>WIOA</w:t>
      </w:r>
      <w:r w:rsidR="009B1598" w:rsidRPr="00974D24">
        <w:rPr>
          <w:rFonts w:ascii="Arial" w:hAnsi="Arial" w:cs="Arial"/>
          <w:sz w:val="24"/>
          <w:szCs w:val="24"/>
        </w:rPr>
        <w:t xml:space="preserve"> Title I-financially assisted programs and activities.  </w:t>
      </w:r>
      <w:r w:rsidR="005376E9" w:rsidRPr="00974D24">
        <w:rPr>
          <w:rFonts w:ascii="Arial" w:hAnsi="Arial" w:cs="Arial"/>
          <w:sz w:val="24"/>
          <w:szCs w:val="24"/>
        </w:rPr>
        <w:t xml:space="preserve">Moreover, wherever a telephone number is listed on these materials, a TTY or relay number also must be listed for persons </w:t>
      </w:r>
      <w:r w:rsidR="00D87A6B" w:rsidRPr="00974D24">
        <w:rPr>
          <w:rFonts w:ascii="Arial" w:hAnsi="Arial" w:cs="Arial"/>
          <w:sz w:val="24"/>
          <w:szCs w:val="24"/>
        </w:rPr>
        <w:t>who are deaf or hard of hearing, or who have speech disabilities</w:t>
      </w:r>
      <w:r w:rsidR="005376E9" w:rsidRPr="00974D24">
        <w:rPr>
          <w:rFonts w:ascii="Arial" w:hAnsi="Arial" w:cs="Arial"/>
          <w:sz w:val="24"/>
          <w:szCs w:val="24"/>
        </w:rPr>
        <w:t xml:space="preserve">.  </w:t>
      </w:r>
    </w:p>
    <w:tbl>
      <w:tblPr>
        <w:tblStyle w:val="TableGrid"/>
        <w:tblW w:w="14647" w:type="dxa"/>
        <w:tblInd w:w="-252" w:type="dxa"/>
        <w:tblLook w:val="04A0" w:firstRow="1" w:lastRow="0" w:firstColumn="1" w:lastColumn="0" w:noHBand="0" w:noVBand="1"/>
      </w:tblPr>
      <w:tblGrid>
        <w:gridCol w:w="3667"/>
        <w:gridCol w:w="3420"/>
        <w:gridCol w:w="3780"/>
        <w:gridCol w:w="1980"/>
        <w:gridCol w:w="1800"/>
      </w:tblGrid>
      <w:tr w:rsidR="009B1598" w:rsidRPr="00974D24" w:rsidTr="00116C10">
        <w:tc>
          <w:tcPr>
            <w:tcW w:w="3667" w:type="dxa"/>
            <w:shd w:val="clear" w:color="auto" w:fill="D0CECE" w:themeFill="background2" w:themeFillShade="E6"/>
          </w:tcPr>
          <w:p w:rsidR="009B1598" w:rsidRPr="00974D24" w:rsidRDefault="009B1598" w:rsidP="0002162A">
            <w:pPr>
              <w:contextualSpacing/>
              <w:jc w:val="center"/>
              <w:rPr>
                <w:rFonts w:ascii="Arial" w:hAnsi="Arial" w:cs="Arial"/>
                <w:sz w:val="24"/>
                <w:szCs w:val="24"/>
              </w:rPr>
            </w:pPr>
          </w:p>
          <w:p w:rsidR="009B1598" w:rsidRPr="00974D24" w:rsidRDefault="00FA406B" w:rsidP="0002162A">
            <w:pPr>
              <w:contextualSpacing/>
              <w:jc w:val="center"/>
              <w:rPr>
                <w:rFonts w:ascii="Arial" w:hAnsi="Arial" w:cs="Arial"/>
                <w:sz w:val="24"/>
                <w:szCs w:val="24"/>
              </w:rPr>
            </w:pPr>
            <w:r w:rsidRPr="00974D24">
              <w:rPr>
                <w:rFonts w:ascii="Arial" w:hAnsi="Arial" w:cs="Arial"/>
                <w:sz w:val="24"/>
                <w:szCs w:val="24"/>
              </w:rPr>
              <w:t xml:space="preserve">Description of </w:t>
            </w:r>
            <w:r w:rsidR="009B1598" w:rsidRPr="00974D24">
              <w:rPr>
                <w:rFonts w:ascii="Arial" w:hAnsi="Arial" w:cs="Arial"/>
                <w:sz w:val="24"/>
                <w:szCs w:val="24"/>
              </w:rPr>
              <w:t>Document</w:t>
            </w:r>
            <w:r w:rsidR="00C6190A" w:rsidRPr="00974D24">
              <w:rPr>
                <w:rFonts w:ascii="Arial" w:hAnsi="Arial" w:cs="Arial"/>
                <w:sz w:val="24"/>
                <w:szCs w:val="24"/>
              </w:rPr>
              <w:t xml:space="preserve"> or </w:t>
            </w:r>
            <w:r w:rsidR="004B11B9" w:rsidRPr="00974D24">
              <w:rPr>
                <w:rFonts w:ascii="Arial" w:hAnsi="Arial" w:cs="Arial"/>
                <w:sz w:val="24"/>
                <w:szCs w:val="24"/>
              </w:rPr>
              <w:t xml:space="preserve">Website </w:t>
            </w:r>
            <w:r w:rsidR="009B1598" w:rsidRPr="00974D24">
              <w:rPr>
                <w:rFonts w:ascii="Arial" w:hAnsi="Arial" w:cs="Arial"/>
                <w:sz w:val="24"/>
                <w:szCs w:val="24"/>
              </w:rPr>
              <w:t>Reviewed</w:t>
            </w:r>
          </w:p>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p>
        </w:tc>
        <w:tc>
          <w:tcPr>
            <w:tcW w:w="3420" w:type="dxa"/>
            <w:shd w:val="clear" w:color="auto" w:fill="D0CECE" w:themeFill="background2" w:themeFillShade="E6"/>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 xml:space="preserve">Correct taglines present? </w:t>
            </w:r>
          </w:p>
          <w:p w:rsidR="008045F0" w:rsidRPr="00974D24" w:rsidRDefault="008045F0"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 xml:space="preserve">TTY or relay number included wherever a telephone number is included? </w:t>
            </w:r>
          </w:p>
          <w:p w:rsidR="008045F0" w:rsidRPr="00974D24" w:rsidRDefault="008045F0" w:rsidP="0002162A">
            <w:pPr>
              <w:contextualSpacing/>
              <w:jc w:val="center"/>
              <w:rPr>
                <w:rFonts w:ascii="Arial" w:hAnsi="Arial" w:cs="Arial"/>
                <w:sz w:val="24"/>
                <w:szCs w:val="24"/>
              </w:rPr>
            </w:pPr>
          </w:p>
        </w:tc>
        <w:tc>
          <w:tcPr>
            <w:tcW w:w="3780" w:type="dxa"/>
            <w:shd w:val="clear" w:color="auto" w:fill="D0CECE" w:themeFill="background2" w:themeFillShade="E6"/>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980" w:type="dxa"/>
            <w:shd w:val="clear" w:color="auto" w:fill="D0CECE" w:themeFill="background2" w:themeFillShade="E6"/>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Follow-Up</w:t>
            </w: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Target Date</w:t>
            </w:r>
          </w:p>
        </w:tc>
        <w:tc>
          <w:tcPr>
            <w:tcW w:w="1800" w:type="dxa"/>
            <w:shd w:val="clear" w:color="auto" w:fill="D0CECE" w:themeFill="background2" w:themeFillShade="E6"/>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r w:rsidRPr="00974D24">
              <w:rPr>
                <w:rFonts w:ascii="Arial" w:hAnsi="Arial" w:cs="Arial"/>
                <w:sz w:val="24"/>
                <w:szCs w:val="24"/>
              </w:rPr>
              <w:t>Status (Open/Closed)</w:t>
            </w:r>
          </w:p>
        </w:tc>
      </w:tr>
      <w:tr w:rsidR="009B1598" w:rsidRPr="00974D24" w:rsidTr="006E6CE0">
        <w:tc>
          <w:tcPr>
            <w:tcW w:w="3667" w:type="dxa"/>
            <w:shd w:val="clear" w:color="auto" w:fill="FFFFFF" w:themeFill="background1"/>
          </w:tcPr>
          <w:p w:rsidR="009B159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p>
        </w:tc>
        <w:tc>
          <w:tcPr>
            <w:tcW w:w="3420" w:type="dxa"/>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rPr>
                <w:rFonts w:ascii="Arial" w:hAnsi="Arial" w:cs="Arial"/>
                <w:sz w:val="24"/>
                <w:szCs w:val="24"/>
              </w:rPr>
            </w:pPr>
            <w:r w:rsidRPr="00974D24">
              <w:rPr>
                <w:rFonts w:ascii="Arial" w:hAnsi="Arial" w:cs="Arial"/>
                <w:sz w:val="24"/>
                <w:szCs w:val="24"/>
              </w:rPr>
              <w:t>Taglines:</w:t>
            </w:r>
            <w:r w:rsidR="008045F0" w:rsidRPr="00974D24">
              <w:rPr>
                <w:rFonts w:ascii="Arial" w:hAnsi="Arial" w:cs="Arial"/>
                <w:sz w:val="24"/>
                <w:szCs w:val="24"/>
              </w:rPr>
              <w:t xml:space="preserve">    Yes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b/>
                <w:sz w:val="24"/>
                <w:szCs w:val="24"/>
              </w:rPr>
              <w:t xml:space="preserve"> </w:t>
            </w:r>
            <w:r w:rsidR="008045F0" w:rsidRPr="00974D24">
              <w:rPr>
                <w:rFonts w:ascii="Arial" w:hAnsi="Arial" w:cs="Arial"/>
                <w:sz w:val="24"/>
                <w:szCs w:val="24"/>
              </w:rPr>
              <w:t xml:space="preserve"> No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sz w:val="24"/>
                <w:szCs w:val="24"/>
              </w:rPr>
              <w:t xml:space="preserve">  </w:t>
            </w:r>
          </w:p>
          <w:p w:rsidR="009B1598" w:rsidRPr="00974D24" w:rsidRDefault="009B1598" w:rsidP="0002162A">
            <w:pPr>
              <w:contextualSpacing/>
              <w:rPr>
                <w:rFonts w:ascii="Arial" w:hAnsi="Arial" w:cs="Arial"/>
                <w:sz w:val="24"/>
                <w:szCs w:val="24"/>
              </w:rPr>
            </w:pPr>
          </w:p>
          <w:p w:rsidR="009B1598" w:rsidRPr="00974D24" w:rsidRDefault="009B1598" w:rsidP="0002162A">
            <w:pPr>
              <w:contextualSpacing/>
              <w:rPr>
                <w:rFonts w:ascii="Arial" w:hAnsi="Arial" w:cs="Arial"/>
                <w:sz w:val="24"/>
                <w:szCs w:val="24"/>
              </w:rPr>
            </w:pPr>
            <w:r w:rsidRPr="00974D24">
              <w:rPr>
                <w:rFonts w:ascii="Arial" w:hAnsi="Arial" w:cs="Arial"/>
                <w:sz w:val="24"/>
                <w:szCs w:val="24"/>
              </w:rPr>
              <w:t>TTY/relay:</w:t>
            </w:r>
            <w:r w:rsidR="008045F0" w:rsidRPr="00974D24">
              <w:rPr>
                <w:rFonts w:ascii="Arial" w:hAnsi="Arial" w:cs="Arial"/>
                <w:sz w:val="24"/>
                <w:szCs w:val="24"/>
              </w:rPr>
              <w:t xml:space="preserve"> Yes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b/>
                <w:sz w:val="24"/>
                <w:szCs w:val="24"/>
              </w:rPr>
              <w:t xml:space="preserve"> </w:t>
            </w:r>
            <w:r w:rsidR="008045F0" w:rsidRPr="00974D24">
              <w:rPr>
                <w:rFonts w:ascii="Arial" w:hAnsi="Arial" w:cs="Arial"/>
                <w:sz w:val="24"/>
                <w:szCs w:val="24"/>
              </w:rPr>
              <w:t xml:space="preserve"> No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sz w:val="24"/>
                <w:szCs w:val="24"/>
              </w:rPr>
              <w:t xml:space="preserve">  </w:t>
            </w:r>
          </w:p>
          <w:p w:rsidR="009B1598" w:rsidRPr="00974D24" w:rsidRDefault="009B1598" w:rsidP="0002162A">
            <w:pPr>
              <w:contextualSpacing/>
              <w:jc w:val="center"/>
              <w:rPr>
                <w:rFonts w:ascii="Arial" w:hAnsi="Arial" w:cs="Arial"/>
                <w:sz w:val="24"/>
                <w:szCs w:val="24"/>
              </w:rPr>
            </w:pPr>
          </w:p>
        </w:tc>
        <w:tc>
          <w:tcPr>
            <w:tcW w:w="3780" w:type="dxa"/>
          </w:tcPr>
          <w:p w:rsidR="009B159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9B159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9B159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9B1598" w:rsidRPr="00974D24" w:rsidTr="006E6CE0">
        <w:tc>
          <w:tcPr>
            <w:tcW w:w="3667" w:type="dxa"/>
            <w:shd w:val="clear" w:color="auto" w:fill="FFFFFF" w:themeFill="background1"/>
          </w:tcPr>
          <w:p w:rsidR="009B159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jc w:val="center"/>
              <w:rPr>
                <w:rFonts w:ascii="Arial" w:hAnsi="Arial" w:cs="Arial"/>
                <w:sz w:val="24"/>
                <w:szCs w:val="24"/>
              </w:rPr>
            </w:pPr>
          </w:p>
        </w:tc>
        <w:tc>
          <w:tcPr>
            <w:tcW w:w="3420" w:type="dxa"/>
          </w:tcPr>
          <w:p w:rsidR="009B1598" w:rsidRPr="00974D24" w:rsidRDefault="009B1598" w:rsidP="0002162A">
            <w:pPr>
              <w:contextualSpacing/>
              <w:jc w:val="center"/>
              <w:rPr>
                <w:rFonts w:ascii="Arial" w:hAnsi="Arial" w:cs="Arial"/>
                <w:sz w:val="24"/>
                <w:szCs w:val="24"/>
              </w:rPr>
            </w:pPr>
          </w:p>
          <w:p w:rsidR="009B1598" w:rsidRPr="00974D24" w:rsidRDefault="009B1598" w:rsidP="0002162A">
            <w:pPr>
              <w:contextualSpacing/>
              <w:rPr>
                <w:rFonts w:ascii="Arial" w:hAnsi="Arial" w:cs="Arial"/>
                <w:sz w:val="24"/>
                <w:szCs w:val="24"/>
              </w:rPr>
            </w:pPr>
            <w:r w:rsidRPr="00974D24">
              <w:rPr>
                <w:rFonts w:ascii="Arial" w:hAnsi="Arial" w:cs="Arial"/>
                <w:sz w:val="24"/>
                <w:szCs w:val="24"/>
              </w:rPr>
              <w:t>Taglines:</w:t>
            </w:r>
            <w:r w:rsidR="008045F0" w:rsidRPr="00974D24">
              <w:rPr>
                <w:rFonts w:ascii="Arial" w:hAnsi="Arial" w:cs="Arial"/>
                <w:sz w:val="24"/>
                <w:szCs w:val="24"/>
              </w:rPr>
              <w:t xml:space="preserve">    Yes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b/>
                <w:sz w:val="24"/>
                <w:szCs w:val="24"/>
              </w:rPr>
              <w:t xml:space="preserve"> </w:t>
            </w:r>
            <w:r w:rsidR="008045F0" w:rsidRPr="00974D24">
              <w:rPr>
                <w:rFonts w:ascii="Arial" w:hAnsi="Arial" w:cs="Arial"/>
                <w:sz w:val="24"/>
                <w:szCs w:val="24"/>
              </w:rPr>
              <w:t xml:space="preserve"> No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sz w:val="24"/>
                <w:szCs w:val="24"/>
              </w:rPr>
              <w:t xml:space="preserve">  </w:t>
            </w:r>
          </w:p>
          <w:p w:rsidR="009B1598" w:rsidRPr="00974D24" w:rsidRDefault="009B1598" w:rsidP="0002162A">
            <w:pPr>
              <w:contextualSpacing/>
              <w:rPr>
                <w:rFonts w:ascii="Arial" w:hAnsi="Arial" w:cs="Arial"/>
                <w:sz w:val="24"/>
                <w:szCs w:val="24"/>
              </w:rPr>
            </w:pPr>
          </w:p>
          <w:p w:rsidR="009B1598" w:rsidRPr="00974D24" w:rsidRDefault="009B1598" w:rsidP="0002162A">
            <w:pPr>
              <w:contextualSpacing/>
              <w:rPr>
                <w:rFonts w:ascii="Arial" w:hAnsi="Arial" w:cs="Arial"/>
                <w:sz w:val="24"/>
                <w:szCs w:val="24"/>
              </w:rPr>
            </w:pPr>
            <w:r w:rsidRPr="00974D24">
              <w:rPr>
                <w:rFonts w:ascii="Arial" w:hAnsi="Arial" w:cs="Arial"/>
                <w:sz w:val="24"/>
                <w:szCs w:val="24"/>
              </w:rPr>
              <w:t>TTY/relay:</w:t>
            </w:r>
            <w:r w:rsidR="008045F0" w:rsidRPr="00974D24">
              <w:rPr>
                <w:rFonts w:ascii="Arial" w:hAnsi="Arial" w:cs="Arial"/>
                <w:sz w:val="24"/>
                <w:szCs w:val="24"/>
              </w:rPr>
              <w:t xml:space="preserve"> Yes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b/>
                <w:sz w:val="24"/>
                <w:szCs w:val="24"/>
              </w:rPr>
              <w:t xml:space="preserve"> </w:t>
            </w:r>
            <w:r w:rsidR="008045F0" w:rsidRPr="00974D24">
              <w:rPr>
                <w:rFonts w:ascii="Arial" w:hAnsi="Arial" w:cs="Arial"/>
                <w:sz w:val="24"/>
                <w:szCs w:val="24"/>
              </w:rPr>
              <w:t xml:space="preserve"> No </w:t>
            </w:r>
            <w:r w:rsidR="008045F0" w:rsidRPr="00974D24">
              <w:rPr>
                <w:rFonts w:ascii="Arial" w:hAnsi="Arial" w:cs="Arial"/>
                <w:b/>
                <w:sz w:val="24"/>
                <w:szCs w:val="24"/>
              </w:rPr>
              <w:fldChar w:fldCharType="begin">
                <w:ffData>
                  <w:name w:val="Check1"/>
                  <w:enabled/>
                  <w:calcOnExit w:val="0"/>
                  <w:checkBox>
                    <w:sizeAuto/>
                    <w:default w:val="0"/>
                  </w:checkBox>
                </w:ffData>
              </w:fldChar>
            </w:r>
            <w:r w:rsidR="008045F0"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008045F0" w:rsidRPr="00974D24">
              <w:rPr>
                <w:rFonts w:ascii="Arial" w:hAnsi="Arial" w:cs="Arial"/>
                <w:sz w:val="24"/>
                <w:szCs w:val="24"/>
              </w:rPr>
              <w:fldChar w:fldCharType="end"/>
            </w:r>
            <w:r w:rsidR="008045F0" w:rsidRPr="00974D24">
              <w:rPr>
                <w:rFonts w:ascii="Arial" w:hAnsi="Arial" w:cs="Arial"/>
                <w:sz w:val="24"/>
                <w:szCs w:val="24"/>
              </w:rPr>
              <w:t xml:space="preserve">  </w:t>
            </w:r>
          </w:p>
          <w:p w:rsidR="00D87A6B" w:rsidRPr="00974D24" w:rsidRDefault="00D87A6B" w:rsidP="0002162A">
            <w:pPr>
              <w:contextualSpacing/>
              <w:rPr>
                <w:rFonts w:ascii="Arial" w:hAnsi="Arial" w:cs="Arial"/>
                <w:sz w:val="24"/>
                <w:szCs w:val="24"/>
              </w:rPr>
            </w:pPr>
          </w:p>
          <w:p w:rsidR="009B1598" w:rsidRPr="00974D24" w:rsidRDefault="009B1598" w:rsidP="0002162A">
            <w:pPr>
              <w:contextualSpacing/>
              <w:jc w:val="center"/>
              <w:rPr>
                <w:rFonts w:ascii="Arial" w:hAnsi="Arial" w:cs="Arial"/>
                <w:sz w:val="24"/>
                <w:szCs w:val="24"/>
              </w:rPr>
            </w:pPr>
          </w:p>
        </w:tc>
        <w:tc>
          <w:tcPr>
            <w:tcW w:w="3780" w:type="dxa"/>
          </w:tcPr>
          <w:p w:rsidR="009B1598"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9B159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9B159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9B1598" w:rsidRPr="00974D24" w:rsidRDefault="009B1598" w:rsidP="0002162A">
      <w:pPr>
        <w:spacing w:after="0"/>
        <w:contextualSpacing/>
        <w:jc w:val="both"/>
        <w:rPr>
          <w:rFonts w:ascii="Arial" w:hAnsi="Arial" w:cs="Arial"/>
          <w:sz w:val="24"/>
          <w:szCs w:val="24"/>
        </w:rPr>
      </w:pPr>
    </w:p>
    <w:p w:rsidR="00FA406B" w:rsidRPr="00974D24" w:rsidRDefault="00FA406B" w:rsidP="0002162A">
      <w:pPr>
        <w:spacing w:after="0"/>
        <w:contextualSpacing/>
        <w:jc w:val="both"/>
        <w:rPr>
          <w:rFonts w:ascii="Arial" w:hAnsi="Arial" w:cs="Arial"/>
          <w:sz w:val="24"/>
          <w:szCs w:val="24"/>
        </w:rPr>
      </w:pPr>
      <w:r w:rsidRPr="00974D24">
        <w:rPr>
          <w:rFonts w:ascii="Arial" w:hAnsi="Arial" w:cs="Arial"/>
          <w:sz w:val="24"/>
          <w:szCs w:val="24"/>
        </w:rPr>
        <w:t>With regard to written materials, the following also must be determined:</w:t>
      </w:r>
    </w:p>
    <w:p w:rsidR="00FA406B" w:rsidRPr="00974D24" w:rsidRDefault="00FA406B" w:rsidP="0002162A">
      <w:pPr>
        <w:spacing w:after="0"/>
        <w:contextualSpacing/>
        <w:jc w:val="both"/>
        <w:rPr>
          <w:rFonts w:ascii="Arial" w:hAnsi="Arial" w:cs="Arial"/>
          <w:sz w:val="24"/>
          <w:szCs w:val="24"/>
        </w:rPr>
      </w:pPr>
    </w:p>
    <w:tbl>
      <w:tblPr>
        <w:tblStyle w:val="TableGrid"/>
        <w:tblW w:w="14647" w:type="dxa"/>
        <w:tblInd w:w="-252" w:type="dxa"/>
        <w:tblLook w:val="04A0" w:firstRow="1" w:lastRow="0" w:firstColumn="1" w:lastColumn="0" w:noHBand="0" w:noVBand="1"/>
      </w:tblPr>
      <w:tblGrid>
        <w:gridCol w:w="2430"/>
        <w:gridCol w:w="4117"/>
        <w:gridCol w:w="4320"/>
        <w:gridCol w:w="1980"/>
        <w:gridCol w:w="1800"/>
      </w:tblGrid>
      <w:tr w:rsidR="008045F0" w:rsidRPr="00974D24" w:rsidTr="00116C10">
        <w:tc>
          <w:tcPr>
            <w:tcW w:w="243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p>
          <w:p w:rsidR="00FA406B" w:rsidRPr="00974D24" w:rsidRDefault="00FA406B" w:rsidP="0002162A">
            <w:pPr>
              <w:contextualSpacing/>
              <w:jc w:val="center"/>
              <w:rPr>
                <w:rFonts w:ascii="Arial" w:hAnsi="Arial" w:cs="Arial"/>
                <w:sz w:val="24"/>
                <w:szCs w:val="24"/>
              </w:rPr>
            </w:pPr>
          </w:p>
          <w:p w:rsidR="00FA406B" w:rsidRPr="00974D24" w:rsidRDefault="00FA406B" w:rsidP="0002162A">
            <w:pPr>
              <w:contextualSpacing/>
              <w:jc w:val="center"/>
              <w:rPr>
                <w:rFonts w:ascii="Arial" w:hAnsi="Arial" w:cs="Arial"/>
                <w:sz w:val="24"/>
                <w:szCs w:val="24"/>
              </w:rPr>
            </w:pPr>
          </w:p>
        </w:tc>
        <w:tc>
          <w:tcPr>
            <w:tcW w:w="4117"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p>
          <w:p w:rsidR="00FA406B" w:rsidRPr="00974D24" w:rsidRDefault="00687376" w:rsidP="0002162A">
            <w:pPr>
              <w:contextualSpacing/>
              <w:jc w:val="center"/>
              <w:rPr>
                <w:rFonts w:ascii="Arial" w:hAnsi="Arial" w:cs="Arial"/>
                <w:sz w:val="24"/>
                <w:szCs w:val="24"/>
              </w:rPr>
            </w:pPr>
            <w:r>
              <w:rPr>
                <w:rFonts w:ascii="Arial" w:hAnsi="Arial" w:cs="Arial"/>
                <w:sz w:val="24"/>
                <w:szCs w:val="24"/>
              </w:rPr>
              <w:t>Assessment</w:t>
            </w:r>
          </w:p>
        </w:tc>
        <w:tc>
          <w:tcPr>
            <w:tcW w:w="432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p>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98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p>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Follow-Up</w:t>
            </w:r>
          </w:p>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Target Date</w:t>
            </w:r>
          </w:p>
        </w:tc>
        <w:tc>
          <w:tcPr>
            <w:tcW w:w="180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p>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Status (Open/Closed)</w:t>
            </w:r>
          </w:p>
          <w:p w:rsidR="00FA406B" w:rsidRPr="00974D24" w:rsidRDefault="00FA406B" w:rsidP="0002162A">
            <w:pPr>
              <w:contextualSpacing/>
              <w:jc w:val="center"/>
              <w:rPr>
                <w:rFonts w:ascii="Arial" w:hAnsi="Arial" w:cs="Arial"/>
                <w:sz w:val="24"/>
                <w:szCs w:val="24"/>
              </w:rPr>
            </w:pPr>
          </w:p>
        </w:tc>
      </w:tr>
      <w:tr w:rsidR="008045F0" w:rsidRPr="00974D24" w:rsidTr="00116C10">
        <w:tc>
          <w:tcPr>
            <w:tcW w:w="243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Procedures are in place and known to staff to provide translation of “vital” documents for LEP persons; otherwise, interpretation services are provided</w:t>
            </w:r>
            <w:r w:rsidR="00322494" w:rsidRPr="00974D24">
              <w:rPr>
                <w:rFonts w:ascii="Arial" w:hAnsi="Arial" w:cs="Arial"/>
                <w:sz w:val="24"/>
                <w:szCs w:val="24"/>
              </w:rPr>
              <w:t>.</w:t>
            </w:r>
          </w:p>
        </w:tc>
        <w:tc>
          <w:tcPr>
            <w:tcW w:w="4117" w:type="dxa"/>
          </w:tcPr>
          <w:p w:rsidR="00FA406B" w:rsidRPr="00974D24" w:rsidRDefault="008045F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FA406B"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FA406B"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FA406B"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045F0" w:rsidRPr="00974D24" w:rsidTr="00116C10">
        <w:tc>
          <w:tcPr>
            <w:tcW w:w="2430" w:type="dxa"/>
            <w:shd w:val="clear" w:color="auto" w:fill="D0CECE" w:themeFill="background2" w:themeFillShade="E6"/>
          </w:tcPr>
          <w:p w:rsidR="00FA406B" w:rsidRPr="00974D24" w:rsidRDefault="00FA406B" w:rsidP="0002162A">
            <w:pPr>
              <w:contextualSpacing/>
              <w:jc w:val="center"/>
              <w:rPr>
                <w:rFonts w:ascii="Arial" w:hAnsi="Arial" w:cs="Arial"/>
                <w:sz w:val="24"/>
                <w:szCs w:val="24"/>
              </w:rPr>
            </w:pPr>
            <w:r w:rsidRPr="00974D24">
              <w:rPr>
                <w:rFonts w:ascii="Arial" w:hAnsi="Arial" w:cs="Arial"/>
                <w:sz w:val="24"/>
                <w:szCs w:val="24"/>
              </w:rPr>
              <w:t>Procedures in place and known to staff to allow persons with disabilities equal access to any written materials.</w:t>
            </w:r>
          </w:p>
        </w:tc>
        <w:tc>
          <w:tcPr>
            <w:tcW w:w="4117" w:type="dxa"/>
          </w:tcPr>
          <w:p w:rsidR="00FA406B" w:rsidRPr="00974D24" w:rsidRDefault="008045F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FA406B"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FA406B"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FA406B"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045F0" w:rsidRPr="00974D24" w:rsidTr="00116C10">
        <w:tc>
          <w:tcPr>
            <w:tcW w:w="2430" w:type="dxa"/>
            <w:shd w:val="clear" w:color="auto" w:fill="D0CECE" w:themeFill="background2" w:themeFillShade="E6"/>
          </w:tcPr>
          <w:p w:rsidR="0050297D" w:rsidRPr="00974D24" w:rsidRDefault="008045F0" w:rsidP="0002162A">
            <w:pPr>
              <w:contextualSpacing/>
              <w:jc w:val="center"/>
              <w:rPr>
                <w:rFonts w:ascii="Arial" w:hAnsi="Arial" w:cs="Arial"/>
                <w:sz w:val="24"/>
                <w:szCs w:val="24"/>
              </w:rPr>
            </w:pPr>
            <w:r w:rsidRPr="00974D24">
              <w:rPr>
                <w:rFonts w:ascii="Arial" w:hAnsi="Arial" w:cs="Arial"/>
                <w:sz w:val="24"/>
                <w:szCs w:val="24"/>
              </w:rPr>
              <w:t>“Essential eligibility requirements” for services, aid, training, and benefits</w:t>
            </w:r>
            <w:r w:rsidR="0050297D" w:rsidRPr="00974D24">
              <w:rPr>
                <w:rFonts w:ascii="Arial" w:hAnsi="Arial" w:cs="Arial"/>
                <w:sz w:val="24"/>
                <w:szCs w:val="24"/>
              </w:rPr>
              <w:t xml:space="preserve"> have been reviewed</w:t>
            </w:r>
            <w:r w:rsidRPr="00974D24">
              <w:rPr>
                <w:rFonts w:ascii="Arial" w:hAnsi="Arial" w:cs="Arial"/>
                <w:sz w:val="24"/>
                <w:szCs w:val="24"/>
              </w:rPr>
              <w:t>. The “essential eligibility requirements” are nondiscriminatory, including nondiscriminatory on</w:t>
            </w:r>
            <w:r w:rsidR="0050297D" w:rsidRPr="00974D24">
              <w:rPr>
                <w:rFonts w:ascii="Arial" w:hAnsi="Arial" w:cs="Arial"/>
                <w:sz w:val="24"/>
                <w:szCs w:val="24"/>
              </w:rPr>
              <w:t xml:space="preserve"> the basis of disability and/or national origin (LEP status)</w:t>
            </w:r>
          </w:p>
        </w:tc>
        <w:tc>
          <w:tcPr>
            <w:tcW w:w="4117" w:type="dxa"/>
          </w:tcPr>
          <w:p w:rsidR="0050297D" w:rsidRPr="00974D24" w:rsidRDefault="008045F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50297D"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50297D"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0297D"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FA406B" w:rsidRPr="00974D24" w:rsidRDefault="00FA406B" w:rsidP="0002162A">
      <w:pPr>
        <w:spacing w:after="0"/>
        <w:contextualSpacing/>
        <w:jc w:val="both"/>
        <w:rPr>
          <w:rFonts w:ascii="Arial" w:hAnsi="Arial" w:cs="Arial"/>
          <w:sz w:val="24"/>
          <w:szCs w:val="24"/>
        </w:rPr>
      </w:pPr>
    </w:p>
    <w:p w:rsidR="00FA406B" w:rsidRPr="00974D24" w:rsidRDefault="00FA406B" w:rsidP="0002162A">
      <w:pPr>
        <w:spacing w:after="0"/>
        <w:contextualSpacing/>
        <w:rPr>
          <w:rFonts w:ascii="Arial" w:hAnsi="Arial" w:cs="Arial"/>
          <w:b/>
          <w:sz w:val="24"/>
          <w:szCs w:val="24"/>
        </w:rPr>
      </w:pP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IV</w:t>
      </w:r>
    </w:p>
    <w:p w:rsidR="00C35C3E" w:rsidRPr="00974D24" w:rsidRDefault="00C35C3E" w:rsidP="0002162A">
      <w:pPr>
        <w:spacing w:after="0"/>
        <w:contextualSpacing/>
        <w:jc w:val="center"/>
        <w:rPr>
          <w:rFonts w:ascii="Arial" w:hAnsi="Arial" w:cs="Arial"/>
          <w:sz w:val="24"/>
          <w:szCs w:val="24"/>
        </w:rPr>
      </w:pPr>
      <w:r w:rsidRPr="00974D24">
        <w:rPr>
          <w:rFonts w:ascii="Arial" w:hAnsi="Arial" w:cs="Arial"/>
          <w:b/>
          <w:sz w:val="24"/>
          <w:szCs w:val="24"/>
        </w:rPr>
        <w:t>Limited English Proficient Persons</w:t>
      </w:r>
    </w:p>
    <w:p w:rsidR="00A979D8" w:rsidRPr="00974D24" w:rsidRDefault="00A979D8" w:rsidP="0002162A">
      <w:pPr>
        <w:spacing w:after="0"/>
        <w:contextualSpacing/>
        <w:jc w:val="both"/>
        <w:rPr>
          <w:rFonts w:ascii="Arial" w:hAnsi="Arial" w:cs="Arial"/>
          <w:sz w:val="24"/>
          <w:szCs w:val="24"/>
        </w:rPr>
      </w:pPr>
    </w:p>
    <w:p w:rsidR="00C35C3E" w:rsidRPr="00974D24" w:rsidRDefault="00192765" w:rsidP="0002162A">
      <w:pPr>
        <w:spacing w:after="0"/>
        <w:contextualSpacing/>
        <w:jc w:val="both"/>
        <w:rPr>
          <w:rFonts w:ascii="Arial" w:hAnsi="Arial" w:cs="Arial"/>
          <w:sz w:val="24"/>
          <w:szCs w:val="24"/>
        </w:rPr>
      </w:pPr>
      <w:r w:rsidRPr="00974D24">
        <w:rPr>
          <w:rFonts w:ascii="Arial" w:hAnsi="Arial" w:cs="Arial"/>
          <w:sz w:val="24"/>
          <w:szCs w:val="24"/>
        </w:rPr>
        <w:t xml:space="preserve">There are </w:t>
      </w:r>
      <w:r w:rsidR="00A979D8" w:rsidRPr="00974D24">
        <w:rPr>
          <w:rFonts w:ascii="Arial" w:hAnsi="Arial" w:cs="Arial"/>
          <w:sz w:val="24"/>
          <w:szCs w:val="24"/>
        </w:rPr>
        <w:t xml:space="preserve">two responsibilities with </w:t>
      </w:r>
      <w:r w:rsidRPr="00974D24">
        <w:rPr>
          <w:rFonts w:ascii="Arial" w:hAnsi="Arial" w:cs="Arial"/>
          <w:sz w:val="24"/>
          <w:szCs w:val="24"/>
        </w:rPr>
        <w:t>regard to LEP persons in a</w:t>
      </w:r>
      <w:r w:rsidR="00A979D8" w:rsidRPr="00974D24">
        <w:rPr>
          <w:rFonts w:ascii="Arial" w:hAnsi="Arial" w:cs="Arial"/>
          <w:sz w:val="24"/>
          <w:szCs w:val="24"/>
        </w:rPr>
        <w:t xml:space="preserve"> service delivery area</w:t>
      </w:r>
      <w:r w:rsidR="0002162A" w:rsidRPr="00974D24">
        <w:rPr>
          <w:rFonts w:ascii="Arial" w:hAnsi="Arial" w:cs="Arial"/>
          <w:sz w:val="24"/>
          <w:szCs w:val="24"/>
        </w:rPr>
        <w:t>: (</w:t>
      </w:r>
      <w:r w:rsidR="00A979D8" w:rsidRPr="00974D24">
        <w:rPr>
          <w:rFonts w:ascii="Arial" w:hAnsi="Arial" w:cs="Arial"/>
          <w:sz w:val="24"/>
          <w:szCs w:val="24"/>
        </w:rPr>
        <w:t xml:space="preserve">1) </w:t>
      </w:r>
      <w:r w:rsidR="00A979D8" w:rsidRPr="00974D24">
        <w:rPr>
          <w:rFonts w:ascii="Arial" w:eastAsia="Times New Roman" w:hAnsi="Arial" w:cs="Arial"/>
          <w:color w:val="000000"/>
          <w:sz w:val="24"/>
          <w:szCs w:val="24"/>
        </w:rPr>
        <w:t xml:space="preserve">must </w:t>
      </w:r>
      <w:r w:rsidRPr="00974D24">
        <w:rPr>
          <w:rFonts w:ascii="Arial" w:eastAsia="Times New Roman" w:hAnsi="Arial" w:cs="Arial"/>
          <w:color w:val="000000"/>
          <w:sz w:val="24"/>
          <w:szCs w:val="24"/>
        </w:rPr>
        <w:t xml:space="preserve">be able to </w:t>
      </w:r>
      <w:r w:rsidR="00A979D8" w:rsidRPr="00974D24">
        <w:rPr>
          <w:rFonts w:ascii="Arial" w:eastAsia="Times New Roman" w:hAnsi="Arial" w:cs="Arial"/>
          <w:color w:val="000000"/>
          <w:sz w:val="24"/>
          <w:szCs w:val="24"/>
        </w:rPr>
        <w:t xml:space="preserve">communicate in the language(s) used by a “significant number or proportion” </w:t>
      </w:r>
      <w:r w:rsidRPr="00974D24">
        <w:rPr>
          <w:rFonts w:ascii="Arial" w:eastAsia="Times New Roman" w:hAnsi="Arial" w:cs="Arial"/>
          <w:color w:val="000000"/>
          <w:sz w:val="24"/>
          <w:szCs w:val="24"/>
        </w:rPr>
        <w:t xml:space="preserve">in the </w:t>
      </w:r>
      <w:r w:rsidR="00A979D8" w:rsidRPr="00974D24">
        <w:rPr>
          <w:rFonts w:ascii="Arial" w:eastAsia="Times New Roman" w:hAnsi="Arial" w:cs="Arial"/>
          <w:color w:val="000000"/>
          <w:sz w:val="24"/>
          <w:szCs w:val="24"/>
        </w:rPr>
        <w:t xml:space="preserve">service area population; and (2) we must </w:t>
      </w:r>
      <w:r w:rsidRPr="00974D24">
        <w:rPr>
          <w:rFonts w:ascii="Arial" w:eastAsia="Times New Roman" w:hAnsi="Arial" w:cs="Arial"/>
          <w:color w:val="000000"/>
          <w:sz w:val="24"/>
          <w:szCs w:val="24"/>
        </w:rPr>
        <w:t xml:space="preserve">be able to </w:t>
      </w:r>
      <w:r w:rsidR="00A979D8" w:rsidRPr="00974D24">
        <w:rPr>
          <w:rFonts w:ascii="Arial" w:eastAsia="Times New Roman" w:hAnsi="Arial" w:cs="Arial"/>
          <w:color w:val="000000"/>
          <w:sz w:val="24"/>
          <w:szCs w:val="24"/>
        </w:rPr>
        <w:t>assess the particularized language needs of LEP persons who communicate in less-widely-used languages.  Thus, even if the LEP person speaks a language that a staff pe</w:t>
      </w:r>
      <w:r w:rsidRPr="00974D24">
        <w:rPr>
          <w:rFonts w:ascii="Arial" w:eastAsia="Times New Roman" w:hAnsi="Arial" w:cs="Arial"/>
          <w:color w:val="000000"/>
          <w:sz w:val="24"/>
          <w:szCs w:val="24"/>
        </w:rPr>
        <w:t>rson has never heard before, there must be</w:t>
      </w:r>
      <w:r w:rsidR="00A979D8" w:rsidRPr="00974D24">
        <w:rPr>
          <w:rFonts w:ascii="Arial" w:eastAsia="Times New Roman" w:hAnsi="Arial" w:cs="Arial"/>
          <w:color w:val="000000"/>
          <w:sz w:val="24"/>
          <w:szCs w:val="24"/>
        </w:rPr>
        <w:t xml:space="preserve"> a system in place to identify the language and provide interpretation and/or translation services to afford the LEP person “meaningful access” to the </w:t>
      </w:r>
      <w:r w:rsidR="00862356" w:rsidRPr="00974D24">
        <w:rPr>
          <w:rFonts w:ascii="Arial" w:eastAsia="Times New Roman" w:hAnsi="Arial" w:cs="Arial"/>
          <w:color w:val="000000"/>
          <w:sz w:val="24"/>
          <w:szCs w:val="24"/>
        </w:rPr>
        <w:t>services, aid, training, or benefits</w:t>
      </w:r>
      <w:r w:rsidRPr="00974D24">
        <w:rPr>
          <w:rFonts w:ascii="Arial" w:eastAsia="Times New Roman" w:hAnsi="Arial" w:cs="Arial"/>
          <w:color w:val="000000"/>
          <w:sz w:val="24"/>
          <w:szCs w:val="24"/>
        </w:rPr>
        <w:t>.  Moreover, it</w:t>
      </w:r>
      <w:r w:rsidR="00A979D8" w:rsidRPr="00974D24">
        <w:rPr>
          <w:rFonts w:ascii="Arial" w:eastAsia="Times New Roman" w:hAnsi="Arial" w:cs="Arial"/>
          <w:color w:val="000000"/>
          <w:sz w:val="24"/>
          <w:szCs w:val="24"/>
        </w:rPr>
        <w:t xml:space="preserve"> must</w:t>
      </w:r>
      <w:r w:rsidRPr="00974D24">
        <w:rPr>
          <w:rFonts w:ascii="Arial" w:eastAsia="Times New Roman" w:hAnsi="Arial" w:cs="Arial"/>
          <w:color w:val="000000"/>
          <w:sz w:val="24"/>
          <w:szCs w:val="24"/>
        </w:rPr>
        <w:t xml:space="preserve"> be</w:t>
      </w:r>
      <w:r w:rsidR="00A979D8" w:rsidRPr="00974D24">
        <w:rPr>
          <w:rFonts w:ascii="Arial" w:eastAsia="Times New Roman" w:hAnsi="Arial" w:cs="Arial"/>
          <w:color w:val="000000"/>
          <w:sz w:val="24"/>
          <w:szCs w:val="24"/>
        </w:rPr>
        <w:t xml:space="preserve"> widely-publicize</w:t>
      </w:r>
      <w:r w:rsidR="00A14D9D" w:rsidRPr="00974D24">
        <w:rPr>
          <w:rFonts w:ascii="Arial" w:eastAsia="Times New Roman" w:hAnsi="Arial" w:cs="Arial"/>
          <w:color w:val="000000"/>
          <w:sz w:val="24"/>
          <w:szCs w:val="24"/>
        </w:rPr>
        <w:t>d</w:t>
      </w:r>
      <w:r w:rsidR="00A979D8" w:rsidRPr="00974D24">
        <w:rPr>
          <w:rFonts w:ascii="Arial" w:eastAsia="Times New Roman" w:hAnsi="Arial" w:cs="Arial"/>
          <w:color w:val="000000"/>
          <w:sz w:val="24"/>
          <w:szCs w:val="24"/>
        </w:rPr>
        <w:t xml:space="preserve"> that interpretation and translation services will </w:t>
      </w:r>
      <w:r w:rsidR="004B11B9" w:rsidRPr="00974D24">
        <w:rPr>
          <w:rFonts w:ascii="Arial" w:eastAsia="Times New Roman" w:hAnsi="Arial" w:cs="Arial"/>
          <w:color w:val="000000"/>
          <w:sz w:val="24"/>
          <w:szCs w:val="24"/>
        </w:rPr>
        <w:t xml:space="preserve">be </w:t>
      </w:r>
      <w:r w:rsidR="00A979D8" w:rsidRPr="00974D24">
        <w:rPr>
          <w:rFonts w:ascii="Arial" w:eastAsia="Times New Roman" w:hAnsi="Arial" w:cs="Arial"/>
          <w:color w:val="000000"/>
          <w:sz w:val="24"/>
          <w:szCs w:val="24"/>
        </w:rPr>
        <w:t>provided at no charge to LEP persons.</w:t>
      </w:r>
      <w:r w:rsidR="009619D6" w:rsidRPr="00974D24">
        <w:rPr>
          <w:rFonts w:ascii="Arial" w:eastAsia="Times New Roman" w:hAnsi="Arial" w:cs="Arial"/>
          <w:color w:val="000000"/>
          <w:sz w:val="24"/>
          <w:szCs w:val="24"/>
        </w:rPr>
        <w:t xml:space="preserve">  </w:t>
      </w:r>
      <w:r w:rsidR="00D00AE4" w:rsidRPr="00974D24">
        <w:rPr>
          <w:rFonts w:ascii="Arial" w:hAnsi="Arial" w:cs="Arial"/>
          <w:sz w:val="24"/>
          <w:szCs w:val="24"/>
        </w:rPr>
        <w:t>For pu</w:t>
      </w:r>
      <w:r w:rsidR="00A14D9D" w:rsidRPr="00974D24">
        <w:rPr>
          <w:rFonts w:ascii="Arial" w:hAnsi="Arial" w:cs="Arial"/>
          <w:sz w:val="24"/>
          <w:szCs w:val="24"/>
        </w:rPr>
        <w:t>rposes of this component of the</w:t>
      </w:r>
      <w:r w:rsidR="00D00AE4" w:rsidRPr="00974D24">
        <w:rPr>
          <w:rFonts w:ascii="Arial" w:hAnsi="Arial" w:cs="Arial"/>
          <w:sz w:val="24"/>
          <w:szCs w:val="24"/>
        </w:rPr>
        <w:t xml:space="preserve"> monitoring, </w:t>
      </w:r>
      <w:r w:rsidR="00194DA4" w:rsidRPr="00974D24">
        <w:rPr>
          <w:rFonts w:ascii="Arial" w:hAnsi="Arial" w:cs="Arial"/>
          <w:sz w:val="24"/>
          <w:szCs w:val="24"/>
        </w:rPr>
        <w:t xml:space="preserve">the staff guides the EO Officer </w:t>
      </w:r>
      <w:r w:rsidR="00D00AE4" w:rsidRPr="00974D24">
        <w:rPr>
          <w:rFonts w:ascii="Arial" w:hAnsi="Arial" w:cs="Arial"/>
          <w:sz w:val="24"/>
          <w:szCs w:val="24"/>
        </w:rPr>
        <w:t xml:space="preserve">step-by-step through the process for a </w:t>
      </w:r>
      <w:r w:rsidR="00862356" w:rsidRPr="00974D24">
        <w:rPr>
          <w:rFonts w:ascii="Arial" w:hAnsi="Arial" w:cs="Arial"/>
          <w:sz w:val="24"/>
          <w:szCs w:val="24"/>
        </w:rPr>
        <w:t>services, aid, training, or benefits</w:t>
      </w:r>
      <w:r w:rsidR="00D00AE4" w:rsidRPr="00974D24">
        <w:rPr>
          <w:rFonts w:ascii="Arial" w:hAnsi="Arial" w:cs="Arial"/>
          <w:sz w:val="24"/>
          <w:szCs w:val="24"/>
        </w:rPr>
        <w:t>, and explain how an LEP person is served each step of the way.</w:t>
      </w:r>
      <w:r w:rsidR="00E027CD" w:rsidRPr="00974D24">
        <w:rPr>
          <w:rFonts w:ascii="Arial" w:hAnsi="Arial" w:cs="Arial"/>
          <w:sz w:val="24"/>
          <w:szCs w:val="24"/>
        </w:rPr>
        <w:t xml:space="preserve"> 29 C.F.R. </w:t>
      </w:r>
      <w:r w:rsidR="00E027CD" w:rsidRPr="00974D24">
        <w:rPr>
          <w:rFonts w:ascii="Arial" w:eastAsia="Times New Roman" w:hAnsi="Arial" w:cs="Arial"/>
          <w:color w:val="000000"/>
          <w:sz w:val="24"/>
          <w:szCs w:val="24"/>
        </w:rPr>
        <w:t xml:space="preserve">§ 38.9.  </w:t>
      </w:r>
    </w:p>
    <w:p w:rsidR="00AC7E8F" w:rsidRPr="00974D24" w:rsidRDefault="00AC7E8F" w:rsidP="0002162A">
      <w:pPr>
        <w:spacing w:after="0"/>
        <w:contextualSpacing/>
        <w:jc w:val="both"/>
        <w:rPr>
          <w:rFonts w:ascii="Arial" w:hAnsi="Arial" w:cs="Arial"/>
          <w:sz w:val="24"/>
          <w:szCs w:val="24"/>
        </w:rPr>
      </w:pPr>
    </w:p>
    <w:tbl>
      <w:tblPr>
        <w:tblStyle w:val="TableGrid"/>
        <w:tblW w:w="14487" w:type="dxa"/>
        <w:tblInd w:w="-252" w:type="dxa"/>
        <w:tblLook w:val="04A0" w:firstRow="1" w:lastRow="0" w:firstColumn="1" w:lastColumn="0" w:noHBand="0" w:noVBand="1"/>
      </w:tblPr>
      <w:tblGrid>
        <w:gridCol w:w="1958"/>
        <w:gridCol w:w="3038"/>
        <w:gridCol w:w="2967"/>
        <w:gridCol w:w="2967"/>
        <w:gridCol w:w="1674"/>
        <w:gridCol w:w="1883"/>
      </w:tblGrid>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tc>
        <w:tc>
          <w:tcPr>
            <w:tcW w:w="303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 xml:space="preserve">Description of the </w:t>
            </w:r>
            <w:r w:rsidR="00862356" w:rsidRPr="00974D24">
              <w:rPr>
                <w:rFonts w:ascii="Arial" w:hAnsi="Arial" w:cs="Arial"/>
                <w:sz w:val="24"/>
                <w:szCs w:val="24"/>
              </w:rPr>
              <w:t>services, aid, training, or benefits</w:t>
            </w:r>
            <w:r w:rsidRPr="00974D24">
              <w:rPr>
                <w:rFonts w:ascii="Arial" w:hAnsi="Arial" w:cs="Arial"/>
                <w:sz w:val="24"/>
                <w:szCs w:val="24"/>
              </w:rPr>
              <w:t xml:space="preserve"> (</w:t>
            </w:r>
            <w:r w:rsidRPr="00974D24">
              <w:rPr>
                <w:rFonts w:ascii="Arial" w:hAnsi="Arial" w:cs="Arial"/>
                <w:i/>
                <w:sz w:val="24"/>
                <w:szCs w:val="24"/>
              </w:rPr>
              <w:t xml:space="preserve">e.g., </w:t>
            </w:r>
            <w:r w:rsidRPr="00974D24">
              <w:rPr>
                <w:rFonts w:ascii="Arial" w:hAnsi="Arial" w:cs="Arial"/>
                <w:sz w:val="24"/>
                <w:szCs w:val="24"/>
              </w:rPr>
              <w:t>job referral, unemployment insurance, training, child care, apprenticeship)</w:t>
            </w:r>
          </w:p>
          <w:p w:rsidR="00194DA4" w:rsidRPr="00974D24" w:rsidRDefault="00194DA4" w:rsidP="0002162A">
            <w:pPr>
              <w:contextualSpacing/>
              <w:jc w:val="center"/>
              <w:rPr>
                <w:rFonts w:ascii="Arial" w:hAnsi="Arial" w:cs="Arial"/>
                <w:sz w:val="24"/>
                <w:szCs w:val="24"/>
              </w:rPr>
            </w:pPr>
          </w:p>
        </w:tc>
        <w:tc>
          <w:tcPr>
            <w:tcW w:w="2967"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687376" w:rsidP="0002162A">
            <w:pPr>
              <w:contextualSpacing/>
              <w:jc w:val="center"/>
              <w:rPr>
                <w:rFonts w:ascii="Arial" w:hAnsi="Arial" w:cs="Arial"/>
                <w:sz w:val="24"/>
                <w:szCs w:val="24"/>
              </w:rPr>
            </w:pPr>
            <w:r>
              <w:rPr>
                <w:rFonts w:ascii="Arial" w:hAnsi="Arial" w:cs="Arial"/>
                <w:sz w:val="24"/>
                <w:szCs w:val="24"/>
              </w:rPr>
              <w:t>Assessment</w:t>
            </w:r>
          </w:p>
        </w:tc>
        <w:tc>
          <w:tcPr>
            <w:tcW w:w="2967"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674"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Follow-Up</w:t>
            </w:r>
          </w:p>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Target Date</w:t>
            </w:r>
          </w:p>
        </w:tc>
        <w:tc>
          <w:tcPr>
            <w:tcW w:w="1883"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Status (Open/Closed)</w:t>
            </w:r>
          </w:p>
        </w:tc>
      </w:tr>
      <w:tr w:rsidR="00194DA4" w:rsidRPr="00974D24" w:rsidTr="007D370A">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Staff greets and assesses language needs.</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194DA4" w:rsidRPr="00974D24" w:rsidRDefault="00194DA4" w:rsidP="0002162A">
            <w:pPr>
              <w:contextualSpacing/>
              <w:jc w:val="center"/>
              <w:rPr>
                <w:rFonts w:ascii="Arial" w:hAnsi="Arial" w:cs="Arial"/>
                <w:sz w:val="24"/>
                <w:szCs w:val="24"/>
              </w:rPr>
            </w:pP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p w:rsidR="00B31686" w:rsidRPr="00974D24" w:rsidRDefault="00B31686" w:rsidP="0002162A">
            <w:pPr>
              <w:contextualSpacing/>
              <w:rPr>
                <w:rFonts w:ascii="Arial" w:hAnsi="Arial" w:cs="Arial"/>
                <w:sz w:val="24"/>
                <w:szCs w:val="24"/>
              </w:rPr>
            </w:pP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Language needs properly recorded in participant’s file and on the electronic database. Beginning January 3, 2019, identification of LEP status and preferred language of each applicant, registrant, participant, terminee, applicant for employment, and employee must be collected and recorded.</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For each LEP person, staff provides qualified interpreter services (</w:t>
            </w:r>
            <w:r w:rsidRPr="00974D24">
              <w:rPr>
                <w:rFonts w:ascii="Arial" w:hAnsi="Arial" w:cs="Arial"/>
                <w:i/>
                <w:sz w:val="24"/>
                <w:szCs w:val="24"/>
              </w:rPr>
              <w:t>i.e.,</w:t>
            </w:r>
            <w:r w:rsidRPr="00974D24">
              <w:rPr>
                <w:rFonts w:ascii="Arial" w:hAnsi="Arial" w:cs="Arial"/>
                <w:sz w:val="24"/>
                <w:szCs w:val="24"/>
              </w:rPr>
              <w:t xml:space="preserve"> staff does not require that the LEP person provide his/her own interpreter services).</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For each LEP person, translation of “vital” documents is provided.  And, if a document is not deemed “vital,” interpreter services are utilized.</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 xml:space="preserve">“Babel notice” requirements are met. 29 C.F.R. </w:t>
            </w:r>
            <w:r w:rsidRPr="00974D24">
              <w:rPr>
                <w:rFonts w:ascii="Arial" w:hAnsi="Arial" w:cs="Arial"/>
                <w:sz w:val="24"/>
                <w:szCs w:val="24"/>
              </w:rPr>
              <w:br/>
              <w:t>§ 38.9(g)(3).</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It is widely-publicized that interpreter and/or translation services will be provided at no charge to the LEP person.</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194DA4" w:rsidRPr="00974D24" w:rsidTr="00116C10">
        <w:tc>
          <w:tcPr>
            <w:tcW w:w="1958" w:type="dxa"/>
            <w:shd w:val="clear" w:color="auto" w:fill="D0CECE" w:themeFill="background2" w:themeFillShade="E6"/>
          </w:tcPr>
          <w:p w:rsidR="00194DA4" w:rsidRPr="00974D24" w:rsidRDefault="00194DA4" w:rsidP="0002162A">
            <w:pPr>
              <w:contextualSpacing/>
              <w:jc w:val="center"/>
              <w:rPr>
                <w:rFonts w:ascii="Arial" w:hAnsi="Arial" w:cs="Arial"/>
                <w:sz w:val="24"/>
                <w:szCs w:val="24"/>
              </w:rPr>
            </w:pPr>
            <w:r w:rsidRPr="00974D24">
              <w:rPr>
                <w:rFonts w:ascii="Arial" w:hAnsi="Arial" w:cs="Arial"/>
                <w:sz w:val="24"/>
                <w:szCs w:val="24"/>
              </w:rPr>
              <w:t>Staff is able to provide core and intensive services to LEP persons.</w:t>
            </w:r>
          </w:p>
        </w:tc>
        <w:tc>
          <w:tcPr>
            <w:tcW w:w="3038"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p w:rsidR="00194DA4" w:rsidRPr="00974D24" w:rsidRDefault="00194DA4" w:rsidP="0002162A">
            <w:pPr>
              <w:contextualSpacing/>
              <w:jc w:val="center"/>
              <w:rPr>
                <w:rFonts w:ascii="Arial" w:hAnsi="Arial" w:cs="Arial"/>
                <w:sz w:val="24"/>
                <w:szCs w:val="24"/>
              </w:rPr>
            </w:pPr>
          </w:p>
        </w:tc>
        <w:tc>
          <w:tcPr>
            <w:tcW w:w="2967" w:type="dxa"/>
          </w:tcPr>
          <w:p w:rsidR="00194DA4"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2967" w:type="dxa"/>
          </w:tcPr>
          <w:p w:rsidR="00194DA4"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674"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83" w:type="dxa"/>
          </w:tcPr>
          <w:p w:rsidR="00194DA4"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9E49B7" w:rsidRPr="00974D24" w:rsidRDefault="009E49B7" w:rsidP="0002162A">
      <w:pPr>
        <w:spacing w:after="0"/>
        <w:contextualSpacing/>
        <w:jc w:val="both"/>
        <w:rPr>
          <w:rFonts w:ascii="Arial" w:hAnsi="Arial" w:cs="Arial"/>
          <w:sz w:val="24"/>
          <w:szCs w:val="24"/>
        </w:rPr>
      </w:pPr>
    </w:p>
    <w:p w:rsidR="009E49B7" w:rsidRPr="00974D24" w:rsidRDefault="009E49B7" w:rsidP="0002162A">
      <w:pPr>
        <w:spacing w:after="0"/>
        <w:contextualSpacing/>
        <w:rPr>
          <w:rFonts w:ascii="Arial" w:hAnsi="Arial" w:cs="Arial"/>
          <w:sz w:val="24"/>
          <w:szCs w:val="24"/>
        </w:rPr>
      </w:pPr>
      <w:r w:rsidRPr="00974D24">
        <w:rPr>
          <w:rFonts w:ascii="Arial" w:hAnsi="Arial" w:cs="Arial"/>
          <w:sz w:val="24"/>
          <w:szCs w:val="24"/>
        </w:rPr>
        <w:br w:type="page"/>
      </w: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V</w:t>
      </w:r>
    </w:p>
    <w:p w:rsidR="00C35C3E" w:rsidRPr="00974D24" w:rsidRDefault="00E027CD" w:rsidP="0002162A">
      <w:pPr>
        <w:spacing w:after="0"/>
        <w:contextualSpacing/>
        <w:jc w:val="center"/>
        <w:rPr>
          <w:rFonts w:ascii="Arial" w:hAnsi="Arial" w:cs="Arial"/>
          <w:sz w:val="24"/>
          <w:szCs w:val="24"/>
        </w:rPr>
      </w:pPr>
      <w:r w:rsidRPr="00974D24">
        <w:rPr>
          <w:rFonts w:ascii="Arial" w:hAnsi="Arial" w:cs="Arial"/>
          <w:b/>
          <w:sz w:val="24"/>
          <w:szCs w:val="24"/>
        </w:rPr>
        <w:t>Blind/</w:t>
      </w:r>
      <w:r w:rsidR="002B3F8D" w:rsidRPr="00974D24">
        <w:rPr>
          <w:rFonts w:ascii="Arial" w:hAnsi="Arial" w:cs="Arial"/>
          <w:b/>
          <w:sz w:val="24"/>
          <w:szCs w:val="24"/>
        </w:rPr>
        <w:t>Low Vision</w:t>
      </w:r>
    </w:p>
    <w:p w:rsidR="00C35C3E" w:rsidRPr="00974D24" w:rsidRDefault="00C35C3E" w:rsidP="0002162A">
      <w:pPr>
        <w:spacing w:after="0"/>
        <w:contextualSpacing/>
        <w:jc w:val="both"/>
        <w:rPr>
          <w:rFonts w:ascii="Arial" w:hAnsi="Arial" w:cs="Arial"/>
          <w:sz w:val="24"/>
          <w:szCs w:val="24"/>
        </w:rPr>
      </w:pPr>
    </w:p>
    <w:p w:rsidR="009619D6" w:rsidRPr="00974D24" w:rsidRDefault="00A14D9D" w:rsidP="0002162A">
      <w:pPr>
        <w:spacing w:after="0"/>
        <w:contextualSpacing/>
        <w:jc w:val="both"/>
        <w:rPr>
          <w:rFonts w:ascii="Arial" w:hAnsi="Arial" w:cs="Arial"/>
          <w:sz w:val="24"/>
          <w:szCs w:val="24"/>
        </w:rPr>
      </w:pPr>
      <w:r w:rsidRPr="00974D24">
        <w:rPr>
          <w:rFonts w:ascii="Arial" w:hAnsi="Arial" w:cs="Arial"/>
          <w:sz w:val="24"/>
          <w:szCs w:val="24"/>
        </w:rPr>
        <w:t>P</w:t>
      </w:r>
      <w:r w:rsidR="009619D6" w:rsidRPr="00974D24">
        <w:rPr>
          <w:rFonts w:ascii="Arial" w:hAnsi="Arial" w:cs="Arial"/>
          <w:sz w:val="24"/>
          <w:szCs w:val="24"/>
        </w:rPr>
        <w:t xml:space="preserve">ersons with disabilities </w:t>
      </w:r>
      <w:r w:rsidRPr="00974D24">
        <w:rPr>
          <w:rFonts w:ascii="Arial" w:hAnsi="Arial" w:cs="Arial"/>
          <w:sz w:val="24"/>
          <w:szCs w:val="24"/>
        </w:rPr>
        <w:t xml:space="preserve">must have </w:t>
      </w:r>
      <w:r w:rsidR="009619D6" w:rsidRPr="00974D24">
        <w:rPr>
          <w:rFonts w:ascii="Arial" w:hAnsi="Arial" w:cs="Arial"/>
          <w:sz w:val="24"/>
          <w:szCs w:val="24"/>
        </w:rPr>
        <w:t xml:space="preserve">effective access to, and an equal opportunity to participate in, our programs and activities.  </w:t>
      </w:r>
      <w:r w:rsidR="00E027CD" w:rsidRPr="00974D24">
        <w:rPr>
          <w:rFonts w:ascii="Arial" w:hAnsi="Arial" w:cs="Arial"/>
          <w:sz w:val="24"/>
          <w:szCs w:val="24"/>
        </w:rPr>
        <w:t xml:space="preserve">29 C.F.R. </w:t>
      </w:r>
      <w:r w:rsidR="00E027CD" w:rsidRPr="00974D24">
        <w:rPr>
          <w:rFonts w:ascii="Arial" w:eastAsia="Times New Roman" w:hAnsi="Arial" w:cs="Arial"/>
          <w:color w:val="000000"/>
          <w:sz w:val="24"/>
          <w:szCs w:val="24"/>
        </w:rPr>
        <w:t>§§ 38.12-38.17</w:t>
      </w:r>
      <w:r w:rsidR="00E027CD" w:rsidRPr="00974D24">
        <w:rPr>
          <w:rFonts w:ascii="Arial" w:hAnsi="Arial" w:cs="Arial"/>
          <w:sz w:val="24"/>
          <w:szCs w:val="24"/>
        </w:rPr>
        <w:t xml:space="preserve">.  </w:t>
      </w:r>
      <w:r w:rsidR="009619D6" w:rsidRPr="00974D24">
        <w:rPr>
          <w:rFonts w:ascii="Arial" w:hAnsi="Arial" w:cs="Arial"/>
          <w:sz w:val="24"/>
          <w:szCs w:val="24"/>
        </w:rPr>
        <w:t xml:space="preserve">To that end, staff must understand and follow the procedures for </w:t>
      </w:r>
      <w:r w:rsidR="002B3F8D" w:rsidRPr="00974D24">
        <w:rPr>
          <w:rFonts w:ascii="Arial" w:hAnsi="Arial" w:cs="Arial"/>
          <w:sz w:val="24"/>
          <w:szCs w:val="24"/>
        </w:rPr>
        <w:t>s</w:t>
      </w:r>
      <w:r w:rsidR="009619D6" w:rsidRPr="00974D24">
        <w:rPr>
          <w:rFonts w:ascii="Arial" w:hAnsi="Arial" w:cs="Arial"/>
          <w:sz w:val="24"/>
          <w:szCs w:val="24"/>
        </w:rPr>
        <w:t xml:space="preserve">erving </w:t>
      </w:r>
      <w:r w:rsidR="002B3F8D" w:rsidRPr="00974D24">
        <w:rPr>
          <w:rFonts w:ascii="Arial" w:hAnsi="Arial" w:cs="Arial"/>
          <w:sz w:val="24"/>
          <w:szCs w:val="24"/>
        </w:rPr>
        <w:t>p</w:t>
      </w:r>
      <w:r w:rsidR="009619D6" w:rsidRPr="00974D24">
        <w:rPr>
          <w:rFonts w:ascii="Arial" w:hAnsi="Arial" w:cs="Arial"/>
          <w:sz w:val="24"/>
          <w:szCs w:val="24"/>
        </w:rPr>
        <w:t xml:space="preserve">ersons with </w:t>
      </w:r>
      <w:r w:rsidR="002B3F8D" w:rsidRPr="00974D24">
        <w:rPr>
          <w:rFonts w:ascii="Arial" w:hAnsi="Arial" w:cs="Arial"/>
          <w:sz w:val="24"/>
          <w:szCs w:val="24"/>
        </w:rPr>
        <w:t>d</w:t>
      </w:r>
      <w:r w:rsidR="009619D6" w:rsidRPr="00974D24">
        <w:rPr>
          <w:rFonts w:ascii="Arial" w:hAnsi="Arial" w:cs="Arial"/>
          <w:sz w:val="24"/>
          <w:szCs w:val="24"/>
        </w:rPr>
        <w:t xml:space="preserve">isabilities.  </w:t>
      </w:r>
      <w:r w:rsidR="00D00AE4" w:rsidRPr="00974D24">
        <w:rPr>
          <w:rFonts w:ascii="Arial" w:hAnsi="Arial" w:cs="Arial"/>
          <w:sz w:val="24"/>
          <w:szCs w:val="24"/>
        </w:rPr>
        <w:t>For purposes of this component of monitoring, staff take</w:t>
      </w:r>
      <w:r w:rsidR="008F52F8" w:rsidRPr="00974D24">
        <w:rPr>
          <w:rFonts w:ascii="Arial" w:hAnsi="Arial" w:cs="Arial"/>
          <w:sz w:val="24"/>
          <w:szCs w:val="24"/>
        </w:rPr>
        <w:t xml:space="preserve">s the </w:t>
      </w:r>
      <w:r w:rsidR="002B3F8D" w:rsidRPr="00974D24">
        <w:rPr>
          <w:rFonts w:ascii="Arial" w:hAnsi="Arial" w:cs="Arial"/>
          <w:sz w:val="24"/>
          <w:szCs w:val="24"/>
        </w:rPr>
        <w:t>E</w:t>
      </w:r>
      <w:r w:rsidR="008F52F8" w:rsidRPr="00974D24">
        <w:rPr>
          <w:rFonts w:ascii="Arial" w:hAnsi="Arial" w:cs="Arial"/>
          <w:sz w:val="24"/>
          <w:szCs w:val="24"/>
        </w:rPr>
        <w:t>O Officer</w:t>
      </w:r>
      <w:r w:rsidR="00D00AE4" w:rsidRPr="00974D24">
        <w:rPr>
          <w:rFonts w:ascii="Arial" w:hAnsi="Arial" w:cs="Arial"/>
          <w:sz w:val="24"/>
          <w:szCs w:val="24"/>
        </w:rPr>
        <w:t xml:space="preserve"> step-by-step through the process for a </w:t>
      </w:r>
      <w:r w:rsidR="00862356" w:rsidRPr="00974D24">
        <w:rPr>
          <w:rFonts w:ascii="Arial" w:hAnsi="Arial" w:cs="Arial"/>
          <w:sz w:val="24"/>
          <w:szCs w:val="24"/>
        </w:rPr>
        <w:t>services, aid, training, or benefits</w:t>
      </w:r>
      <w:r w:rsidR="00D00AE4" w:rsidRPr="00974D24">
        <w:rPr>
          <w:rFonts w:ascii="Arial" w:hAnsi="Arial" w:cs="Arial"/>
          <w:sz w:val="24"/>
          <w:szCs w:val="24"/>
        </w:rPr>
        <w:t>, and explain how a person w</w:t>
      </w:r>
      <w:r w:rsidR="002B3F8D" w:rsidRPr="00974D24">
        <w:rPr>
          <w:rFonts w:ascii="Arial" w:hAnsi="Arial" w:cs="Arial"/>
          <w:sz w:val="24"/>
          <w:szCs w:val="24"/>
        </w:rPr>
        <w:t>ho is blind or has low vision</w:t>
      </w:r>
      <w:r w:rsidR="00D00AE4" w:rsidRPr="00974D24">
        <w:rPr>
          <w:rFonts w:ascii="Arial" w:hAnsi="Arial" w:cs="Arial"/>
          <w:sz w:val="24"/>
          <w:szCs w:val="24"/>
        </w:rPr>
        <w:t xml:space="preserve"> is served each step of the way.</w:t>
      </w:r>
    </w:p>
    <w:p w:rsidR="009619D6" w:rsidRPr="00974D24" w:rsidRDefault="009619D6" w:rsidP="0002162A">
      <w:pPr>
        <w:spacing w:after="0"/>
        <w:contextualSpacing/>
        <w:jc w:val="both"/>
        <w:rPr>
          <w:rFonts w:ascii="Arial" w:hAnsi="Arial" w:cs="Arial"/>
          <w:sz w:val="24"/>
          <w:szCs w:val="24"/>
        </w:rPr>
      </w:pPr>
    </w:p>
    <w:tbl>
      <w:tblPr>
        <w:tblStyle w:val="TableGrid"/>
        <w:tblW w:w="14647" w:type="dxa"/>
        <w:tblInd w:w="-252" w:type="dxa"/>
        <w:tblLook w:val="04A0" w:firstRow="1" w:lastRow="0" w:firstColumn="1" w:lastColumn="0" w:noHBand="0" w:noVBand="1"/>
      </w:tblPr>
      <w:tblGrid>
        <w:gridCol w:w="2935"/>
        <w:gridCol w:w="4295"/>
        <w:gridCol w:w="3758"/>
        <w:gridCol w:w="1882"/>
        <w:gridCol w:w="1777"/>
      </w:tblGrid>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tc>
        <w:tc>
          <w:tcPr>
            <w:tcW w:w="432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9073AB" w:rsidP="0002162A">
            <w:pPr>
              <w:contextualSpacing/>
              <w:jc w:val="center"/>
              <w:rPr>
                <w:rFonts w:ascii="Arial" w:hAnsi="Arial" w:cs="Arial"/>
                <w:sz w:val="24"/>
                <w:szCs w:val="24"/>
              </w:rPr>
            </w:pPr>
            <w:r>
              <w:rPr>
                <w:rFonts w:ascii="Arial" w:hAnsi="Arial" w:cs="Arial"/>
                <w:sz w:val="24"/>
                <w:szCs w:val="24"/>
              </w:rPr>
              <w:t>Assessment</w:t>
            </w:r>
          </w:p>
        </w:tc>
        <w:tc>
          <w:tcPr>
            <w:tcW w:w="378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89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Follow-Up</w:t>
            </w: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Status (Open/Closed)</w:t>
            </w:r>
          </w:p>
        </w:tc>
      </w:tr>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Staff greets and assesses needs of any person who is blind or has low vision.</w:t>
            </w:r>
          </w:p>
        </w:tc>
        <w:tc>
          <w:tcPr>
            <w:tcW w:w="432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78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What auxiliary services are available at this location for persons who are blind or have low vision?</w:t>
            </w:r>
          </w:p>
        </w:tc>
        <w:tc>
          <w:tcPr>
            <w:tcW w:w="432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78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What assistive technologies are available and operational at this location for persons who are blind or have low vision?</w:t>
            </w:r>
          </w:p>
        </w:tc>
        <w:tc>
          <w:tcPr>
            <w:tcW w:w="432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78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Staff notifies persons who are blind or have low vision that auxiliary aids and services are available on request and at no charge to the person who is blind or has low vision.</w:t>
            </w:r>
          </w:p>
        </w:tc>
        <w:tc>
          <w:tcPr>
            <w:tcW w:w="432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78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97BFE" w:rsidRPr="00974D24" w:rsidTr="00116C10">
        <w:tc>
          <w:tcPr>
            <w:tcW w:w="2947"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Staff knows how to secure auxiliary aids and services on request of a person who is blind or has low vision.</w:t>
            </w:r>
          </w:p>
        </w:tc>
        <w:tc>
          <w:tcPr>
            <w:tcW w:w="432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78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9E49B7" w:rsidRPr="00974D24" w:rsidRDefault="009E49B7" w:rsidP="0002162A">
      <w:pPr>
        <w:spacing w:after="0"/>
        <w:contextualSpacing/>
        <w:jc w:val="both"/>
        <w:rPr>
          <w:rFonts w:ascii="Arial" w:hAnsi="Arial" w:cs="Arial"/>
          <w:sz w:val="24"/>
          <w:szCs w:val="24"/>
        </w:rPr>
      </w:pPr>
    </w:p>
    <w:p w:rsidR="00C35C3E" w:rsidRPr="00974D24" w:rsidRDefault="00C35C3E" w:rsidP="0002162A">
      <w:pPr>
        <w:spacing w:after="0"/>
        <w:contextualSpacing/>
        <w:jc w:val="center"/>
        <w:rPr>
          <w:rFonts w:ascii="Arial" w:hAnsi="Arial" w:cs="Arial"/>
          <w:b/>
          <w:sz w:val="24"/>
          <w:szCs w:val="24"/>
        </w:rPr>
      </w:pPr>
      <w:r w:rsidRPr="00974D24">
        <w:rPr>
          <w:rFonts w:ascii="Arial" w:hAnsi="Arial" w:cs="Arial"/>
          <w:b/>
          <w:sz w:val="24"/>
          <w:szCs w:val="24"/>
        </w:rPr>
        <w:t>VI</w:t>
      </w:r>
    </w:p>
    <w:p w:rsidR="00C35C3E" w:rsidRPr="00974D24" w:rsidRDefault="00E027CD" w:rsidP="0002162A">
      <w:pPr>
        <w:spacing w:after="0"/>
        <w:contextualSpacing/>
        <w:jc w:val="center"/>
        <w:rPr>
          <w:rFonts w:ascii="Arial" w:hAnsi="Arial" w:cs="Arial"/>
          <w:sz w:val="24"/>
          <w:szCs w:val="24"/>
        </w:rPr>
      </w:pPr>
      <w:r w:rsidRPr="00974D24">
        <w:rPr>
          <w:rFonts w:ascii="Arial" w:hAnsi="Arial" w:cs="Arial"/>
          <w:b/>
          <w:sz w:val="24"/>
          <w:szCs w:val="24"/>
        </w:rPr>
        <w:t>Deaf/Hard of Hearing</w:t>
      </w:r>
    </w:p>
    <w:p w:rsidR="00D00AE4" w:rsidRPr="00974D24" w:rsidRDefault="00D00AE4" w:rsidP="0002162A">
      <w:pPr>
        <w:spacing w:after="0"/>
        <w:contextualSpacing/>
        <w:jc w:val="both"/>
        <w:rPr>
          <w:rFonts w:ascii="Arial" w:hAnsi="Arial" w:cs="Arial"/>
          <w:sz w:val="24"/>
          <w:szCs w:val="24"/>
        </w:rPr>
      </w:pPr>
      <w:r w:rsidRPr="00974D24">
        <w:rPr>
          <w:rFonts w:ascii="Arial" w:hAnsi="Arial" w:cs="Arial"/>
          <w:sz w:val="24"/>
          <w:szCs w:val="24"/>
        </w:rPr>
        <w:t xml:space="preserve">Again, staff will take </w:t>
      </w:r>
      <w:r w:rsidR="008F52F8" w:rsidRPr="00974D24">
        <w:rPr>
          <w:rFonts w:ascii="Arial" w:hAnsi="Arial" w:cs="Arial"/>
          <w:sz w:val="24"/>
          <w:szCs w:val="24"/>
        </w:rPr>
        <w:t>the EO Officer</w:t>
      </w:r>
      <w:r w:rsidRPr="00974D24">
        <w:rPr>
          <w:rFonts w:ascii="Arial" w:hAnsi="Arial" w:cs="Arial"/>
          <w:sz w:val="24"/>
          <w:szCs w:val="24"/>
        </w:rPr>
        <w:t xml:space="preserve"> step-by-step through the process for a </w:t>
      </w:r>
      <w:r w:rsidR="00862356" w:rsidRPr="00974D24">
        <w:rPr>
          <w:rFonts w:ascii="Arial" w:hAnsi="Arial" w:cs="Arial"/>
          <w:sz w:val="24"/>
          <w:szCs w:val="24"/>
        </w:rPr>
        <w:t>services, aid, training, or benefits</w:t>
      </w:r>
      <w:r w:rsidRPr="00974D24">
        <w:rPr>
          <w:rFonts w:ascii="Arial" w:hAnsi="Arial" w:cs="Arial"/>
          <w:sz w:val="24"/>
          <w:szCs w:val="24"/>
        </w:rPr>
        <w:t xml:space="preserve">, and explain how a person </w:t>
      </w:r>
      <w:r w:rsidR="002B3F8D" w:rsidRPr="00974D24">
        <w:rPr>
          <w:rFonts w:ascii="Arial" w:hAnsi="Arial" w:cs="Arial"/>
          <w:sz w:val="24"/>
          <w:szCs w:val="24"/>
        </w:rPr>
        <w:t>who is deaf or hard of hearing</w:t>
      </w:r>
      <w:r w:rsidRPr="00974D24">
        <w:rPr>
          <w:rFonts w:ascii="Arial" w:hAnsi="Arial" w:cs="Arial"/>
          <w:sz w:val="24"/>
          <w:szCs w:val="24"/>
        </w:rPr>
        <w:t xml:space="preserve"> is served each step of the way.</w:t>
      </w:r>
    </w:p>
    <w:tbl>
      <w:tblPr>
        <w:tblStyle w:val="TableGrid"/>
        <w:tblW w:w="14197" w:type="dxa"/>
        <w:tblInd w:w="-252" w:type="dxa"/>
        <w:tblLook w:val="04A0" w:firstRow="1" w:lastRow="0" w:firstColumn="1" w:lastColumn="0" w:noHBand="0" w:noVBand="1"/>
      </w:tblPr>
      <w:tblGrid>
        <w:gridCol w:w="3022"/>
        <w:gridCol w:w="3224"/>
        <w:gridCol w:w="4292"/>
        <w:gridCol w:w="1882"/>
        <w:gridCol w:w="1777"/>
      </w:tblGrid>
      <w:tr w:rsidR="007D249E" w:rsidRPr="00974D24" w:rsidTr="00116C10">
        <w:tc>
          <w:tcPr>
            <w:tcW w:w="3037"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tc>
        <w:tc>
          <w:tcPr>
            <w:tcW w:w="324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F6621B" w:rsidP="0002162A">
            <w:pPr>
              <w:contextualSpacing/>
              <w:jc w:val="center"/>
              <w:rPr>
                <w:rFonts w:ascii="Arial" w:hAnsi="Arial" w:cs="Arial"/>
                <w:sz w:val="24"/>
                <w:szCs w:val="24"/>
              </w:rPr>
            </w:pPr>
            <w:r>
              <w:rPr>
                <w:rFonts w:ascii="Arial" w:hAnsi="Arial" w:cs="Arial"/>
                <w:sz w:val="24"/>
                <w:szCs w:val="24"/>
              </w:rPr>
              <w:t>Assessment</w:t>
            </w:r>
          </w:p>
        </w:tc>
        <w:tc>
          <w:tcPr>
            <w:tcW w:w="432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89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Follow-Up</w:t>
            </w: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Status (Open/Closed)</w:t>
            </w:r>
          </w:p>
        </w:tc>
      </w:tr>
      <w:tr w:rsidR="007D249E" w:rsidRPr="00974D24" w:rsidTr="00116C10">
        <w:tc>
          <w:tcPr>
            <w:tcW w:w="3037"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Staff greets and assesses needs of any person who is deaf or hard of hearing</w:t>
            </w:r>
          </w:p>
        </w:tc>
        <w:tc>
          <w:tcPr>
            <w:tcW w:w="3240" w:type="dxa"/>
          </w:tcPr>
          <w:p w:rsidR="007D249E" w:rsidRPr="00974D24" w:rsidRDefault="007D249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p w:rsidR="007D249E" w:rsidRPr="00974D24" w:rsidRDefault="007D249E" w:rsidP="0002162A">
            <w:pPr>
              <w:contextualSpacing/>
              <w:rPr>
                <w:rFonts w:ascii="Arial" w:hAnsi="Arial" w:cs="Arial"/>
                <w:sz w:val="24"/>
                <w:szCs w:val="24"/>
              </w:rPr>
            </w:pPr>
          </w:p>
          <w:p w:rsidR="007D249E" w:rsidRPr="00974D24" w:rsidRDefault="007D249E" w:rsidP="0002162A">
            <w:pPr>
              <w:contextualSpacing/>
              <w:rPr>
                <w:rFonts w:ascii="Arial" w:hAnsi="Arial" w:cs="Arial"/>
                <w:sz w:val="24"/>
                <w:szCs w:val="24"/>
              </w:rPr>
            </w:pPr>
          </w:p>
          <w:p w:rsidR="007D249E" w:rsidRPr="00974D24" w:rsidRDefault="007D249E" w:rsidP="0002162A">
            <w:pPr>
              <w:contextualSpacing/>
              <w:rPr>
                <w:rFonts w:ascii="Arial" w:hAnsi="Arial" w:cs="Arial"/>
                <w:sz w:val="24"/>
                <w:szCs w:val="24"/>
              </w:rPr>
            </w:pPr>
          </w:p>
        </w:tc>
        <w:tc>
          <w:tcPr>
            <w:tcW w:w="4320" w:type="dxa"/>
          </w:tcPr>
          <w:p w:rsidR="007D249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7D249E" w:rsidRPr="00974D24" w:rsidTr="00116C10">
        <w:trPr>
          <w:trHeight w:val="1835"/>
        </w:trPr>
        <w:tc>
          <w:tcPr>
            <w:tcW w:w="3037"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What auxiliary services are available at this location for persons who are deaf or hard of hearing?</w:t>
            </w:r>
          </w:p>
        </w:tc>
        <w:tc>
          <w:tcPr>
            <w:tcW w:w="3240" w:type="dxa"/>
          </w:tcPr>
          <w:p w:rsidR="007D249E" w:rsidRPr="00974D24" w:rsidRDefault="007D249E" w:rsidP="0002162A">
            <w:pPr>
              <w:contextualSpacing/>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7D249E" w:rsidRPr="00974D24" w:rsidRDefault="007D249E" w:rsidP="0002162A">
            <w:pPr>
              <w:contextualSpacing/>
              <w:rPr>
                <w:rFonts w:ascii="Arial" w:hAnsi="Arial" w:cs="Arial"/>
                <w:sz w:val="24"/>
                <w:szCs w:val="24"/>
              </w:rPr>
            </w:pPr>
          </w:p>
        </w:tc>
        <w:tc>
          <w:tcPr>
            <w:tcW w:w="4320" w:type="dxa"/>
          </w:tcPr>
          <w:p w:rsidR="007D249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7D249E" w:rsidRPr="00974D24" w:rsidTr="00116C10">
        <w:tc>
          <w:tcPr>
            <w:tcW w:w="3037"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What assistive technologies are available and operational at this location for persons who are deaf or hard of hearing?</w:t>
            </w:r>
          </w:p>
        </w:tc>
        <w:tc>
          <w:tcPr>
            <w:tcW w:w="3240" w:type="dxa"/>
          </w:tcPr>
          <w:p w:rsidR="007D249E" w:rsidRPr="00974D24" w:rsidRDefault="007D249E" w:rsidP="0002162A">
            <w:pPr>
              <w:contextualSpacing/>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sz w:val="24"/>
                <w:szCs w:val="24"/>
              </w:rPr>
              <w:t xml:space="preserve">  </w:t>
            </w:r>
          </w:p>
        </w:tc>
        <w:tc>
          <w:tcPr>
            <w:tcW w:w="4320" w:type="dxa"/>
          </w:tcPr>
          <w:p w:rsidR="007D249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7D249E" w:rsidRPr="00974D24" w:rsidTr="00116C10">
        <w:tc>
          <w:tcPr>
            <w:tcW w:w="3037"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Staff notifies persons who are deaf or hard of hearing that auxiliary aids and services are available on request and at no charge to the person who is deaf or hard of hearing.</w:t>
            </w:r>
          </w:p>
        </w:tc>
        <w:tc>
          <w:tcPr>
            <w:tcW w:w="3240" w:type="dxa"/>
          </w:tcPr>
          <w:p w:rsidR="007D249E" w:rsidRPr="00974D24" w:rsidRDefault="007D249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tc>
        <w:tc>
          <w:tcPr>
            <w:tcW w:w="4320" w:type="dxa"/>
          </w:tcPr>
          <w:p w:rsidR="007D249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194DA4" w:rsidRPr="00974D24" w:rsidRDefault="002B3F8D" w:rsidP="0002162A">
      <w:pPr>
        <w:spacing w:after="0"/>
        <w:contextualSpacing/>
        <w:jc w:val="center"/>
        <w:rPr>
          <w:rFonts w:ascii="Arial" w:hAnsi="Arial" w:cs="Arial"/>
          <w:b/>
          <w:sz w:val="24"/>
          <w:szCs w:val="24"/>
        </w:rPr>
      </w:pPr>
      <w:r w:rsidRPr="00974D24">
        <w:rPr>
          <w:rFonts w:ascii="Arial" w:hAnsi="Arial" w:cs="Arial"/>
          <w:sz w:val="24"/>
          <w:szCs w:val="24"/>
        </w:rPr>
        <w:br w:type="page"/>
      </w:r>
      <w:r w:rsidR="00194DA4" w:rsidRPr="00974D24">
        <w:rPr>
          <w:rFonts w:ascii="Arial" w:hAnsi="Arial" w:cs="Arial"/>
          <w:b/>
          <w:sz w:val="24"/>
          <w:szCs w:val="24"/>
        </w:rPr>
        <w:t>VII</w:t>
      </w:r>
    </w:p>
    <w:p w:rsidR="00194DA4" w:rsidRPr="00974D24" w:rsidRDefault="006E6CE0" w:rsidP="0002162A">
      <w:pPr>
        <w:spacing w:after="0"/>
        <w:contextualSpacing/>
        <w:jc w:val="center"/>
        <w:rPr>
          <w:rFonts w:ascii="Arial" w:hAnsi="Arial" w:cs="Arial"/>
          <w:b/>
          <w:sz w:val="24"/>
          <w:szCs w:val="24"/>
        </w:rPr>
      </w:pPr>
      <w:r w:rsidRPr="00974D24">
        <w:rPr>
          <w:rFonts w:ascii="Arial" w:hAnsi="Arial" w:cs="Arial"/>
          <w:b/>
          <w:sz w:val="24"/>
          <w:szCs w:val="24"/>
        </w:rPr>
        <w:t>Integrated Services</w:t>
      </w:r>
      <w:r w:rsidR="00B31686" w:rsidRPr="00974D24">
        <w:rPr>
          <w:rFonts w:ascii="Arial" w:hAnsi="Arial" w:cs="Arial"/>
          <w:b/>
          <w:sz w:val="24"/>
          <w:szCs w:val="24"/>
        </w:rPr>
        <w:t xml:space="preserve"> for Individuals with Disabilities</w:t>
      </w:r>
    </w:p>
    <w:p w:rsidR="007B3605" w:rsidRPr="00974D24" w:rsidRDefault="007B3605" w:rsidP="0002162A">
      <w:pPr>
        <w:spacing w:after="0"/>
        <w:contextualSpacing/>
        <w:rPr>
          <w:rFonts w:ascii="Arial" w:hAnsi="Arial" w:cs="Arial"/>
          <w:sz w:val="24"/>
          <w:szCs w:val="24"/>
        </w:rPr>
      </w:pPr>
    </w:p>
    <w:p w:rsidR="0050297D" w:rsidRPr="00974D24" w:rsidRDefault="0050297D" w:rsidP="0002162A">
      <w:pPr>
        <w:spacing w:after="0"/>
        <w:contextualSpacing/>
        <w:rPr>
          <w:rFonts w:ascii="Arial" w:hAnsi="Arial" w:cs="Arial"/>
          <w:sz w:val="24"/>
          <w:szCs w:val="24"/>
        </w:rPr>
      </w:pPr>
      <w:r w:rsidRPr="00974D24">
        <w:rPr>
          <w:rFonts w:ascii="Arial" w:hAnsi="Arial" w:cs="Arial"/>
          <w:sz w:val="24"/>
          <w:szCs w:val="24"/>
        </w:rPr>
        <w:t>Review of overall operations at the location to determine the following:</w:t>
      </w:r>
    </w:p>
    <w:tbl>
      <w:tblPr>
        <w:tblStyle w:val="TableGrid"/>
        <w:tblW w:w="14130" w:type="dxa"/>
        <w:tblInd w:w="-95" w:type="dxa"/>
        <w:tblLook w:val="04A0" w:firstRow="1" w:lastRow="0" w:firstColumn="1" w:lastColumn="0" w:noHBand="0" w:noVBand="1"/>
      </w:tblPr>
      <w:tblGrid>
        <w:gridCol w:w="2970"/>
        <w:gridCol w:w="3690"/>
        <w:gridCol w:w="3600"/>
        <w:gridCol w:w="2070"/>
        <w:gridCol w:w="1800"/>
      </w:tblGrid>
      <w:tr w:rsidR="007D249E" w:rsidRPr="00974D24" w:rsidTr="00116C10">
        <w:tc>
          <w:tcPr>
            <w:tcW w:w="297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p>
        </w:tc>
        <w:tc>
          <w:tcPr>
            <w:tcW w:w="369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F6621B" w:rsidP="0002162A">
            <w:pPr>
              <w:contextualSpacing/>
              <w:jc w:val="center"/>
              <w:rPr>
                <w:rFonts w:ascii="Arial" w:hAnsi="Arial" w:cs="Arial"/>
                <w:sz w:val="24"/>
                <w:szCs w:val="24"/>
              </w:rPr>
            </w:pPr>
            <w:r>
              <w:rPr>
                <w:rFonts w:ascii="Arial" w:hAnsi="Arial" w:cs="Arial"/>
                <w:sz w:val="24"/>
                <w:szCs w:val="24"/>
              </w:rPr>
              <w:t>Assessment</w:t>
            </w:r>
          </w:p>
        </w:tc>
        <w:tc>
          <w:tcPr>
            <w:tcW w:w="360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07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Follow-Up</w:t>
            </w: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Target Date</w:t>
            </w:r>
          </w:p>
        </w:tc>
        <w:tc>
          <w:tcPr>
            <w:tcW w:w="1800" w:type="dxa"/>
            <w:shd w:val="clear" w:color="auto" w:fill="D0CECE" w:themeFill="background2" w:themeFillShade="E6"/>
          </w:tcPr>
          <w:p w:rsidR="007D249E" w:rsidRPr="00974D24" w:rsidRDefault="007D249E" w:rsidP="0002162A">
            <w:pPr>
              <w:contextualSpacing/>
              <w:jc w:val="center"/>
              <w:rPr>
                <w:rFonts w:ascii="Arial" w:hAnsi="Arial" w:cs="Arial"/>
                <w:sz w:val="24"/>
                <w:szCs w:val="24"/>
              </w:rPr>
            </w:pPr>
          </w:p>
          <w:p w:rsidR="007D249E" w:rsidRPr="00974D24" w:rsidRDefault="007D249E" w:rsidP="0002162A">
            <w:pPr>
              <w:contextualSpacing/>
              <w:jc w:val="center"/>
              <w:rPr>
                <w:rFonts w:ascii="Arial" w:hAnsi="Arial" w:cs="Arial"/>
                <w:sz w:val="24"/>
                <w:szCs w:val="24"/>
              </w:rPr>
            </w:pPr>
            <w:r w:rsidRPr="00974D24">
              <w:rPr>
                <w:rFonts w:ascii="Arial" w:hAnsi="Arial" w:cs="Arial"/>
                <w:sz w:val="24"/>
                <w:szCs w:val="24"/>
              </w:rPr>
              <w:t>Status (Open/Closed)</w:t>
            </w:r>
          </w:p>
        </w:tc>
      </w:tr>
      <w:tr w:rsidR="007D249E" w:rsidRPr="00974D24" w:rsidTr="00116C10">
        <w:tc>
          <w:tcPr>
            <w:tcW w:w="2970" w:type="dxa"/>
            <w:shd w:val="clear" w:color="auto" w:fill="D0CECE" w:themeFill="background2" w:themeFillShade="E6"/>
          </w:tcPr>
          <w:p w:rsidR="007D249E" w:rsidRPr="00116C10" w:rsidRDefault="007D249E" w:rsidP="0002162A">
            <w:pPr>
              <w:contextualSpacing/>
              <w:jc w:val="center"/>
              <w:rPr>
                <w:rFonts w:ascii="Arial" w:hAnsi="Arial" w:cs="Arial"/>
                <w:sz w:val="24"/>
                <w:szCs w:val="24"/>
              </w:rPr>
            </w:pPr>
            <w:r w:rsidRPr="00116C10">
              <w:rPr>
                <w:rFonts w:ascii="Arial" w:hAnsi="Arial" w:cs="Arial"/>
                <w:sz w:val="24"/>
                <w:szCs w:val="24"/>
              </w:rPr>
              <w:t>Persons with disabilities are served in an “integrated setting” alongside persons without disabilities</w:t>
            </w:r>
          </w:p>
        </w:tc>
        <w:tc>
          <w:tcPr>
            <w:tcW w:w="3690" w:type="dxa"/>
          </w:tcPr>
          <w:p w:rsidR="007D249E" w:rsidRPr="00974D24" w:rsidRDefault="007D249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B62A2C" w:rsidRPr="00974D24">
              <w:rPr>
                <w:rFonts w:ascii="Arial" w:hAnsi="Arial" w:cs="Arial"/>
                <w:b/>
                <w:color w:val="1F497D"/>
                <w:sz w:val="24"/>
                <w:szCs w:val="24"/>
                <w:highlight w:val="lightGray"/>
              </w:rPr>
              <w:fldChar w:fldCharType="begin">
                <w:ffData>
                  <w:name w:val="Text15"/>
                  <w:enabled/>
                  <w:calcOnExit w:val="0"/>
                  <w:textInput/>
                </w:ffData>
              </w:fldChar>
            </w:r>
            <w:r w:rsidR="00B62A2C" w:rsidRPr="00974D24">
              <w:rPr>
                <w:rFonts w:ascii="Arial" w:hAnsi="Arial" w:cs="Arial"/>
                <w:b/>
                <w:color w:val="1F497D"/>
                <w:sz w:val="24"/>
                <w:szCs w:val="24"/>
                <w:highlight w:val="lightGray"/>
              </w:rPr>
              <w:instrText xml:space="preserve"> FORMTEXT </w:instrText>
            </w:r>
            <w:r w:rsidR="00B62A2C" w:rsidRPr="00974D24">
              <w:rPr>
                <w:rFonts w:ascii="Arial" w:hAnsi="Arial" w:cs="Arial"/>
                <w:b/>
                <w:color w:val="1F497D"/>
                <w:sz w:val="24"/>
                <w:szCs w:val="24"/>
                <w:highlight w:val="lightGray"/>
              </w:rPr>
            </w:r>
            <w:r w:rsidR="00B62A2C" w:rsidRPr="00974D24">
              <w:rPr>
                <w:rFonts w:ascii="Arial" w:hAnsi="Arial" w:cs="Arial"/>
                <w:b/>
                <w:color w:val="1F497D"/>
                <w:sz w:val="24"/>
                <w:szCs w:val="24"/>
                <w:highlight w:val="lightGray"/>
              </w:rPr>
              <w:fldChar w:fldCharType="separate"/>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eastAsia="Arial Unicode MS" w:hAnsi="Arial" w:cs="Arial"/>
                <w:b/>
                <w:color w:val="1F497D"/>
                <w:sz w:val="24"/>
                <w:szCs w:val="24"/>
                <w:highlight w:val="lightGray"/>
              </w:rPr>
              <w:t> </w:t>
            </w:r>
            <w:r w:rsidR="00B62A2C" w:rsidRPr="00974D24">
              <w:rPr>
                <w:rFonts w:ascii="Arial" w:hAnsi="Arial" w:cs="Arial"/>
                <w:b/>
                <w:color w:val="1F497D"/>
                <w:sz w:val="24"/>
                <w:szCs w:val="24"/>
                <w:highlight w:val="lightGray"/>
              </w:rPr>
              <w:fldChar w:fldCharType="end"/>
            </w:r>
          </w:p>
          <w:p w:rsidR="007D249E" w:rsidRPr="00974D24" w:rsidRDefault="007D249E" w:rsidP="0002162A">
            <w:pPr>
              <w:contextualSpacing/>
              <w:rPr>
                <w:rFonts w:ascii="Arial" w:hAnsi="Arial" w:cs="Arial"/>
                <w:sz w:val="24"/>
                <w:szCs w:val="24"/>
              </w:rPr>
            </w:pPr>
          </w:p>
          <w:p w:rsidR="007D249E" w:rsidRPr="00974D24" w:rsidRDefault="007D249E" w:rsidP="0002162A">
            <w:pPr>
              <w:contextualSpacing/>
              <w:rPr>
                <w:rFonts w:ascii="Arial" w:hAnsi="Arial" w:cs="Arial"/>
                <w:sz w:val="24"/>
                <w:szCs w:val="24"/>
              </w:rPr>
            </w:pPr>
          </w:p>
          <w:p w:rsidR="007D249E" w:rsidRPr="00974D24" w:rsidRDefault="007D249E" w:rsidP="0002162A">
            <w:pPr>
              <w:contextualSpacing/>
              <w:rPr>
                <w:rFonts w:ascii="Arial" w:hAnsi="Arial" w:cs="Arial"/>
                <w:sz w:val="24"/>
                <w:szCs w:val="24"/>
              </w:rPr>
            </w:pPr>
          </w:p>
        </w:tc>
        <w:tc>
          <w:tcPr>
            <w:tcW w:w="3600" w:type="dxa"/>
          </w:tcPr>
          <w:p w:rsidR="007D249E"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7D249E" w:rsidRPr="00974D24" w:rsidRDefault="007D249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Recipient ensures that eligibility criteria do not screen out an individual with a disability, or class of individuals with disabilities unless such criteria can be shown to be necessary for the provision of the aid, training, benefit, or service  being offered</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Persons with disabilities are not offered lesser or different services, aid, training, or benefits than comparably eligible persons without disabilities</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 xml:space="preserve">An accessibility survey has been </w:t>
            </w:r>
            <w:r w:rsidR="00FD6590" w:rsidRPr="00116C10">
              <w:rPr>
                <w:rFonts w:ascii="Arial" w:hAnsi="Arial" w:cs="Arial"/>
                <w:sz w:val="24"/>
                <w:szCs w:val="24"/>
              </w:rPr>
              <w:t xml:space="preserve">conducted for </w:t>
            </w:r>
            <w:r w:rsidR="004B11B9" w:rsidRPr="00116C10">
              <w:rPr>
                <w:rFonts w:ascii="Arial" w:hAnsi="Arial" w:cs="Arial"/>
                <w:sz w:val="24"/>
                <w:szCs w:val="24"/>
              </w:rPr>
              <w:t>all</w:t>
            </w:r>
            <w:r w:rsidRPr="00116C10">
              <w:rPr>
                <w:rFonts w:ascii="Arial" w:hAnsi="Arial" w:cs="Arial"/>
                <w:sz w:val="24"/>
                <w:szCs w:val="24"/>
              </w:rPr>
              <w:t xml:space="preserve"> location</w:t>
            </w:r>
            <w:r w:rsidR="004B11B9" w:rsidRPr="00116C10">
              <w:rPr>
                <w:rFonts w:ascii="Arial" w:hAnsi="Arial" w:cs="Arial"/>
                <w:sz w:val="24"/>
                <w:szCs w:val="24"/>
              </w:rPr>
              <w:t>s</w:t>
            </w:r>
            <w:r w:rsidRPr="00116C10">
              <w:rPr>
                <w:rFonts w:ascii="Arial" w:hAnsi="Arial" w:cs="Arial"/>
                <w:sz w:val="24"/>
                <w:szCs w:val="24"/>
              </w:rPr>
              <w:t>, and it is on file and readily available</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FD6590" w:rsidRPr="00974D24" w:rsidTr="00116C10">
        <w:tc>
          <w:tcPr>
            <w:tcW w:w="2970" w:type="dxa"/>
            <w:shd w:val="clear" w:color="auto" w:fill="D0CECE" w:themeFill="background2" w:themeFillShade="E6"/>
          </w:tcPr>
          <w:p w:rsidR="00FD6590" w:rsidRPr="00116C10" w:rsidRDefault="00FD6590" w:rsidP="00FD6590">
            <w:pPr>
              <w:contextualSpacing/>
              <w:jc w:val="center"/>
              <w:rPr>
                <w:rFonts w:ascii="Arial" w:hAnsi="Arial" w:cs="Arial"/>
                <w:sz w:val="24"/>
                <w:szCs w:val="24"/>
              </w:rPr>
            </w:pPr>
            <w:r w:rsidRPr="00116C10">
              <w:rPr>
                <w:rFonts w:ascii="Arial" w:hAnsi="Arial" w:cs="Arial"/>
                <w:sz w:val="24"/>
                <w:szCs w:val="24"/>
              </w:rPr>
              <w:t>Have plans been initiated to correct deficiencies noted on the surveys</w:t>
            </w:r>
          </w:p>
        </w:tc>
        <w:tc>
          <w:tcPr>
            <w:tcW w:w="3690" w:type="dxa"/>
          </w:tcPr>
          <w:p w:rsidR="00FD6590" w:rsidRPr="00974D24" w:rsidRDefault="00FD6590" w:rsidP="00FD659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FD6590" w:rsidRPr="00974D24" w:rsidTr="00116C10">
        <w:tc>
          <w:tcPr>
            <w:tcW w:w="2970" w:type="dxa"/>
            <w:shd w:val="clear" w:color="auto" w:fill="D0CECE" w:themeFill="background2" w:themeFillShade="E6"/>
          </w:tcPr>
          <w:p w:rsidR="00FD6590" w:rsidRPr="00116C10" w:rsidRDefault="00FD6590" w:rsidP="00FD6590">
            <w:pPr>
              <w:contextualSpacing/>
              <w:jc w:val="center"/>
              <w:rPr>
                <w:rFonts w:ascii="Arial" w:hAnsi="Arial" w:cs="Arial"/>
                <w:sz w:val="24"/>
                <w:szCs w:val="24"/>
              </w:rPr>
            </w:pPr>
            <w:r w:rsidRPr="00116C10">
              <w:rPr>
                <w:rFonts w:ascii="Arial" w:hAnsi="Arial" w:cs="Arial"/>
                <w:sz w:val="24"/>
                <w:szCs w:val="24"/>
              </w:rPr>
              <w:t>Does the Board insure that, in determining the site or location of a facility, selections are not made that have a discriminatory effect?</w:t>
            </w:r>
          </w:p>
        </w:tc>
        <w:tc>
          <w:tcPr>
            <w:tcW w:w="3690" w:type="dxa"/>
          </w:tcPr>
          <w:p w:rsidR="00FD6590" w:rsidRPr="00974D24" w:rsidRDefault="00FD6590" w:rsidP="00FD659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FD6590" w:rsidRPr="00974D24" w:rsidRDefault="00FD6590" w:rsidP="00FD659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Persons with disabilities are not charged for the provision of auxiliary aids and services (</w:t>
            </w:r>
            <w:r w:rsidRPr="00116C10">
              <w:rPr>
                <w:rFonts w:ascii="Arial" w:hAnsi="Arial" w:cs="Arial"/>
                <w:i/>
                <w:sz w:val="24"/>
                <w:szCs w:val="24"/>
              </w:rPr>
              <w:t xml:space="preserve">e.g., </w:t>
            </w:r>
            <w:r w:rsidRPr="00116C10">
              <w:rPr>
                <w:rFonts w:ascii="Arial" w:hAnsi="Arial" w:cs="Arial"/>
                <w:sz w:val="24"/>
                <w:szCs w:val="24"/>
              </w:rPr>
              <w:t>no surcharges to individuals with disabilities to participate in a program or activity)</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Qualified persons with disabilities are denied the opportunity to participate as a member of planning or advisory boards</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 xml:space="preserve">Individuals with disabilities have access to, and are able to participate in, training and education programs (including licensing and certification programs) </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02162A">
            <w:pPr>
              <w:contextualSpacing/>
              <w:jc w:val="center"/>
              <w:rPr>
                <w:rFonts w:ascii="Arial" w:hAnsi="Arial" w:cs="Arial"/>
                <w:sz w:val="24"/>
                <w:szCs w:val="24"/>
              </w:rPr>
            </w:pPr>
            <w:r w:rsidRPr="00116C10">
              <w:rPr>
                <w:rFonts w:ascii="Arial" w:hAnsi="Arial" w:cs="Arial"/>
                <w:sz w:val="24"/>
                <w:szCs w:val="24"/>
              </w:rPr>
              <w:t>Staff is adequately trained to use all auxiliary aids and services available at this location  (</w:t>
            </w:r>
            <w:r w:rsidRPr="00116C10">
              <w:rPr>
                <w:rFonts w:ascii="Arial" w:hAnsi="Arial" w:cs="Arial"/>
                <w:i/>
                <w:sz w:val="24"/>
                <w:szCs w:val="24"/>
              </w:rPr>
              <w:t>e.g.,</w:t>
            </w:r>
            <w:r w:rsidRPr="00116C10">
              <w:rPr>
                <w:rFonts w:ascii="Arial" w:hAnsi="Arial" w:cs="Arial"/>
                <w:sz w:val="24"/>
                <w:szCs w:val="24"/>
              </w:rPr>
              <w:t xml:space="preserve">  TTY machine, specialized software, video captioning, relay service)</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116C10">
        <w:tc>
          <w:tcPr>
            <w:tcW w:w="2970" w:type="dxa"/>
            <w:shd w:val="clear" w:color="auto" w:fill="D0CECE" w:themeFill="background2" w:themeFillShade="E6"/>
          </w:tcPr>
          <w:p w:rsidR="005B6E40" w:rsidRPr="00116C10" w:rsidRDefault="005B6E40" w:rsidP="00FD6590">
            <w:pPr>
              <w:contextualSpacing/>
              <w:jc w:val="center"/>
              <w:rPr>
                <w:rFonts w:ascii="Arial" w:hAnsi="Arial" w:cs="Arial"/>
                <w:sz w:val="24"/>
                <w:szCs w:val="24"/>
              </w:rPr>
            </w:pPr>
            <w:r w:rsidRPr="00116C10">
              <w:rPr>
                <w:rFonts w:ascii="Arial" w:hAnsi="Arial" w:cs="Arial"/>
                <w:sz w:val="24"/>
                <w:szCs w:val="24"/>
              </w:rPr>
              <w:t xml:space="preserve">Reasonable accommodations are provided </w:t>
            </w:r>
            <w:r w:rsidR="00FD6590" w:rsidRPr="00116C10">
              <w:rPr>
                <w:rFonts w:ascii="Arial" w:hAnsi="Arial" w:cs="Arial"/>
                <w:sz w:val="24"/>
                <w:szCs w:val="24"/>
              </w:rPr>
              <w:t>to</w:t>
            </w:r>
            <w:r w:rsidRPr="00116C10">
              <w:rPr>
                <w:rFonts w:ascii="Arial" w:hAnsi="Arial" w:cs="Arial"/>
                <w:sz w:val="24"/>
                <w:szCs w:val="24"/>
              </w:rPr>
              <w:t xml:space="preserve"> qualified individuals with disabilities in registration for, and provision of aid, training, services, and benefits, including core and intensive services and support services</w:t>
            </w:r>
            <w:r w:rsidR="00FD6590" w:rsidRPr="00116C10">
              <w:rPr>
                <w:rFonts w:ascii="Arial" w:hAnsi="Arial" w:cs="Arial"/>
                <w:sz w:val="24"/>
                <w:szCs w:val="24"/>
              </w:rPr>
              <w:t xml:space="preserve"> unless providing the accommodation would cause undue hardship</w:t>
            </w:r>
          </w:p>
        </w:tc>
        <w:tc>
          <w:tcPr>
            <w:tcW w:w="369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6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56C8F" w:rsidRPr="00974D24" w:rsidTr="00116C10">
        <w:tc>
          <w:tcPr>
            <w:tcW w:w="2970" w:type="dxa"/>
            <w:shd w:val="clear" w:color="auto" w:fill="D0CECE" w:themeFill="background2" w:themeFillShade="E6"/>
          </w:tcPr>
          <w:p w:rsidR="00D56C8F" w:rsidRPr="00116C10" w:rsidRDefault="00D56C8F" w:rsidP="00D56C8F">
            <w:pPr>
              <w:contextualSpacing/>
              <w:jc w:val="center"/>
              <w:rPr>
                <w:rFonts w:ascii="Arial" w:hAnsi="Arial" w:cs="Arial"/>
                <w:sz w:val="24"/>
                <w:szCs w:val="24"/>
              </w:rPr>
            </w:pPr>
            <w:r w:rsidRPr="00116C10">
              <w:rPr>
                <w:rFonts w:ascii="Arial" w:hAnsi="Arial" w:cs="Arial"/>
                <w:sz w:val="24"/>
                <w:szCs w:val="24"/>
              </w:rPr>
              <w:t>Is electronic and information technology developed, procured, and maintained consistent with 29 CFR 38.15 (a)(5)?</w:t>
            </w:r>
          </w:p>
        </w:tc>
        <w:tc>
          <w:tcPr>
            <w:tcW w:w="3690" w:type="dxa"/>
          </w:tcPr>
          <w:p w:rsidR="00D56C8F" w:rsidRPr="00974D24" w:rsidRDefault="00D56C8F" w:rsidP="00D56C8F">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0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0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C35C3E" w:rsidRPr="00974D24" w:rsidRDefault="0050297D" w:rsidP="0002162A">
      <w:pPr>
        <w:spacing w:after="0"/>
        <w:contextualSpacing/>
        <w:jc w:val="center"/>
        <w:rPr>
          <w:rFonts w:ascii="Arial" w:hAnsi="Arial" w:cs="Arial"/>
          <w:b/>
          <w:sz w:val="24"/>
          <w:szCs w:val="24"/>
        </w:rPr>
      </w:pPr>
      <w:r w:rsidRPr="00974D24">
        <w:rPr>
          <w:rFonts w:ascii="Arial" w:hAnsi="Arial" w:cs="Arial"/>
          <w:sz w:val="24"/>
          <w:szCs w:val="24"/>
        </w:rPr>
        <w:br w:type="page"/>
      </w:r>
      <w:r w:rsidR="00C35C3E" w:rsidRPr="00974D24">
        <w:rPr>
          <w:rFonts w:ascii="Arial" w:hAnsi="Arial" w:cs="Arial"/>
          <w:b/>
          <w:sz w:val="24"/>
          <w:szCs w:val="24"/>
        </w:rPr>
        <w:t>VII</w:t>
      </w:r>
      <w:r w:rsidR="007B3605" w:rsidRPr="00974D24">
        <w:rPr>
          <w:rFonts w:ascii="Arial" w:hAnsi="Arial" w:cs="Arial"/>
          <w:b/>
          <w:sz w:val="24"/>
          <w:szCs w:val="24"/>
        </w:rPr>
        <w:t>I</w:t>
      </w:r>
    </w:p>
    <w:p w:rsidR="00C35C3E" w:rsidRPr="00974D24" w:rsidRDefault="00C35C3E" w:rsidP="0002162A">
      <w:pPr>
        <w:spacing w:after="0"/>
        <w:contextualSpacing/>
        <w:jc w:val="center"/>
        <w:rPr>
          <w:rFonts w:ascii="Arial" w:hAnsi="Arial" w:cs="Arial"/>
          <w:sz w:val="24"/>
          <w:szCs w:val="24"/>
        </w:rPr>
      </w:pPr>
      <w:r w:rsidRPr="00974D24">
        <w:rPr>
          <w:rFonts w:ascii="Arial" w:hAnsi="Arial" w:cs="Arial"/>
          <w:b/>
          <w:sz w:val="24"/>
          <w:szCs w:val="24"/>
        </w:rPr>
        <w:t>Review of Participant Files</w:t>
      </w:r>
    </w:p>
    <w:p w:rsidR="0043157C" w:rsidRPr="00974D24" w:rsidRDefault="0043157C" w:rsidP="0002162A">
      <w:pPr>
        <w:spacing w:after="0"/>
        <w:contextualSpacing/>
        <w:jc w:val="both"/>
        <w:rPr>
          <w:rFonts w:ascii="Arial" w:hAnsi="Arial" w:cs="Arial"/>
          <w:sz w:val="24"/>
          <w:szCs w:val="24"/>
        </w:rPr>
      </w:pPr>
      <w:r w:rsidRPr="00974D24">
        <w:rPr>
          <w:rFonts w:ascii="Arial" w:hAnsi="Arial" w:cs="Arial"/>
          <w:sz w:val="24"/>
          <w:szCs w:val="24"/>
        </w:rPr>
        <w:t>As an initial matter, medical information must be kept in a separate, secure location with limited access (</w:t>
      </w:r>
      <w:r w:rsidR="002B3F8D" w:rsidRPr="00974D24">
        <w:rPr>
          <w:rFonts w:ascii="Arial" w:hAnsi="Arial" w:cs="Arial"/>
          <w:i/>
          <w:sz w:val="24"/>
          <w:szCs w:val="24"/>
        </w:rPr>
        <w:t>e.g.,</w:t>
      </w:r>
      <w:r w:rsidRPr="00974D24">
        <w:rPr>
          <w:rFonts w:ascii="Arial" w:hAnsi="Arial" w:cs="Arial"/>
          <w:sz w:val="24"/>
          <w:szCs w:val="24"/>
        </w:rPr>
        <w:t xml:space="preserve"> secured filing cabinets</w:t>
      </w:r>
      <w:r w:rsidR="005376E9" w:rsidRPr="00974D24">
        <w:rPr>
          <w:rFonts w:ascii="Arial" w:hAnsi="Arial" w:cs="Arial"/>
          <w:sz w:val="24"/>
          <w:szCs w:val="24"/>
        </w:rPr>
        <w:t xml:space="preserve"> and/or</w:t>
      </w:r>
      <w:r w:rsidRPr="00974D24">
        <w:rPr>
          <w:rFonts w:ascii="Arial" w:hAnsi="Arial" w:cs="Arial"/>
          <w:sz w:val="24"/>
          <w:szCs w:val="24"/>
        </w:rPr>
        <w:t xml:space="preserve"> encrypted Internet files).  </w:t>
      </w:r>
      <w:r w:rsidR="00F57EDF" w:rsidRPr="00974D24">
        <w:rPr>
          <w:rFonts w:ascii="Arial" w:hAnsi="Arial" w:cs="Arial"/>
          <w:sz w:val="24"/>
          <w:szCs w:val="24"/>
        </w:rPr>
        <w:t xml:space="preserve">29 C.F.R. </w:t>
      </w:r>
      <w:r w:rsidR="007B3605" w:rsidRPr="00974D24">
        <w:rPr>
          <w:rFonts w:ascii="Arial" w:hAnsi="Arial" w:cs="Arial"/>
          <w:sz w:val="24"/>
          <w:szCs w:val="24"/>
        </w:rPr>
        <w:t>§</w:t>
      </w:r>
      <w:r w:rsidR="00F57EDF" w:rsidRPr="00974D24">
        <w:rPr>
          <w:rFonts w:ascii="Arial" w:hAnsi="Arial" w:cs="Arial"/>
          <w:sz w:val="24"/>
          <w:szCs w:val="24"/>
        </w:rPr>
        <w:t xml:space="preserve">§ 38.41-38.45. </w:t>
      </w:r>
      <w:r w:rsidRPr="00974D24">
        <w:rPr>
          <w:rFonts w:ascii="Arial" w:hAnsi="Arial" w:cs="Arial"/>
          <w:sz w:val="24"/>
          <w:szCs w:val="24"/>
        </w:rPr>
        <w:t xml:space="preserve">Medical and/or disability-related information </w:t>
      </w:r>
      <w:r w:rsidR="007B3605" w:rsidRPr="00974D24">
        <w:rPr>
          <w:rFonts w:ascii="Arial" w:hAnsi="Arial" w:cs="Arial"/>
          <w:sz w:val="24"/>
          <w:szCs w:val="24"/>
        </w:rPr>
        <w:t xml:space="preserve">is </w:t>
      </w:r>
      <w:r w:rsidRPr="00974D24">
        <w:rPr>
          <w:rFonts w:ascii="Arial" w:hAnsi="Arial" w:cs="Arial"/>
          <w:sz w:val="24"/>
          <w:szCs w:val="24"/>
        </w:rPr>
        <w:t>not be kept in the participant’s program file</w:t>
      </w:r>
      <w:r w:rsidR="007B3605" w:rsidRPr="00974D24">
        <w:rPr>
          <w:rFonts w:ascii="Arial" w:hAnsi="Arial" w:cs="Arial"/>
          <w:sz w:val="24"/>
          <w:szCs w:val="24"/>
        </w:rPr>
        <w:t>; rather, only the accommodation requested, if any, is maintained in the participant’s file</w:t>
      </w:r>
      <w:r w:rsidRPr="00974D24">
        <w:rPr>
          <w:rFonts w:ascii="Arial" w:hAnsi="Arial" w:cs="Arial"/>
          <w:sz w:val="24"/>
          <w:szCs w:val="24"/>
        </w:rPr>
        <w:t>.</w:t>
      </w:r>
      <w:r w:rsidR="005376E9" w:rsidRPr="00974D24">
        <w:rPr>
          <w:rFonts w:ascii="Arial" w:hAnsi="Arial" w:cs="Arial"/>
          <w:sz w:val="24"/>
          <w:szCs w:val="24"/>
        </w:rPr>
        <w:t xml:space="preserve">  </w:t>
      </w:r>
    </w:p>
    <w:p w:rsidR="0043157C" w:rsidRPr="00974D24" w:rsidRDefault="0043157C" w:rsidP="0002162A">
      <w:pPr>
        <w:spacing w:after="0"/>
        <w:contextualSpacing/>
        <w:jc w:val="both"/>
        <w:rPr>
          <w:rFonts w:ascii="Arial" w:hAnsi="Arial" w:cs="Arial"/>
          <w:sz w:val="24"/>
          <w:szCs w:val="24"/>
        </w:rPr>
      </w:pPr>
    </w:p>
    <w:tbl>
      <w:tblPr>
        <w:tblStyle w:val="TableGrid"/>
        <w:tblW w:w="14400" w:type="dxa"/>
        <w:tblInd w:w="-95" w:type="dxa"/>
        <w:tblLook w:val="04A0" w:firstRow="1" w:lastRow="0" w:firstColumn="1" w:lastColumn="0" w:noHBand="0" w:noVBand="1"/>
      </w:tblPr>
      <w:tblGrid>
        <w:gridCol w:w="2700"/>
        <w:gridCol w:w="3870"/>
        <w:gridCol w:w="3870"/>
        <w:gridCol w:w="2070"/>
        <w:gridCol w:w="1890"/>
      </w:tblGrid>
      <w:tr w:rsidR="00697BFE" w:rsidRPr="00974D24" w:rsidTr="00116C10">
        <w:tc>
          <w:tcPr>
            <w:tcW w:w="270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p>
        </w:tc>
        <w:tc>
          <w:tcPr>
            <w:tcW w:w="387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881736" w:rsidP="0002162A">
            <w:pPr>
              <w:contextualSpacing/>
              <w:jc w:val="center"/>
              <w:rPr>
                <w:rFonts w:ascii="Arial" w:hAnsi="Arial" w:cs="Arial"/>
                <w:sz w:val="24"/>
                <w:szCs w:val="24"/>
              </w:rPr>
            </w:pPr>
            <w:r w:rsidRPr="007F0326">
              <w:rPr>
                <w:rFonts w:ascii="Arial" w:hAnsi="Arial" w:cs="Arial"/>
                <w:sz w:val="24"/>
                <w:szCs w:val="24"/>
                <w:highlight w:val="yellow"/>
              </w:rPr>
              <w:t>Assessment</w:t>
            </w:r>
          </w:p>
        </w:tc>
        <w:tc>
          <w:tcPr>
            <w:tcW w:w="387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07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Follow-Up</w:t>
            </w: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Target Date</w:t>
            </w:r>
          </w:p>
        </w:tc>
        <w:tc>
          <w:tcPr>
            <w:tcW w:w="189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p>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Status (Open/Closed)</w:t>
            </w:r>
          </w:p>
        </w:tc>
      </w:tr>
      <w:tr w:rsidR="00697BFE" w:rsidRPr="00974D24" w:rsidTr="00116C10">
        <w:tc>
          <w:tcPr>
            <w:tcW w:w="270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Paper records containing data for each participant are maintained for a period of not less than three years</w:t>
            </w:r>
            <w:r w:rsidR="002D447F" w:rsidRPr="00974D24">
              <w:rPr>
                <w:rFonts w:ascii="Arial" w:hAnsi="Arial" w:cs="Arial"/>
                <w:sz w:val="24"/>
                <w:szCs w:val="24"/>
              </w:rPr>
              <w:t xml:space="preserve"> from the close of the program year</w:t>
            </w:r>
          </w:p>
        </w:tc>
        <w:tc>
          <w:tcPr>
            <w:tcW w:w="387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87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697BFE" w:rsidRPr="00974D24" w:rsidTr="00116C10">
        <w:tc>
          <w:tcPr>
            <w:tcW w:w="2700" w:type="dxa"/>
            <w:shd w:val="clear" w:color="auto" w:fill="D0CECE" w:themeFill="background2" w:themeFillShade="E6"/>
          </w:tcPr>
          <w:p w:rsidR="00697BFE" w:rsidRPr="00974D24" w:rsidRDefault="00697BFE" w:rsidP="0002162A">
            <w:pPr>
              <w:contextualSpacing/>
              <w:jc w:val="center"/>
              <w:rPr>
                <w:rFonts w:ascii="Arial" w:hAnsi="Arial" w:cs="Arial"/>
                <w:sz w:val="24"/>
                <w:szCs w:val="24"/>
              </w:rPr>
            </w:pPr>
            <w:r w:rsidRPr="00974D24">
              <w:rPr>
                <w:rFonts w:ascii="Arial" w:hAnsi="Arial" w:cs="Arial"/>
                <w:sz w:val="24"/>
                <w:szCs w:val="24"/>
              </w:rPr>
              <w:t>Electronic data for each participant is maintained for a period of not less than three years</w:t>
            </w:r>
            <w:r w:rsidR="002D447F" w:rsidRPr="00974D24">
              <w:rPr>
                <w:rFonts w:ascii="Arial" w:hAnsi="Arial" w:cs="Arial"/>
                <w:sz w:val="24"/>
                <w:szCs w:val="24"/>
              </w:rPr>
              <w:t xml:space="preserve"> from the close of the program year</w:t>
            </w:r>
          </w:p>
        </w:tc>
        <w:tc>
          <w:tcPr>
            <w:tcW w:w="3870" w:type="dxa"/>
          </w:tcPr>
          <w:p w:rsidR="00697BFE" w:rsidRPr="00974D24" w:rsidRDefault="00697BFE"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87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697BFE" w:rsidRPr="00974D24" w:rsidRDefault="00697BFE"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43157C" w:rsidRPr="00974D24" w:rsidRDefault="0043157C" w:rsidP="0002162A">
      <w:pPr>
        <w:spacing w:after="0"/>
        <w:contextualSpacing/>
        <w:jc w:val="both"/>
        <w:rPr>
          <w:rFonts w:ascii="Arial" w:hAnsi="Arial" w:cs="Arial"/>
          <w:sz w:val="24"/>
          <w:szCs w:val="24"/>
        </w:rPr>
      </w:pPr>
    </w:p>
    <w:p w:rsidR="002E45EF" w:rsidRPr="00583FF7" w:rsidRDefault="005B6E40" w:rsidP="0002162A">
      <w:pPr>
        <w:spacing w:after="0"/>
        <w:contextualSpacing/>
        <w:jc w:val="both"/>
        <w:rPr>
          <w:rFonts w:ascii="Arial" w:hAnsi="Arial" w:cs="Arial"/>
          <w:b/>
          <w:sz w:val="24"/>
          <w:szCs w:val="24"/>
        </w:rPr>
      </w:pPr>
      <w:r w:rsidRPr="00974D24">
        <w:rPr>
          <w:rFonts w:ascii="Arial" w:hAnsi="Arial" w:cs="Arial"/>
          <w:sz w:val="24"/>
          <w:szCs w:val="24"/>
        </w:rPr>
        <w:t>And,</w:t>
      </w:r>
      <w:r w:rsidR="002E45EF" w:rsidRPr="00974D24">
        <w:rPr>
          <w:rFonts w:ascii="Arial" w:hAnsi="Arial" w:cs="Arial"/>
          <w:sz w:val="24"/>
          <w:szCs w:val="24"/>
        </w:rPr>
        <w:t xml:space="preserve"> specific </w:t>
      </w:r>
      <w:r w:rsidRPr="00974D24">
        <w:rPr>
          <w:rFonts w:ascii="Arial" w:hAnsi="Arial" w:cs="Arial"/>
          <w:sz w:val="24"/>
          <w:szCs w:val="24"/>
        </w:rPr>
        <w:t xml:space="preserve">paper and electronic </w:t>
      </w:r>
      <w:r w:rsidR="002E45EF" w:rsidRPr="00974D24">
        <w:rPr>
          <w:rFonts w:ascii="Arial" w:hAnsi="Arial" w:cs="Arial"/>
          <w:sz w:val="24"/>
          <w:szCs w:val="24"/>
        </w:rPr>
        <w:t>files of participants are reviewed</w:t>
      </w:r>
      <w:r w:rsidR="00583FF7">
        <w:rPr>
          <w:rFonts w:ascii="Arial" w:hAnsi="Arial" w:cs="Arial"/>
          <w:sz w:val="24"/>
          <w:szCs w:val="24"/>
        </w:rPr>
        <w:t xml:space="preserve"> using the checklist in Section XVII</w:t>
      </w:r>
      <w:r w:rsidR="002E45EF" w:rsidRPr="00974D24">
        <w:rPr>
          <w:rFonts w:ascii="Arial" w:hAnsi="Arial" w:cs="Arial"/>
          <w:sz w:val="24"/>
          <w:szCs w:val="24"/>
        </w:rPr>
        <w:t xml:space="preserve">.  </w:t>
      </w:r>
      <w:r w:rsidR="00862356" w:rsidRPr="00974D24">
        <w:rPr>
          <w:rFonts w:ascii="Arial" w:hAnsi="Arial" w:cs="Arial"/>
          <w:sz w:val="24"/>
          <w:szCs w:val="24"/>
        </w:rPr>
        <w:t>Below is a table of items that will be reviewed in each participant’s file</w:t>
      </w:r>
      <w:r w:rsidR="002E45EF" w:rsidRPr="00974D24">
        <w:rPr>
          <w:rFonts w:ascii="Arial" w:hAnsi="Arial" w:cs="Arial"/>
          <w:sz w:val="24"/>
          <w:szCs w:val="24"/>
        </w:rPr>
        <w:t xml:space="preserve">.  </w:t>
      </w:r>
      <w:r w:rsidR="002E45EF" w:rsidRPr="00583FF7">
        <w:rPr>
          <w:rFonts w:ascii="Arial" w:hAnsi="Arial" w:cs="Arial"/>
          <w:b/>
          <w:sz w:val="24"/>
          <w:szCs w:val="24"/>
        </w:rPr>
        <w:t>Of the files reviewed, the files of LEP persons and persons with disabilities should be included in addition to a random selection of other participants’ files and files selected due to results of the target population analysis.</w:t>
      </w:r>
    </w:p>
    <w:p w:rsidR="00862356" w:rsidRPr="00974D24" w:rsidRDefault="00862356" w:rsidP="0002162A">
      <w:pPr>
        <w:spacing w:after="0"/>
        <w:contextualSpacing/>
        <w:rPr>
          <w:rFonts w:ascii="Arial" w:hAnsi="Arial" w:cs="Arial"/>
          <w:sz w:val="24"/>
          <w:szCs w:val="24"/>
        </w:rPr>
      </w:pPr>
    </w:p>
    <w:p w:rsidR="002D447F" w:rsidRPr="00974D24" w:rsidRDefault="002D447F" w:rsidP="0002162A">
      <w:pPr>
        <w:spacing w:after="0"/>
        <w:contextualSpacing/>
        <w:rPr>
          <w:rFonts w:ascii="Arial" w:hAnsi="Arial" w:cs="Arial"/>
          <w:sz w:val="24"/>
          <w:szCs w:val="24"/>
        </w:rPr>
      </w:pPr>
      <w:r w:rsidRPr="00974D24">
        <w:rPr>
          <w:rFonts w:ascii="Arial" w:hAnsi="Arial" w:cs="Arial"/>
          <w:sz w:val="24"/>
          <w:szCs w:val="24"/>
        </w:rPr>
        <w:br w:type="page"/>
      </w:r>
    </w:p>
    <w:p w:rsidR="009E49B7" w:rsidRPr="00974D24" w:rsidRDefault="007B3605" w:rsidP="0002162A">
      <w:pPr>
        <w:spacing w:after="0"/>
        <w:contextualSpacing/>
        <w:jc w:val="center"/>
        <w:rPr>
          <w:rFonts w:ascii="Arial" w:hAnsi="Arial" w:cs="Arial"/>
          <w:b/>
          <w:sz w:val="24"/>
          <w:szCs w:val="24"/>
        </w:rPr>
      </w:pPr>
      <w:r w:rsidRPr="00974D24">
        <w:rPr>
          <w:rFonts w:ascii="Arial" w:hAnsi="Arial" w:cs="Arial"/>
          <w:b/>
          <w:sz w:val="24"/>
          <w:szCs w:val="24"/>
        </w:rPr>
        <w:t>IX</w:t>
      </w:r>
    </w:p>
    <w:p w:rsidR="009E49B7" w:rsidRPr="00974D24" w:rsidRDefault="009E49B7" w:rsidP="0002162A">
      <w:pPr>
        <w:spacing w:after="0"/>
        <w:contextualSpacing/>
        <w:jc w:val="center"/>
        <w:rPr>
          <w:rFonts w:ascii="Arial" w:hAnsi="Arial" w:cs="Arial"/>
          <w:b/>
          <w:sz w:val="24"/>
          <w:szCs w:val="24"/>
        </w:rPr>
      </w:pPr>
      <w:r w:rsidRPr="00974D24">
        <w:rPr>
          <w:rFonts w:ascii="Arial" w:hAnsi="Arial" w:cs="Arial"/>
          <w:b/>
          <w:sz w:val="24"/>
          <w:szCs w:val="24"/>
        </w:rPr>
        <w:t>Review of Electronic Database</w:t>
      </w:r>
    </w:p>
    <w:p w:rsidR="00834D2C" w:rsidRPr="00974D24" w:rsidRDefault="00834D2C" w:rsidP="0002162A">
      <w:pPr>
        <w:spacing w:after="0"/>
        <w:contextualSpacing/>
        <w:jc w:val="both"/>
        <w:rPr>
          <w:rFonts w:ascii="Arial" w:hAnsi="Arial" w:cs="Arial"/>
          <w:b/>
          <w:sz w:val="24"/>
          <w:szCs w:val="24"/>
        </w:rPr>
      </w:pPr>
    </w:p>
    <w:p w:rsidR="00C777D7" w:rsidRPr="00974D24" w:rsidRDefault="00C777D7" w:rsidP="0002162A">
      <w:pPr>
        <w:spacing w:after="0"/>
        <w:contextualSpacing/>
        <w:jc w:val="both"/>
        <w:rPr>
          <w:rFonts w:ascii="Arial" w:hAnsi="Arial" w:cs="Arial"/>
          <w:sz w:val="24"/>
          <w:szCs w:val="24"/>
        </w:rPr>
      </w:pPr>
      <w:r w:rsidRPr="00974D24">
        <w:rPr>
          <w:rFonts w:ascii="Arial" w:hAnsi="Arial" w:cs="Arial"/>
          <w:sz w:val="24"/>
          <w:szCs w:val="24"/>
        </w:rPr>
        <w:t>Using the same participants whose physical files you have reviewed</w:t>
      </w:r>
      <w:r w:rsidR="006C6420" w:rsidRPr="00974D24">
        <w:rPr>
          <w:rFonts w:ascii="Arial" w:hAnsi="Arial" w:cs="Arial"/>
          <w:sz w:val="24"/>
          <w:szCs w:val="24"/>
        </w:rPr>
        <w:t xml:space="preserve"> using </w:t>
      </w:r>
      <w:r w:rsidR="00E52FF7" w:rsidRPr="007F0326">
        <w:rPr>
          <w:rFonts w:ascii="Arial" w:hAnsi="Arial" w:cs="Arial"/>
          <w:sz w:val="24"/>
          <w:szCs w:val="24"/>
          <w:highlight w:val="yellow"/>
        </w:rPr>
        <w:t>Section XVII,</w:t>
      </w:r>
      <w:r w:rsidR="00E52FF7">
        <w:rPr>
          <w:rFonts w:ascii="Arial" w:hAnsi="Arial" w:cs="Arial"/>
          <w:sz w:val="24"/>
          <w:szCs w:val="24"/>
        </w:rPr>
        <w:t xml:space="preserve"> you will then</w:t>
      </w:r>
      <w:r w:rsidRPr="00974D24">
        <w:rPr>
          <w:rFonts w:ascii="Arial" w:hAnsi="Arial" w:cs="Arial"/>
          <w:sz w:val="24"/>
          <w:szCs w:val="24"/>
        </w:rPr>
        <w:t xml:space="preserve"> review the electronic database to ensure appropriate data entry for these participants.</w:t>
      </w:r>
    </w:p>
    <w:p w:rsidR="00C777D7" w:rsidRPr="00974D24" w:rsidRDefault="00C777D7" w:rsidP="0002162A">
      <w:pPr>
        <w:spacing w:after="0"/>
        <w:contextualSpacing/>
        <w:jc w:val="both"/>
        <w:rPr>
          <w:rFonts w:ascii="Arial" w:hAnsi="Arial" w:cs="Arial"/>
          <w:b/>
          <w:sz w:val="24"/>
          <w:szCs w:val="24"/>
        </w:rPr>
      </w:pPr>
    </w:p>
    <w:tbl>
      <w:tblPr>
        <w:tblStyle w:val="TableGrid"/>
        <w:tblW w:w="14467" w:type="dxa"/>
        <w:tblInd w:w="-252" w:type="dxa"/>
        <w:tblLook w:val="04A0" w:firstRow="1" w:lastRow="0" w:firstColumn="1" w:lastColumn="0" w:noHBand="0" w:noVBand="1"/>
      </w:tblPr>
      <w:tblGrid>
        <w:gridCol w:w="4278"/>
        <w:gridCol w:w="3133"/>
        <w:gridCol w:w="3398"/>
        <w:gridCol w:w="1881"/>
        <w:gridCol w:w="1777"/>
      </w:tblGrid>
      <w:tr w:rsidR="00B62A2C" w:rsidRPr="00974D24" w:rsidTr="00116C10">
        <w:tc>
          <w:tcPr>
            <w:tcW w:w="4297" w:type="dxa"/>
            <w:shd w:val="clear" w:color="auto" w:fill="D0CECE" w:themeFill="background2" w:themeFillShade="E6"/>
          </w:tcPr>
          <w:p w:rsidR="00B62A2C" w:rsidRPr="00974D24" w:rsidRDefault="00B62A2C"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sz w:val="24"/>
                <w:szCs w:val="24"/>
              </w:rPr>
            </w:pPr>
          </w:p>
        </w:tc>
        <w:tc>
          <w:tcPr>
            <w:tcW w:w="3150" w:type="dxa"/>
            <w:shd w:val="clear" w:color="auto" w:fill="D0CECE" w:themeFill="background2" w:themeFillShade="E6"/>
          </w:tcPr>
          <w:p w:rsidR="00B62A2C" w:rsidRPr="007F0326" w:rsidRDefault="00B62A2C" w:rsidP="0002162A">
            <w:pPr>
              <w:contextualSpacing/>
              <w:jc w:val="center"/>
              <w:rPr>
                <w:rFonts w:ascii="Arial" w:hAnsi="Arial" w:cs="Arial"/>
                <w:sz w:val="24"/>
                <w:szCs w:val="24"/>
                <w:highlight w:val="yellow"/>
              </w:rPr>
            </w:pPr>
          </w:p>
          <w:p w:rsidR="00B62A2C" w:rsidRPr="007F0326" w:rsidRDefault="00B63D28" w:rsidP="0002162A">
            <w:pPr>
              <w:contextualSpacing/>
              <w:jc w:val="center"/>
              <w:rPr>
                <w:rFonts w:ascii="Arial" w:hAnsi="Arial" w:cs="Arial"/>
                <w:sz w:val="24"/>
                <w:szCs w:val="24"/>
                <w:highlight w:val="yellow"/>
              </w:rPr>
            </w:pPr>
            <w:r w:rsidRPr="007F0326">
              <w:rPr>
                <w:rFonts w:ascii="Arial" w:hAnsi="Arial" w:cs="Arial"/>
                <w:sz w:val="24"/>
                <w:szCs w:val="24"/>
                <w:highlight w:val="yellow"/>
              </w:rPr>
              <w:t>Assessment</w:t>
            </w:r>
          </w:p>
        </w:tc>
        <w:tc>
          <w:tcPr>
            <w:tcW w:w="3420" w:type="dxa"/>
            <w:shd w:val="clear" w:color="auto" w:fill="D0CECE" w:themeFill="background2" w:themeFillShade="E6"/>
          </w:tcPr>
          <w:p w:rsidR="00B62A2C" w:rsidRPr="00974D24" w:rsidRDefault="00B62A2C"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890" w:type="dxa"/>
            <w:shd w:val="clear" w:color="auto" w:fill="D0CECE" w:themeFill="background2" w:themeFillShade="E6"/>
          </w:tcPr>
          <w:p w:rsidR="00B62A2C" w:rsidRPr="00974D24" w:rsidRDefault="00B62A2C"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sz w:val="24"/>
                <w:szCs w:val="24"/>
              </w:rPr>
            </w:pPr>
            <w:r w:rsidRPr="00974D24">
              <w:rPr>
                <w:rFonts w:ascii="Arial" w:hAnsi="Arial" w:cs="Arial"/>
                <w:sz w:val="24"/>
                <w:szCs w:val="24"/>
              </w:rPr>
              <w:t>Follow-Up</w:t>
            </w:r>
          </w:p>
          <w:p w:rsidR="00B62A2C" w:rsidRPr="00974D24" w:rsidRDefault="00B62A2C" w:rsidP="0002162A">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B62A2C" w:rsidRPr="00974D24" w:rsidRDefault="00B62A2C" w:rsidP="0002162A">
            <w:pPr>
              <w:contextualSpacing/>
              <w:jc w:val="center"/>
              <w:rPr>
                <w:rFonts w:ascii="Arial" w:hAnsi="Arial" w:cs="Arial"/>
                <w:sz w:val="24"/>
                <w:szCs w:val="24"/>
              </w:rPr>
            </w:pPr>
          </w:p>
          <w:p w:rsidR="00B62A2C" w:rsidRPr="00974D24" w:rsidRDefault="00B62A2C" w:rsidP="0002162A">
            <w:pPr>
              <w:contextualSpacing/>
              <w:jc w:val="center"/>
              <w:rPr>
                <w:rFonts w:ascii="Arial" w:hAnsi="Arial" w:cs="Arial"/>
                <w:sz w:val="24"/>
                <w:szCs w:val="24"/>
              </w:rPr>
            </w:pPr>
            <w:r w:rsidRPr="00974D24">
              <w:rPr>
                <w:rFonts w:ascii="Arial" w:hAnsi="Arial" w:cs="Arial"/>
                <w:sz w:val="24"/>
                <w:szCs w:val="24"/>
              </w:rPr>
              <w:t>Status (Open/Closed)</w:t>
            </w:r>
          </w:p>
          <w:p w:rsidR="00B62A2C" w:rsidRPr="00974D24" w:rsidRDefault="00B62A2C" w:rsidP="0002162A">
            <w:pPr>
              <w:contextualSpacing/>
              <w:jc w:val="center"/>
              <w:rPr>
                <w:rFonts w:ascii="Arial" w:hAnsi="Arial" w:cs="Arial"/>
                <w:sz w:val="24"/>
                <w:szCs w:val="24"/>
              </w:rPr>
            </w:pPr>
          </w:p>
        </w:tc>
      </w:tr>
      <w:tr w:rsidR="00D56C8F" w:rsidRPr="00974D24" w:rsidTr="00116C10">
        <w:tc>
          <w:tcPr>
            <w:tcW w:w="4297" w:type="dxa"/>
            <w:shd w:val="clear" w:color="auto" w:fill="D0CECE" w:themeFill="background2" w:themeFillShade="E6"/>
          </w:tcPr>
          <w:p w:rsidR="00D56C8F" w:rsidRPr="00116C10" w:rsidRDefault="00D56C8F" w:rsidP="00D56C8F">
            <w:pPr>
              <w:contextualSpacing/>
              <w:jc w:val="center"/>
              <w:rPr>
                <w:rFonts w:ascii="Arial" w:hAnsi="Arial" w:cs="Arial"/>
                <w:sz w:val="24"/>
                <w:szCs w:val="24"/>
              </w:rPr>
            </w:pPr>
            <w:r w:rsidRPr="00116C10">
              <w:rPr>
                <w:rFonts w:ascii="Arial" w:hAnsi="Arial" w:cs="Arial"/>
                <w:sz w:val="24"/>
                <w:szCs w:val="24"/>
              </w:rPr>
              <w:t>Is there a system to collect and maintain records and data necessary to determine compliance with nondiscrimination and EO provisions?</w:t>
            </w:r>
          </w:p>
        </w:tc>
        <w:tc>
          <w:tcPr>
            <w:tcW w:w="3150" w:type="dxa"/>
          </w:tcPr>
          <w:p w:rsidR="00D56C8F" w:rsidRPr="00974D24" w:rsidRDefault="00D56C8F" w:rsidP="00D56C8F">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42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56C8F" w:rsidRPr="00974D24" w:rsidTr="00116C10">
        <w:tc>
          <w:tcPr>
            <w:tcW w:w="4297" w:type="dxa"/>
            <w:shd w:val="clear" w:color="auto" w:fill="D0CECE" w:themeFill="background2" w:themeFillShade="E6"/>
          </w:tcPr>
          <w:p w:rsidR="00D56C8F" w:rsidRPr="00116C10" w:rsidRDefault="00D56C8F" w:rsidP="00D56C8F">
            <w:pPr>
              <w:contextualSpacing/>
              <w:jc w:val="center"/>
              <w:rPr>
                <w:rFonts w:ascii="Arial" w:hAnsi="Arial" w:cs="Arial"/>
                <w:sz w:val="24"/>
                <w:szCs w:val="24"/>
              </w:rPr>
            </w:pPr>
            <w:r w:rsidRPr="00116C10">
              <w:rPr>
                <w:rFonts w:ascii="Arial" w:hAnsi="Arial" w:cs="Arial"/>
                <w:sz w:val="24"/>
                <w:szCs w:val="24"/>
              </w:rPr>
              <w:t>Is data collected for applicants, registrants, eligible applicants/registrants, participants, terminees, applicants for employment and employees to facilitate assessment of nondiscrimination and EO at each decision point in the board’s programs?</w:t>
            </w:r>
          </w:p>
        </w:tc>
        <w:tc>
          <w:tcPr>
            <w:tcW w:w="3150" w:type="dxa"/>
          </w:tcPr>
          <w:p w:rsidR="00D56C8F" w:rsidRPr="00974D24" w:rsidRDefault="00D56C8F" w:rsidP="00D56C8F">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42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56C8F" w:rsidRPr="00974D24" w:rsidTr="00116C10">
        <w:tc>
          <w:tcPr>
            <w:tcW w:w="4297" w:type="dxa"/>
            <w:shd w:val="clear" w:color="auto" w:fill="D0CECE" w:themeFill="background2" w:themeFillShade="E6"/>
          </w:tcPr>
          <w:p w:rsidR="00D56C8F" w:rsidRPr="00116C10" w:rsidRDefault="00D56C8F" w:rsidP="00D56C8F">
            <w:pPr>
              <w:contextualSpacing/>
              <w:jc w:val="center"/>
              <w:rPr>
                <w:rFonts w:ascii="Arial" w:hAnsi="Arial" w:cs="Arial"/>
                <w:sz w:val="24"/>
                <w:szCs w:val="24"/>
              </w:rPr>
            </w:pPr>
            <w:r w:rsidRPr="00116C10">
              <w:rPr>
                <w:rFonts w:ascii="Arial" w:hAnsi="Arial" w:cs="Arial"/>
                <w:sz w:val="24"/>
                <w:szCs w:val="24"/>
              </w:rPr>
              <w:t>Is the information that could lead to identification of a particular individual as having filed a complaint kept confidential?</w:t>
            </w:r>
          </w:p>
        </w:tc>
        <w:tc>
          <w:tcPr>
            <w:tcW w:w="3150" w:type="dxa"/>
          </w:tcPr>
          <w:p w:rsidR="00D56C8F" w:rsidRPr="00974D24" w:rsidRDefault="00D56C8F" w:rsidP="00D56C8F">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42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56C8F" w:rsidRPr="00974D24" w:rsidRDefault="00D56C8F" w:rsidP="00D56C8F">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62A2C" w:rsidRPr="00974D24" w:rsidTr="00116C10">
        <w:tc>
          <w:tcPr>
            <w:tcW w:w="4297" w:type="dxa"/>
            <w:shd w:val="clear" w:color="auto" w:fill="D0CECE" w:themeFill="background2" w:themeFillShade="E6"/>
          </w:tcPr>
          <w:p w:rsidR="00B62A2C" w:rsidRPr="00116C10" w:rsidRDefault="00B62A2C" w:rsidP="00D56C8F">
            <w:pPr>
              <w:contextualSpacing/>
              <w:jc w:val="center"/>
              <w:rPr>
                <w:rFonts w:ascii="Arial" w:hAnsi="Arial" w:cs="Arial"/>
                <w:sz w:val="24"/>
                <w:szCs w:val="24"/>
              </w:rPr>
            </w:pPr>
            <w:r w:rsidRPr="00116C10">
              <w:rPr>
                <w:rFonts w:ascii="Arial" w:hAnsi="Arial" w:cs="Arial"/>
                <w:sz w:val="24"/>
                <w:szCs w:val="24"/>
              </w:rPr>
              <w:t>Data properly collected (</w:t>
            </w:r>
            <w:r w:rsidRPr="00116C10">
              <w:rPr>
                <w:rFonts w:ascii="Arial" w:hAnsi="Arial" w:cs="Arial"/>
                <w:i/>
                <w:sz w:val="24"/>
                <w:szCs w:val="24"/>
              </w:rPr>
              <w:t xml:space="preserve">e.g., </w:t>
            </w:r>
            <w:r w:rsidRPr="00116C10">
              <w:rPr>
                <w:rFonts w:ascii="Arial" w:hAnsi="Arial" w:cs="Arial"/>
                <w:sz w:val="24"/>
                <w:szCs w:val="24"/>
              </w:rPr>
              <w:t>race/ethnicity, age, gender and, if known, disability status)</w:t>
            </w:r>
          </w:p>
        </w:tc>
        <w:tc>
          <w:tcPr>
            <w:tcW w:w="3150" w:type="dxa"/>
          </w:tcPr>
          <w:p w:rsidR="002D447F" w:rsidRPr="00974D24" w:rsidRDefault="00B62A2C"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D447F" w:rsidRPr="00974D24">
              <w:rPr>
                <w:rFonts w:ascii="Arial" w:hAnsi="Arial" w:cs="Arial"/>
                <w:b/>
                <w:color w:val="1F497D"/>
                <w:sz w:val="24"/>
                <w:szCs w:val="24"/>
                <w:highlight w:val="lightGray"/>
              </w:rPr>
              <w:fldChar w:fldCharType="begin">
                <w:ffData>
                  <w:name w:val="Text15"/>
                  <w:enabled/>
                  <w:calcOnExit w:val="0"/>
                  <w:textInput/>
                </w:ffData>
              </w:fldChar>
            </w:r>
            <w:r w:rsidR="002D447F" w:rsidRPr="00974D24">
              <w:rPr>
                <w:rFonts w:ascii="Arial" w:hAnsi="Arial" w:cs="Arial"/>
                <w:b/>
                <w:color w:val="1F497D"/>
                <w:sz w:val="24"/>
                <w:szCs w:val="24"/>
                <w:highlight w:val="lightGray"/>
              </w:rPr>
              <w:instrText xml:space="preserve"> FORMTEXT </w:instrText>
            </w:r>
            <w:r w:rsidR="002D447F" w:rsidRPr="00974D24">
              <w:rPr>
                <w:rFonts w:ascii="Arial" w:hAnsi="Arial" w:cs="Arial"/>
                <w:b/>
                <w:color w:val="1F497D"/>
                <w:sz w:val="24"/>
                <w:szCs w:val="24"/>
                <w:highlight w:val="lightGray"/>
              </w:rPr>
            </w:r>
            <w:r w:rsidR="002D447F" w:rsidRPr="00974D24">
              <w:rPr>
                <w:rFonts w:ascii="Arial" w:hAnsi="Arial" w:cs="Arial"/>
                <w:b/>
                <w:color w:val="1F497D"/>
                <w:sz w:val="24"/>
                <w:szCs w:val="24"/>
                <w:highlight w:val="lightGray"/>
              </w:rPr>
              <w:fldChar w:fldCharType="separate"/>
            </w:r>
            <w:r w:rsidR="002D447F" w:rsidRPr="00974D24">
              <w:rPr>
                <w:rFonts w:ascii="Arial" w:eastAsia="Arial Unicode MS" w:hAnsi="Arial" w:cs="Arial"/>
                <w:b/>
                <w:color w:val="1F497D"/>
                <w:sz w:val="24"/>
                <w:szCs w:val="24"/>
                <w:highlight w:val="lightGray"/>
              </w:rPr>
              <w:t> </w:t>
            </w:r>
            <w:r w:rsidR="002D447F" w:rsidRPr="00974D24">
              <w:rPr>
                <w:rFonts w:ascii="Arial" w:eastAsia="Arial Unicode MS" w:hAnsi="Arial" w:cs="Arial"/>
                <w:b/>
                <w:color w:val="1F497D"/>
                <w:sz w:val="24"/>
                <w:szCs w:val="24"/>
                <w:highlight w:val="lightGray"/>
              </w:rPr>
              <w:t> </w:t>
            </w:r>
            <w:r w:rsidR="002D447F" w:rsidRPr="00974D24">
              <w:rPr>
                <w:rFonts w:ascii="Arial" w:eastAsia="Arial Unicode MS" w:hAnsi="Arial" w:cs="Arial"/>
                <w:b/>
                <w:color w:val="1F497D"/>
                <w:sz w:val="24"/>
                <w:szCs w:val="24"/>
                <w:highlight w:val="lightGray"/>
              </w:rPr>
              <w:t> </w:t>
            </w:r>
            <w:r w:rsidR="002D447F" w:rsidRPr="00974D24">
              <w:rPr>
                <w:rFonts w:ascii="Arial" w:eastAsia="Arial Unicode MS" w:hAnsi="Arial" w:cs="Arial"/>
                <w:b/>
                <w:color w:val="1F497D"/>
                <w:sz w:val="24"/>
                <w:szCs w:val="24"/>
                <w:highlight w:val="lightGray"/>
              </w:rPr>
              <w:t> </w:t>
            </w:r>
            <w:r w:rsidR="002D447F" w:rsidRPr="00974D24">
              <w:rPr>
                <w:rFonts w:ascii="Arial" w:eastAsia="Arial Unicode MS" w:hAnsi="Arial" w:cs="Arial"/>
                <w:b/>
                <w:color w:val="1F497D"/>
                <w:sz w:val="24"/>
                <w:szCs w:val="24"/>
                <w:highlight w:val="lightGray"/>
              </w:rPr>
              <w:t> </w:t>
            </w:r>
            <w:r w:rsidR="002D447F" w:rsidRPr="00974D24">
              <w:rPr>
                <w:rFonts w:ascii="Arial" w:hAnsi="Arial" w:cs="Arial"/>
                <w:b/>
                <w:color w:val="1F497D"/>
                <w:sz w:val="24"/>
                <w:szCs w:val="24"/>
                <w:highlight w:val="lightGray"/>
              </w:rPr>
              <w:fldChar w:fldCharType="end"/>
            </w:r>
            <w:r w:rsidR="002D447F" w:rsidRPr="00974D24">
              <w:rPr>
                <w:rFonts w:ascii="Arial" w:hAnsi="Arial" w:cs="Arial"/>
                <w:sz w:val="24"/>
                <w:szCs w:val="24"/>
              </w:rPr>
              <w:t xml:space="preserve"> </w:t>
            </w:r>
          </w:p>
          <w:p w:rsidR="002D447F" w:rsidRPr="00974D24" w:rsidRDefault="002D447F" w:rsidP="0002162A">
            <w:pPr>
              <w:contextualSpacing/>
              <w:rPr>
                <w:rFonts w:ascii="Arial" w:hAnsi="Arial" w:cs="Arial"/>
                <w:sz w:val="24"/>
                <w:szCs w:val="24"/>
              </w:rPr>
            </w:pPr>
          </w:p>
        </w:tc>
        <w:tc>
          <w:tcPr>
            <w:tcW w:w="3420" w:type="dxa"/>
          </w:tcPr>
          <w:p w:rsidR="00B62A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62A2C" w:rsidRPr="00974D24" w:rsidTr="00116C10">
        <w:tc>
          <w:tcPr>
            <w:tcW w:w="4297" w:type="dxa"/>
            <w:shd w:val="clear" w:color="auto" w:fill="D0CECE" w:themeFill="background2" w:themeFillShade="E6"/>
          </w:tcPr>
          <w:p w:rsidR="00B62A2C" w:rsidRPr="00116C10" w:rsidRDefault="00B62A2C" w:rsidP="0002162A">
            <w:pPr>
              <w:contextualSpacing/>
              <w:jc w:val="center"/>
              <w:rPr>
                <w:rFonts w:ascii="Arial" w:hAnsi="Arial" w:cs="Arial"/>
                <w:sz w:val="24"/>
                <w:szCs w:val="24"/>
              </w:rPr>
            </w:pPr>
            <w:r w:rsidRPr="00116C10">
              <w:rPr>
                <w:rFonts w:ascii="Arial" w:hAnsi="Arial" w:cs="Arial"/>
                <w:sz w:val="24"/>
                <w:szCs w:val="24"/>
              </w:rPr>
              <w:t>Language needs properly noted for LEP persons</w:t>
            </w:r>
          </w:p>
        </w:tc>
        <w:tc>
          <w:tcPr>
            <w:tcW w:w="3150" w:type="dxa"/>
          </w:tcPr>
          <w:p w:rsidR="00B62A2C" w:rsidRPr="00974D24" w:rsidRDefault="00B62A2C"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420" w:type="dxa"/>
          </w:tcPr>
          <w:p w:rsidR="00B62A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62A2C" w:rsidRPr="00974D24" w:rsidTr="00116C10">
        <w:tc>
          <w:tcPr>
            <w:tcW w:w="4297" w:type="dxa"/>
            <w:shd w:val="clear" w:color="auto" w:fill="D0CECE" w:themeFill="background2" w:themeFillShade="E6"/>
          </w:tcPr>
          <w:p w:rsidR="00B62A2C" w:rsidRPr="00116C10" w:rsidRDefault="00B62A2C" w:rsidP="0002162A">
            <w:pPr>
              <w:contextualSpacing/>
              <w:jc w:val="center"/>
              <w:rPr>
                <w:rFonts w:ascii="Arial" w:hAnsi="Arial" w:cs="Arial"/>
                <w:sz w:val="24"/>
                <w:szCs w:val="24"/>
              </w:rPr>
            </w:pPr>
            <w:r w:rsidRPr="00116C10">
              <w:rPr>
                <w:rFonts w:ascii="Arial" w:hAnsi="Arial" w:cs="Arial"/>
                <w:sz w:val="24"/>
                <w:szCs w:val="24"/>
              </w:rPr>
              <w:t>Auxiliary aids and services needs properly noted for persons with disabilities</w:t>
            </w:r>
            <w:r w:rsidR="00260264" w:rsidRPr="00116C10">
              <w:rPr>
                <w:rFonts w:ascii="Arial" w:hAnsi="Arial" w:cs="Arial"/>
                <w:sz w:val="24"/>
                <w:szCs w:val="24"/>
              </w:rPr>
              <w:t>; that is, only accommodations requested are noted in the participant’s electronic program record</w:t>
            </w:r>
          </w:p>
        </w:tc>
        <w:tc>
          <w:tcPr>
            <w:tcW w:w="3150" w:type="dxa"/>
          </w:tcPr>
          <w:p w:rsidR="00B62A2C" w:rsidRPr="00974D24" w:rsidRDefault="00B62A2C"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420" w:type="dxa"/>
          </w:tcPr>
          <w:p w:rsidR="00B62A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62A2C" w:rsidRPr="00974D24" w:rsidTr="00116C10">
        <w:tc>
          <w:tcPr>
            <w:tcW w:w="4297" w:type="dxa"/>
            <w:shd w:val="clear" w:color="auto" w:fill="D0CECE" w:themeFill="background2" w:themeFillShade="E6"/>
          </w:tcPr>
          <w:p w:rsidR="00B62A2C" w:rsidRPr="00116C10" w:rsidRDefault="00B62A2C" w:rsidP="0002162A">
            <w:pPr>
              <w:contextualSpacing/>
              <w:jc w:val="center"/>
              <w:rPr>
                <w:rFonts w:ascii="Arial" w:hAnsi="Arial" w:cs="Arial"/>
                <w:sz w:val="24"/>
                <w:szCs w:val="24"/>
              </w:rPr>
            </w:pPr>
            <w:r w:rsidRPr="00116C10">
              <w:rPr>
                <w:rFonts w:ascii="Arial" w:hAnsi="Arial" w:cs="Arial"/>
                <w:sz w:val="24"/>
                <w:szCs w:val="24"/>
              </w:rPr>
              <w:t>Medical information (if stored electronically) is stored separately from the participant’s program file in encrypted files with limited access</w:t>
            </w:r>
          </w:p>
        </w:tc>
        <w:tc>
          <w:tcPr>
            <w:tcW w:w="3150" w:type="dxa"/>
          </w:tcPr>
          <w:p w:rsidR="00B62A2C" w:rsidRPr="00974D24" w:rsidRDefault="00B62A2C"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420" w:type="dxa"/>
          </w:tcPr>
          <w:p w:rsidR="00B62A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62A2C" w:rsidRPr="00974D24" w:rsidTr="00116C10">
        <w:tc>
          <w:tcPr>
            <w:tcW w:w="4297" w:type="dxa"/>
            <w:shd w:val="clear" w:color="auto" w:fill="D0CECE" w:themeFill="background2" w:themeFillShade="E6"/>
          </w:tcPr>
          <w:p w:rsidR="00B62A2C" w:rsidRPr="00116C10" w:rsidRDefault="00B62A2C" w:rsidP="0002162A">
            <w:pPr>
              <w:contextualSpacing/>
              <w:jc w:val="center"/>
              <w:rPr>
                <w:rFonts w:ascii="Arial" w:hAnsi="Arial" w:cs="Arial"/>
                <w:sz w:val="24"/>
                <w:szCs w:val="24"/>
              </w:rPr>
            </w:pPr>
            <w:r w:rsidRPr="00116C10">
              <w:rPr>
                <w:rFonts w:ascii="Arial" w:hAnsi="Arial" w:cs="Arial"/>
                <w:sz w:val="24"/>
                <w:szCs w:val="24"/>
              </w:rPr>
              <w:t>Confirmation that the “Equal Opportunity Is the Law” notice was provided to the participant is properly noted</w:t>
            </w:r>
            <w:r w:rsidR="006C6420" w:rsidRPr="00116C10">
              <w:rPr>
                <w:rFonts w:ascii="Arial" w:hAnsi="Arial" w:cs="Arial"/>
                <w:sz w:val="24"/>
                <w:szCs w:val="24"/>
              </w:rPr>
              <w:t xml:space="preserve"> in the electronic record</w:t>
            </w:r>
          </w:p>
        </w:tc>
        <w:tc>
          <w:tcPr>
            <w:tcW w:w="3150" w:type="dxa"/>
          </w:tcPr>
          <w:p w:rsidR="00B62A2C" w:rsidRPr="00974D24" w:rsidRDefault="00B62A2C"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420" w:type="dxa"/>
          </w:tcPr>
          <w:p w:rsidR="00B62A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B62A2C" w:rsidRPr="00974D24" w:rsidRDefault="00B62A2C"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D00AE4" w:rsidRPr="00974D24" w:rsidRDefault="00D00AE4" w:rsidP="0002162A">
      <w:pPr>
        <w:spacing w:after="0"/>
        <w:contextualSpacing/>
        <w:jc w:val="center"/>
        <w:rPr>
          <w:rFonts w:ascii="Arial" w:hAnsi="Arial" w:cs="Arial"/>
          <w:b/>
          <w:sz w:val="24"/>
          <w:szCs w:val="24"/>
        </w:rPr>
      </w:pPr>
    </w:p>
    <w:p w:rsidR="00D00AE4" w:rsidRPr="00974D24" w:rsidRDefault="00D00AE4" w:rsidP="0002162A">
      <w:pPr>
        <w:spacing w:after="0"/>
        <w:contextualSpacing/>
        <w:rPr>
          <w:rFonts w:ascii="Arial" w:hAnsi="Arial" w:cs="Arial"/>
          <w:b/>
          <w:sz w:val="24"/>
          <w:szCs w:val="24"/>
        </w:rPr>
      </w:pPr>
      <w:r w:rsidRPr="00974D24">
        <w:rPr>
          <w:rFonts w:ascii="Arial" w:hAnsi="Arial" w:cs="Arial"/>
          <w:b/>
          <w:sz w:val="24"/>
          <w:szCs w:val="24"/>
        </w:rPr>
        <w:br w:type="page"/>
      </w:r>
    </w:p>
    <w:p w:rsidR="007B3605" w:rsidRPr="00974D24" w:rsidRDefault="007B3605" w:rsidP="0002162A">
      <w:pPr>
        <w:spacing w:after="0"/>
        <w:contextualSpacing/>
        <w:jc w:val="center"/>
        <w:rPr>
          <w:rFonts w:ascii="Arial" w:hAnsi="Arial" w:cs="Arial"/>
          <w:b/>
          <w:sz w:val="24"/>
          <w:szCs w:val="24"/>
        </w:rPr>
      </w:pPr>
      <w:r w:rsidRPr="00974D24">
        <w:rPr>
          <w:rFonts w:ascii="Arial" w:hAnsi="Arial" w:cs="Arial"/>
          <w:b/>
          <w:sz w:val="24"/>
          <w:szCs w:val="24"/>
        </w:rPr>
        <w:t>X</w:t>
      </w:r>
    </w:p>
    <w:p w:rsidR="00834D2C" w:rsidRDefault="00834D2C" w:rsidP="0002162A">
      <w:pPr>
        <w:spacing w:after="0"/>
        <w:contextualSpacing/>
        <w:jc w:val="center"/>
        <w:rPr>
          <w:rFonts w:ascii="Arial" w:hAnsi="Arial" w:cs="Arial"/>
          <w:b/>
          <w:sz w:val="24"/>
          <w:szCs w:val="24"/>
        </w:rPr>
      </w:pPr>
      <w:r w:rsidRPr="00974D24">
        <w:rPr>
          <w:rFonts w:ascii="Arial" w:hAnsi="Arial" w:cs="Arial"/>
          <w:b/>
          <w:sz w:val="24"/>
          <w:szCs w:val="24"/>
        </w:rPr>
        <w:t>Orientations</w:t>
      </w:r>
    </w:p>
    <w:p w:rsidR="008B239E" w:rsidRPr="00974D24" w:rsidRDefault="008B239E" w:rsidP="0002162A">
      <w:pPr>
        <w:spacing w:after="0"/>
        <w:contextualSpacing/>
        <w:jc w:val="center"/>
        <w:rPr>
          <w:rFonts w:ascii="Arial" w:hAnsi="Arial" w:cs="Arial"/>
          <w:b/>
          <w:sz w:val="24"/>
          <w:szCs w:val="24"/>
        </w:rPr>
      </w:pPr>
      <w:r>
        <w:rPr>
          <w:rFonts w:ascii="Arial" w:hAnsi="Arial" w:cs="Arial"/>
          <w:b/>
          <w:sz w:val="24"/>
          <w:szCs w:val="24"/>
        </w:rPr>
        <w:t xml:space="preserve">29 C.F.R. </w:t>
      </w:r>
      <w:r w:rsidRPr="008B239E">
        <w:rPr>
          <w:rFonts w:ascii="Arial" w:hAnsi="Arial" w:cs="Arial"/>
          <w:b/>
          <w:sz w:val="24"/>
          <w:szCs w:val="24"/>
        </w:rPr>
        <w:t>§</w:t>
      </w:r>
      <w:r>
        <w:rPr>
          <w:rFonts w:ascii="Arial" w:hAnsi="Arial" w:cs="Arial"/>
          <w:b/>
          <w:sz w:val="24"/>
          <w:szCs w:val="24"/>
        </w:rPr>
        <w:t xml:space="preserve"> 38.39</w:t>
      </w:r>
    </w:p>
    <w:p w:rsidR="008B239E" w:rsidRDefault="008B239E" w:rsidP="00116C10">
      <w:pPr>
        <w:spacing w:after="0"/>
        <w:contextualSpacing/>
        <w:jc w:val="both"/>
        <w:rPr>
          <w:rFonts w:ascii="Arial" w:hAnsi="Arial" w:cs="Arial"/>
          <w:sz w:val="24"/>
          <w:szCs w:val="24"/>
        </w:rPr>
      </w:pPr>
      <w:r w:rsidRPr="007F0326">
        <w:rPr>
          <w:rFonts w:ascii="Arial" w:hAnsi="Arial" w:cs="Arial"/>
          <w:sz w:val="24"/>
          <w:szCs w:val="24"/>
          <w:highlight w:val="yellow"/>
        </w:rPr>
        <w:t xml:space="preserve">EO Officers should observe an orientation, whether in-person, over the internet, or using other technology, that is given to program participants </w:t>
      </w:r>
      <w:r w:rsidR="005F5BED" w:rsidRPr="007F0326">
        <w:rPr>
          <w:rFonts w:ascii="Arial" w:hAnsi="Arial" w:cs="Arial"/>
          <w:sz w:val="24"/>
          <w:szCs w:val="24"/>
          <w:highlight w:val="yellow"/>
        </w:rPr>
        <w:t xml:space="preserve">and document </w:t>
      </w:r>
      <w:r w:rsidRPr="007F0326">
        <w:rPr>
          <w:rFonts w:ascii="Arial" w:hAnsi="Arial" w:cs="Arial"/>
          <w:sz w:val="24"/>
          <w:szCs w:val="24"/>
          <w:highlight w:val="yellow"/>
        </w:rPr>
        <w:t>using the following</w:t>
      </w:r>
      <w:r>
        <w:rPr>
          <w:rFonts w:ascii="Arial" w:hAnsi="Arial" w:cs="Arial"/>
          <w:sz w:val="24"/>
          <w:szCs w:val="24"/>
        </w:rPr>
        <w:t xml:space="preserve">: </w:t>
      </w:r>
    </w:p>
    <w:p w:rsidR="008B239E" w:rsidRDefault="008B239E" w:rsidP="00116C10">
      <w:pPr>
        <w:spacing w:after="0"/>
        <w:contextualSpacing/>
        <w:jc w:val="both"/>
        <w:rPr>
          <w:rFonts w:ascii="Arial" w:hAnsi="Arial" w:cs="Arial"/>
          <w:sz w:val="24"/>
          <w:szCs w:val="24"/>
        </w:rPr>
      </w:pPr>
      <w:r>
        <w:rPr>
          <w:rFonts w:ascii="Arial" w:hAnsi="Arial" w:cs="Arial"/>
          <w:sz w:val="24"/>
          <w:szCs w:val="24"/>
        </w:rPr>
        <w:t xml:space="preserve"> </w:t>
      </w:r>
    </w:p>
    <w:p w:rsidR="007B3605" w:rsidRPr="00974D24" w:rsidRDefault="007B3605" w:rsidP="00116C10">
      <w:pPr>
        <w:spacing w:after="0"/>
        <w:contextualSpacing/>
        <w:jc w:val="both"/>
        <w:rPr>
          <w:rFonts w:ascii="Arial" w:hAnsi="Arial" w:cs="Arial"/>
          <w:sz w:val="24"/>
          <w:szCs w:val="24"/>
        </w:rPr>
      </w:pPr>
      <w:r w:rsidRPr="00974D24">
        <w:rPr>
          <w:rFonts w:ascii="Arial" w:hAnsi="Arial" w:cs="Arial"/>
          <w:sz w:val="24"/>
          <w:szCs w:val="24"/>
        </w:rPr>
        <w:t xml:space="preserve">Date of orientation session attended: </w:t>
      </w:r>
      <w:r w:rsidR="002F2427" w:rsidRPr="00974D24">
        <w:rPr>
          <w:rFonts w:ascii="Arial" w:hAnsi="Arial" w:cs="Arial"/>
          <w:b/>
          <w:color w:val="1F497D"/>
          <w:sz w:val="24"/>
          <w:szCs w:val="24"/>
          <w:highlight w:val="lightGray"/>
        </w:rPr>
        <w:fldChar w:fldCharType="begin">
          <w:ffData>
            <w:name w:val="Text15"/>
            <w:enabled/>
            <w:calcOnExit w:val="0"/>
            <w:textInput/>
          </w:ffData>
        </w:fldChar>
      </w:r>
      <w:r w:rsidR="002F2427" w:rsidRPr="00974D24">
        <w:rPr>
          <w:rFonts w:ascii="Arial" w:hAnsi="Arial" w:cs="Arial"/>
          <w:b/>
          <w:color w:val="1F497D"/>
          <w:sz w:val="24"/>
          <w:szCs w:val="24"/>
          <w:highlight w:val="lightGray"/>
        </w:rPr>
        <w:instrText xml:space="preserve"> FORMTEXT </w:instrText>
      </w:r>
      <w:r w:rsidR="002F2427" w:rsidRPr="00974D24">
        <w:rPr>
          <w:rFonts w:ascii="Arial" w:hAnsi="Arial" w:cs="Arial"/>
          <w:b/>
          <w:color w:val="1F497D"/>
          <w:sz w:val="24"/>
          <w:szCs w:val="24"/>
          <w:highlight w:val="lightGray"/>
        </w:rPr>
      </w:r>
      <w:r w:rsidR="002F2427" w:rsidRPr="00974D24">
        <w:rPr>
          <w:rFonts w:ascii="Arial" w:hAnsi="Arial" w:cs="Arial"/>
          <w:b/>
          <w:color w:val="1F497D"/>
          <w:sz w:val="24"/>
          <w:szCs w:val="24"/>
          <w:highlight w:val="lightGray"/>
        </w:rPr>
        <w:fldChar w:fldCharType="separate"/>
      </w:r>
      <w:r w:rsidR="002F2427" w:rsidRPr="00974D24">
        <w:rPr>
          <w:rFonts w:ascii="Arial" w:eastAsia="Arial Unicode MS" w:hAnsi="Arial" w:cs="Arial"/>
          <w:b/>
          <w:color w:val="1F497D"/>
          <w:sz w:val="24"/>
          <w:szCs w:val="24"/>
          <w:highlight w:val="lightGray"/>
        </w:rPr>
        <w:t> </w:t>
      </w:r>
      <w:r w:rsidR="002F2427" w:rsidRPr="00974D24">
        <w:rPr>
          <w:rFonts w:ascii="Arial" w:eastAsia="Arial Unicode MS" w:hAnsi="Arial" w:cs="Arial"/>
          <w:b/>
          <w:color w:val="1F497D"/>
          <w:sz w:val="24"/>
          <w:szCs w:val="24"/>
          <w:highlight w:val="lightGray"/>
        </w:rPr>
        <w:t> </w:t>
      </w:r>
      <w:r w:rsidR="002F2427" w:rsidRPr="00974D24">
        <w:rPr>
          <w:rFonts w:ascii="Arial" w:eastAsia="Arial Unicode MS" w:hAnsi="Arial" w:cs="Arial"/>
          <w:b/>
          <w:color w:val="1F497D"/>
          <w:sz w:val="24"/>
          <w:szCs w:val="24"/>
          <w:highlight w:val="lightGray"/>
        </w:rPr>
        <w:t> </w:t>
      </w:r>
      <w:r w:rsidR="002F2427" w:rsidRPr="00974D24">
        <w:rPr>
          <w:rFonts w:ascii="Arial" w:eastAsia="Arial Unicode MS" w:hAnsi="Arial" w:cs="Arial"/>
          <w:b/>
          <w:color w:val="1F497D"/>
          <w:sz w:val="24"/>
          <w:szCs w:val="24"/>
          <w:highlight w:val="lightGray"/>
        </w:rPr>
        <w:t> </w:t>
      </w:r>
      <w:r w:rsidR="002F2427" w:rsidRPr="00974D24">
        <w:rPr>
          <w:rFonts w:ascii="Arial" w:eastAsia="Arial Unicode MS" w:hAnsi="Arial" w:cs="Arial"/>
          <w:b/>
          <w:color w:val="1F497D"/>
          <w:sz w:val="24"/>
          <w:szCs w:val="24"/>
          <w:highlight w:val="lightGray"/>
        </w:rPr>
        <w:t> </w:t>
      </w:r>
      <w:r w:rsidR="002F2427" w:rsidRPr="00974D24">
        <w:rPr>
          <w:rFonts w:ascii="Arial" w:hAnsi="Arial" w:cs="Arial"/>
          <w:b/>
          <w:color w:val="1F497D"/>
          <w:sz w:val="24"/>
          <w:szCs w:val="24"/>
          <w:highlight w:val="lightGray"/>
        </w:rPr>
        <w:fldChar w:fldCharType="end"/>
      </w:r>
    </w:p>
    <w:tbl>
      <w:tblPr>
        <w:tblStyle w:val="TableGrid"/>
        <w:tblW w:w="14647" w:type="dxa"/>
        <w:tblInd w:w="-252" w:type="dxa"/>
        <w:tblLook w:val="04A0" w:firstRow="1" w:lastRow="0" w:firstColumn="1" w:lastColumn="0" w:noHBand="0" w:noVBand="1"/>
      </w:tblPr>
      <w:tblGrid>
        <w:gridCol w:w="2587"/>
        <w:gridCol w:w="5130"/>
        <w:gridCol w:w="2610"/>
        <w:gridCol w:w="2160"/>
        <w:gridCol w:w="2160"/>
      </w:tblGrid>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p>
          <w:p w:rsidR="00834D2C" w:rsidRPr="00974D24" w:rsidRDefault="00834D2C" w:rsidP="0002162A">
            <w:pPr>
              <w:contextualSpacing/>
              <w:jc w:val="center"/>
              <w:rPr>
                <w:rFonts w:ascii="Arial" w:hAnsi="Arial" w:cs="Arial"/>
                <w:sz w:val="24"/>
                <w:szCs w:val="24"/>
              </w:rPr>
            </w:pPr>
          </w:p>
          <w:p w:rsidR="00834D2C" w:rsidRPr="00974D24" w:rsidRDefault="00834D2C" w:rsidP="0002162A">
            <w:pPr>
              <w:contextualSpacing/>
              <w:jc w:val="center"/>
              <w:rPr>
                <w:rFonts w:ascii="Arial" w:hAnsi="Arial" w:cs="Arial"/>
                <w:sz w:val="24"/>
                <w:szCs w:val="24"/>
              </w:rPr>
            </w:pPr>
          </w:p>
        </w:tc>
        <w:tc>
          <w:tcPr>
            <w:tcW w:w="5130"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p>
          <w:p w:rsidR="00834D2C" w:rsidRPr="00974D24" w:rsidRDefault="00EE71F3" w:rsidP="0002162A">
            <w:pPr>
              <w:contextualSpacing/>
              <w:jc w:val="center"/>
              <w:rPr>
                <w:rFonts w:ascii="Arial" w:hAnsi="Arial" w:cs="Arial"/>
                <w:sz w:val="24"/>
                <w:szCs w:val="24"/>
              </w:rPr>
            </w:pPr>
            <w:r w:rsidRPr="00767783">
              <w:rPr>
                <w:rFonts w:ascii="Arial" w:hAnsi="Arial" w:cs="Arial"/>
                <w:sz w:val="24"/>
                <w:szCs w:val="24"/>
                <w:highlight w:val="yellow"/>
              </w:rPr>
              <w:t>Assessment</w:t>
            </w:r>
          </w:p>
        </w:tc>
        <w:tc>
          <w:tcPr>
            <w:tcW w:w="2610"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p>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160"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p>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Follow-Up</w:t>
            </w:r>
          </w:p>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Target Date</w:t>
            </w:r>
          </w:p>
        </w:tc>
        <w:tc>
          <w:tcPr>
            <w:tcW w:w="2160"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p>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Status (Open/Closed)</w:t>
            </w:r>
          </w:p>
          <w:p w:rsidR="007B3605" w:rsidRPr="00974D24" w:rsidRDefault="007B3605" w:rsidP="0002162A">
            <w:pPr>
              <w:contextualSpacing/>
              <w:jc w:val="center"/>
              <w:rPr>
                <w:rFonts w:ascii="Arial" w:hAnsi="Arial" w:cs="Arial"/>
                <w:sz w:val="24"/>
                <w:szCs w:val="24"/>
              </w:rPr>
            </w:pP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 xml:space="preserve">Orientation </w:t>
            </w:r>
            <w:r w:rsidR="00EB07D1" w:rsidRPr="00974D24">
              <w:rPr>
                <w:rFonts w:ascii="Arial" w:hAnsi="Arial" w:cs="Arial"/>
                <w:sz w:val="24"/>
                <w:szCs w:val="24"/>
              </w:rPr>
              <w:t xml:space="preserve">notices, </w:t>
            </w:r>
            <w:r w:rsidRPr="00974D24">
              <w:rPr>
                <w:rFonts w:ascii="Arial" w:hAnsi="Arial" w:cs="Arial"/>
                <w:sz w:val="24"/>
                <w:szCs w:val="24"/>
              </w:rPr>
              <w:t>agenda</w:t>
            </w:r>
            <w:r w:rsidR="00EB07D1" w:rsidRPr="00974D24">
              <w:rPr>
                <w:rFonts w:ascii="Arial" w:hAnsi="Arial" w:cs="Arial"/>
                <w:sz w:val="24"/>
                <w:szCs w:val="24"/>
              </w:rPr>
              <w:t>,</w:t>
            </w:r>
            <w:r w:rsidRPr="00974D24">
              <w:rPr>
                <w:rFonts w:ascii="Arial" w:hAnsi="Arial" w:cs="Arial"/>
                <w:sz w:val="24"/>
                <w:szCs w:val="24"/>
              </w:rPr>
              <w:t xml:space="preserve"> and materials include the </w:t>
            </w:r>
            <w:r w:rsidR="00974CC3" w:rsidRPr="00974D24">
              <w:rPr>
                <w:rFonts w:ascii="Arial" w:hAnsi="Arial" w:cs="Arial"/>
                <w:sz w:val="24"/>
                <w:szCs w:val="24"/>
              </w:rPr>
              <w:t>“Equal Opportunity Is the Law”</w:t>
            </w:r>
            <w:r w:rsidRPr="00974D24">
              <w:rPr>
                <w:rFonts w:ascii="Arial" w:hAnsi="Arial" w:cs="Arial"/>
                <w:sz w:val="24"/>
                <w:szCs w:val="24"/>
              </w:rPr>
              <w:t xml:space="preserve"> notice</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8295B" w:rsidRPr="00974D24" w:rsidTr="00116C10">
        <w:tc>
          <w:tcPr>
            <w:tcW w:w="2587" w:type="dxa"/>
            <w:shd w:val="clear" w:color="auto" w:fill="D0CECE" w:themeFill="background2" w:themeFillShade="E6"/>
          </w:tcPr>
          <w:p w:rsidR="0038295B" w:rsidRPr="00974D24" w:rsidRDefault="0038295B" w:rsidP="0002162A">
            <w:pPr>
              <w:contextualSpacing/>
              <w:jc w:val="center"/>
              <w:rPr>
                <w:rFonts w:ascii="Arial" w:hAnsi="Arial" w:cs="Arial"/>
                <w:sz w:val="24"/>
                <w:szCs w:val="24"/>
              </w:rPr>
            </w:pPr>
            <w:r w:rsidRPr="00974D24">
              <w:rPr>
                <w:rFonts w:ascii="Arial" w:hAnsi="Arial" w:cs="Arial"/>
                <w:sz w:val="24"/>
                <w:szCs w:val="24"/>
              </w:rPr>
              <w:t>Individuals with disabilities are able to access, and participate in, orientation sessions (</w:t>
            </w:r>
            <w:r w:rsidRPr="00974D24">
              <w:rPr>
                <w:rFonts w:ascii="Arial" w:hAnsi="Arial" w:cs="Arial"/>
                <w:i/>
                <w:sz w:val="24"/>
                <w:szCs w:val="24"/>
              </w:rPr>
              <w:t>i.e.,</w:t>
            </w:r>
            <w:r w:rsidRPr="00974D24">
              <w:rPr>
                <w:rFonts w:ascii="Arial" w:hAnsi="Arial" w:cs="Arial"/>
                <w:sz w:val="24"/>
                <w:szCs w:val="24"/>
              </w:rPr>
              <w:t xml:space="preserve"> not offered lesser, different, or segregated orientation sessions)</w:t>
            </w:r>
          </w:p>
        </w:tc>
        <w:tc>
          <w:tcPr>
            <w:tcW w:w="5130" w:type="dxa"/>
          </w:tcPr>
          <w:p w:rsidR="0038295B" w:rsidRPr="00974D24" w:rsidRDefault="0038295B" w:rsidP="0002162A">
            <w:pPr>
              <w:contextualSpacing/>
              <w:rPr>
                <w:rFonts w:ascii="Arial" w:hAnsi="Arial" w:cs="Arial"/>
                <w:sz w:val="24"/>
                <w:szCs w:val="24"/>
              </w:rPr>
            </w:pPr>
          </w:p>
        </w:tc>
        <w:tc>
          <w:tcPr>
            <w:tcW w:w="2610" w:type="dxa"/>
          </w:tcPr>
          <w:p w:rsidR="0038295B" w:rsidRPr="00974D24" w:rsidRDefault="0038295B" w:rsidP="0002162A">
            <w:pPr>
              <w:contextualSpacing/>
              <w:jc w:val="center"/>
              <w:rPr>
                <w:rFonts w:ascii="Arial" w:hAnsi="Arial" w:cs="Arial"/>
                <w:b/>
                <w:color w:val="1F497D"/>
                <w:sz w:val="24"/>
                <w:szCs w:val="24"/>
                <w:highlight w:val="lightGray"/>
              </w:rPr>
            </w:pPr>
          </w:p>
        </w:tc>
        <w:tc>
          <w:tcPr>
            <w:tcW w:w="2160" w:type="dxa"/>
          </w:tcPr>
          <w:p w:rsidR="0038295B" w:rsidRPr="00974D24" w:rsidRDefault="0038295B" w:rsidP="0002162A">
            <w:pPr>
              <w:contextualSpacing/>
              <w:jc w:val="center"/>
              <w:rPr>
                <w:rFonts w:ascii="Arial" w:hAnsi="Arial" w:cs="Arial"/>
                <w:b/>
                <w:color w:val="1F497D"/>
                <w:sz w:val="24"/>
                <w:szCs w:val="24"/>
                <w:highlight w:val="lightGray"/>
              </w:rPr>
            </w:pPr>
          </w:p>
        </w:tc>
        <w:tc>
          <w:tcPr>
            <w:tcW w:w="2160" w:type="dxa"/>
          </w:tcPr>
          <w:p w:rsidR="0038295B" w:rsidRPr="00974D24" w:rsidRDefault="0038295B" w:rsidP="0002162A">
            <w:pPr>
              <w:contextualSpacing/>
              <w:jc w:val="center"/>
              <w:rPr>
                <w:rFonts w:ascii="Arial" w:hAnsi="Arial" w:cs="Arial"/>
                <w:b/>
                <w:color w:val="1F497D"/>
                <w:sz w:val="24"/>
                <w:szCs w:val="24"/>
                <w:highlight w:val="lightGray"/>
              </w:rPr>
            </w:pPr>
          </w:p>
        </w:tc>
      </w:tr>
      <w:tr w:rsidR="006E6CE0" w:rsidRPr="00974D24" w:rsidTr="00116C10">
        <w:tc>
          <w:tcPr>
            <w:tcW w:w="2587" w:type="dxa"/>
            <w:shd w:val="clear" w:color="auto" w:fill="D0CECE" w:themeFill="background2" w:themeFillShade="E6"/>
          </w:tcPr>
          <w:p w:rsidR="006E6CE0" w:rsidRPr="00974D24" w:rsidRDefault="006E6CE0" w:rsidP="0002162A">
            <w:pPr>
              <w:contextualSpacing/>
              <w:jc w:val="center"/>
              <w:rPr>
                <w:rFonts w:ascii="Arial" w:hAnsi="Arial" w:cs="Arial"/>
                <w:sz w:val="24"/>
                <w:szCs w:val="24"/>
              </w:rPr>
            </w:pPr>
            <w:r w:rsidRPr="00974D24">
              <w:rPr>
                <w:rFonts w:ascii="Arial" w:hAnsi="Arial" w:cs="Arial"/>
                <w:sz w:val="24"/>
                <w:szCs w:val="24"/>
              </w:rPr>
              <w:t>Orientation</w:t>
            </w:r>
            <w:r w:rsidR="00EB07D1" w:rsidRPr="00974D24">
              <w:rPr>
                <w:rFonts w:ascii="Arial" w:hAnsi="Arial" w:cs="Arial"/>
                <w:sz w:val="24"/>
                <w:szCs w:val="24"/>
              </w:rPr>
              <w:t xml:space="preserve"> notice, agenda, and</w:t>
            </w:r>
            <w:r w:rsidRPr="00974D24">
              <w:rPr>
                <w:rFonts w:ascii="Arial" w:hAnsi="Arial" w:cs="Arial"/>
                <w:sz w:val="24"/>
                <w:szCs w:val="24"/>
              </w:rPr>
              <w:t xml:space="preserve"> materials include required taglines</w:t>
            </w:r>
            <w:r w:rsidR="00EB07D1" w:rsidRPr="00974D24">
              <w:rPr>
                <w:rFonts w:ascii="Arial" w:hAnsi="Arial" w:cs="Arial"/>
                <w:sz w:val="24"/>
                <w:szCs w:val="24"/>
              </w:rPr>
              <w:t>:</w:t>
            </w:r>
          </w:p>
          <w:p w:rsidR="00EB07D1" w:rsidRPr="00974D24" w:rsidRDefault="00EB07D1" w:rsidP="0002162A">
            <w:pPr>
              <w:contextualSpacing/>
              <w:jc w:val="center"/>
              <w:rPr>
                <w:rFonts w:ascii="Arial" w:hAnsi="Arial" w:cs="Arial"/>
                <w:sz w:val="24"/>
                <w:szCs w:val="24"/>
              </w:rPr>
            </w:pPr>
          </w:p>
          <w:p w:rsidR="00EB07D1" w:rsidRPr="00974D24" w:rsidRDefault="00EB07D1" w:rsidP="0002162A">
            <w:pPr>
              <w:contextualSpacing/>
              <w:jc w:val="center"/>
              <w:rPr>
                <w:rFonts w:ascii="Arial" w:hAnsi="Arial" w:cs="Arial"/>
                <w:sz w:val="24"/>
                <w:szCs w:val="24"/>
              </w:rPr>
            </w:pPr>
            <w:r w:rsidRPr="00974D24">
              <w:rPr>
                <w:rFonts w:ascii="Arial" w:hAnsi="Arial" w:cs="Arial"/>
                <w:sz w:val="24"/>
                <w:szCs w:val="24"/>
              </w:rPr>
              <w:t>Equal Opportunity Employer/Program.</w:t>
            </w:r>
          </w:p>
          <w:p w:rsidR="00EB07D1" w:rsidRPr="00974D24" w:rsidRDefault="00EB07D1" w:rsidP="0002162A">
            <w:pPr>
              <w:contextualSpacing/>
              <w:jc w:val="center"/>
              <w:rPr>
                <w:rFonts w:ascii="Arial" w:hAnsi="Arial" w:cs="Arial"/>
                <w:sz w:val="24"/>
                <w:szCs w:val="24"/>
              </w:rPr>
            </w:pPr>
          </w:p>
          <w:p w:rsidR="00EB07D1" w:rsidRPr="00974D24" w:rsidRDefault="00EB07D1" w:rsidP="0002162A">
            <w:pPr>
              <w:contextualSpacing/>
              <w:jc w:val="center"/>
              <w:rPr>
                <w:rFonts w:ascii="Arial" w:hAnsi="Arial" w:cs="Arial"/>
                <w:sz w:val="24"/>
                <w:szCs w:val="24"/>
              </w:rPr>
            </w:pPr>
            <w:r w:rsidRPr="00974D24">
              <w:rPr>
                <w:rFonts w:ascii="Arial" w:hAnsi="Arial" w:cs="Arial"/>
                <w:sz w:val="24"/>
                <w:szCs w:val="24"/>
              </w:rPr>
              <w:t>Auxiliary aids and services available on request by persons with disabilities.</w:t>
            </w:r>
          </w:p>
          <w:p w:rsidR="00EB07D1" w:rsidRPr="00974D24" w:rsidRDefault="00EB07D1" w:rsidP="0002162A">
            <w:pPr>
              <w:contextualSpacing/>
              <w:jc w:val="center"/>
              <w:rPr>
                <w:rFonts w:ascii="Arial" w:hAnsi="Arial" w:cs="Arial"/>
                <w:sz w:val="24"/>
                <w:szCs w:val="24"/>
              </w:rPr>
            </w:pPr>
          </w:p>
        </w:tc>
        <w:tc>
          <w:tcPr>
            <w:tcW w:w="5130" w:type="dxa"/>
          </w:tcPr>
          <w:p w:rsidR="006E6CE0"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6E6CE0"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6E6CE0"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6E6CE0"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Notice and orientation materials are provided in other languages (as needed) for LEP persons</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Notice and orientation materials are provided in alternative formats (as needed) for persons with disabilities</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 xml:space="preserve">Nondiscrimination and equal opportunity requirements of </w:t>
            </w:r>
            <w:r w:rsidR="002B3F8D" w:rsidRPr="00974D24">
              <w:rPr>
                <w:rFonts w:ascii="Arial" w:hAnsi="Arial" w:cs="Arial"/>
                <w:sz w:val="24"/>
                <w:szCs w:val="24"/>
              </w:rPr>
              <w:t>WIOA</w:t>
            </w:r>
            <w:r w:rsidRPr="00974D24">
              <w:rPr>
                <w:rFonts w:ascii="Arial" w:hAnsi="Arial" w:cs="Arial"/>
                <w:sz w:val="24"/>
                <w:szCs w:val="24"/>
              </w:rPr>
              <w:t xml:space="preserve"> are explained and discussed during orientations</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Attendees of orientations are informed how to file a discrimination complaint</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34D2C" w:rsidRPr="00974D24" w:rsidTr="00116C10">
        <w:tc>
          <w:tcPr>
            <w:tcW w:w="2587" w:type="dxa"/>
            <w:shd w:val="clear" w:color="auto" w:fill="D0CECE" w:themeFill="background2" w:themeFillShade="E6"/>
          </w:tcPr>
          <w:p w:rsidR="00834D2C" w:rsidRPr="00974D24" w:rsidRDefault="00834D2C" w:rsidP="0002162A">
            <w:pPr>
              <w:contextualSpacing/>
              <w:jc w:val="center"/>
              <w:rPr>
                <w:rFonts w:ascii="Arial" w:hAnsi="Arial" w:cs="Arial"/>
                <w:sz w:val="24"/>
                <w:szCs w:val="24"/>
              </w:rPr>
            </w:pPr>
            <w:r w:rsidRPr="00974D24">
              <w:rPr>
                <w:rFonts w:ascii="Arial" w:hAnsi="Arial" w:cs="Arial"/>
                <w:sz w:val="24"/>
                <w:szCs w:val="24"/>
              </w:rPr>
              <w:t>The name and complete contact information for the EO Officer is provided to attendees</w:t>
            </w:r>
          </w:p>
        </w:tc>
        <w:tc>
          <w:tcPr>
            <w:tcW w:w="5130" w:type="dxa"/>
          </w:tcPr>
          <w:p w:rsidR="00834D2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2610" w:type="dxa"/>
          </w:tcPr>
          <w:p w:rsidR="00834D2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834D2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2F2427" w:rsidRPr="00974D24" w:rsidTr="00116C10">
        <w:tc>
          <w:tcPr>
            <w:tcW w:w="2587" w:type="dxa"/>
            <w:shd w:val="clear" w:color="auto" w:fill="D0CECE" w:themeFill="background2" w:themeFillShade="E6"/>
          </w:tcPr>
          <w:p w:rsidR="002F2427" w:rsidRPr="00974D24" w:rsidRDefault="002F2427" w:rsidP="0002162A">
            <w:pPr>
              <w:contextualSpacing/>
              <w:jc w:val="center"/>
              <w:rPr>
                <w:rFonts w:ascii="Arial" w:hAnsi="Arial" w:cs="Arial"/>
                <w:sz w:val="24"/>
                <w:szCs w:val="24"/>
              </w:rPr>
            </w:pPr>
            <w:r w:rsidRPr="00974D24">
              <w:rPr>
                <w:rFonts w:ascii="Arial" w:hAnsi="Arial" w:cs="Arial"/>
                <w:sz w:val="24"/>
                <w:szCs w:val="24"/>
              </w:rPr>
              <w:t>Demographics of attendees during the orientation (total numbers, if known)</w:t>
            </w:r>
          </w:p>
        </w:tc>
        <w:tc>
          <w:tcPr>
            <w:tcW w:w="5130" w:type="dxa"/>
          </w:tcPr>
          <w:p w:rsidR="002F2427" w:rsidRPr="00974D24" w:rsidRDefault="002F2427" w:rsidP="0002162A">
            <w:pPr>
              <w:contextualSpacing/>
              <w:rPr>
                <w:rFonts w:ascii="Arial" w:hAnsi="Arial" w:cs="Arial"/>
                <w:sz w:val="24"/>
                <w:szCs w:val="24"/>
              </w:rPr>
            </w:pPr>
            <w:r w:rsidRPr="00974D24">
              <w:rPr>
                <w:rFonts w:ascii="Arial" w:hAnsi="Arial" w:cs="Arial"/>
                <w:sz w:val="24"/>
                <w:szCs w:val="24"/>
              </w:rPr>
              <w:t>Sex</w:t>
            </w:r>
          </w:p>
          <w:p w:rsidR="002F2427" w:rsidRPr="00974D24" w:rsidRDefault="002F2427" w:rsidP="0002162A">
            <w:pPr>
              <w:contextualSpacing/>
              <w:rPr>
                <w:rFonts w:ascii="Arial" w:hAnsi="Arial" w:cs="Arial"/>
                <w:b/>
                <w:color w:val="1F497D"/>
                <w:sz w:val="24"/>
                <w:szCs w:val="24"/>
              </w:rPr>
            </w:pPr>
            <w:r w:rsidRPr="00974D24">
              <w:rPr>
                <w:rFonts w:ascii="Arial" w:hAnsi="Arial" w:cs="Arial"/>
                <w:sz w:val="24"/>
                <w:szCs w:val="24"/>
              </w:rPr>
              <w:t xml:space="preserve">   Male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2F2427" w:rsidRPr="00974D24" w:rsidRDefault="002F2427" w:rsidP="0002162A">
            <w:pPr>
              <w:contextualSpacing/>
              <w:rPr>
                <w:rFonts w:ascii="Arial" w:hAnsi="Arial" w:cs="Arial"/>
                <w:sz w:val="24"/>
                <w:szCs w:val="24"/>
              </w:rPr>
            </w:pPr>
            <w:r w:rsidRPr="00974D24">
              <w:rPr>
                <w:rFonts w:ascii="Arial" w:hAnsi="Arial" w:cs="Arial"/>
                <w:sz w:val="24"/>
                <w:szCs w:val="24"/>
              </w:rPr>
              <w:t xml:space="preserve">   Female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2F2427" w:rsidRPr="00974D24" w:rsidRDefault="002F2427" w:rsidP="0002162A">
            <w:pPr>
              <w:contextualSpacing/>
              <w:rPr>
                <w:rFonts w:ascii="Arial" w:hAnsi="Arial" w:cs="Arial"/>
                <w:sz w:val="24"/>
                <w:szCs w:val="24"/>
              </w:rPr>
            </w:pPr>
          </w:p>
          <w:p w:rsidR="00DE35BE" w:rsidRPr="00974D24" w:rsidRDefault="00DE35BE" w:rsidP="0002162A">
            <w:pPr>
              <w:contextualSpacing/>
              <w:rPr>
                <w:rFonts w:ascii="Arial" w:hAnsi="Arial" w:cs="Arial"/>
                <w:sz w:val="24"/>
                <w:szCs w:val="24"/>
              </w:rPr>
            </w:pPr>
            <w:r w:rsidRPr="00974D24">
              <w:rPr>
                <w:rFonts w:ascii="Arial" w:hAnsi="Arial" w:cs="Arial"/>
                <w:sz w:val="24"/>
                <w:szCs w:val="24"/>
              </w:rPr>
              <w:t>Race/ethnicity</w:t>
            </w:r>
          </w:p>
          <w:p w:rsidR="002F2427" w:rsidRPr="00974D24" w:rsidRDefault="00DE35BE" w:rsidP="0002162A">
            <w:pPr>
              <w:contextualSpacing/>
              <w:rPr>
                <w:rFonts w:ascii="Arial" w:hAnsi="Arial" w:cs="Arial"/>
                <w:sz w:val="24"/>
                <w:szCs w:val="24"/>
              </w:rPr>
            </w:pPr>
            <w:r w:rsidRPr="00974D24">
              <w:rPr>
                <w:rFonts w:ascii="Arial" w:hAnsi="Arial" w:cs="Arial"/>
                <w:sz w:val="24"/>
                <w:szCs w:val="24"/>
              </w:rPr>
              <w:t xml:space="preserve">  </w:t>
            </w:r>
            <w:r w:rsidR="002F2427" w:rsidRPr="00974D24">
              <w:rPr>
                <w:rFonts w:ascii="Arial" w:hAnsi="Arial" w:cs="Arial"/>
                <w:sz w:val="24"/>
                <w:szCs w:val="24"/>
              </w:rPr>
              <w:t xml:space="preserve">American Indian or Alaskan Native </w:t>
            </w:r>
            <w:r w:rsidR="002F2427" w:rsidRPr="00974D24">
              <w:rPr>
                <w:rFonts w:ascii="Arial" w:hAnsi="Arial" w:cs="Arial"/>
                <w:b/>
                <w:sz w:val="24"/>
                <w:szCs w:val="24"/>
              </w:rPr>
              <w:fldChar w:fldCharType="begin">
                <w:ffData>
                  <w:name w:val="Text15"/>
                  <w:enabled/>
                  <w:calcOnExit w:val="0"/>
                  <w:textInput/>
                </w:ffData>
              </w:fldChar>
            </w:r>
            <w:r w:rsidR="002F2427" w:rsidRPr="00974D24">
              <w:rPr>
                <w:rFonts w:ascii="Arial" w:hAnsi="Arial" w:cs="Arial"/>
                <w:b/>
                <w:sz w:val="24"/>
                <w:szCs w:val="24"/>
              </w:rPr>
              <w:instrText xml:space="preserve"> FORMTEXT </w:instrText>
            </w:r>
            <w:r w:rsidR="002F2427" w:rsidRPr="00974D24">
              <w:rPr>
                <w:rFonts w:ascii="Arial" w:hAnsi="Arial" w:cs="Arial"/>
                <w:b/>
                <w:sz w:val="24"/>
                <w:szCs w:val="24"/>
              </w:rPr>
            </w:r>
            <w:r w:rsidR="002F2427" w:rsidRPr="00974D24">
              <w:rPr>
                <w:rFonts w:ascii="Arial" w:hAnsi="Arial" w:cs="Arial"/>
                <w:b/>
                <w:sz w:val="24"/>
                <w:szCs w:val="24"/>
              </w:rPr>
              <w:fldChar w:fldCharType="separate"/>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sz w:val="24"/>
                <w:szCs w:val="24"/>
              </w:rPr>
              <w:fldChar w:fldCharType="end"/>
            </w:r>
          </w:p>
          <w:p w:rsidR="002F2427" w:rsidRPr="00974D24" w:rsidRDefault="00DE35BE" w:rsidP="0002162A">
            <w:pPr>
              <w:contextualSpacing/>
              <w:rPr>
                <w:rFonts w:ascii="Arial" w:hAnsi="Arial" w:cs="Arial"/>
                <w:sz w:val="24"/>
                <w:szCs w:val="24"/>
              </w:rPr>
            </w:pPr>
            <w:r w:rsidRPr="00974D24">
              <w:rPr>
                <w:rFonts w:ascii="Arial" w:hAnsi="Arial" w:cs="Arial"/>
                <w:sz w:val="24"/>
                <w:szCs w:val="24"/>
              </w:rPr>
              <w:t xml:space="preserve">  </w:t>
            </w:r>
            <w:r w:rsidR="002F2427" w:rsidRPr="00974D24">
              <w:rPr>
                <w:rFonts w:ascii="Arial" w:hAnsi="Arial" w:cs="Arial"/>
                <w:sz w:val="24"/>
                <w:szCs w:val="24"/>
              </w:rPr>
              <w:t xml:space="preserve">Asian </w:t>
            </w:r>
            <w:r w:rsidR="002F2427" w:rsidRPr="00974D24">
              <w:rPr>
                <w:rFonts w:ascii="Arial" w:hAnsi="Arial" w:cs="Arial"/>
                <w:b/>
                <w:sz w:val="24"/>
                <w:szCs w:val="24"/>
              </w:rPr>
              <w:fldChar w:fldCharType="begin">
                <w:ffData>
                  <w:name w:val="Text15"/>
                  <w:enabled/>
                  <w:calcOnExit w:val="0"/>
                  <w:textInput/>
                </w:ffData>
              </w:fldChar>
            </w:r>
            <w:r w:rsidR="002F2427" w:rsidRPr="00974D24">
              <w:rPr>
                <w:rFonts w:ascii="Arial" w:hAnsi="Arial" w:cs="Arial"/>
                <w:b/>
                <w:sz w:val="24"/>
                <w:szCs w:val="24"/>
              </w:rPr>
              <w:instrText xml:space="preserve"> FORMTEXT </w:instrText>
            </w:r>
            <w:r w:rsidR="002F2427" w:rsidRPr="00974D24">
              <w:rPr>
                <w:rFonts w:ascii="Arial" w:hAnsi="Arial" w:cs="Arial"/>
                <w:b/>
                <w:sz w:val="24"/>
                <w:szCs w:val="24"/>
              </w:rPr>
            </w:r>
            <w:r w:rsidR="002F2427" w:rsidRPr="00974D24">
              <w:rPr>
                <w:rFonts w:ascii="Arial" w:hAnsi="Arial" w:cs="Arial"/>
                <w:b/>
                <w:sz w:val="24"/>
                <w:szCs w:val="24"/>
              </w:rPr>
              <w:fldChar w:fldCharType="separate"/>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sz w:val="24"/>
                <w:szCs w:val="24"/>
              </w:rPr>
              <w:fldChar w:fldCharType="end"/>
            </w:r>
          </w:p>
          <w:p w:rsidR="002F2427" w:rsidRPr="00974D24" w:rsidRDefault="00DE35BE" w:rsidP="0002162A">
            <w:pPr>
              <w:contextualSpacing/>
              <w:rPr>
                <w:rFonts w:ascii="Arial" w:hAnsi="Arial" w:cs="Arial"/>
                <w:sz w:val="24"/>
                <w:szCs w:val="24"/>
              </w:rPr>
            </w:pPr>
            <w:r w:rsidRPr="00974D24">
              <w:rPr>
                <w:rFonts w:ascii="Arial" w:hAnsi="Arial" w:cs="Arial"/>
                <w:sz w:val="24"/>
                <w:szCs w:val="24"/>
              </w:rPr>
              <w:t xml:space="preserve">  </w:t>
            </w:r>
            <w:r w:rsidR="002F2427" w:rsidRPr="00974D24">
              <w:rPr>
                <w:rFonts w:ascii="Arial" w:hAnsi="Arial" w:cs="Arial"/>
                <w:sz w:val="24"/>
                <w:szCs w:val="24"/>
              </w:rPr>
              <w:t xml:space="preserve">Black or African American </w:t>
            </w:r>
            <w:r w:rsidR="002F2427" w:rsidRPr="00974D24">
              <w:rPr>
                <w:rFonts w:ascii="Arial" w:hAnsi="Arial" w:cs="Arial"/>
                <w:b/>
                <w:sz w:val="24"/>
                <w:szCs w:val="24"/>
              </w:rPr>
              <w:fldChar w:fldCharType="begin">
                <w:ffData>
                  <w:name w:val="Text15"/>
                  <w:enabled/>
                  <w:calcOnExit w:val="0"/>
                  <w:textInput/>
                </w:ffData>
              </w:fldChar>
            </w:r>
            <w:r w:rsidR="002F2427" w:rsidRPr="00974D24">
              <w:rPr>
                <w:rFonts w:ascii="Arial" w:hAnsi="Arial" w:cs="Arial"/>
                <w:b/>
                <w:sz w:val="24"/>
                <w:szCs w:val="24"/>
              </w:rPr>
              <w:instrText xml:space="preserve"> FORMTEXT </w:instrText>
            </w:r>
            <w:r w:rsidR="002F2427" w:rsidRPr="00974D24">
              <w:rPr>
                <w:rFonts w:ascii="Arial" w:hAnsi="Arial" w:cs="Arial"/>
                <w:b/>
                <w:sz w:val="24"/>
                <w:szCs w:val="24"/>
              </w:rPr>
            </w:r>
            <w:r w:rsidR="002F2427" w:rsidRPr="00974D24">
              <w:rPr>
                <w:rFonts w:ascii="Arial" w:hAnsi="Arial" w:cs="Arial"/>
                <w:b/>
                <w:sz w:val="24"/>
                <w:szCs w:val="24"/>
              </w:rPr>
              <w:fldChar w:fldCharType="separate"/>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sz w:val="24"/>
                <w:szCs w:val="24"/>
              </w:rPr>
              <w:fldChar w:fldCharType="end"/>
            </w:r>
          </w:p>
          <w:p w:rsidR="002F2427" w:rsidRPr="00974D24" w:rsidRDefault="00DE35BE" w:rsidP="0002162A">
            <w:pPr>
              <w:contextualSpacing/>
              <w:rPr>
                <w:rFonts w:ascii="Arial" w:hAnsi="Arial" w:cs="Arial"/>
                <w:sz w:val="24"/>
                <w:szCs w:val="24"/>
              </w:rPr>
            </w:pPr>
            <w:r w:rsidRPr="00974D24">
              <w:rPr>
                <w:rFonts w:ascii="Arial" w:hAnsi="Arial" w:cs="Arial"/>
                <w:sz w:val="24"/>
                <w:szCs w:val="24"/>
              </w:rPr>
              <w:t xml:space="preserve">  </w:t>
            </w:r>
            <w:r w:rsidR="002F2427" w:rsidRPr="00974D24">
              <w:rPr>
                <w:rFonts w:ascii="Arial" w:hAnsi="Arial" w:cs="Arial"/>
                <w:sz w:val="24"/>
                <w:szCs w:val="24"/>
              </w:rPr>
              <w:t xml:space="preserve">Native Hawaiian or Other Pacific Islander </w:t>
            </w:r>
            <w:r w:rsidR="002F2427" w:rsidRPr="00974D24">
              <w:rPr>
                <w:rFonts w:ascii="Arial" w:hAnsi="Arial" w:cs="Arial"/>
                <w:b/>
                <w:sz w:val="24"/>
                <w:szCs w:val="24"/>
              </w:rPr>
              <w:fldChar w:fldCharType="begin">
                <w:ffData>
                  <w:name w:val="Text15"/>
                  <w:enabled/>
                  <w:calcOnExit w:val="0"/>
                  <w:textInput/>
                </w:ffData>
              </w:fldChar>
            </w:r>
            <w:r w:rsidR="002F2427" w:rsidRPr="00974D24">
              <w:rPr>
                <w:rFonts w:ascii="Arial" w:hAnsi="Arial" w:cs="Arial"/>
                <w:b/>
                <w:sz w:val="24"/>
                <w:szCs w:val="24"/>
              </w:rPr>
              <w:instrText xml:space="preserve"> FORMTEXT </w:instrText>
            </w:r>
            <w:r w:rsidR="002F2427" w:rsidRPr="00974D24">
              <w:rPr>
                <w:rFonts w:ascii="Arial" w:hAnsi="Arial" w:cs="Arial"/>
                <w:b/>
                <w:sz w:val="24"/>
                <w:szCs w:val="24"/>
              </w:rPr>
            </w:r>
            <w:r w:rsidR="002F2427" w:rsidRPr="00974D24">
              <w:rPr>
                <w:rFonts w:ascii="Arial" w:hAnsi="Arial" w:cs="Arial"/>
                <w:b/>
                <w:sz w:val="24"/>
                <w:szCs w:val="24"/>
              </w:rPr>
              <w:fldChar w:fldCharType="separate"/>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sz w:val="24"/>
                <w:szCs w:val="24"/>
              </w:rPr>
              <w:fldChar w:fldCharType="end"/>
            </w:r>
          </w:p>
          <w:p w:rsidR="002F2427" w:rsidRPr="00974D24" w:rsidRDefault="00DE35BE" w:rsidP="0002162A">
            <w:pPr>
              <w:contextualSpacing/>
              <w:rPr>
                <w:rFonts w:ascii="Arial" w:hAnsi="Arial" w:cs="Arial"/>
                <w:b/>
                <w:sz w:val="24"/>
                <w:szCs w:val="24"/>
              </w:rPr>
            </w:pPr>
            <w:r w:rsidRPr="00974D24">
              <w:rPr>
                <w:rFonts w:ascii="Arial" w:hAnsi="Arial" w:cs="Arial"/>
                <w:sz w:val="24"/>
                <w:szCs w:val="24"/>
              </w:rPr>
              <w:t xml:space="preserve">  </w:t>
            </w:r>
            <w:r w:rsidR="002F2427" w:rsidRPr="00974D24">
              <w:rPr>
                <w:rFonts w:ascii="Arial" w:hAnsi="Arial" w:cs="Arial"/>
                <w:sz w:val="24"/>
                <w:szCs w:val="24"/>
              </w:rPr>
              <w:t xml:space="preserve">White </w:t>
            </w:r>
            <w:r w:rsidR="002F2427" w:rsidRPr="00974D24">
              <w:rPr>
                <w:rFonts w:ascii="Arial" w:hAnsi="Arial" w:cs="Arial"/>
                <w:b/>
                <w:sz w:val="24"/>
                <w:szCs w:val="24"/>
              </w:rPr>
              <w:fldChar w:fldCharType="begin">
                <w:ffData>
                  <w:name w:val="Text15"/>
                  <w:enabled/>
                  <w:calcOnExit w:val="0"/>
                  <w:textInput/>
                </w:ffData>
              </w:fldChar>
            </w:r>
            <w:r w:rsidR="002F2427" w:rsidRPr="00974D24">
              <w:rPr>
                <w:rFonts w:ascii="Arial" w:hAnsi="Arial" w:cs="Arial"/>
                <w:b/>
                <w:sz w:val="24"/>
                <w:szCs w:val="24"/>
              </w:rPr>
              <w:instrText xml:space="preserve"> FORMTEXT </w:instrText>
            </w:r>
            <w:r w:rsidR="002F2427" w:rsidRPr="00974D24">
              <w:rPr>
                <w:rFonts w:ascii="Arial" w:hAnsi="Arial" w:cs="Arial"/>
                <w:b/>
                <w:sz w:val="24"/>
                <w:szCs w:val="24"/>
              </w:rPr>
            </w:r>
            <w:r w:rsidR="002F2427" w:rsidRPr="00974D24">
              <w:rPr>
                <w:rFonts w:ascii="Arial" w:hAnsi="Arial" w:cs="Arial"/>
                <w:b/>
                <w:sz w:val="24"/>
                <w:szCs w:val="24"/>
              </w:rPr>
              <w:fldChar w:fldCharType="separate"/>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b/>
                <w:sz w:val="24"/>
                <w:szCs w:val="24"/>
              </w:rPr>
              <w:t> </w:t>
            </w:r>
            <w:r w:rsidR="002F2427" w:rsidRPr="00974D24">
              <w:rPr>
                <w:rFonts w:ascii="Arial" w:hAnsi="Arial" w:cs="Arial"/>
                <w:sz w:val="24"/>
                <w:szCs w:val="24"/>
              </w:rPr>
              <w:fldChar w:fldCharType="end"/>
            </w:r>
          </w:p>
          <w:p w:rsidR="002F2427" w:rsidRPr="00974D24" w:rsidRDefault="00DE35BE" w:rsidP="0002162A">
            <w:pPr>
              <w:contextualSpacing/>
              <w:rPr>
                <w:rFonts w:ascii="Arial" w:hAnsi="Arial" w:cs="Arial"/>
                <w:sz w:val="24"/>
                <w:szCs w:val="24"/>
              </w:rPr>
            </w:pPr>
            <w:r w:rsidRPr="00974D24">
              <w:rPr>
                <w:rFonts w:ascii="Arial" w:hAnsi="Arial" w:cs="Arial"/>
                <w:sz w:val="24"/>
                <w:szCs w:val="24"/>
              </w:rPr>
              <w:t xml:space="preserve">  Hispanic/Latin American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DE35BE" w:rsidRPr="00974D24" w:rsidRDefault="00DE35BE" w:rsidP="0002162A">
            <w:pPr>
              <w:contextualSpacing/>
              <w:rPr>
                <w:rFonts w:ascii="Arial" w:hAnsi="Arial" w:cs="Arial"/>
                <w:sz w:val="24"/>
                <w:szCs w:val="24"/>
              </w:rPr>
            </w:pPr>
          </w:p>
          <w:p w:rsidR="002F2427" w:rsidRPr="00974D24" w:rsidRDefault="002F2427" w:rsidP="0002162A">
            <w:pPr>
              <w:contextualSpacing/>
              <w:rPr>
                <w:rFonts w:ascii="Arial" w:hAnsi="Arial" w:cs="Arial"/>
                <w:sz w:val="24"/>
                <w:szCs w:val="24"/>
              </w:rPr>
            </w:pPr>
            <w:r w:rsidRPr="00974D24">
              <w:rPr>
                <w:rFonts w:ascii="Arial" w:hAnsi="Arial" w:cs="Arial"/>
                <w:sz w:val="24"/>
                <w:szCs w:val="24"/>
              </w:rPr>
              <w:t xml:space="preserve">Disability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2F2427" w:rsidRPr="00974D24" w:rsidRDefault="002F2427" w:rsidP="0002162A">
            <w:pPr>
              <w:contextualSpacing/>
              <w:rPr>
                <w:rFonts w:ascii="Arial" w:hAnsi="Arial" w:cs="Arial"/>
                <w:sz w:val="24"/>
                <w:szCs w:val="24"/>
              </w:rPr>
            </w:pPr>
          </w:p>
          <w:p w:rsidR="002F2427" w:rsidRPr="00974D24" w:rsidRDefault="002F2427" w:rsidP="0002162A">
            <w:pPr>
              <w:contextualSpacing/>
              <w:rPr>
                <w:rFonts w:ascii="Arial" w:hAnsi="Arial" w:cs="Arial"/>
                <w:sz w:val="24"/>
                <w:szCs w:val="24"/>
              </w:rPr>
            </w:pPr>
            <w:r w:rsidRPr="00974D24">
              <w:rPr>
                <w:rFonts w:ascii="Arial" w:hAnsi="Arial" w:cs="Arial"/>
                <w:sz w:val="24"/>
                <w:szCs w:val="24"/>
              </w:rPr>
              <w:t xml:space="preserve">Age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sz w:val="24"/>
                <w:szCs w:val="24"/>
              </w:rPr>
              <w:t xml:space="preserve"> </w:t>
            </w:r>
          </w:p>
        </w:tc>
        <w:tc>
          <w:tcPr>
            <w:tcW w:w="2610" w:type="dxa"/>
          </w:tcPr>
          <w:p w:rsidR="002F2427" w:rsidRPr="00974D24" w:rsidRDefault="002F242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2F2427" w:rsidRPr="00974D24" w:rsidRDefault="002F242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160" w:type="dxa"/>
          </w:tcPr>
          <w:p w:rsidR="002F2427" w:rsidRPr="00974D24" w:rsidRDefault="002F2427"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02162A" w:rsidRPr="00974D24" w:rsidRDefault="0002162A" w:rsidP="0002162A">
      <w:pPr>
        <w:spacing w:after="0"/>
        <w:contextualSpacing/>
        <w:jc w:val="center"/>
        <w:rPr>
          <w:rFonts w:ascii="Arial" w:hAnsi="Arial" w:cs="Arial"/>
          <w:b/>
          <w:sz w:val="24"/>
          <w:szCs w:val="24"/>
        </w:rPr>
      </w:pPr>
    </w:p>
    <w:p w:rsidR="00C87B30" w:rsidRPr="00974D24" w:rsidRDefault="00C87B30">
      <w:pPr>
        <w:rPr>
          <w:rFonts w:ascii="Arial" w:hAnsi="Arial" w:cs="Arial"/>
          <w:b/>
          <w:sz w:val="24"/>
          <w:szCs w:val="24"/>
        </w:rPr>
      </w:pPr>
      <w:r w:rsidRPr="00974D24">
        <w:rPr>
          <w:rFonts w:ascii="Arial" w:hAnsi="Arial" w:cs="Arial"/>
          <w:b/>
          <w:sz w:val="24"/>
          <w:szCs w:val="24"/>
        </w:rPr>
        <w:br w:type="page"/>
      </w:r>
    </w:p>
    <w:p w:rsidR="00535561" w:rsidRPr="00974D24" w:rsidRDefault="00DE35BE" w:rsidP="0002162A">
      <w:pPr>
        <w:spacing w:after="0"/>
        <w:contextualSpacing/>
        <w:jc w:val="center"/>
        <w:rPr>
          <w:rFonts w:ascii="Arial" w:hAnsi="Arial" w:cs="Arial"/>
          <w:b/>
          <w:sz w:val="24"/>
          <w:szCs w:val="24"/>
        </w:rPr>
      </w:pPr>
      <w:r w:rsidRPr="00974D24">
        <w:rPr>
          <w:rFonts w:ascii="Arial" w:hAnsi="Arial" w:cs="Arial"/>
          <w:b/>
          <w:sz w:val="24"/>
          <w:szCs w:val="24"/>
        </w:rPr>
        <w:t>X</w:t>
      </w:r>
      <w:r w:rsidR="007B3605" w:rsidRPr="00974D24">
        <w:rPr>
          <w:rFonts w:ascii="Arial" w:hAnsi="Arial" w:cs="Arial"/>
          <w:b/>
          <w:sz w:val="24"/>
          <w:szCs w:val="24"/>
        </w:rPr>
        <w:t>I</w:t>
      </w:r>
    </w:p>
    <w:p w:rsidR="00535561" w:rsidRPr="00974D24" w:rsidRDefault="00535561" w:rsidP="0002162A">
      <w:pPr>
        <w:spacing w:after="0"/>
        <w:contextualSpacing/>
        <w:jc w:val="center"/>
        <w:rPr>
          <w:rFonts w:ascii="Arial" w:hAnsi="Arial" w:cs="Arial"/>
          <w:sz w:val="24"/>
          <w:szCs w:val="24"/>
        </w:rPr>
      </w:pPr>
      <w:r w:rsidRPr="00974D24">
        <w:rPr>
          <w:rFonts w:ascii="Arial" w:hAnsi="Arial" w:cs="Arial"/>
          <w:b/>
          <w:sz w:val="24"/>
          <w:szCs w:val="24"/>
        </w:rPr>
        <w:t>Published Policies and Procedures</w:t>
      </w:r>
    </w:p>
    <w:p w:rsidR="00E2646F" w:rsidRPr="00974D24" w:rsidRDefault="00260264" w:rsidP="0002162A">
      <w:pPr>
        <w:spacing w:after="0"/>
        <w:contextualSpacing/>
        <w:jc w:val="both"/>
        <w:rPr>
          <w:rFonts w:ascii="Arial" w:hAnsi="Arial" w:cs="Arial"/>
          <w:sz w:val="24"/>
          <w:szCs w:val="24"/>
        </w:rPr>
      </w:pPr>
      <w:r w:rsidRPr="00974D24">
        <w:rPr>
          <w:rFonts w:ascii="Arial" w:hAnsi="Arial" w:cs="Arial"/>
          <w:sz w:val="24"/>
          <w:szCs w:val="24"/>
        </w:rPr>
        <w:t>To ensure nondiscriminatory delivery of programs and activities in compliance with WIOA Section 188</w:t>
      </w:r>
      <w:r w:rsidR="00072B7E" w:rsidRPr="00974D24">
        <w:rPr>
          <w:rFonts w:ascii="Arial" w:hAnsi="Arial" w:cs="Arial"/>
          <w:sz w:val="24"/>
          <w:szCs w:val="24"/>
        </w:rPr>
        <w:t xml:space="preserve">, it is critical to review policies, procedures, and other written and unwritten criteria for access to, and participation in, the programs and activities. </w:t>
      </w:r>
      <w:r w:rsidR="00BC67DA" w:rsidRPr="00974D24">
        <w:rPr>
          <w:rFonts w:ascii="Arial" w:hAnsi="Arial" w:cs="Arial"/>
          <w:sz w:val="24"/>
          <w:szCs w:val="24"/>
        </w:rPr>
        <w:t xml:space="preserve"> </w:t>
      </w:r>
      <w:r w:rsidR="00BC67DA" w:rsidRPr="00116C10">
        <w:rPr>
          <w:rFonts w:ascii="Arial" w:hAnsi="Arial" w:cs="Arial"/>
          <w:b/>
          <w:sz w:val="24"/>
          <w:szCs w:val="24"/>
        </w:rPr>
        <w:t xml:space="preserve">All documentation of Board approval, including minutes, must be submitted for each relevant policy below.  </w:t>
      </w:r>
    </w:p>
    <w:p w:rsidR="00E2646F" w:rsidRPr="00974D24" w:rsidRDefault="00E2646F" w:rsidP="0002162A">
      <w:pPr>
        <w:spacing w:after="0"/>
        <w:contextualSpacing/>
        <w:jc w:val="both"/>
        <w:rPr>
          <w:rFonts w:ascii="Arial" w:hAnsi="Arial" w:cs="Arial"/>
          <w:b/>
          <w:sz w:val="24"/>
          <w:szCs w:val="24"/>
        </w:rPr>
      </w:pPr>
    </w:p>
    <w:tbl>
      <w:tblPr>
        <w:tblStyle w:val="TableGrid"/>
        <w:tblW w:w="14557" w:type="dxa"/>
        <w:tblInd w:w="-252" w:type="dxa"/>
        <w:tblLook w:val="04A0" w:firstRow="1" w:lastRow="0" w:firstColumn="1" w:lastColumn="0" w:noHBand="0" w:noVBand="1"/>
      </w:tblPr>
      <w:tblGrid>
        <w:gridCol w:w="2677"/>
        <w:gridCol w:w="4050"/>
        <w:gridCol w:w="3690"/>
        <w:gridCol w:w="2070"/>
        <w:gridCol w:w="2070"/>
      </w:tblGrid>
      <w:tr w:rsidR="00535561" w:rsidRPr="00974D24" w:rsidTr="00116C10">
        <w:tc>
          <w:tcPr>
            <w:tcW w:w="2677" w:type="dxa"/>
            <w:shd w:val="clear" w:color="auto" w:fill="D0CECE" w:themeFill="background2" w:themeFillShade="E6"/>
          </w:tcPr>
          <w:p w:rsidR="00535561" w:rsidRPr="00974D24" w:rsidRDefault="00535561" w:rsidP="0002162A">
            <w:pPr>
              <w:contextualSpacing/>
              <w:jc w:val="center"/>
              <w:rPr>
                <w:rFonts w:ascii="Arial" w:hAnsi="Arial" w:cs="Arial"/>
                <w:sz w:val="24"/>
                <w:szCs w:val="24"/>
              </w:rPr>
            </w:pPr>
          </w:p>
          <w:p w:rsidR="00535561" w:rsidRPr="00974D24" w:rsidRDefault="00535561" w:rsidP="0002162A">
            <w:pPr>
              <w:contextualSpacing/>
              <w:jc w:val="center"/>
              <w:rPr>
                <w:rFonts w:ascii="Arial" w:hAnsi="Arial" w:cs="Arial"/>
                <w:sz w:val="24"/>
                <w:szCs w:val="24"/>
              </w:rPr>
            </w:pPr>
          </w:p>
          <w:p w:rsidR="00535561" w:rsidRPr="00974D24" w:rsidRDefault="00535561" w:rsidP="0002162A">
            <w:pPr>
              <w:contextualSpacing/>
              <w:jc w:val="center"/>
              <w:rPr>
                <w:rFonts w:ascii="Arial" w:hAnsi="Arial" w:cs="Arial"/>
                <w:sz w:val="24"/>
                <w:szCs w:val="24"/>
              </w:rPr>
            </w:pPr>
          </w:p>
        </w:tc>
        <w:tc>
          <w:tcPr>
            <w:tcW w:w="4050" w:type="dxa"/>
            <w:shd w:val="clear" w:color="auto" w:fill="D0CECE" w:themeFill="background2" w:themeFillShade="E6"/>
          </w:tcPr>
          <w:p w:rsidR="00535561" w:rsidRPr="00974D24" w:rsidRDefault="00535561" w:rsidP="0002162A">
            <w:pPr>
              <w:contextualSpacing/>
              <w:jc w:val="center"/>
              <w:rPr>
                <w:rFonts w:ascii="Arial" w:hAnsi="Arial" w:cs="Arial"/>
                <w:sz w:val="24"/>
                <w:szCs w:val="24"/>
              </w:rPr>
            </w:pPr>
          </w:p>
          <w:p w:rsidR="00535561" w:rsidRPr="00974D24" w:rsidRDefault="00260690" w:rsidP="0002162A">
            <w:pPr>
              <w:contextualSpacing/>
              <w:jc w:val="center"/>
              <w:rPr>
                <w:rFonts w:ascii="Arial" w:hAnsi="Arial" w:cs="Arial"/>
                <w:sz w:val="24"/>
                <w:szCs w:val="24"/>
              </w:rPr>
            </w:pPr>
            <w:r w:rsidRPr="007F0326">
              <w:rPr>
                <w:rFonts w:ascii="Arial" w:hAnsi="Arial" w:cs="Arial"/>
                <w:sz w:val="24"/>
                <w:szCs w:val="24"/>
                <w:highlight w:val="yellow"/>
              </w:rPr>
              <w:t>Assessment</w:t>
            </w:r>
          </w:p>
        </w:tc>
        <w:tc>
          <w:tcPr>
            <w:tcW w:w="3690" w:type="dxa"/>
            <w:shd w:val="clear" w:color="auto" w:fill="D0CECE" w:themeFill="background2" w:themeFillShade="E6"/>
          </w:tcPr>
          <w:p w:rsidR="00535561" w:rsidRPr="00974D24" w:rsidRDefault="00535561" w:rsidP="0002162A">
            <w:pPr>
              <w:contextualSpacing/>
              <w:jc w:val="center"/>
              <w:rPr>
                <w:rFonts w:ascii="Arial" w:hAnsi="Arial" w:cs="Arial"/>
                <w:sz w:val="24"/>
                <w:szCs w:val="24"/>
              </w:rPr>
            </w:pPr>
          </w:p>
          <w:p w:rsidR="00535561" w:rsidRPr="00974D24" w:rsidRDefault="00535561"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070" w:type="dxa"/>
            <w:shd w:val="clear" w:color="auto" w:fill="D0CECE" w:themeFill="background2" w:themeFillShade="E6"/>
          </w:tcPr>
          <w:p w:rsidR="00535561" w:rsidRPr="00974D24" w:rsidRDefault="00535561" w:rsidP="0002162A">
            <w:pPr>
              <w:contextualSpacing/>
              <w:jc w:val="center"/>
              <w:rPr>
                <w:rFonts w:ascii="Arial" w:hAnsi="Arial" w:cs="Arial"/>
                <w:sz w:val="24"/>
                <w:szCs w:val="24"/>
              </w:rPr>
            </w:pPr>
          </w:p>
          <w:p w:rsidR="00535561" w:rsidRPr="00974D24" w:rsidRDefault="00535561" w:rsidP="0002162A">
            <w:pPr>
              <w:contextualSpacing/>
              <w:jc w:val="center"/>
              <w:rPr>
                <w:rFonts w:ascii="Arial" w:hAnsi="Arial" w:cs="Arial"/>
                <w:sz w:val="24"/>
                <w:szCs w:val="24"/>
              </w:rPr>
            </w:pPr>
            <w:r w:rsidRPr="00974D24">
              <w:rPr>
                <w:rFonts w:ascii="Arial" w:hAnsi="Arial" w:cs="Arial"/>
                <w:sz w:val="24"/>
                <w:szCs w:val="24"/>
              </w:rPr>
              <w:t>Follow-Up</w:t>
            </w:r>
          </w:p>
          <w:p w:rsidR="00535561" w:rsidRPr="00974D24" w:rsidRDefault="00535561" w:rsidP="0002162A">
            <w:pPr>
              <w:contextualSpacing/>
              <w:jc w:val="center"/>
              <w:rPr>
                <w:rFonts w:ascii="Arial" w:hAnsi="Arial" w:cs="Arial"/>
                <w:sz w:val="24"/>
                <w:szCs w:val="24"/>
              </w:rPr>
            </w:pPr>
            <w:r w:rsidRPr="00974D24">
              <w:rPr>
                <w:rFonts w:ascii="Arial" w:hAnsi="Arial" w:cs="Arial"/>
                <w:sz w:val="24"/>
                <w:szCs w:val="24"/>
              </w:rPr>
              <w:t>Target Date</w:t>
            </w:r>
          </w:p>
        </w:tc>
        <w:tc>
          <w:tcPr>
            <w:tcW w:w="2070" w:type="dxa"/>
            <w:shd w:val="clear" w:color="auto" w:fill="D0CECE" w:themeFill="background2" w:themeFillShade="E6"/>
          </w:tcPr>
          <w:p w:rsidR="00535561" w:rsidRPr="00974D24" w:rsidRDefault="00535561" w:rsidP="0002162A">
            <w:pPr>
              <w:contextualSpacing/>
              <w:jc w:val="center"/>
              <w:rPr>
                <w:rFonts w:ascii="Arial" w:hAnsi="Arial" w:cs="Arial"/>
                <w:sz w:val="24"/>
                <w:szCs w:val="24"/>
              </w:rPr>
            </w:pPr>
          </w:p>
          <w:p w:rsidR="00535561" w:rsidRPr="00974D24" w:rsidRDefault="00535561" w:rsidP="0002162A">
            <w:pPr>
              <w:contextualSpacing/>
              <w:jc w:val="center"/>
              <w:rPr>
                <w:rFonts w:ascii="Arial" w:hAnsi="Arial" w:cs="Arial"/>
                <w:sz w:val="24"/>
                <w:szCs w:val="24"/>
              </w:rPr>
            </w:pPr>
            <w:r w:rsidRPr="00974D24">
              <w:rPr>
                <w:rFonts w:ascii="Arial" w:hAnsi="Arial" w:cs="Arial"/>
                <w:sz w:val="24"/>
                <w:szCs w:val="24"/>
              </w:rPr>
              <w:t>Status (Open/Closed)</w:t>
            </w:r>
          </w:p>
          <w:p w:rsidR="007B3605" w:rsidRPr="00974D24" w:rsidRDefault="007B3605" w:rsidP="0002162A">
            <w:pPr>
              <w:contextualSpacing/>
              <w:jc w:val="center"/>
              <w:rPr>
                <w:rFonts w:ascii="Arial" w:hAnsi="Arial" w:cs="Arial"/>
                <w:sz w:val="24"/>
                <w:szCs w:val="24"/>
              </w:rPr>
            </w:pPr>
          </w:p>
        </w:tc>
      </w:tr>
      <w:tr w:rsidR="00416C7C" w:rsidRPr="00974D24" w:rsidTr="00116C10">
        <w:tc>
          <w:tcPr>
            <w:tcW w:w="2677" w:type="dxa"/>
            <w:shd w:val="clear" w:color="auto" w:fill="D0CECE" w:themeFill="background2" w:themeFillShade="E6"/>
          </w:tcPr>
          <w:p w:rsidR="00416C7C" w:rsidRPr="00116C10" w:rsidRDefault="00A44C5B" w:rsidP="00327E4B">
            <w:pPr>
              <w:contextualSpacing/>
              <w:jc w:val="center"/>
              <w:rPr>
                <w:rFonts w:ascii="Arial" w:hAnsi="Arial" w:cs="Arial"/>
                <w:sz w:val="24"/>
                <w:szCs w:val="24"/>
              </w:rPr>
            </w:pPr>
            <w:r w:rsidRPr="00116C10">
              <w:rPr>
                <w:rFonts w:ascii="Arial" w:hAnsi="Arial" w:cs="Arial"/>
                <w:sz w:val="24"/>
                <w:szCs w:val="24"/>
              </w:rPr>
              <w:t xml:space="preserve">The </w:t>
            </w:r>
            <w:r w:rsidR="00327E4B">
              <w:rPr>
                <w:rFonts w:ascii="Arial" w:hAnsi="Arial" w:cs="Arial"/>
                <w:sz w:val="24"/>
                <w:szCs w:val="24"/>
              </w:rPr>
              <w:t>l</w:t>
            </w:r>
            <w:r w:rsidRPr="00116C10">
              <w:rPr>
                <w:rFonts w:ascii="Arial" w:hAnsi="Arial" w:cs="Arial"/>
                <w:sz w:val="24"/>
                <w:szCs w:val="24"/>
              </w:rPr>
              <w:t>ocal</w:t>
            </w:r>
            <w:r w:rsidR="00416C7C" w:rsidRPr="00116C10">
              <w:rPr>
                <w:rFonts w:ascii="Arial" w:hAnsi="Arial" w:cs="Arial"/>
                <w:sz w:val="24"/>
                <w:szCs w:val="24"/>
              </w:rPr>
              <w:t xml:space="preserve"> </w:t>
            </w:r>
            <w:r w:rsidR="00EB07D1" w:rsidRPr="00116C10">
              <w:rPr>
                <w:rFonts w:ascii="Arial" w:hAnsi="Arial" w:cs="Arial"/>
                <w:sz w:val="24"/>
                <w:szCs w:val="24"/>
              </w:rPr>
              <w:t xml:space="preserve">equal opportunity policies are </w:t>
            </w:r>
            <w:r w:rsidR="00416C7C" w:rsidRPr="00116C10">
              <w:rPr>
                <w:rFonts w:ascii="Arial" w:hAnsi="Arial" w:cs="Arial"/>
                <w:sz w:val="24"/>
                <w:szCs w:val="24"/>
              </w:rPr>
              <w:t>known by st</w:t>
            </w:r>
            <w:r w:rsidR="00862356" w:rsidRPr="00116C10">
              <w:rPr>
                <w:rFonts w:ascii="Arial" w:hAnsi="Arial" w:cs="Arial"/>
                <w:sz w:val="24"/>
                <w:szCs w:val="24"/>
              </w:rPr>
              <w:t>aff at all levels and published</w:t>
            </w:r>
          </w:p>
        </w:tc>
        <w:tc>
          <w:tcPr>
            <w:tcW w:w="4050" w:type="dxa"/>
          </w:tcPr>
          <w:p w:rsidR="00416C7C"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416C7C"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416C7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416C7C"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Discrimination complaint procedures and forms are in writing and are known and available</w:t>
            </w:r>
            <w:r w:rsidR="0043157C" w:rsidRPr="00116C10">
              <w:rPr>
                <w:rFonts w:ascii="Arial" w:hAnsi="Arial" w:cs="Arial"/>
                <w:sz w:val="24"/>
                <w:szCs w:val="24"/>
              </w:rPr>
              <w:t xml:space="preserve"> to staff and the public</w:t>
            </w:r>
            <w:r w:rsidR="002F2427" w:rsidRPr="00116C10">
              <w:rPr>
                <w:rFonts w:ascii="Arial" w:hAnsi="Arial" w:cs="Arial"/>
                <w:sz w:val="24"/>
                <w:szCs w:val="24"/>
              </w:rPr>
              <w:t>, including confidentiality and non-retaliation assurances</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Procedures for serving LEP persons are in writing and are known and available</w:t>
            </w:r>
            <w:r w:rsidR="0043157C" w:rsidRPr="00116C10">
              <w:rPr>
                <w:rFonts w:ascii="Arial" w:hAnsi="Arial" w:cs="Arial"/>
                <w:sz w:val="24"/>
                <w:szCs w:val="24"/>
              </w:rPr>
              <w:t xml:space="preserve"> to staff and the public</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Procedures for serving persons with disabilities</w:t>
            </w:r>
            <w:r w:rsidR="0038295B" w:rsidRPr="00116C10">
              <w:rPr>
                <w:rFonts w:ascii="Arial" w:hAnsi="Arial" w:cs="Arial"/>
                <w:sz w:val="24"/>
                <w:szCs w:val="24"/>
              </w:rPr>
              <w:t>, including providing reasonable accommodations,</w:t>
            </w:r>
            <w:r w:rsidRPr="00116C10">
              <w:rPr>
                <w:rFonts w:ascii="Arial" w:hAnsi="Arial" w:cs="Arial"/>
                <w:sz w:val="24"/>
                <w:szCs w:val="24"/>
              </w:rPr>
              <w:t xml:space="preserve"> are in writing and are known and available</w:t>
            </w:r>
            <w:r w:rsidR="0043157C" w:rsidRPr="00116C10">
              <w:rPr>
                <w:rFonts w:ascii="Arial" w:hAnsi="Arial" w:cs="Arial"/>
                <w:sz w:val="24"/>
                <w:szCs w:val="24"/>
              </w:rPr>
              <w:t xml:space="preserve"> to staff and the public</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Procedures for handling requests for religious-based accommodation are in writing and are  known and available</w:t>
            </w:r>
            <w:r w:rsidR="0043157C" w:rsidRPr="00116C10">
              <w:rPr>
                <w:rFonts w:ascii="Arial" w:hAnsi="Arial" w:cs="Arial"/>
                <w:sz w:val="24"/>
                <w:szCs w:val="24"/>
              </w:rPr>
              <w:t xml:space="preserve"> to staff and the public</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Procedures for gathering, handling, storing, and using medical information are in writing and are known and available</w:t>
            </w:r>
            <w:r w:rsidR="0043157C" w:rsidRPr="00116C10">
              <w:rPr>
                <w:rFonts w:ascii="Arial" w:hAnsi="Arial" w:cs="Arial"/>
                <w:sz w:val="24"/>
                <w:szCs w:val="24"/>
              </w:rPr>
              <w:t xml:space="preserve"> to staff and the public</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35561" w:rsidRPr="00974D24" w:rsidTr="00116C10">
        <w:tc>
          <w:tcPr>
            <w:tcW w:w="2677" w:type="dxa"/>
            <w:shd w:val="clear" w:color="auto" w:fill="D0CECE" w:themeFill="background2" w:themeFillShade="E6"/>
          </w:tcPr>
          <w:p w:rsidR="00535561" w:rsidRPr="00116C10" w:rsidRDefault="00535561" w:rsidP="0002162A">
            <w:pPr>
              <w:contextualSpacing/>
              <w:jc w:val="center"/>
              <w:rPr>
                <w:rFonts w:ascii="Arial" w:hAnsi="Arial" w:cs="Arial"/>
                <w:sz w:val="24"/>
                <w:szCs w:val="24"/>
              </w:rPr>
            </w:pPr>
            <w:r w:rsidRPr="00116C10">
              <w:rPr>
                <w:rFonts w:ascii="Arial" w:hAnsi="Arial" w:cs="Arial"/>
                <w:sz w:val="24"/>
                <w:szCs w:val="24"/>
              </w:rPr>
              <w:t>Criteria for determining priority of services for participants beyond the self-service phase are in writing</w:t>
            </w:r>
            <w:r w:rsidR="0038295B" w:rsidRPr="00116C10">
              <w:rPr>
                <w:rFonts w:ascii="Arial" w:hAnsi="Arial" w:cs="Arial"/>
                <w:sz w:val="24"/>
                <w:szCs w:val="24"/>
              </w:rPr>
              <w:t>, are nondiscriminatory,</w:t>
            </w:r>
            <w:r w:rsidRPr="00116C10">
              <w:rPr>
                <w:rFonts w:ascii="Arial" w:hAnsi="Arial" w:cs="Arial"/>
                <w:sz w:val="24"/>
                <w:szCs w:val="24"/>
              </w:rPr>
              <w:t xml:space="preserve"> and are known and available</w:t>
            </w:r>
            <w:r w:rsidR="0043157C" w:rsidRPr="00116C10">
              <w:rPr>
                <w:rFonts w:ascii="Arial" w:hAnsi="Arial" w:cs="Arial"/>
                <w:sz w:val="24"/>
                <w:szCs w:val="24"/>
              </w:rPr>
              <w:t xml:space="preserve"> to staff</w:t>
            </w:r>
          </w:p>
        </w:tc>
        <w:tc>
          <w:tcPr>
            <w:tcW w:w="4050" w:type="dxa"/>
          </w:tcPr>
          <w:p w:rsidR="00535561"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535561"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35561"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A2C87" w:rsidRPr="00974D24" w:rsidTr="00116C10">
        <w:tc>
          <w:tcPr>
            <w:tcW w:w="2677" w:type="dxa"/>
            <w:shd w:val="clear" w:color="auto" w:fill="D0CECE" w:themeFill="background2" w:themeFillShade="E6"/>
          </w:tcPr>
          <w:p w:rsidR="008A2C87" w:rsidRPr="00116C10" w:rsidRDefault="008A2C87" w:rsidP="0002162A">
            <w:pPr>
              <w:contextualSpacing/>
              <w:jc w:val="center"/>
              <w:rPr>
                <w:rFonts w:ascii="Arial" w:hAnsi="Arial" w:cs="Arial"/>
                <w:sz w:val="24"/>
                <w:szCs w:val="24"/>
              </w:rPr>
            </w:pPr>
            <w:r w:rsidRPr="00116C10">
              <w:rPr>
                <w:rFonts w:ascii="Arial" w:hAnsi="Arial" w:cs="Arial"/>
                <w:sz w:val="24"/>
                <w:szCs w:val="24"/>
              </w:rPr>
              <w:t xml:space="preserve">Policies and procedures related to delivery of </w:t>
            </w:r>
            <w:r w:rsidR="002B3F8D" w:rsidRPr="00116C10">
              <w:rPr>
                <w:rFonts w:ascii="Arial" w:hAnsi="Arial" w:cs="Arial"/>
                <w:sz w:val="24"/>
                <w:szCs w:val="24"/>
              </w:rPr>
              <w:t>WIOA</w:t>
            </w:r>
            <w:r w:rsidRPr="00116C10">
              <w:rPr>
                <w:rFonts w:ascii="Arial" w:hAnsi="Arial" w:cs="Arial"/>
                <w:sz w:val="24"/>
                <w:szCs w:val="24"/>
              </w:rPr>
              <w:t xml:space="preserve"> Title I  programs and activities are reviewed to ensure they are nondiscriminatory </w:t>
            </w:r>
          </w:p>
        </w:tc>
        <w:tc>
          <w:tcPr>
            <w:tcW w:w="4050" w:type="dxa"/>
          </w:tcPr>
          <w:p w:rsidR="008A2C87"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8A2C87"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8A2C87"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8A2C87"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FA5E4D" w:rsidRPr="00974D24" w:rsidTr="00116C10">
        <w:tc>
          <w:tcPr>
            <w:tcW w:w="2677" w:type="dxa"/>
            <w:shd w:val="clear" w:color="auto" w:fill="D0CECE" w:themeFill="background2" w:themeFillShade="E6"/>
          </w:tcPr>
          <w:p w:rsidR="00FA5E4D" w:rsidRPr="00116C10" w:rsidRDefault="00FA5E4D" w:rsidP="0002162A">
            <w:pPr>
              <w:contextualSpacing/>
              <w:jc w:val="center"/>
              <w:rPr>
                <w:rFonts w:ascii="Arial" w:hAnsi="Arial" w:cs="Arial"/>
                <w:sz w:val="24"/>
                <w:szCs w:val="24"/>
              </w:rPr>
            </w:pPr>
            <w:r w:rsidRPr="00116C10">
              <w:rPr>
                <w:rFonts w:ascii="Arial" w:hAnsi="Arial" w:cs="Arial"/>
                <w:sz w:val="24"/>
                <w:szCs w:val="24"/>
              </w:rPr>
              <w:t>Written “essential eligibility requirements” for access to, and participation in, all WIOA Title I programs and activities are nondiscriminatory</w:t>
            </w:r>
          </w:p>
        </w:tc>
        <w:tc>
          <w:tcPr>
            <w:tcW w:w="4050" w:type="dxa"/>
          </w:tcPr>
          <w:p w:rsidR="00FA5E4D"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FA5E4D"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FA5E4D"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FA5E4D"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862356" w:rsidRPr="00974D24" w:rsidTr="00116C10">
        <w:tc>
          <w:tcPr>
            <w:tcW w:w="2677" w:type="dxa"/>
            <w:shd w:val="clear" w:color="auto" w:fill="D0CECE" w:themeFill="background2" w:themeFillShade="E6"/>
          </w:tcPr>
          <w:p w:rsidR="00862356" w:rsidRPr="00116C10" w:rsidRDefault="00862356" w:rsidP="0002162A">
            <w:pPr>
              <w:contextualSpacing/>
              <w:jc w:val="center"/>
              <w:rPr>
                <w:rFonts w:ascii="Arial" w:hAnsi="Arial" w:cs="Arial"/>
                <w:sz w:val="24"/>
                <w:szCs w:val="24"/>
              </w:rPr>
            </w:pPr>
            <w:r w:rsidRPr="00116C10">
              <w:rPr>
                <w:rFonts w:ascii="Arial" w:hAnsi="Arial" w:cs="Arial"/>
                <w:sz w:val="24"/>
                <w:szCs w:val="24"/>
              </w:rPr>
              <w:t>Other written policies and procedures for delivery of services, aid, training, and benefits</w:t>
            </w:r>
            <w:r w:rsidR="00B31686" w:rsidRPr="00116C10">
              <w:rPr>
                <w:rFonts w:ascii="Arial" w:hAnsi="Arial" w:cs="Arial"/>
                <w:sz w:val="24"/>
                <w:szCs w:val="24"/>
              </w:rPr>
              <w:t xml:space="preserve"> not previously covered</w:t>
            </w:r>
          </w:p>
        </w:tc>
        <w:tc>
          <w:tcPr>
            <w:tcW w:w="4050" w:type="dxa"/>
          </w:tcPr>
          <w:p w:rsidR="00862356"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690" w:type="dxa"/>
          </w:tcPr>
          <w:p w:rsidR="00862356"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86235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86235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sz w:val="24"/>
                <w:szCs w:val="24"/>
              </w:rPr>
            </w:pPr>
            <w:r w:rsidRPr="00116C10">
              <w:rPr>
                <w:rFonts w:ascii="Arial" w:hAnsi="Arial" w:cs="Arial"/>
              </w:rPr>
              <w:t>Has a procedure for resolving allegations of discrimination within the Board area as well as against service providers been published and implemented?</w:t>
            </w:r>
            <w:r w:rsidRPr="00116C10">
              <w:rPr>
                <w:rFonts w:ascii="Arial" w:hAnsi="Arial" w:cs="Arial"/>
              </w:rPr>
              <w:fldChar w:fldCharType="begin">
                <w:ffData>
                  <w:name w:val="Text116"/>
                  <w:enabled/>
                  <w:calcOnExit w:val="0"/>
                  <w:helpText w:type="text" w:val="and implemented?"/>
                  <w:statusText w:type="text" w:val="8.1 Has a procedure for resolving allegations of discrimination within the Board area as well as against service providers been published"/>
                  <w:textInput>
                    <w:maxLength w:val="1"/>
                  </w:textInput>
                </w:ffData>
              </w:fldChar>
            </w:r>
            <w:bookmarkStart w:id="4" w:name="Text116"/>
            <w:r w:rsidRPr="00116C10">
              <w:rPr>
                <w:rFonts w:ascii="Arial" w:hAnsi="Arial" w:cs="Arial"/>
              </w:rPr>
              <w:instrText xml:space="preserve"> FORMTEXT </w:instrText>
            </w:r>
            <w:r w:rsidRPr="00116C10">
              <w:rPr>
                <w:rFonts w:ascii="Arial" w:hAnsi="Arial" w:cs="Arial"/>
              </w:rPr>
            </w:r>
            <w:r w:rsidRPr="00116C10">
              <w:rPr>
                <w:rFonts w:ascii="Arial" w:hAnsi="Arial" w:cs="Arial"/>
              </w:rPr>
              <w:fldChar w:fldCharType="separate"/>
            </w:r>
            <w:r w:rsidRPr="00116C10">
              <w:rPr>
                <w:rFonts w:ascii="Arial" w:hAnsi="Arial" w:cs="Arial"/>
                <w:noProof/>
              </w:rPr>
              <w:t> </w:t>
            </w:r>
            <w:r w:rsidRPr="00116C10">
              <w:rPr>
                <w:rFonts w:ascii="Arial" w:hAnsi="Arial" w:cs="Arial"/>
              </w:rPr>
              <w:fldChar w:fldCharType="end"/>
            </w:r>
            <w:bookmarkEnd w:id="4"/>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hAnsi="Arial" w:cs="Arial"/>
              </w:rPr>
              <w:t xml:space="preserve">Do the discrimination complaint processing procedures specify the following: (1) who may file; (2) where to file; (3) time frames; (4) what the complaint should include; (5) forms available; (6) appropriate sanctions?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hAnsi="Arial" w:cs="Arial"/>
              </w:rPr>
              <w:t xml:space="preserve">Do the discrimination complaint procedures provide for an initial written notice to the complainant that acknowledges receipt of the complaint; provides notice that the complainant has the right to be represented; and offers an Alternate Dispute Resolution (ADR) method of resolving the complaint?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hAnsi="Arial" w:cs="Arial"/>
              </w:rPr>
              <w:t xml:space="preserve">Do the discrimination complaint procedures provide for a written statement to the complainant concerning the recipient’s accepting or rejecting for investigation each issue raised by the complainant and the reasons for each rejection?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spacing w:before="60" w:after="60"/>
              <w:ind w:right="58"/>
              <w:jc w:val="center"/>
              <w:rPr>
                <w:rFonts w:ascii="Arial" w:hAnsi="Arial" w:cs="Arial"/>
              </w:rPr>
            </w:pPr>
            <w:r w:rsidRPr="00116C10">
              <w:rPr>
                <w:rFonts w:ascii="Arial" w:hAnsi="Arial" w:cs="Arial"/>
              </w:rPr>
              <w:t>Do the discrimination complaint procedures provide for a fact finding or investigation period?</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spacing w:before="60" w:after="60"/>
              <w:ind w:right="58"/>
              <w:jc w:val="center"/>
              <w:rPr>
                <w:rFonts w:ascii="Arial" w:hAnsi="Arial" w:cs="Arial"/>
              </w:rPr>
            </w:pPr>
            <w:r w:rsidRPr="00116C10">
              <w:rPr>
                <w:rFonts w:ascii="Arial" w:hAnsi="Arial" w:cs="Arial"/>
              </w:rPr>
              <w:t>Do the discrimination complaint procedures provide for a period during which the recipient attempts to resolve the complaint though other methods such as conciliation?</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spacing w:before="60" w:after="60"/>
              <w:ind w:right="58"/>
              <w:jc w:val="center"/>
              <w:rPr>
                <w:rFonts w:ascii="Arial" w:hAnsi="Arial" w:cs="Arial"/>
              </w:rPr>
            </w:pPr>
            <w:r w:rsidRPr="00116C10">
              <w:rPr>
                <w:rFonts w:ascii="Arial" w:hAnsi="Arial" w:cs="Arial"/>
              </w:rPr>
              <w:t xml:space="preserve">Do the discrimination complaint procedures provide for issuance of a written Notice of Final Action which: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spacing w:before="60" w:after="60"/>
              <w:ind w:right="58"/>
              <w:jc w:val="center"/>
              <w:rPr>
                <w:rFonts w:ascii="Arial" w:hAnsi="Arial" w:cs="Arial"/>
              </w:rPr>
            </w:pPr>
            <w:r w:rsidRPr="00116C10">
              <w:rPr>
                <w:rFonts w:ascii="Arial" w:eastAsia="Times New Roman" w:hAnsi="Arial" w:cs="Arial"/>
                <w:szCs w:val="20"/>
              </w:rPr>
              <w:t>a Contains either a statement of the recipient’s decision on each issue. and the reasons underlying the decision; or a description of the way the parties resolved the issue?</w:t>
            </w:r>
            <w:r w:rsidRPr="00116C10">
              <w:rPr>
                <w:rFonts w:ascii="Arial" w:hAnsi="Arial" w:cs="Arial"/>
              </w:rPr>
              <w:t xml:space="preserve">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eastAsia="Times New Roman" w:hAnsi="Arial" w:cs="Arial"/>
                <w:szCs w:val="20"/>
              </w:rPr>
              <w:t>b. Includes notice that the complainant has the right to file a complaint within 30 days to CRC if he or she is dissatisfied with the final action, or if there is no final resolution of the complaint w/in 90 days of date the complaint was filed?</w:t>
            </w:r>
            <w:r w:rsidRPr="00116C10">
              <w:rPr>
                <w:rFonts w:ascii="Arial" w:hAnsi="Arial" w:cs="Arial"/>
              </w:rPr>
              <w:t xml:space="preserve"> </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eastAsia="Times New Roman" w:hAnsi="Arial" w:cs="Arial"/>
                <w:szCs w:val="20"/>
              </w:rPr>
              <w:t>Are records, including records of complaints, retained for a period of at least three years from the close of the applicable year or resolution of the complaint?</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eastAsia="Times New Roman" w:hAnsi="Arial" w:cs="Arial"/>
                <w:szCs w:val="20"/>
              </w:rPr>
              <w:t>Does the Board maintain a log of complaints that allege discrimination on the grounds of race, color, religion, sex, national origin, age disability, political affiliation or belief, citizenship, and/or participation in WIOA Title I financially assisted program or activity?</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eastAsia="Times New Roman" w:hAnsi="Arial" w:cs="Arial"/>
                <w:szCs w:val="20"/>
              </w:rPr>
              <w:t>Does the Board maintain a log of complaints that allege discrimination on the grounds of race, color, religion, sex, national origin, age disability, political affiliation or belief, citizenship, and/or participation in WIOA Title I financially assisted program or activity?</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34B6" w:rsidRPr="00974D24" w:rsidTr="00116C10">
        <w:tc>
          <w:tcPr>
            <w:tcW w:w="2677" w:type="dxa"/>
            <w:shd w:val="clear" w:color="auto" w:fill="D0CECE" w:themeFill="background2" w:themeFillShade="E6"/>
          </w:tcPr>
          <w:p w:rsidR="00D634B6" w:rsidRPr="00116C10" w:rsidRDefault="00D634B6" w:rsidP="00D634B6">
            <w:pPr>
              <w:contextualSpacing/>
              <w:jc w:val="center"/>
              <w:rPr>
                <w:rFonts w:ascii="Arial" w:hAnsi="Arial" w:cs="Arial"/>
              </w:rPr>
            </w:pPr>
            <w:r w:rsidRPr="00116C10">
              <w:rPr>
                <w:rFonts w:ascii="Arial" w:eastAsia="Times New Roman" w:hAnsi="Arial" w:cs="Arial"/>
                <w:szCs w:val="20"/>
              </w:rPr>
              <w:t>Does the Board maintain sufficient staff per center for processing discrimination complaints?</w:t>
            </w:r>
          </w:p>
        </w:tc>
        <w:tc>
          <w:tcPr>
            <w:tcW w:w="4050" w:type="dxa"/>
          </w:tcPr>
          <w:p w:rsidR="00D634B6" w:rsidRPr="00974D24" w:rsidRDefault="00D634B6" w:rsidP="00D634B6">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69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D634B6" w:rsidRPr="00974D24" w:rsidRDefault="00D634B6" w:rsidP="00D634B6">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003FEF" w:rsidRPr="00974D24" w:rsidRDefault="00A12304" w:rsidP="00003FEF">
      <w:pPr>
        <w:jc w:val="center"/>
        <w:rPr>
          <w:rFonts w:ascii="Arial" w:hAnsi="Arial" w:cs="Arial"/>
          <w:b/>
          <w:sz w:val="24"/>
          <w:szCs w:val="24"/>
        </w:rPr>
      </w:pPr>
      <w:r w:rsidRPr="00974D24">
        <w:rPr>
          <w:rFonts w:ascii="Arial" w:hAnsi="Arial" w:cs="Arial"/>
          <w:b/>
          <w:sz w:val="24"/>
          <w:szCs w:val="24"/>
        </w:rPr>
        <w:br w:type="page"/>
      </w:r>
      <w:r w:rsidR="00003FEF" w:rsidRPr="00974D24">
        <w:rPr>
          <w:rFonts w:ascii="Arial" w:hAnsi="Arial" w:cs="Arial"/>
          <w:b/>
          <w:sz w:val="24"/>
          <w:szCs w:val="24"/>
        </w:rPr>
        <w:t>XII</w:t>
      </w:r>
    </w:p>
    <w:p w:rsidR="00C87B30" w:rsidRPr="00116C10" w:rsidRDefault="00C87B30" w:rsidP="00C87B30">
      <w:pPr>
        <w:spacing w:after="0"/>
        <w:contextualSpacing/>
        <w:jc w:val="center"/>
        <w:rPr>
          <w:rFonts w:ascii="Arial" w:hAnsi="Arial" w:cs="Arial"/>
          <w:b/>
          <w:sz w:val="24"/>
          <w:szCs w:val="24"/>
        </w:rPr>
      </w:pPr>
      <w:r w:rsidRPr="00116C10">
        <w:rPr>
          <w:rFonts w:ascii="Arial" w:hAnsi="Arial" w:cs="Arial"/>
          <w:b/>
          <w:sz w:val="24"/>
          <w:szCs w:val="24"/>
        </w:rPr>
        <w:t>Equal Opportunity Monitoring</w:t>
      </w:r>
    </w:p>
    <w:p w:rsidR="00320179" w:rsidRPr="00116C10" w:rsidRDefault="00320179" w:rsidP="00C87B30">
      <w:pPr>
        <w:spacing w:after="0"/>
        <w:contextualSpacing/>
        <w:jc w:val="center"/>
        <w:rPr>
          <w:rFonts w:ascii="Arial" w:hAnsi="Arial" w:cs="Arial"/>
          <w:sz w:val="24"/>
          <w:szCs w:val="24"/>
        </w:rPr>
      </w:pPr>
      <w:r w:rsidRPr="00116C10">
        <w:rPr>
          <w:rFonts w:ascii="Arial" w:hAnsi="Arial" w:cs="Arial"/>
          <w:sz w:val="24"/>
          <w:szCs w:val="24"/>
        </w:rPr>
        <w:t>Submit all monitoring policies, complaint logs, communication logs, and all internal monitoring reviews conducted</w:t>
      </w:r>
      <w:r w:rsidR="0053736E" w:rsidRPr="00116C10">
        <w:rPr>
          <w:rFonts w:ascii="Arial" w:hAnsi="Arial" w:cs="Arial"/>
          <w:sz w:val="24"/>
          <w:szCs w:val="24"/>
        </w:rPr>
        <w:t xml:space="preserve"> by Local EO Officer.</w:t>
      </w:r>
    </w:p>
    <w:p w:rsidR="00C87B30" w:rsidRPr="00116C10" w:rsidRDefault="00DF08D0" w:rsidP="00C87B30">
      <w:pPr>
        <w:spacing w:after="0"/>
        <w:contextualSpacing/>
        <w:jc w:val="center"/>
        <w:rPr>
          <w:rFonts w:ascii="Arial" w:hAnsi="Arial" w:cs="Arial"/>
          <w:sz w:val="24"/>
          <w:szCs w:val="24"/>
        </w:rPr>
      </w:pPr>
      <w:r w:rsidRPr="00116C10">
        <w:rPr>
          <w:rFonts w:ascii="Arial" w:hAnsi="Arial" w:cs="Arial"/>
          <w:sz w:val="24"/>
          <w:szCs w:val="24"/>
        </w:rPr>
        <w:t>29 CFR 38.51; 38.52; 38.54; and WIOA Section 188</w:t>
      </w:r>
    </w:p>
    <w:p w:rsidR="00DF08D0" w:rsidRPr="00974D24" w:rsidRDefault="00DF08D0" w:rsidP="00C87B30">
      <w:pPr>
        <w:spacing w:after="0"/>
        <w:contextualSpacing/>
        <w:jc w:val="center"/>
        <w:rPr>
          <w:rFonts w:ascii="Arial" w:hAnsi="Arial" w:cs="Arial"/>
          <w:color w:val="FF0000"/>
          <w:sz w:val="24"/>
          <w:szCs w:val="24"/>
        </w:rPr>
      </w:pPr>
    </w:p>
    <w:tbl>
      <w:tblPr>
        <w:tblStyle w:val="TableGrid"/>
        <w:tblW w:w="14737" w:type="dxa"/>
        <w:tblInd w:w="-342" w:type="dxa"/>
        <w:tblLayout w:type="fixed"/>
        <w:tblLook w:val="04A0" w:firstRow="1" w:lastRow="0" w:firstColumn="1" w:lastColumn="0" w:noHBand="0" w:noVBand="1"/>
      </w:tblPr>
      <w:tblGrid>
        <w:gridCol w:w="2677"/>
        <w:gridCol w:w="4140"/>
        <w:gridCol w:w="4230"/>
        <w:gridCol w:w="1980"/>
        <w:gridCol w:w="1710"/>
      </w:tblGrid>
      <w:tr w:rsidR="00C87B30" w:rsidRPr="00974D24" w:rsidTr="00116C10">
        <w:tc>
          <w:tcPr>
            <w:tcW w:w="2677" w:type="dxa"/>
            <w:shd w:val="clear" w:color="auto" w:fill="D0CECE" w:themeFill="background2" w:themeFillShade="E6"/>
          </w:tcPr>
          <w:p w:rsidR="00C87B30" w:rsidRPr="00974D24" w:rsidRDefault="00C87B30" w:rsidP="00721912">
            <w:pPr>
              <w:contextualSpacing/>
              <w:jc w:val="center"/>
              <w:rPr>
                <w:rFonts w:ascii="Arial" w:hAnsi="Arial" w:cs="Arial"/>
                <w:sz w:val="24"/>
                <w:szCs w:val="24"/>
              </w:rPr>
            </w:pPr>
          </w:p>
          <w:p w:rsidR="00C87B30" w:rsidRPr="00974D24" w:rsidRDefault="00C87B30" w:rsidP="00721912">
            <w:pPr>
              <w:contextualSpacing/>
              <w:jc w:val="center"/>
              <w:rPr>
                <w:rFonts w:ascii="Arial" w:hAnsi="Arial" w:cs="Arial"/>
                <w:sz w:val="24"/>
                <w:szCs w:val="24"/>
              </w:rPr>
            </w:pPr>
          </w:p>
          <w:p w:rsidR="00C87B30" w:rsidRPr="00974D24" w:rsidRDefault="00C87B30" w:rsidP="00721912">
            <w:pPr>
              <w:contextualSpacing/>
              <w:jc w:val="center"/>
              <w:rPr>
                <w:rFonts w:ascii="Arial" w:hAnsi="Arial" w:cs="Arial"/>
                <w:sz w:val="24"/>
                <w:szCs w:val="24"/>
              </w:rPr>
            </w:pPr>
          </w:p>
          <w:p w:rsidR="00C87B30" w:rsidRPr="00974D24" w:rsidRDefault="00C87B30" w:rsidP="00721912">
            <w:pPr>
              <w:contextualSpacing/>
              <w:jc w:val="center"/>
              <w:rPr>
                <w:rFonts w:ascii="Arial" w:hAnsi="Arial" w:cs="Arial"/>
                <w:sz w:val="24"/>
                <w:szCs w:val="24"/>
              </w:rPr>
            </w:pPr>
          </w:p>
        </w:tc>
        <w:tc>
          <w:tcPr>
            <w:tcW w:w="4140" w:type="dxa"/>
            <w:shd w:val="clear" w:color="auto" w:fill="D0CECE" w:themeFill="background2" w:themeFillShade="E6"/>
          </w:tcPr>
          <w:p w:rsidR="00C87B30" w:rsidRPr="00974D24" w:rsidRDefault="00C87B30" w:rsidP="00721912">
            <w:pPr>
              <w:contextualSpacing/>
              <w:jc w:val="center"/>
              <w:rPr>
                <w:rFonts w:ascii="Arial" w:hAnsi="Arial" w:cs="Arial"/>
                <w:sz w:val="24"/>
                <w:szCs w:val="24"/>
              </w:rPr>
            </w:pPr>
          </w:p>
          <w:p w:rsidR="00C87B30" w:rsidRPr="00974D24" w:rsidRDefault="00082EB6" w:rsidP="00721912">
            <w:pPr>
              <w:contextualSpacing/>
              <w:jc w:val="center"/>
              <w:rPr>
                <w:rFonts w:ascii="Arial" w:hAnsi="Arial" w:cs="Arial"/>
                <w:sz w:val="24"/>
                <w:szCs w:val="24"/>
              </w:rPr>
            </w:pPr>
            <w:r w:rsidRPr="007F0326">
              <w:rPr>
                <w:rFonts w:ascii="Arial" w:hAnsi="Arial" w:cs="Arial"/>
                <w:sz w:val="24"/>
                <w:szCs w:val="24"/>
                <w:highlight w:val="yellow"/>
              </w:rPr>
              <w:t>Assessment</w:t>
            </w:r>
          </w:p>
        </w:tc>
        <w:tc>
          <w:tcPr>
            <w:tcW w:w="4230" w:type="dxa"/>
            <w:shd w:val="clear" w:color="auto" w:fill="D0CECE" w:themeFill="background2" w:themeFillShade="E6"/>
          </w:tcPr>
          <w:p w:rsidR="00C87B30" w:rsidRPr="00974D24" w:rsidRDefault="00C87B30" w:rsidP="00721912">
            <w:pPr>
              <w:contextualSpacing/>
              <w:jc w:val="center"/>
              <w:rPr>
                <w:rFonts w:ascii="Arial" w:hAnsi="Arial" w:cs="Arial"/>
                <w:sz w:val="24"/>
                <w:szCs w:val="24"/>
              </w:rPr>
            </w:pPr>
          </w:p>
          <w:p w:rsidR="00C87B30" w:rsidRPr="00974D24" w:rsidRDefault="00C87B30" w:rsidP="00721912">
            <w:pPr>
              <w:contextualSpacing/>
              <w:jc w:val="center"/>
              <w:rPr>
                <w:rFonts w:ascii="Arial" w:hAnsi="Arial" w:cs="Arial"/>
                <w:sz w:val="24"/>
                <w:szCs w:val="24"/>
              </w:rPr>
            </w:pPr>
            <w:r w:rsidRPr="00974D24">
              <w:rPr>
                <w:rFonts w:ascii="Arial" w:hAnsi="Arial" w:cs="Arial"/>
                <w:sz w:val="24"/>
                <w:szCs w:val="24"/>
              </w:rPr>
              <w:t>Corrective Actions</w:t>
            </w:r>
          </w:p>
        </w:tc>
        <w:tc>
          <w:tcPr>
            <w:tcW w:w="1980" w:type="dxa"/>
            <w:shd w:val="clear" w:color="auto" w:fill="D0CECE" w:themeFill="background2" w:themeFillShade="E6"/>
          </w:tcPr>
          <w:p w:rsidR="00C87B30" w:rsidRPr="00974D24" w:rsidRDefault="00C87B30" w:rsidP="00721912">
            <w:pPr>
              <w:contextualSpacing/>
              <w:jc w:val="center"/>
              <w:rPr>
                <w:rFonts w:ascii="Arial" w:hAnsi="Arial" w:cs="Arial"/>
                <w:sz w:val="24"/>
                <w:szCs w:val="24"/>
              </w:rPr>
            </w:pPr>
          </w:p>
          <w:p w:rsidR="00C87B30" w:rsidRPr="00974D24" w:rsidRDefault="00C87B30" w:rsidP="00721912">
            <w:pPr>
              <w:contextualSpacing/>
              <w:jc w:val="center"/>
              <w:rPr>
                <w:rFonts w:ascii="Arial" w:hAnsi="Arial" w:cs="Arial"/>
                <w:sz w:val="24"/>
                <w:szCs w:val="24"/>
              </w:rPr>
            </w:pPr>
            <w:r w:rsidRPr="00974D24">
              <w:rPr>
                <w:rFonts w:ascii="Arial" w:hAnsi="Arial" w:cs="Arial"/>
                <w:sz w:val="24"/>
                <w:szCs w:val="24"/>
              </w:rPr>
              <w:t>Follow-Up</w:t>
            </w:r>
          </w:p>
          <w:p w:rsidR="00C87B30" w:rsidRPr="00974D24" w:rsidRDefault="00C87B30" w:rsidP="00721912">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C87B30" w:rsidRPr="00974D24" w:rsidRDefault="00C87B30" w:rsidP="00721912">
            <w:pPr>
              <w:contextualSpacing/>
              <w:jc w:val="center"/>
              <w:rPr>
                <w:rFonts w:ascii="Arial" w:hAnsi="Arial" w:cs="Arial"/>
                <w:sz w:val="24"/>
                <w:szCs w:val="24"/>
              </w:rPr>
            </w:pPr>
          </w:p>
          <w:p w:rsidR="00C87B30" w:rsidRPr="00974D24" w:rsidRDefault="00D60778" w:rsidP="00721912">
            <w:pPr>
              <w:contextualSpacing/>
              <w:jc w:val="center"/>
              <w:rPr>
                <w:rFonts w:ascii="Arial" w:hAnsi="Arial" w:cs="Arial"/>
                <w:sz w:val="24"/>
                <w:szCs w:val="24"/>
              </w:rPr>
            </w:pPr>
            <w:r>
              <w:rPr>
                <w:rFonts w:ascii="Arial" w:hAnsi="Arial" w:cs="Arial"/>
                <w:sz w:val="24"/>
                <w:szCs w:val="24"/>
              </w:rPr>
              <w:t>Status (Open/Close</w:t>
            </w:r>
            <w:r w:rsidR="00C87B30" w:rsidRPr="00974D24">
              <w:rPr>
                <w:rFonts w:ascii="Arial" w:hAnsi="Arial" w:cs="Arial"/>
                <w:sz w:val="24"/>
                <w:szCs w:val="24"/>
              </w:rPr>
              <w:t>)</w:t>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58"/>
              <w:jc w:val="center"/>
              <w:rPr>
                <w:rFonts w:ascii="Arial" w:hAnsi="Arial" w:cs="Arial"/>
              </w:rPr>
            </w:pPr>
            <w:r w:rsidRPr="00116C10">
              <w:rPr>
                <w:rFonts w:ascii="Arial" w:hAnsi="Arial" w:cs="Arial"/>
              </w:rPr>
              <w:t>Has a system b</w:t>
            </w:r>
            <w:r w:rsidR="0053736E" w:rsidRPr="00116C10">
              <w:rPr>
                <w:rFonts w:ascii="Arial" w:hAnsi="Arial" w:cs="Arial"/>
              </w:rPr>
              <w:t>een established for annually</w:t>
            </w:r>
            <w:r w:rsidRPr="00116C10">
              <w:rPr>
                <w:rFonts w:ascii="Arial" w:hAnsi="Arial" w:cs="Arial"/>
              </w:rPr>
              <w:t xml:space="preserve"> monitoring the compliance of recipients with WIOA Section 188 and 29 CFR 38?</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58"/>
              <w:jc w:val="center"/>
              <w:rPr>
                <w:rFonts w:ascii="Arial" w:hAnsi="Arial" w:cs="Arial"/>
              </w:rPr>
            </w:pPr>
            <w:r w:rsidRPr="00116C10">
              <w:rPr>
                <w:rFonts w:ascii="Arial" w:hAnsi="Arial" w:cs="Arial"/>
              </w:rPr>
              <w:t>Does the monitoring review include an assessment to determine whether recipients or service providers have fulfilled their administrative obligations with regard to the record keeping requirement of WIOA Section 188 and 29 CFR 38 (e.g. record keeping, notice and communication, universal access, and complaint processing)?</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tabs>
                <w:tab w:val="left" w:pos="7722"/>
              </w:tabs>
              <w:spacing w:before="100" w:after="100"/>
              <w:ind w:right="58"/>
              <w:jc w:val="center"/>
              <w:rPr>
                <w:rFonts w:ascii="Arial" w:hAnsi="Arial" w:cs="Arial"/>
              </w:rPr>
            </w:pPr>
            <w:r w:rsidRPr="00116C10">
              <w:rPr>
                <w:rFonts w:ascii="Arial" w:hAnsi="Arial" w:cs="Arial"/>
              </w:rPr>
              <w:t xml:space="preserve">Does the monitoring review include a review of </w:t>
            </w:r>
            <w:r w:rsidR="0053736E" w:rsidRPr="00116C10">
              <w:rPr>
                <w:rFonts w:ascii="Arial" w:hAnsi="Arial" w:cs="Arial"/>
              </w:rPr>
              <w:t>sub</w:t>
            </w:r>
            <w:r w:rsidRPr="00116C10">
              <w:rPr>
                <w:rFonts w:ascii="Arial" w:hAnsi="Arial" w:cs="Arial"/>
              </w:rPr>
              <w:t>recipient policy issuances to ensure they are non-discriminatory?</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58"/>
              <w:jc w:val="center"/>
              <w:rPr>
                <w:rFonts w:ascii="Arial" w:hAnsi="Arial" w:cs="Arial"/>
              </w:rPr>
            </w:pPr>
            <w:r w:rsidRPr="00116C10">
              <w:rPr>
                <w:rFonts w:ascii="Arial" w:hAnsi="Arial" w:cs="Arial"/>
              </w:rPr>
              <w:t>Does the monitoring review include a system for reviewing recipients’ job training plans, contracts, assurances, and other similar agreements to ensure they are both non-discriminatory and contain required language?</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58"/>
              <w:jc w:val="center"/>
              <w:rPr>
                <w:rFonts w:ascii="Arial" w:hAnsi="Arial" w:cs="Arial"/>
              </w:rPr>
            </w:pPr>
            <w:r w:rsidRPr="00116C10">
              <w:rPr>
                <w:rFonts w:ascii="Arial" w:hAnsi="Arial" w:cs="Arial"/>
              </w:rPr>
              <w:t>Does the monitoring review include procedures for ensuring that recipients comply with the requirement of Section 504, Rehabilitation Act of 1973 and 29 CFR 38?</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123"/>
              <w:jc w:val="center"/>
              <w:rPr>
                <w:rFonts w:ascii="Arial" w:hAnsi="Arial" w:cs="Arial"/>
              </w:rPr>
            </w:pPr>
            <w:r w:rsidRPr="00116C10">
              <w:rPr>
                <w:rFonts w:ascii="Arial" w:hAnsi="Arial" w:cs="Arial"/>
              </w:rPr>
              <w:t>Does the monitoring review include a system of policy communication and training to ensure that EO Officers and staff are aware of and can carry out their responsibilities?</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F08D0" w:rsidRPr="00974D24" w:rsidTr="00116C10">
        <w:tc>
          <w:tcPr>
            <w:tcW w:w="2677" w:type="dxa"/>
            <w:shd w:val="clear" w:color="auto" w:fill="D0CECE" w:themeFill="background2" w:themeFillShade="E6"/>
          </w:tcPr>
          <w:p w:rsidR="00DF08D0" w:rsidRPr="00116C10" w:rsidRDefault="00DF08D0" w:rsidP="00DF08D0">
            <w:pPr>
              <w:spacing w:before="60" w:after="60"/>
              <w:ind w:right="58"/>
              <w:jc w:val="center"/>
              <w:rPr>
                <w:rFonts w:ascii="Arial" w:hAnsi="Arial" w:cs="Arial"/>
              </w:rPr>
            </w:pPr>
            <w:r w:rsidRPr="00116C10">
              <w:rPr>
                <w:rFonts w:ascii="Arial" w:hAnsi="Arial" w:cs="Arial"/>
              </w:rPr>
              <w:t>Does the monitoring review include procedures for obtaining prompt corrective action?</w:t>
            </w:r>
          </w:p>
        </w:tc>
        <w:tc>
          <w:tcPr>
            <w:tcW w:w="4140" w:type="dxa"/>
          </w:tcPr>
          <w:p w:rsidR="00DF08D0" w:rsidRPr="00974D24" w:rsidRDefault="00DF08D0" w:rsidP="00DF08D0">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F08D0" w:rsidRPr="00974D24" w:rsidRDefault="00DF08D0" w:rsidP="00DF08D0">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C87B30" w:rsidRPr="00974D24" w:rsidRDefault="00C87B30" w:rsidP="00C87B30">
      <w:pPr>
        <w:rPr>
          <w:rFonts w:ascii="Arial" w:hAnsi="Arial" w:cs="Arial"/>
          <w:b/>
          <w:sz w:val="24"/>
          <w:szCs w:val="24"/>
        </w:rPr>
      </w:pPr>
    </w:p>
    <w:p w:rsidR="00C503E5" w:rsidRPr="00974D24" w:rsidRDefault="00003FEF" w:rsidP="0002162A">
      <w:pPr>
        <w:spacing w:after="0"/>
        <w:contextualSpacing/>
        <w:jc w:val="center"/>
        <w:rPr>
          <w:rFonts w:ascii="Arial" w:hAnsi="Arial" w:cs="Arial"/>
          <w:b/>
          <w:sz w:val="24"/>
          <w:szCs w:val="24"/>
        </w:rPr>
      </w:pPr>
      <w:r w:rsidRPr="00974D24">
        <w:rPr>
          <w:rFonts w:ascii="Arial" w:hAnsi="Arial" w:cs="Arial"/>
          <w:b/>
          <w:sz w:val="24"/>
          <w:szCs w:val="24"/>
        </w:rPr>
        <w:t>XIII</w:t>
      </w:r>
    </w:p>
    <w:p w:rsidR="00C503E5" w:rsidRPr="00116C10" w:rsidRDefault="00C503E5" w:rsidP="0002162A">
      <w:pPr>
        <w:spacing w:after="0"/>
        <w:contextualSpacing/>
        <w:jc w:val="center"/>
        <w:rPr>
          <w:rFonts w:ascii="Arial" w:hAnsi="Arial" w:cs="Arial"/>
          <w:b/>
          <w:sz w:val="24"/>
          <w:szCs w:val="24"/>
        </w:rPr>
      </w:pPr>
      <w:r w:rsidRPr="00116C10">
        <w:rPr>
          <w:rFonts w:ascii="Arial" w:hAnsi="Arial" w:cs="Arial"/>
          <w:b/>
          <w:sz w:val="24"/>
          <w:szCs w:val="24"/>
        </w:rPr>
        <w:t>Corrective Actions and Sanctions</w:t>
      </w:r>
    </w:p>
    <w:p w:rsidR="00C503E5" w:rsidRPr="00116C10" w:rsidRDefault="00C503E5" w:rsidP="0002162A">
      <w:pPr>
        <w:spacing w:after="0"/>
        <w:contextualSpacing/>
        <w:jc w:val="center"/>
        <w:rPr>
          <w:rFonts w:ascii="Arial" w:hAnsi="Arial" w:cs="Arial"/>
          <w:sz w:val="24"/>
          <w:szCs w:val="24"/>
        </w:rPr>
      </w:pPr>
      <w:r w:rsidRPr="00116C10">
        <w:rPr>
          <w:rFonts w:ascii="Arial" w:hAnsi="Arial" w:cs="Arial"/>
          <w:sz w:val="24"/>
          <w:szCs w:val="24"/>
        </w:rPr>
        <w:t>29 CFR 38.54(d)(2)(vii); and WIOA Section 188</w:t>
      </w:r>
    </w:p>
    <w:p w:rsidR="004103AC" w:rsidRPr="00974D24" w:rsidRDefault="004103AC" w:rsidP="0002162A">
      <w:pPr>
        <w:spacing w:after="0"/>
        <w:contextualSpacing/>
        <w:jc w:val="center"/>
        <w:rPr>
          <w:rFonts w:ascii="Arial" w:hAnsi="Arial" w:cs="Arial"/>
          <w:color w:val="FF0000"/>
          <w:sz w:val="24"/>
          <w:szCs w:val="24"/>
        </w:rPr>
      </w:pPr>
    </w:p>
    <w:tbl>
      <w:tblPr>
        <w:tblStyle w:val="TableGrid"/>
        <w:tblW w:w="14737" w:type="dxa"/>
        <w:tblInd w:w="-342" w:type="dxa"/>
        <w:tblLayout w:type="fixed"/>
        <w:tblLook w:val="04A0" w:firstRow="1" w:lastRow="0" w:firstColumn="1" w:lastColumn="0" w:noHBand="0" w:noVBand="1"/>
      </w:tblPr>
      <w:tblGrid>
        <w:gridCol w:w="2677"/>
        <w:gridCol w:w="4140"/>
        <w:gridCol w:w="4230"/>
        <w:gridCol w:w="1980"/>
        <w:gridCol w:w="1710"/>
      </w:tblGrid>
      <w:tr w:rsidR="004103AC" w:rsidRPr="00974D24" w:rsidTr="00116C10">
        <w:tc>
          <w:tcPr>
            <w:tcW w:w="2677" w:type="dxa"/>
            <w:shd w:val="clear" w:color="auto" w:fill="D0CECE" w:themeFill="background2" w:themeFillShade="E6"/>
          </w:tcPr>
          <w:p w:rsidR="004103AC" w:rsidRPr="00974D24" w:rsidRDefault="004103AC" w:rsidP="00721912">
            <w:pPr>
              <w:contextualSpacing/>
              <w:jc w:val="center"/>
              <w:rPr>
                <w:rFonts w:ascii="Arial" w:hAnsi="Arial" w:cs="Arial"/>
                <w:sz w:val="24"/>
                <w:szCs w:val="24"/>
              </w:rPr>
            </w:pPr>
          </w:p>
          <w:p w:rsidR="004103AC" w:rsidRPr="00974D24" w:rsidRDefault="004103AC" w:rsidP="00721912">
            <w:pPr>
              <w:contextualSpacing/>
              <w:jc w:val="center"/>
              <w:rPr>
                <w:rFonts w:ascii="Arial" w:hAnsi="Arial" w:cs="Arial"/>
                <w:sz w:val="24"/>
                <w:szCs w:val="24"/>
              </w:rPr>
            </w:pPr>
          </w:p>
          <w:p w:rsidR="004103AC" w:rsidRPr="00974D24" w:rsidRDefault="004103AC" w:rsidP="00721912">
            <w:pPr>
              <w:contextualSpacing/>
              <w:jc w:val="center"/>
              <w:rPr>
                <w:rFonts w:ascii="Arial" w:hAnsi="Arial" w:cs="Arial"/>
                <w:sz w:val="24"/>
                <w:szCs w:val="24"/>
              </w:rPr>
            </w:pPr>
          </w:p>
          <w:p w:rsidR="004103AC" w:rsidRPr="00974D24" w:rsidRDefault="004103AC" w:rsidP="00721912">
            <w:pPr>
              <w:contextualSpacing/>
              <w:jc w:val="center"/>
              <w:rPr>
                <w:rFonts w:ascii="Arial" w:hAnsi="Arial" w:cs="Arial"/>
                <w:sz w:val="24"/>
                <w:szCs w:val="24"/>
              </w:rPr>
            </w:pPr>
          </w:p>
        </w:tc>
        <w:tc>
          <w:tcPr>
            <w:tcW w:w="4140" w:type="dxa"/>
            <w:shd w:val="clear" w:color="auto" w:fill="D0CECE" w:themeFill="background2" w:themeFillShade="E6"/>
          </w:tcPr>
          <w:p w:rsidR="004103AC" w:rsidRPr="00974D24" w:rsidRDefault="004103AC" w:rsidP="00721912">
            <w:pPr>
              <w:contextualSpacing/>
              <w:jc w:val="center"/>
              <w:rPr>
                <w:rFonts w:ascii="Arial" w:hAnsi="Arial" w:cs="Arial"/>
                <w:sz w:val="24"/>
                <w:szCs w:val="24"/>
              </w:rPr>
            </w:pPr>
          </w:p>
          <w:p w:rsidR="004103AC" w:rsidRPr="00974D24" w:rsidRDefault="00221F5B" w:rsidP="00721912">
            <w:pPr>
              <w:contextualSpacing/>
              <w:jc w:val="center"/>
              <w:rPr>
                <w:rFonts w:ascii="Arial" w:hAnsi="Arial" w:cs="Arial"/>
                <w:sz w:val="24"/>
                <w:szCs w:val="24"/>
              </w:rPr>
            </w:pPr>
            <w:r>
              <w:rPr>
                <w:rFonts w:ascii="Arial" w:hAnsi="Arial" w:cs="Arial"/>
                <w:sz w:val="24"/>
                <w:szCs w:val="24"/>
              </w:rPr>
              <w:t>Assessment</w:t>
            </w:r>
          </w:p>
        </w:tc>
        <w:tc>
          <w:tcPr>
            <w:tcW w:w="4230" w:type="dxa"/>
            <w:shd w:val="clear" w:color="auto" w:fill="D0CECE" w:themeFill="background2" w:themeFillShade="E6"/>
          </w:tcPr>
          <w:p w:rsidR="004103AC" w:rsidRPr="00974D24" w:rsidRDefault="004103AC" w:rsidP="00721912">
            <w:pPr>
              <w:contextualSpacing/>
              <w:jc w:val="center"/>
              <w:rPr>
                <w:rFonts w:ascii="Arial" w:hAnsi="Arial" w:cs="Arial"/>
                <w:sz w:val="24"/>
                <w:szCs w:val="24"/>
              </w:rPr>
            </w:pPr>
          </w:p>
          <w:p w:rsidR="004103AC" w:rsidRPr="00974D24" w:rsidRDefault="004103AC" w:rsidP="00721912">
            <w:pPr>
              <w:contextualSpacing/>
              <w:jc w:val="center"/>
              <w:rPr>
                <w:rFonts w:ascii="Arial" w:hAnsi="Arial" w:cs="Arial"/>
                <w:sz w:val="24"/>
                <w:szCs w:val="24"/>
              </w:rPr>
            </w:pPr>
            <w:r w:rsidRPr="00974D24">
              <w:rPr>
                <w:rFonts w:ascii="Arial" w:hAnsi="Arial" w:cs="Arial"/>
                <w:sz w:val="24"/>
                <w:szCs w:val="24"/>
              </w:rPr>
              <w:t>Corrective Actions</w:t>
            </w:r>
          </w:p>
        </w:tc>
        <w:tc>
          <w:tcPr>
            <w:tcW w:w="1980" w:type="dxa"/>
            <w:shd w:val="clear" w:color="auto" w:fill="D0CECE" w:themeFill="background2" w:themeFillShade="E6"/>
          </w:tcPr>
          <w:p w:rsidR="004103AC" w:rsidRPr="00974D24" w:rsidRDefault="004103AC" w:rsidP="00721912">
            <w:pPr>
              <w:contextualSpacing/>
              <w:jc w:val="center"/>
              <w:rPr>
                <w:rFonts w:ascii="Arial" w:hAnsi="Arial" w:cs="Arial"/>
                <w:sz w:val="24"/>
                <w:szCs w:val="24"/>
              </w:rPr>
            </w:pPr>
          </w:p>
          <w:p w:rsidR="004103AC" w:rsidRPr="00974D24" w:rsidRDefault="004103AC" w:rsidP="00721912">
            <w:pPr>
              <w:contextualSpacing/>
              <w:jc w:val="center"/>
              <w:rPr>
                <w:rFonts w:ascii="Arial" w:hAnsi="Arial" w:cs="Arial"/>
                <w:sz w:val="24"/>
                <w:szCs w:val="24"/>
              </w:rPr>
            </w:pPr>
            <w:r w:rsidRPr="00974D24">
              <w:rPr>
                <w:rFonts w:ascii="Arial" w:hAnsi="Arial" w:cs="Arial"/>
                <w:sz w:val="24"/>
                <w:szCs w:val="24"/>
              </w:rPr>
              <w:t>Follow-Up</w:t>
            </w:r>
          </w:p>
          <w:p w:rsidR="004103AC" w:rsidRPr="00974D24" w:rsidRDefault="004103AC" w:rsidP="00721912">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4103AC" w:rsidRPr="00974D24" w:rsidRDefault="004103AC" w:rsidP="00721912">
            <w:pPr>
              <w:contextualSpacing/>
              <w:jc w:val="center"/>
              <w:rPr>
                <w:rFonts w:ascii="Arial" w:hAnsi="Arial" w:cs="Arial"/>
                <w:sz w:val="24"/>
                <w:szCs w:val="24"/>
              </w:rPr>
            </w:pPr>
          </w:p>
          <w:p w:rsidR="004103AC" w:rsidRPr="00974D24" w:rsidRDefault="009C57D6" w:rsidP="00721912">
            <w:pPr>
              <w:contextualSpacing/>
              <w:jc w:val="center"/>
              <w:rPr>
                <w:rFonts w:ascii="Arial" w:hAnsi="Arial" w:cs="Arial"/>
                <w:sz w:val="24"/>
                <w:szCs w:val="24"/>
              </w:rPr>
            </w:pPr>
            <w:r>
              <w:rPr>
                <w:rFonts w:ascii="Arial" w:hAnsi="Arial" w:cs="Arial"/>
                <w:sz w:val="24"/>
                <w:szCs w:val="24"/>
              </w:rPr>
              <w:t>Status (Open/Close</w:t>
            </w:r>
            <w:r w:rsidR="004103AC" w:rsidRPr="00974D24">
              <w:rPr>
                <w:rFonts w:ascii="Arial" w:hAnsi="Arial" w:cs="Arial"/>
                <w:sz w:val="24"/>
                <w:szCs w:val="24"/>
              </w:rPr>
              <w:t>)</w:t>
            </w:r>
          </w:p>
        </w:tc>
      </w:tr>
      <w:tr w:rsidR="004103AC" w:rsidRPr="00974D24" w:rsidTr="00116C10">
        <w:tc>
          <w:tcPr>
            <w:tcW w:w="2677" w:type="dxa"/>
            <w:shd w:val="clear" w:color="auto" w:fill="D0CECE" w:themeFill="background2" w:themeFillShade="E6"/>
          </w:tcPr>
          <w:p w:rsidR="004103AC" w:rsidRPr="00116C10" w:rsidRDefault="004103AC" w:rsidP="004103AC">
            <w:pPr>
              <w:contextualSpacing/>
              <w:jc w:val="center"/>
              <w:rPr>
                <w:rFonts w:ascii="Arial" w:hAnsi="Arial" w:cs="Arial"/>
              </w:rPr>
            </w:pPr>
            <w:r w:rsidRPr="00116C10">
              <w:rPr>
                <w:rFonts w:ascii="Arial" w:hAnsi="Arial" w:cs="Arial"/>
              </w:rPr>
              <w:t xml:space="preserve">Has the Board established procedures for </w:t>
            </w:r>
            <w:r w:rsidRPr="00116C10">
              <w:rPr>
                <w:rFonts w:ascii="Arial" w:hAnsi="Arial" w:cs="Arial"/>
                <w:shd w:val="clear" w:color="auto" w:fill="D0CECE" w:themeFill="background2" w:themeFillShade="E6"/>
              </w:rPr>
              <w:t>administering</w:t>
            </w:r>
            <w:r w:rsidRPr="00116C10">
              <w:rPr>
                <w:rFonts w:ascii="Arial" w:hAnsi="Arial" w:cs="Arial"/>
              </w:rPr>
              <w:t xml:space="preserve"> sanctions when noncompliance is found?</w:t>
            </w:r>
          </w:p>
        </w:tc>
        <w:tc>
          <w:tcPr>
            <w:tcW w:w="4140" w:type="dxa"/>
          </w:tcPr>
          <w:p w:rsidR="004103AC" w:rsidRPr="00974D24" w:rsidRDefault="004103AC" w:rsidP="00721912">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4103AC" w:rsidRPr="00974D24" w:rsidRDefault="004103AC" w:rsidP="0072191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4103AC" w:rsidRPr="00974D24" w:rsidRDefault="004103AC" w:rsidP="0072191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4103AC" w:rsidRPr="00974D24" w:rsidRDefault="004103AC" w:rsidP="0072191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4103AC" w:rsidRPr="00974D24" w:rsidRDefault="004103AC" w:rsidP="004103AC">
      <w:pPr>
        <w:spacing w:after="0"/>
        <w:contextualSpacing/>
        <w:rPr>
          <w:rFonts w:ascii="Arial" w:hAnsi="Arial" w:cs="Arial"/>
          <w:color w:val="FF0000"/>
          <w:sz w:val="24"/>
          <w:szCs w:val="24"/>
        </w:rPr>
      </w:pPr>
    </w:p>
    <w:p w:rsidR="00C87B30" w:rsidRPr="00974D24" w:rsidRDefault="001D6A96" w:rsidP="004103AC">
      <w:pPr>
        <w:spacing w:after="0"/>
        <w:contextualSpacing/>
        <w:rPr>
          <w:rFonts w:ascii="Arial" w:hAnsi="Arial" w:cs="Arial"/>
          <w:color w:val="FF0000"/>
          <w:sz w:val="24"/>
          <w:szCs w:val="24"/>
        </w:rPr>
      </w:pPr>
      <w:r w:rsidRPr="00974D24">
        <w:rPr>
          <w:rFonts w:ascii="Arial" w:hAnsi="Arial" w:cs="Arial"/>
          <w:b/>
          <w:sz w:val="24"/>
          <w:szCs w:val="24"/>
        </w:rPr>
        <w:br/>
      </w:r>
    </w:p>
    <w:p w:rsidR="001D6A96" w:rsidRPr="00974D24" w:rsidRDefault="001D6A96" w:rsidP="001D6A96">
      <w:pPr>
        <w:rPr>
          <w:rFonts w:ascii="Arial" w:hAnsi="Arial" w:cs="Arial"/>
        </w:rPr>
      </w:pPr>
      <w:r w:rsidRPr="00974D24">
        <w:rPr>
          <w:rFonts w:ascii="Arial" w:hAnsi="Arial" w:cs="Arial"/>
        </w:rPr>
        <w:br w:type="page"/>
      </w:r>
    </w:p>
    <w:p w:rsidR="00C35C3E" w:rsidRPr="00974D24" w:rsidRDefault="009E49B7" w:rsidP="0002162A">
      <w:pPr>
        <w:spacing w:after="0"/>
        <w:contextualSpacing/>
        <w:jc w:val="center"/>
        <w:rPr>
          <w:rFonts w:ascii="Arial" w:hAnsi="Arial" w:cs="Arial"/>
          <w:sz w:val="24"/>
          <w:szCs w:val="24"/>
        </w:rPr>
      </w:pPr>
      <w:r w:rsidRPr="00974D24">
        <w:rPr>
          <w:rFonts w:ascii="Arial" w:hAnsi="Arial" w:cs="Arial"/>
          <w:b/>
          <w:sz w:val="24"/>
          <w:szCs w:val="24"/>
        </w:rPr>
        <w:t>X</w:t>
      </w:r>
      <w:r w:rsidR="00003FEF" w:rsidRPr="00974D24">
        <w:rPr>
          <w:rFonts w:ascii="Arial" w:hAnsi="Arial" w:cs="Arial"/>
          <w:b/>
          <w:sz w:val="24"/>
          <w:szCs w:val="24"/>
        </w:rPr>
        <w:t>IV</w:t>
      </w:r>
    </w:p>
    <w:p w:rsidR="00C35C3E" w:rsidRPr="00974D24" w:rsidRDefault="009E49B7" w:rsidP="0002162A">
      <w:pPr>
        <w:spacing w:after="0"/>
        <w:contextualSpacing/>
        <w:jc w:val="center"/>
        <w:rPr>
          <w:rFonts w:ascii="Arial" w:hAnsi="Arial" w:cs="Arial"/>
          <w:sz w:val="24"/>
          <w:szCs w:val="24"/>
        </w:rPr>
      </w:pPr>
      <w:r w:rsidRPr="00974D24">
        <w:rPr>
          <w:rFonts w:ascii="Arial" w:hAnsi="Arial" w:cs="Arial"/>
          <w:b/>
          <w:sz w:val="24"/>
          <w:szCs w:val="24"/>
        </w:rPr>
        <w:t>T</w:t>
      </w:r>
      <w:r w:rsidR="00C35C3E" w:rsidRPr="00974D24">
        <w:rPr>
          <w:rFonts w:ascii="Arial" w:hAnsi="Arial" w:cs="Arial"/>
          <w:b/>
          <w:sz w:val="24"/>
          <w:szCs w:val="24"/>
        </w:rPr>
        <w:t>he EO Officer</w:t>
      </w:r>
    </w:p>
    <w:p w:rsidR="00C35C3E" w:rsidRPr="00974D24" w:rsidRDefault="00C35C3E" w:rsidP="0002162A">
      <w:pPr>
        <w:spacing w:after="0"/>
        <w:contextualSpacing/>
        <w:jc w:val="both"/>
        <w:rPr>
          <w:rFonts w:ascii="Arial" w:hAnsi="Arial" w:cs="Arial"/>
          <w:sz w:val="24"/>
          <w:szCs w:val="24"/>
        </w:rPr>
      </w:pPr>
    </w:p>
    <w:p w:rsidR="00E15922" w:rsidRDefault="00A556F3" w:rsidP="0002162A">
      <w:pPr>
        <w:spacing w:after="0"/>
        <w:contextualSpacing/>
        <w:jc w:val="both"/>
        <w:rPr>
          <w:rFonts w:ascii="Arial" w:hAnsi="Arial" w:cs="Arial"/>
          <w:sz w:val="24"/>
          <w:szCs w:val="24"/>
        </w:rPr>
      </w:pPr>
      <w:r w:rsidRPr="00974D24">
        <w:rPr>
          <w:rFonts w:ascii="Arial" w:hAnsi="Arial" w:cs="Arial"/>
          <w:sz w:val="24"/>
          <w:szCs w:val="24"/>
        </w:rPr>
        <w:t xml:space="preserve">With the exception of “small recipients” (defined as serving less than 15 beneficiaries during a grant year </w:t>
      </w:r>
      <w:r w:rsidRPr="00974D24">
        <w:rPr>
          <w:rFonts w:ascii="Arial" w:hAnsi="Arial" w:cs="Arial"/>
          <w:i/>
          <w:sz w:val="24"/>
          <w:szCs w:val="24"/>
        </w:rPr>
        <w:t>and</w:t>
      </w:r>
      <w:r w:rsidRPr="00974D24">
        <w:rPr>
          <w:rFonts w:ascii="Arial" w:hAnsi="Arial" w:cs="Arial"/>
          <w:sz w:val="24"/>
          <w:szCs w:val="24"/>
        </w:rPr>
        <w:t xml:space="preserve"> employing fewer than 15 employees on any given day during the grant year), an EO Officer must be designated.  29 C.F.R. </w:t>
      </w:r>
      <w:r w:rsidRPr="00974D24">
        <w:rPr>
          <w:rFonts w:ascii="Arial" w:eastAsia="Times New Roman" w:hAnsi="Arial" w:cs="Arial"/>
          <w:color w:val="000000"/>
          <w:sz w:val="24"/>
          <w:szCs w:val="24"/>
        </w:rPr>
        <w:t>§§ 3</w:t>
      </w:r>
      <w:r w:rsidR="00F57EDF" w:rsidRPr="00974D24">
        <w:rPr>
          <w:rFonts w:ascii="Arial" w:eastAsia="Times New Roman" w:hAnsi="Arial" w:cs="Arial"/>
          <w:color w:val="000000"/>
          <w:sz w:val="24"/>
          <w:szCs w:val="24"/>
        </w:rPr>
        <w:t>8.25, 38.29-38.32, and 38.40</w:t>
      </w:r>
      <w:r w:rsidR="00FA406B" w:rsidRPr="00974D24">
        <w:rPr>
          <w:rFonts w:ascii="Arial" w:hAnsi="Arial" w:cs="Arial"/>
          <w:sz w:val="24"/>
          <w:szCs w:val="24"/>
        </w:rPr>
        <w:t xml:space="preserve">.  </w:t>
      </w:r>
    </w:p>
    <w:p w:rsidR="00E15922" w:rsidRDefault="00E15922" w:rsidP="0002162A">
      <w:pPr>
        <w:spacing w:after="0"/>
        <w:contextualSpacing/>
        <w:jc w:val="both"/>
        <w:rPr>
          <w:rFonts w:ascii="Arial" w:hAnsi="Arial" w:cs="Arial"/>
          <w:sz w:val="24"/>
          <w:szCs w:val="24"/>
        </w:rPr>
      </w:pPr>
    </w:p>
    <w:p w:rsidR="00170592" w:rsidRPr="00974D24" w:rsidRDefault="00FA406B" w:rsidP="0002162A">
      <w:pPr>
        <w:spacing w:after="0"/>
        <w:contextualSpacing/>
        <w:jc w:val="both"/>
        <w:rPr>
          <w:rFonts w:ascii="Arial" w:hAnsi="Arial" w:cs="Arial"/>
          <w:sz w:val="24"/>
          <w:szCs w:val="24"/>
        </w:rPr>
      </w:pPr>
      <w:r w:rsidRPr="00974D24">
        <w:rPr>
          <w:rFonts w:ascii="Arial" w:hAnsi="Arial" w:cs="Arial"/>
          <w:sz w:val="24"/>
          <w:szCs w:val="24"/>
        </w:rPr>
        <w:t xml:space="preserve">Recipients without an EO Officer report to the </w:t>
      </w:r>
      <w:r w:rsidR="00C61FBF" w:rsidRPr="00974D24">
        <w:rPr>
          <w:rFonts w:ascii="Arial" w:hAnsi="Arial" w:cs="Arial"/>
          <w:sz w:val="24"/>
          <w:szCs w:val="24"/>
        </w:rPr>
        <w:t xml:space="preserve">State </w:t>
      </w:r>
      <w:r w:rsidRPr="00974D24">
        <w:rPr>
          <w:rFonts w:ascii="Arial" w:hAnsi="Arial" w:cs="Arial"/>
          <w:sz w:val="24"/>
          <w:szCs w:val="24"/>
        </w:rPr>
        <w:t>EO Officer.</w:t>
      </w:r>
      <w:r w:rsidR="00170592" w:rsidRPr="00974D24">
        <w:rPr>
          <w:rFonts w:ascii="Arial" w:hAnsi="Arial" w:cs="Arial"/>
          <w:sz w:val="24"/>
          <w:szCs w:val="24"/>
        </w:rPr>
        <w:t xml:space="preserve"> The EO Officer must:</w:t>
      </w:r>
    </w:p>
    <w:p w:rsidR="00170592" w:rsidRPr="00974D24" w:rsidRDefault="00170592" w:rsidP="0002162A">
      <w:pPr>
        <w:numPr>
          <w:ilvl w:val="0"/>
          <w:numId w:val="3"/>
        </w:numPr>
        <w:spacing w:after="0"/>
        <w:contextualSpacing/>
        <w:jc w:val="both"/>
        <w:rPr>
          <w:rFonts w:ascii="Arial" w:hAnsi="Arial" w:cs="Arial"/>
          <w:sz w:val="24"/>
          <w:szCs w:val="24"/>
        </w:rPr>
      </w:pPr>
      <w:r w:rsidRPr="00974D24">
        <w:rPr>
          <w:rFonts w:ascii="Arial" w:hAnsi="Arial" w:cs="Arial"/>
          <w:sz w:val="24"/>
          <w:szCs w:val="24"/>
        </w:rPr>
        <w:t>Be a “senior-level” employee</w:t>
      </w:r>
    </w:p>
    <w:p w:rsidR="00170592" w:rsidRPr="00974D24" w:rsidRDefault="00170592" w:rsidP="0002162A">
      <w:pPr>
        <w:numPr>
          <w:ilvl w:val="0"/>
          <w:numId w:val="3"/>
        </w:numPr>
        <w:spacing w:after="0"/>
        <w:contextualSpacing/>
        <w:jc w:val="both"/>
        <w:rPr>
          <w:rFonts w:ascii="Arial" w:hAnsi="Arial" w:cs="Arial"/>
          <w:sz w:val="24"/>
          <w:szCs w:val="24"/>
        </w:rPr>
      </w:pPr>
      <w:r w:rsidRPr="00974D24">
        <w:rPr>
          <w:rFonts w:ascii="Arial" w:hAnsi="Arial" w:cs="Arial"/>
          <w:sz w:val="24"/>
          <w:szCs w:val="24"/>
        </w:rPr>
        <w:t xml:space="preserve">Have access to the “top officials” to report </w:t>
      </w:r>
      <w:r w:rsidRPr="00974D24">
        <w:rPr>
          <w:rFonts w:ascii="Arial" w:hAnsi="Arial" w:cs="Arial"/>
          <w:i/>
          <w:iCs/>
          <w:sz w:val="24"/>
          <w:szCs w:val="24"/>
        </w:rPr>
        <w:t>directly</w:t>
      </w:r>
      <w:r w:rsidRPr="00974D24">
        <w:rPr>
          <w:rFonts w:ascii="Arial" w:hAnsi="Arial" w:cs="Arial"/>
          <w:sz w:val="24"/>
          <w:szCs w:val="24"/>
        </w:rPr>
        <w:t xml:space="preserve"> on EO matters</w:t>
      </w:r>
    </w:p>
    <w:p w:rsidR="00170592" w:rsidRPr="00974D24" w:rsidRDefault="00170592" w:rsidP="0002162A">
      <w:pPr>
        <w:numPr>
          <w:ilvl w:val="0"/>
          <w:numId w:val="3"/>
        </w:numPr>
        <w:spacing w:after="0"/>
        <w:contextualSpacing/>
        <w:jc w:val="both"/>
        <w:rPr>
          <w:rFonts w:ascii="Arial" w:hAnsi="Arial" w:cs="Arial"/>
          <w:sz w:val="24"/>
          <w:szCs w:val="24"/>
        </w:rPr>
      </w:pPr>
      <w:r w:rsidRPr="00974D24">
        <w:rPr>
          <w:rFonts w:ascii="Arial" w:hAnsi="Arial" w:cs="Arial"/>
          <w:sz w:val="24"/>
          <w:szCs w:val="24"/>
        </w:rPr>
        <w:t>Not be assigned other (non-EO-related) duties or activities that create either an actual or apparent conflict of interest with the responsibilities of an EO Officer</w:t>
      </w:r>
    </w:p>
    <w:p w:rsidR="00170592" w:rsidRPr="00974D24" w:rsidRDefault="00170592" w:rsidP="0002162A">
      <w:pPr>
        <w:numPr>
          <w:ilvl w:val="0"/>
          <w:numId w:val="3"/>
        </w:numPr>
        <w:spacing w:after="0"/>
        <w:contextualSpacing/>
        <w:jc w:val="both"/>
        <w:rPr>
          <w:rFonts w:ascii="Arial" w:hAnsi="Arial" w:cs="Arial"/>
          <w:sz w:val="24"/>
          <w:szCs w:val="24"/>
        </w:rPr>
      </w:pPr>
      <w:r w:rsidRPr="00974D24">
        <w:rPr>
          <w:rFonts w:ascii="Arial" w:hAnsi="Arial" w:cs="Arial"/>
          <w:sz w:val="24"/>
          <w:szCs w:val="24"/>
        </w:rPr>
        <w:t>Have knowledge, skill, and ability to do the job</w:t>
      </w:r>
    </w:p>
    <w:p w:rsidR="00170592" w:rsidRPr="00974D24" w:rsidRDefault="00170592" w:rsidP="0002162A">
      <w:pPr>
        <w:spacing w:after="0"/>
        <w:contextualSpacing/>
        <w:jc w:val="both"/>
        <w:rPr>
          <w:rFonts w:ascii="Arial" w:hAnsi="Arial" w:cs="Arial"/>
          <w:sz w:val="24"/>
          <w:szCs w:val="24"/>
        </w:rPr>
      </w:pPr>
      <w:r w:rsidRPr="00974D24">
        <w:rPr>
          <w:rFonts w:ascii="Arial" w:hAnsi="Arial" w:cs="Arial"/>
          <w:sz w:val="24"/>
          <w:szCs w:val="24"/>
        </w:rPr>
        <w:t>29 C.F.R. § 38.30. The recipient’s obligations are to ensure the EO Officer is a “senior level” employee designated who:</w:t>
      </w:r>
    </w:p>
    <w:p w:rsidR="00170592" w:rsidRPr="00974D24" w:rsidRDefault="00170592" w:rsidP="0002162A">
      <w:pPr>
        <w:numPr>
          <w:ilvl w:val="1"/>
          <w:numId w:val="4"/>
        </w:numPr>
        <w:spacing w:after="0"/>
        <w:ind w:left="720"/>
        <w:contextualSpacing/>
        <w:jc w:val="both"/>
        <w:rPr>
          <w:rFonts w:ascii="Arial" w:hAnsi="Arial" w:cs="Arial"/>
          <w:sz w:val="24"/>
          <w:szCs w:val="24"/>
        </w:rPr>
      </w:pPr>
      <w:r w:rsidRPr="00974D24">
        <w:rPr>
          <w:rFonts w:ascii="Arial" w:hAnsi="Arial" w:cs="Arial"/>
          <w:sz w:val="24"/>
          <w:szCs w:val="24"/>
        </w:rPr>
        <w:t xml:space="preserve">Reports </w:t>
      </w:r>
      <w:r w:rsidRPr="00974D24">
        <w:rPr>
          <w:rFonts w:ascii="Arial" w:hAnsi="Arial" w:cs="Arial"/>
          <w:i/>
          <w:iCs/>
          <w:sz w:val="24"/>
          <w:szCs w:val="24"/>
        </w:rPr>
        <w:t>directly</w:t>
      </w:r>
      <w:r w:rsidRPr="00974D24">
        <w:rPr>
          <w:rFonts w:ascii="Arial" w:hAnsi="Arial" w:cs="Arial"/>
          <w:sz w:val="24"/>
          <w:szCs w:val="24"/>
        </w:rPr>
        <w:t xml:space="preserve"> to top official (CEO, COO, Director) of organization or agency on all EO matters; and </w:t>
      </w:r>
    </w:p>
    <w:p w:rsidR="00170592" w:rsidRPr="00974D24" w:rsidRDefault="00170592" w:rsidP="0002162A">
      <w:pPr>
        <w:numPr>
          <w:ilvl w:val="1"/>
          <w:numId w:val="4"/>
        </w:numPr>
        <w:spacing w:after="0"/>
        <w:ind w:left="720"/>
        <w:contextualSpacing/>
        <w:jc w:val="both"/>
        <w:rPr>
          <w:rFonts w:ascii="Arial" w:hAnsi="Arial" w:cs="Arial"/>
          <w:sz w:val="24"/>
          <w:szCs w:val="24"/>
        </w:rPr>
      </w:pPr>
      <w:r w:rsidRPr="00974D24">
        <w:rPr>
          <w:rFonts w:ascii="Arial" w:hAnsi="Arial" w:cs="Arial"/>
          <w:sz w:val="24"/>
          <w:szCs w:val="24"/>
        </w:rPr>
        <w:t>Has the support of top management</w:t>
      </w:r>
    </w:p>
    <w:p w:rsidR="00170592" w:rsidRPr="00974D24" w:rsidRDefault="00170592" w:rsidP="0002162A">
      <w:pPr>
        <w:spacing w:after="0"/>
        <w:contextualSpacing/>
        <w:jc w:val="both"/>
        <w:rPr>
          <w:rFonts w:ascii="Arial" w:hAnsi="Arial" w:cs="Arial"/>
          <w:sz w:val="24"/>
          <w:szCs w:val="24"/>
        </w:rPr>
      </w:pPr>
      <w:r w:rsidRPr="00974D24">
        <w:rPr>
          <w:rFonts w:ascii="Arial" w:hAnsi="Arial" w:cs="Arial"/>
          <w:sz w:val="24"/>
          <w:szCs w:val="24"/>
        </w:rPr>
        <w:t xml:space="preserve">Moreover, the recipient must widely-publish and disseminate the EO Officer’s contact information (including the TTY or relay number wherever a phone number is listed) on the website, and on all </w:t>
      </w:r>
      <w:r w:rsidRPr="00974D24">
        <w:rPr>
          <w:rFonts w:ascii="Arial" w:hAnsi="Arial" w:cs="Arial"/>
          <w:i/>
          <w:iCs/>
          <w:sz w:val="24"/>
          <w:szCs w:val="24"/>
        </w:rPr>
        <w:t xml:space="preserve">internal and external </w:t>
      </w:r>
      <w:r w:rsidRPr="00974D24">
        <w:rPr>
          <w:rFonts w:ascii="Arial" w:hAnsi="Arial" w:cs="Arial"/>
          <w:sz w:val="24"/>
          <w:szCs w:val="24"/>
        </w:rPr>
        <w:t>written materials related to WIOA programs and activities, and the recipient must:</w:t>
      </w:r>
    </w:p>
    <w:p w:rsidR="00170592" w:rsidRPr="00974D24" w:rsidRDefault="00170592" w:rsidP="0002162A">
      <w:pPr>
        <w:numPr>
          <w:ilvl w:val="0"/>
          <w:numId w:val="4"/>
        </w:numPr>
        <w:spacing w:after="0"/>
        <w:contextualSpacing/>
        <w:jc w:val="both"/>
        <w:rPr>
          <w:rFonts w:ascii="Arial" w:hAnsi="Arial" w:cs="Arial"/>
          <w:sz w:val="24"/>
          <w:szCs w:val="24"/>
        </w:rPr>
      </w:pPr>
      <w:r w:rsidRPr="00974D24">
        <w:rPr>
          <w:rFonts w:ascii="Arial" w:hAnsi="Arial" w:cs="Arial"/>
          <w:sz w:val="24"/>
          <w:szCs w:val="24"/>
        </w:rPr>
        <w:t>Assign sufficient authority, staff and resources to the EO Officer to enable him/her to perform EO duties; and</w:t>
      </w:r>
    </w:p>
    <w:p w:rsidR="00170592" w:rsidRPr="00974D24" w:rsidRDefault="00170592" w:rsidP="0002162A">
      <w:pPr>
        <w:numPr>
          <w:ilvl w:val="0"/>
          <w:numId w:val="4"/>
        </w:numPr>
        <w:spacing w:after="0"/>
        <w:contextualSpacing/>
        <w:jc w:val="both"/>
        <w:rPr>
          <w:rFonts w:ascii="Arial" w:hAnsi="Arial" w:cs="Arial"/>
          <w:sz w:val="24"/>
          <w:szCs w:val="24"/>
        </w:rPr>
      </w:pPr>
      <w:r w:rsidRPr="00974D24">
        <w:rPr>
          <w:rFonts w:ascii="Arial" w:hAnsi="Arial" w:cs="Arial"/>
          <w:sz w:val="24"/>
          <w:szCs w:val="24"/>
        </w:rPr>
        <w:t xml:space="preserve">Ensure the EO Officer and staff are afforded the opportunity to receive, </w:t>
      </w:r>
      <w:r w:rsidRPr="00974D24">
        <w:rPr>
          <w:rFonts w:ascii="Arial" w:hAnsi="Arial" w:cs="Arial"/>
          <w:i/>
          <w:iCs/>
          <w:sz w:val="24"/>
          <w:szCs w:val="24"/>
        </w:rPr>
        <w:t>at recipient’s expense</w:t>
      </w:r>
      <w:r w:rsidRPr="00974D24">
        <w:rPr>
          <w:rFonts w:ascii="Arial" w:hAnsi="Arial" w:cs="Arial"/>
          <w:sz w:val="24"/>
          <w:szCs w:val="24"/>
        </w:rPr>
        <w:t>, training to maintain competency.</w:t>
      </w:r>
    </w:p>
    <w:p w:rsidR="00170592" w:rsidRPr="00974D24" w:rsidRDefault="00170592" w:rsidP="0002162A">
      <w:pPr>
        <w:spacing w:after="0"/>
        <w:contextualSpacing/>
        <w:jc w:val="both"/>
        <w:rPr>
          <w:rFonts w:ascii="Arial" w:hAnsi="Arial" w:cs="Arial"/>
          <w:sz w:val="24"/>
          <w:szCs w:val="24"/>
        </w:rPr>
      </w:pPr>
      <w:r w:rsidRPr="00974D24">
        <w:rPr>
          <w:rFonts w:ascii="Arial" w:hAnsi="Arial" w:cs="Arial"/>
          <w:sz w:val="24"/>
          <w:szCs w:val="24"/>
        </w:rPr>
        <w:t>29 C.F.R. § 38.29.</w:t>
      </w:r>
    </w:p>
    <w:tbl>
      <w:tblPr>
        <w:tblStyle w:val="TableGrid"/>
        <w:tblW w:w="14737" w:type="dxa"/>
        <w:tblInd w:w="-342" w:type="dxa"/>
        <w:tblLayout w:type="fixed"/>
        <w:tblLook w:val="04A0" w:firstRow="1" w:lastRow="0" w:firstColumn="1" w:lastColumn="0" w:noHBand="0" w:noVBand="1"/>
      </w:tblPr>
      <w:tblGrid>
        <w:gridCol w:w="2677"/>
        <w:gridCol w:w="4140"/>
        <w:gridCol w:w="4230"/>
        <w:gridCol w:w="1980"/>
        <w:gridCol w:w="1710"/>
      </w:tblGrid>
      <w:tr w:rsidR="003D34A8" w:rsidRPr="00974D24" w:rsidTr="00116C10">
        <w:tc>
          <w:tcPr>
            <w:tcW w:w="2677"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p>
        </w:tc>
        <w:tc>
          <w:tcPr>
            <w:tcW w:w="414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E6628F" w:rsidP="0002162A">
            <w:pPr>
              <w:contextualSpacing/>
              <w:jc w:val="center"/>
              <w:rPr>
                <w:rFonts w:ascii="Arial" w:hAnsi="Arial" w:cs="Arial"/>
                <w:sz w:val="24"/>
                <w:szCs w:val="24"/>
              </w:rPr>
            </w:pPr>
            <w:r w:rsidRPr="00CF6B96">
              <w:rPr>
                <w:rFonts w:ascii="Arial" w:hAnsi="Arial" w:cs="Arial"/>
                <w:sz w:val="24"/>
                <w:szCs w:val="24"/>
                <w:highlight w:val="yellow"/>
              </w:rPr>
              <w:t>Assessment</w:t>
            </w:r>
          </w:p>
        </w:tc>
        <w:tc>
          <w:tcPr>
            <w:tcW w:w="423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198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Follow-Up</w:t>
            </w:r>
          </w:p>
          <w:p w:rsidR="003D34A8" w:rsidRPr="00974D24" w:rsidRDefault="003D34A8" w:rsidP="0002162A">
            <w:pPr>
              <w:contextualSpacing/>
              <w:jc w:val="center"/>
              <w:rPr>
                <w:rFonts w:ascii="Arial" w:hAnsi="Arial" w:cs="Arial"/>
                <w:sz w:val="24"/>
                <w:szCs w:val="24"/>
              </w:rPr>
            </w:pPr>
            <w:r w:rsidRPr="00974D24">
              <w:rPr>
                <w:rFonts w:ascii="Arial" w:hAnsi="Arial" w:cs="Arial"/>
                <w:sz w:val="24"/>
                <w:szCs w:val="24"/>
              </w:rPr>
              <w:t>Target Date</w:t>
            </w:r>
          </w:p>
        </w:tc>
        <w:tc>
          <w:tcPr>
            <w:tcW w:w="1710" w:type="dxa"/>
            <w:shd w:val="clear" w:color="auto" w:fill="D0CECE" w:themeFill="background2" w:themeFillShade="E6"/>
          </w:tcPr>
          <w:p w:rsidR="003D34A8" w:rsidRPr="00974D24" w:rsidRDefault="003D34A8" w:rsidP="0002162A">
            <w:pPr>
              <w:contextualSpacing/>
              <w:jc w:val="center"/>
              <w:rPr>
                <w:rFonts w:ascii="Arial" w:hAnsi="Arial" w:cs="Arial"/>
                <w:sz w:val="24"/>
                <w:szCs w:val="24"/>
              </w:rPr>
            </w:pPr>
          </w:p>
          <w:p w:rsidR="003D34A8" w:rsidRPr="00974D24" w:rsidRDefault="00E6628F" w:rsidP="0002162A">
            <w:pPr>
              <w:contextualSpacing/>
              <w:jc w:val="center"/>
              <w:rPr>
                <w:rFonts w:ascii="Arial" w:hAnsi="Arial" w:cs="Arial"/>
                <w:sz w:val="24"/>
                <w:szCs w:val="24"/>
              </w:rPr>
            </w:pPr>
            <w:r>
              <w:rPr>
                <w:rFonts w:ascii="Arial" w:hAnsi="Arial" w:cs="Arial"/>
                <w:sz w:val="24"/>
                <w:szCs w:val="24"/>
              </w:rPr>
              <w:t>Status (Open/Close</w:t>
            </w:r>
            <w:r w:rsidR="003D34A8" w:rsidRPr="00974D24">
              <w:rPr>
                <w:rFonts w:ascii="Arial" w:hAnsi="Arial" w:cs="Arial"/>
                <w:sz w:val="24"/>
                <w:szCs w:val="24"/>
              </w:rPr>
              <w:t>)</w:t>
            </w:r>
          </w:p>
        </w:tc>
      </w:tr>
      <w:tr w:rsidR="003D34A8" w:rsidRPr="00974D24" w:rsidTr="00116C10">
        <w:tc>
          <w:tcPr>
            <w:tcW w:w="2677" w:type="dxa"/>
            <w:shd w:val="clear" w:color="auto" w:fill="D0CECE" w:themeFill="background2" w:themeFillShade="E6"/>
          </w:tcPr>
          <w:p w:rsidR="003D34A8" w:rsidRPr="00116C10" w:rsidRDefault="00817C9D" w:rsidP="0002162A">
            <w:pPr>
              <w:contextualSpacing/>
              <w:jc w:val="center"/>
              <w:rPr>
                <w:rFonts w:ascii="Arial" w:hAnsi="Arial" w:cs="Arial"/>
                <w:sz w:val="24"/>
                <w:szCs w:val="24"/>
              </w:rPr>
            </w:pPr>
            <w:r w:rsidRPr="00116C10">
              <w:rPr>
                <w:rFonts w:ascii="Arial" w:hAnsi="Arial" w:cs="Arial"/>
                <w:sz w:val="24"/>
                <w:szCs w:val="24"/>
              </w:rPr>
              <w:t>Contact information is widely-published</w:t>
            </w:r>
            <w:r w:rsidR="00FA406B" w:rsidRPr="00116C10">
              <w:rPr>
                <w:rFonts w:ascii="Arial" w:hAnsi="Arial" w:cs="Arial"/>
                <w:sz w:val="24"/>
                <w:szCs w:val="24"/>
              </w:rPr>
              <w:t xml:space="preserve"> (including TTY and/or relay number wherever a telephone number is provided)</w:t>
            </w:r>
          </w:p>
        </w:tc>
        <w:tc>
          <w:tcPr>
            <w:tcW w:w="4140" w:type="dxa"/>
          </w:tcPr>
          <w:p w:rsidR="003D34A8"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3D34A8"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E2646F" w:rsidRPr="00974D24" w:rsidTr="00116C10">
        <w:tc>
          <w:tcPr>
            <w:tcW w:w="2677" w:type="dxa"/>
            <w:shd w:val="clear" w:color="auto" w:fill="D0CECE" w:themeFill="background2" w:themeFillShade="E6"/>
          </w:tcPr>
          <w:p w:rsidR="00E2646F" w:rsidRPr="00116C10" w:rsidRDefault="00E2646F" w:rsidP="0002162A">
            <w:pPr>
              <w:contextualSpacing/>
              <w:jc w:val="center"/>
              <w:rPr>
                <w:rFonts w:ascii="Arial" w:hAnsi="Arial" w:cs="Arial"/>
                <w:sz w:val="24"/>
                <w:szCs w:val="24"/>
              </w:rPr>
            </w:pPr>
            <w:r w:rsidRPr="00116C10">
              <w:rPr>
                <w:rFonts w:ascii="Arial" w:hAnsi="Arial" w:cs="Arial"/>
                <w:sz w:val="24"/>
                <w:szCs w:val="24"/>
              </w:rPr>
              <w:t>The EO Officer’s name and full contact information (including relay or TTY number) appears on internal and external communications regarding nondiscrimination in WIOA Title I programs and activities</w:t>
            </w:r>
          </w:p>
        </w:tc>
        <w:tc>
          <w:tcPr>
            <w:tcW w:w="4140" w:type="dxa"/>
          </w:tcPr>
          <w:p w:rsidR="00E2646F" w:rsidRPr="00974D24" w:rsidRDefault="00E2646F"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E2646F"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E2646F"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E2646F"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2677" w:type="dxa"/>
            <w:shd w:val="clear" w:color="auto" w:fill="D0CECE" w:themeFill="background2" w:themeFillShade="E6"/>
          </w:tcPr>
          <w:p w:rsidR="003D34A8"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is a s</w:t>
            </w:r>
            <w:r w:rsidR="003560AA" w:rsidRPr="00116C10">
              <w:rPr>
                <w:rFonts w:ascii="Arial" w:hAnsi="Arial" w:cs="Arial"/>
                <w:sz w:val="24"/>
                <w:szCs w:val="24"/>
              </w:rPr>
              <w:t>enior-level employee</w:t>
            </w:r>
          </w:p>
        </w:tc>
        <w:tc>
          <w:tcPr>
            <w:tcW w:w="4140" w:type="dxa"/>
          </w:tcPr>
          <w:p w:rsidR="003D34A8"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3D34A8"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2677" w:type="dxa"/>
            <w:shd w:val="clear" w:color="auto" w:fill="D0CECE" w:themeFill="background2" w:themeFillShade="E6"/>
          </w:tcPr>
          <w:p w:rsidR="003D34A8"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r</w:t>
            </w:r>
            <w:r w:rsidR="003560AA" w:rsidRPr="00116C10">
              <w:rPr>
                <w:rFonts w:ascii="Arial" w:hAnsi="Arial" w:cs="Arial"/>
                <w:sz w:val="24"/>
                <w:szCs w:val="24"/>
              </w:rPr>
              <w:t xml:space="preserve">eports </w:t>
            </w:r>
            <w:r w:rsidR="003560AA" w:rsidRPr="00116C10">
              <w:rPr>
                <w:rFonts w:ascii="Arial" w:hAnsi="Arial" w:cs="Arial"/>
                <w:i/>
                <w:sz w:val="24"/>
                <w:szCs w:val="24"/>
              </w:rPr>
              <w:t>directly</w:t>
            </w:r>
            <w:r w:rsidR="003560AA" w:rsidRPr="00116C10">
              <w:rPr>
                <w:rFonts w:ascii="Arial" w:hAnsi="Arial" w:cs="Arial"/>
                <w:sz w:val="24"/>
                <w:szCs w:val="24"/>
              </w:rPr>
              <w:t xml:space="preserve"> to the head official/director</w:t>
            </w:r>
            <w:r w:rsidR="00170592" w:rsidRPr="00116C10">
              <w:rPr>
                <w:rFonts w:ascii="Arial" w:hAnsi="Arial" w:cs="Arial"/>
                <w:sz w:val="24"/>
                <w:szCs w:val="24"/>
              </w:rPr>
              <w:t xml:space="preserve"> on </w:t>
            </w:r>
            <w:r w:rsidR="00170592" w:rsidRPr="00116C10">
              <w:rPr>
                <w:rFonts w:ascii="Arial" w:hAnsi="Arial" w:cs="Arial"/>
                <w:i/>
                <w:sz w:val="24"/>
                <w:szCs w:val="24"/>
              </w:rPr>
              <w:t xml:space="preserve">all </w:t>
            </w:r>
            <w:r w:rsidR="00170592" w:rsidRPr="00116C10">
              <w:rPr>
                <w:rFonts w:ascii="Arial" w:hAnsi="Arial" w:cs="Arial"/>
                <w:sz w:val="24"/>
                <w:szCs w:val="24"/>
              </w:rPr>
              <w:t>EO matters</w:t>
            </w:r>
          </w:p>
        </w:tc>
        <w:tc>
          <w:tcPr>
            <w:tcW w:w="4140" w:type="dxa"/>
          </w:tcPr>
          <w:p w:rsidR="003D34A8"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3D34A8"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3D34A8" w:rsidRPr="00974D24" w:rsidTr="00116C10">
        <w:tc>
          <w:tcPr>
            <w:tcW w:w="2677" w:type="dxa"/>
            <w:shd w:val="clear" w:color="auto" w:fill="D0CECE" w:themeFill="background2" w:themeFillShade="E6"/>
          </w:tcPr>
          <w:p w:rsidR="003D34A8"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p</w:t>
            </w:r>
            <w:r w:rsidR="003560AA" w:rsidRPr="00116C10">
              <w:rPr>
                <w:rFonts w:ascii="Arial" w:hAnsi="Arial" w:cs="Arial"/>
                <w:sz w:val="24"/>
                <w:szCs w:val="24"/>
              </w:rPr>
              <w:t>roperly maintains a discrimination complaint log</w:t>
            </w:r>
          </w:p>
        </w:tc>
        <w:tc>
          <w:tcPr>
            <w:tcW w:w="4140" w:type="dxa"/>
          </w:tcPr>
          <w:p w:rsidR="003D34A8"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3D34A8"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3D34A8"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6F3" w:rsidRPr="00974D24" w:rsidTr="00116C10">
        <w:tc>
          <w:tcPr>
            <w:tcW w:w="2677" w:type="dxa"/>
            <w:shd w:val="clear" w:color="auto" w:fill="D0CECE" w:themeFill="background2" w:themeFillShade="E6"/>
          </w:tcPr>
          <w:p w:rsidR="00A556F3"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has published discrimination complaint procedures</w:t>
            </w:r>
          </w:p>
        </w:tc>
        <w:tc>
          <w:tcPr>
            <w:tcW w:w="4140" w:type="dxa"/>
          </w:tcPr>
          <w:p w:rsidR="00A556F3"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A556F3"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6F3" w:rsidRPr="00974D24" w:rsidTr="00116C10">
        <w:tc>
          <w:tcPr>
            <w:tcW w:w="2677" w:type="dxa"/>
            <w:shd w:val="clear" w:color="auto" w:fill="D0CECE" w:themeFill="background2" w:themeFillShade="E6"/>
          </w:tcPr>
          <w:p w:rsidR="00A556F3"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has sufficient staff and resources to perform his/her duties</w:t>
            </w:r>
          </w:p>
        </w:tc>
        <w:tc>
          <w:tcPr>
            <w:tcW w:w="4140" w:type="dxa"/>
          </w:tcPr>
          <w:p w:rsidR="00A556F3"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A556F3"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6F3" w:rsidRPr="00974D24" w:rsidTr="00116C10">
        <w:tc>
          <w:tcPr>
            <w:tcW w:w="2677" w:type="dxa"/>
            <w:shd w:val="clear" w:color="auto" w:fill="D0CECE" w:themeFill="background2" w:themeFillShade="E6"/>
          </w:tcPr>
          <w:p w:rsidR="00322494"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is afforded adequate training opportunities to maintain his/her competencies</w:t>
            </w:r>
          </w:p>
        </w:tc>
        <w:tc>
          <w:tcPr>
            <w:tcW w:w="4140" w:type="dxa"/>
          </w:tcPr>
          <w:p w:rsidR="00A556F3"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A556F3"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E2646F" w:rsidRPr="00974D24" w:rsidTr="00116C10">
        <w:tc>
          <w:tcPr>
            <w:tcW w:w="2677" w:type="dxa"/>
            <w:shd w:val="clear" w:color="auto" w:fill="D0CECE" w:themeFill="background2" w:themeFillShade="E6"/>
          </w:tcPr>
          <w:p w:rsidR="00E2646F" w:rsidRPr="00116C10" w:rsidRDefault="00E2646F" w:rsidP="0002162A">
            <w:pPr>
              <w:contextualSpacing/>
              <w:jc w:val="center"/>
              <w:rPr>
                <w:rFonts w:ascii="Arial" w:hAnsi="Arial" w:cs="Arial"/>
                <w:sz w:val="24"/>
                <w:szCs w:val="24"/>
              </w:rPr>
            </w:pPr>
            <w:r w:rsidRPr="00116C10">
              <w:rPr>
                <w:rFonts w:ascii="Arial" w:hAnsi="Arial" w:cs="Arial"/>
                <w:sz w:val="24"/>
                <w:szCs w:val="24"/>
              </w:rPr>
              <w:t>Training for the EO Officer and his/her staff is provided at the recipient’s expense</w:t>
            </w:r>
          </w:p>
        </w:tc>
        <w:tc>
          <w:tcPr>
            <w:tcW w:w="4140" w:type="dxa"/>
          </w:tcPr>
          <w:p w:rsidR="00E2646F" w:rsidRPr="00974D24" w:rsidRDefault="00E2646F"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E2646F"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E2646F"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E2646F"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6F3" w:rsidRPr="00974D24" w:rsidTr="00116C10">
        <w:tc>
          <w:tcPr>
            <w:tcW w:w="2677" w:type="dxa"/>
            <w:shd w:val="clear" w:color="auto" w:fill="D0CECE" w:themeFill="background2" w:themeFillShade="E6"/>
          </w:tcPr>
          <w:p w:rsidR="00A556F3"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conducts monitoring, compliance reviews, and discrimination complaint investigations</w:t>
            </w:r>
          </w:p>
        </w:tc>
        <w:tc>
          <w:tcPr>
            <w:tcW w:w="4140" w:type="dxa"/>
          </w:tcPr>
          <w:p w:rsidR="00A556F3"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A556F3"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6F3" w:rsidRPr="00974D24" w:rsidTr="00116C10">
        <w:tc>
          <w:tcPr>
            <w:tcW w:w="2677" w:type="dxa"/>
            <w:shd w:val="clear" w:color="auto" w:fill="D0CECE" w:themeFill="background2" w:themeFillShade="E6"/>
          </w:tcPr>
          <w:p w:rsidR="00A556F3" w:rsidRPr="00116C10" w:rsidRDefault="00A556F3" w:rsidP="0002162A">
            <w:pPr>
              <w:contextualSpacing/>
              <w:jc w:val="center"/>
              <w:rPr>
                <w:rFonts w:ascii="Arial" w:hAnsi="Arial" w:cs="Arial"/>
                <w:sz w:val="24"/>
                <w:szCs w:val="24"/>
              </w:rPr>
            </w:pPr>
            <w:r w:rsidRPr="00116C10">
              <w:rPr>
                <w:rFonts w:ascii="Arial" w:hAnsi="Arial" w:cs="Arial"/>
                <w:sz w:val="24"/>
                <w:szCs w:val="24"/>
              </w:rPr>
              <w:t>The EO Officer serves as a liaison to the Civil Rights Center of the U.S. Department of Labor, the State level EO Officer, and partners, affiliates, and service providers</w:t>
            </w:r>
          </w:p>
        </w:tc>
        <w:tc>
          <w:tcPr>
            <w:tcW w:w="4140" w:type="dxa"/>
          </w:tcPr>
          <w:p w:rsidR="00A556F3" w:rsidRPr="00974D24" w:rsidRDefault="00B3168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A556F3"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A556F3"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D61106" w:rsidRPr="00974D24" w:rsidTr="00116C10">
        <w:tc>
          <w:tcPr>
            <w:tcW w:w="2677" w:type="dxa"/>
            <w:shd w:val="clear" w:color="auto" w:fill="D0CECE" w:themeFill="background2" w:themeFillShade="E6"/>
          </w:tcPr>
          <w:p w:rsidR="00D61106" w:rsidRPr="00116C10" w:rsidRDefault="00D61106" w:rsidP="0002162A">
            <w:pPr>
              <w:contextualSpacing/>
              <w:jc w:val="center"/>
              <w:rPr>
                <w:rFonts w:ascii="Arial" w:hAnsi="Arial" w:cs="Arial"/>
                <w:sz w:val="24"/>
                <w:szCs w:val="24"/>
              </w:rPr>
            </w:pPr>
            <w:r w:rsidRPr="00116C10">
              <w:rPr>
                <w:rFonts w:ascii="Arial" w:hAnsi="Arial" w:cs="Arial"/>
                <w:sz w:val="24"/>
                <w:szCs w:val="24"/>
              </w:rPr>
              <w:t>The EO Officer has engaged in affirmative outreach</w:t>
            </w:r>
          </w:p>
        </w:tc>
        <w:tc>
          <w:tcPr>
            <w:tcW w:w="4140" w:type="dxa"/>
          </w:tcPr>
          <w:p w:rsidR="00D61106" w:rsidRPr="00974D24" w:rsidRDefault="00D61106"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4230" w:type="dxa"/>
          </w:tcPr>
          <w:p w:rsidR="00D61106"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D6110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D6110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CC3EF2" w:rsidRPr="00974D24" w:rsidTr="00116C10">
        <w:tc>
          <w:tcPr>
            <w:tcW w:w="2677" w:type="dxa"/>
            <w:shd w:val="clear" w:color="auto" w:fill="D0CECE" w:themeFill="background2" w:themeFillShade="E6"/>
          </w:tcPr>
          <w:p w:rsidR="00CC3EF2" w:rsidRPr="00116C10" w:rsidRDefault="00CC3EF2" w:rsidP="00CC3EF2">
            <w:pPr>
              <w:contextualSpacing/>
              <w:jc w:val="center"/>
              <w:rPr>
                <w:rFonts w:ascii="Arial" w:hAnsi="Arial" w:cs="Arial"/>
                <w:sz w:val="24"/>
                <w:szCs w:val="24"/>
              </w:rPr>
            </w:pPr>
            <w:r w:rsidRPr="00116C10">
              <w:rPr>
                <w:rFonts w:ascii="Arial" w:hAnsi="Arial" w:cs="Arial"/>
                <w:sz w:val="24"/>
                <w:szCs w:val="24"/>
              </w:rPr>
              <w:t>Submit all internal and subrecipients</w:t>
            </w:r>
            <w:r w:rsidR="00336AE4" w:rsidRPr="00116C10">
              <w:rPr>
                <w:rFonts w:ascii="Arial" w:hAnsi="Arial" w:cs="Arial"/>
                <w:sz w:val="24"/>
                <w:szCs w:val="24"/>
              </w:rPr>
              <w:t xml:space="preserve"> </w:t>
            </w:r>
            <w:r w:rsidRPr="00116C10">
              <w:rPr>
                <w:rFonts w:ascii="Arial" w:hAnsi="Arial" w:cs="Arial"/>
                <w:sz w:val="24"/>
                <w:szCs w:val="24"/>
              </w:rPr>
              <w:t xml:space="preserve"> monitoring reports conducted by the Local EO Officer</w:t>
            </w:r>
          </w:p>
        </w:tc>
        <w:tc>
          <w:tcPr>
            <w:tcW w:w="4140" w:type="dxa"/>
          </w:tcPr>
          <w:p w:rsidR="00CC3EF2" w:rsidRPr="00974D24" w:rsidRDefault="00CC3EF2" w:rsidP="00CC3EF2">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4230" w:type="dxa"/>
          </w:tcPr>
          <w:p w:rsidR="00CC3EF2" w:rsidRPr="00974D24" w:rsidRDefault="00CC3EF2" w:rsidP="00CC3EF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980" w:type="dxa"/>
          </w:tcPr>
          <w:p w:rsidR="00CC3EF2" w:rsidRPr="00974D24" w:rsidRDefault="00CC3EF2" w:rsidP="00CC3EF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CC3EF2" w:rsidRPr="00974D24" w:rsidRDefault="00CC3EF2" w:rsidP="00CC3EF2">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C35C3E" w:rsidRPr="00974D24" w:rsidRDefault="00C35C3E" w:rsidP="0002162A">
      <w:pPr>
        <w:spacing w:after="0"/>
        <w:contextualSpacing/>
        <w:jc w:val="both"/>
        <w:rPr>
          <w:rFonts w:ascii="Arial" w:hAnsi="Arial" w:cs="Arial"/>
          <w:sz w:val="24"/>
          <w:szCs w:val="24"/>
        </w:rPr>
      </w:pPr>
    </w:p>
    <w:p w:rsidR="00C35C3E" w:rsidRPr="00974D24" w:rsidRDefault="00C35C3E" w:rsidP="0002162A">
      <w:pPr>
        <w:spacing w:after="0"/>
        <w:contextualSpacing/>
        <w:jc w:val="both"/>
        <w:rPr>
          <w:rFonts w:ascii="Arial" w:hAnsi="Arial" w:cs="Arial"/>
          <w:sz w:val="24"/>
          <w:szCs w:val="24"/>
        </w:rPr>
      </w:pPr>
    </w:p>
    <w:p w:rsidR="00BC4909" w:rsidRPr="00974D24" w:rsidRDefault="00BC4909" w:rsidP="0002162A">
      <w:pPr>
        <w:spacing w:after="0"/>
        <w:contextualSpacing/>
        <w:rPr>
          <w:rFonts w:ascii="Arial" w:hAnsi="Arial" w:cs="Arial"/>
          <w:sz w:val="24"/>
          <w:szCs w:val="24"/>
        </w:rPr>
      </w:pPr>
      <w:r w:rsidRPr="00974D24">
        <w:rPr>
          <w:rFonts w:ascii="Arial" w:hAnsi="Arial" w:cs="Arial"/>
          <w:sz w:val="24"/>
          <w:szCs w:val="24"/>
        </w:rPr>
        <w:br w:type="page"/>
      </w:r>
    </w:p>
    <w:p w:rsidR="00BC4909" w:rsidRPr="00974D24" w:rsidRDefault="00336AE4" w:rsidP="0002162A">
      <w:pPr>
        <w:spacing w:after="0"/>
        <w:contextualSpacing/>
        <w:jc w:val="center"/>
        <w:rPr>
          <w:rFonts w:ascii="Arial" w:hAnsi="Arial" w:cs="Arial"/>
          <w:sz w:val="24"/>
          <w:szCs w:val="24"/>
        </w:rPr>
      </w:pPr>
      <w:r w:rsidRPr="00974D24">
        <w:rPr>
          <w:rFonts w:ascii="Arial" w:hAnsi="Arial" w:cs="Arial"/>
          <w:b/>
          <w:sz w:val="24"/>
          <w:szCs w:val="24"/>
        </w:rPr>
        <w:t>XV</w:t>
      </w:r>
    </w:p>
    <w:p w:rsidR="00BC4909" w:rsidRPr="00974D24" w:rsidRDefault="00BC4909" w:rsidP="0002162A">
      <w:pPr>
        <w:spacing w:after="0"/>
        <w:contextualSpacing/>
        <w:jc w:val="center"/>
        <w:rPr>
          <w:rFonts w:ascii="Arial" w:hAnsi="Arial" w:cs="Arial"/>
          <w:b/>
          <w:sz w:val="24"/>
          <w:szCs w:val="24"/>
        </w:rPr>
      </w:pPr>
      <w:r w:rsidRPr="00974D24">
        <w:rPr>
          <w:rFonts w:ascii="Arial" w:hAnsi="Arial" w:cs="Arial"/>
          <w:b/>
          <w:sz w:val="24"/>
          <w:szCs w:val="24"/>
        </w:rPr>
        <w:t xml:space="preserve">Target </w:t>
      </w:r>
      <w:r w:rsidR="00E027CD" w:rsidRPr="00974D24">
        <w:rPr>
          <w:rFonts w:ascii="Arial" w:hAnsi="Arial" w:cs="Arial"/>
          <w:b/>
          <w:sz w:val="24"/>
          <w:szCs w:val="24"/>
        </w:rPr>
        <w:t>P</w:t>
      </w:r>
      <w:r w:rsidRPr="00974D24">
        <w:rPr>
          <w:rFonts w:ascii="Arial" w:hAnsi="Arial" w:cs="Arial"/>
          <w:b/>
          <w:sz w:val="24"/>
          <w:szCs w:val="24"/>
        </w:rPr>
        <w:t xml:space="preserve">opulation </w:t>
      </w:r>
      <w:r w:rsidR="00E027CD" w:rsidRPr="00974D24">
        <w:rPr>
          <w:rFonts w:ascii="Arial" w:hAnsi="Arial" w:cs="Arial"/>
          <w:b/>
          <w:sz w:val="24"/>
          <w:szCs w:val="24"/>
        </w:rPr>
        <w:t>A</w:t>
      </w:r>
      <w:r w:rsidRPr="00974D24">
        <w:rPr>
          <w:rFonts w:ascii="Arial" w:hAnsi="Arial" w:cs="Arial"/>
          <w:b/>
          <w:sz w:val="24"/>
          <w:szCs w:val="24"/>
        </w:rPr>
        <w:t>nalysis</w:t>
      </w:r>
      <w:r w:rsidR="00E027CD" w:rsidRPr="00974D24">
        <w:rPr>
          <w:rFonts w:ascii="Arial" w:hAnsi="Arial" w:cs="Arial"/>
          <w:b/>
          <w:sz w:val="24"/>
          <w:szCs w:val="24"/>
        </w:rPr>
        <w:t xml:space="preserve"> and Affirmative </w:t>
      </w:r>
      <w:r w:rsidR="00434ED3" w:rsidRPr="00974D24">
        <w:rPr>
          <w:rFonts w:ascii="Arial" w:hAnsi="Arial" w:cs="Arial"/>
          <w:b/>
          <w:sz w:val="24"/>
          <w:szCs w:val="24"/>
        </w:rPr>
        <w:t>Outreach</w:t>
      </w:r>
    </w:p>
    <w:p w:rsidR="00BC4909" w:rsidRDefault="000B4E30" w:rsidP="000B4E30">
      <w:pPr>
        <w:spacing w:after="0"/>
        <w:contextualSpacing/>
        <w:jc w:val="center"/>
        <w:rPr>
          <w:rFonts w:ascii="Arial" w:hAnsi="Arial" w:cs="Arial"/>
          <w:sz w:val="24"/>
          <w:szCs w:val="24"/>
        </w:rPr>
      </w:pPr>
      <w:r>
        <w:rPr>
          <w:rFonts w:ascii="Arial" w:hAnsi="Arial" w:cs="Arial"/>
          <w:sz w:val="24"/>
          <w:szCs w:val="24"/>
        </w:rPr>
        <w:t xml:space="preserve">29 C.F.R. </w:t>
      </w:r>
      <w:r w:rsidRPr="000B4E30">
        <w:rPr>
          <w:rFonts w:ascii="Arial" w:hAnsi="Arial" w:cs="Arial"/>
          <w:sz w:val="24"/>
          <w:szCs w:val="24"/>
        </w:rPr>
        <w:t>§</w:t>
      </w:r>
      <w:r>
        <w:rPr>
          <w:rFonts w:ascii="Arial" w:hAnsi="Arial" w:cs="Arial"/>
          <w:sz w:val="24"/>
          <w:szCs w:val="24"/>
        </w:rPr>
        <w:t xml:space="preserve"> 38.40</w:t>
      </w:r>
    </w:p>
    <w:p w:rsidR="0098023A" w:rsidRPr="00974D24" w:rsidRDefault="0098023A" w:rsidP="000B4E30">
      <w:pPr>
        <w:spacing w:after="0"/>
        <w:contextualSpacing/>
        <w:jc w:val="center"/>
        <w:rPr>
          <w:rFonts w:ascii="Arial" w:hAnsi="Arial" w:cs="Arial"/>
          <w:sz w:val="24"/>
          <w:szCs w:val="24"/>
        </w:rPr>
      </w:pPr>
    </w:p>
    <w:p w:rsidR="00A86579" w:rsidRDefault="00A86579" w:rsidP="0002162A">
      <w:pPr>
        <w:spacing w:after="0"/>
        <w:contextualSpacing/>
        <w:jc w:val="both"/>
        <w:rPr>
          <w:rFonts w:ascii="Arial" w:hAnsi="Arial" w:cs="Arial"/>
          <w:sz w:val="24"/>
          <w:szCs w:val="24"/>
        </w:rPr>
      </w:pPr>
      <w:r>
        <w:rPr>
          <w:rFonts w:ascii="Arial" w:hAnsi="Arial" w:cs="Arial"/>
          <w:sz w:val="24"/>
          <w:szCs w:val="24"/>
        </w:rPr>
        <w:t xml:space="preserve">A </w:t>
      </w:r>
      <w:r w:rsidR="00BC4909" w:rsidRPr="00974D24">
        <w:rPr>
          <w:rFonts w:ascii="Arial" w:hAnsi="Arial" w:cs="Arial"/>
          <w:sz w:val="24"/>
          <w:szCs w:val="24"/>
        </w:rPr>
        <w:t>target population analysis</w:t>
      </w:r>
      <w:r>
        <w:rPr>
          <w:rFonts w:ascii="Arial" w:hAnsi="Arial" w:cs="Arial"/>
          <w:sz w:val="24"/>
          <w:szCs w:val="24"/>
        </w:rPr>
        <w:t xml:space="preserve"> must be conducted for in this region</w:t>
      </w:r>
      <w:r w:rsidR="00BC4909" w:rsidRPr="00974D24">
        <w:rPr>
          <w:rFonts w:ascii="Arial" w:hAnsi="Arial" w:cs="Arial"/>
          <w:sz w:val="24"/>
          <w:szCs w:val="24"/>
        </w:rPr>
        <w:t xml:space="preserve">.  Specifically, we must ensure </w:t>
      </w:r>
      <w:r w:rsidR="002B3F8D" w:rsidRPr="00974D24">
        <w:rPr>
          <w:rFonts w:ascii="Arial" w:hAnsi="Arial" w:cs="Arial"/>
          <w:sz w:val="24"/>
          <w:szCs w:val="24"/>
        </w:rPr>
        <w:t>WIOA</w:t>
      </w:r>
      <w:r w:rsidR="00BC4909" w:rsidRPr="00974D24">
        <w:rPr>
          <w:rFonts w:ascii="Arial" w:hAnsi="Arial" w:cs="Arial"/>
          <w:sz w:val="24"/>
          <w:szCs w:val="24"/>
        </w:rPr>
        <w:t xml:space="preserve"> Title I-related programs and activities are operating in a nondiscriminatory and equal opportunity manner, which requires certain data analysis.  Analysis is conducted, by race/ethnicity</w:t>
      </w:r>
      <w:r w:rsidR="00A12304" w:rsidRPr="00974D24">
        <w:rPr>
          <w:rFonts w:ascii="Arial" w:hAnsi="Arial" w:cs="Arial"/>
          <w:sz w:val="24"/>
          <w:szCs w:val="24"/>
        </w:rPr>
        <w:t>, disability, age,</w:t>
      </w:r>
      <w:r w:rsidR="00BC4909" w:rsidRPr="00974D24">
        <w:rPr>
          <w:rFonts w:ascii="Arial" w:hAnsi="Arial" w:cs="Arial"/>
          <w:sz w:val="24"/>
          <w:szCs w:val="24"/>
        </w:rPr>
        <w:t xml:space="preserve"> and sex, of programs and employment activities, including but not limited to rates of application, placement, and termination, to determine if significant differences exist.  </w:t>
      </w:r>
    </w:p>
    <w:p w:rsidR="00A86579" w:rsidRDefault="00A86579" w:rsidP="0002162A">
      <w:pPr>
        <w:spacing w:after="0"/>
        <w:contextualSpacing/>
        <w:jc w:val="both"/>
        <w:rPr>
          <w:rFonts w:ascii="Arial" w:hAnsi="Arial" w:cs="Arial"/>
          <w:sz w:val="24"/>
          <w:szCs w:val="24"/>
        </w:rPr>
      </w:pPr>
    </w:p>
    <w:p w:rsidR="00F57EDF" w:rsidRPr="00974D24" w:rsidRDefault="00BC4909" w:rsidP="0002162A">
      <w:pPr>
        <w:spacing w:after="0"/>
        <w:contextualSpacing/>
        <w:jc w:val="both"/>
        <w:rPr>
          <w:rFonts w:ascii="Arial" w:hAnsi="Arial" w:cs="Arial"/>
          <w:sz w:val="24"/>
          <w:szCs w:val="24"/>
        </w:rPr>
      </w:pPr>
      <w:r w:rsidRPr="00974D24">
        <w:rPr>
          <w:rFonts w:ascii="Arial" w:hAnsi="Arial" w:cs="Arial"/>
          <w:sz w:val="24"/>
          <w:szCs w:val="24"/>
        </w:rPr>
        <w:t>If such significant differences are noted, the EO Officer will conduct follow-up monitoring to determine the cause of any such differences, through the analysis of the records of individual registrants, applicants, eligible applicants/registrants, employees and applicants for employment, interviews, and other appropriate techniques.</w:t>
      </w:r>
      <w:r w:rsidR="00F57EDF" w:rsidRPr="00974D24">
        <w:rPr>
          <w:rFonts w:ascii="Arial" w:hAnsi="Arial" w:cs="Arial"/>
          <w:sz w:val="24"/>
          <w:szCs w:val="24"/>
        </w:rPr>
        <w:t xml:space="preserve"> And, then affirmative steps must be taken to ensure WIOA programs and activities are marketed to all populations in your service delivery area, particularly for:</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Different sexes;</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Racial, ethnic, and national origin groups;</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Various religions;</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Persons who are limited English proficient;</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 xml:space="preserve">Persons with disabilities; and </w:t>
      </w:r>
    </w:p>
    <w:p w:rsidR="00F57EDF" w:rsidRPr="00974D24" w:rsidRDefault="00F57EDF" w:rsidP="0002162A">
      <w:pPr>
        <w:pStyle w:val="ListParagraph"/>
        <w:numPr>
          <w:ilvl w:val="0"/>
          <w:numId w:val="2"/>
        </w:numPr>
        <w:jc w:val="both"/>
        <w:rPr>
          <w:rFonts w:ascii="Arial" w:hAnsi="Arial" w:cs="Arial"/>
        </w:rPr>
      </w:pPr>
      <w:r w:rsidRPr="00974D24">
        <w:rPr>
          <w:rFonts w:ascii="Arial" w:hAnsi="Arial" w:cs="Arial"/>
        </w:rPr>
        <w:t>Different age groups.</w:t>
      </w:r>
    </w:p>
    <w:p w:rsidR="00BC4909" w:rsidRPr="00974D24" w:rsidRDefault="00BC4909" w:rsidP="0002162A">
      <w:pPr>
        <w:spacing w:after="0"/>
        <w:contextualSpacing/>
        <w:jc w:val="both"/>
        <w:rPr>
          <w:rFonts w:ascii="Arial" w:hAnsi="Arial" w:cs="Arial"/>
          <w:sz w:val="24"/>
          <w:szCs w:val="24"/>
        </w:rPr>
      </w:pPr>
    </w:p>
    <w:p w:rsidR="006E6CE0" w:rsidRPr="00974D24" w:rsidRDefault="006E6CE0" w:rsidP="0002162A">
      <w:pPr>
        <w:spacing w:after="0"/>
        <w:contextualSpacing/>
        <w:jc w:val="both"/>
        <w:rPr>
          <w:rFonts w:ascii="Arial" w:hAnsi="Arial" w:cs="Arial"/>
          <w:sz w:val="24"/>
          <w:szCs w:val="24"/>
        </w:rPr>
      </w:pPr>
      <w:r w:rsidRPr="00974D24">
        <w:rPr>
          <w:rFonts w:ascii="Arial" w:hAnsi="Arial" w:cs="Arial"/>
          <w:sz w:val="24"/>
          <w:szCs w:val="24"/>
        </w:rPr>
        <w:t>For areas where deficiencies are noted, possible corrective actions can include, but are not limited to, targeted advertising and marketing (</w:t>
      </w:r>
      <w:r w:rsidRPr="00974D24">
        <w:rPr>
          <w:rFonts w:ascii="Arial" w:hAnsi="Arial" w:cs="Arial"/>
          <w:i/>
          <w:sz w:val="24"/>
          <w:szCs w:val="24"/>
        </w:rPr>
        <w:t>e.g.,</w:t>
      </w:r>
      <w:r w:rsidRPr="00974D24">
        <w:rPr>
          <w:rFonts w:ascii="Arial" w:hAnsi="Arial" w:cs="Arial"/>
          <w:sz w:val="24"/>
          <w:szCs w:val="24"/>
        </w:rPr>
        <w:t xml:space="preserve"> social media, broadcast, newspaper, </w:t>
      </w:r>
      <w:r w:rsidR="0043655E" w:rsidRPr="00974D24">
        <w:rPr>
          <w:rFonts w:ascii="Arial" w:hAnsi="Arial" w:cs="Arial"/>
          <w:sz w:val="24"/>
          <w:szCs w:val="24"/>
        </w:rPr>
        <w:t xml:space="preserve">and </w:t>
      </w:r>
      <w:r w:rsidRPr="00974D24">
        <w:rPr>
          <w:rFonts w:ascii="Arial" w:hAnsi="Arial" w:cs="Arial"/>
          <w:sz w:val="24"/>
          <w:szCs w:val="24"/>
        </w:rPr>
        <w:t>radio), booth events, public speaking engagements at events hosted by local community organizations, and engagements with advocacy groups.</w:t>
      </w:r>
    </w:p>
    <w:p w:rsidR="003A170F" w:rsidRPr="00974D24" w:rsidRDefault="003A170F" w:rsidP="0002162A">
      <w:pPr>
        <w:spacing w:after="0"/>
        <w:contextualSpacing/>
        <w:jc w:val="both"/>
        <w:rPr>
          <w:rFonts w:ascii="Arial" w:hAnsi="Arial" w:cs="Arial"/>
          <w:sz w:val="24"/>
          <w:szCs w:val="24"/>
        </w:rPr>
      </w:pPr>
    </w:p>
    <w:p w:rsidR="00434ED3" w:rsidRPr="00974D24" w:rsidRDefault="00E95DB4" w:rsidP="0002162A">
      <w:pPr>
        <w:spacing w:after="0"/>
        <w:contextualSpacing/>
        <w:jc w:val="both"/>
        <w:rPr>
          <w:rFonts w:ascii="Arial" w:hAnsi="Arial" w:cs="Arial"/>
          <w:b/>
          <w:color w:val="1F497D"/>
          <w:sz w:val="24"/>
          <w:szCs w:val="24"/>
        </w:rPr>
      </w:pPr>
      <w:r w:rsidRPr="00974D24">
        <w:rPr>
          <w:rFonts w:ascii="Arial" w:hAnsi="Arial" w:cs="Arial"/>
          <w:sz w:val="24"/>
          <w:szCs w:val="24"/>
        </w:rPr>
        <w:t>The total number of working age popula</w:t>
      </w:r>
      <w:r w:rsidR="00A402C4" w:rsidRPr="00974D24">
        <w:rPr>
          <w:rFonts w:ascii="Arial" w:hAnsi="Arial" w:cs="Arial"/>
          <w:sz w:val="24"/>
          <w:szCs w:val="24"/>
        </w:rPr>
        <w:t xml:space="preserve">tion for this </w:t>
      </w:r>
      <w:r w:rsidR="00A402C4" w:rsidRPr="00116C10">
        <w:rPr>
          <w:rFonts w:ascii="Arial" w:hAnsi="Arial" w:cs="Arial"/>
          <w:sz w:val="24"/>
          <w:szCs w:val="24"/>
        </w:rPr>
        <w:t>Workforce Development A</w:t>
      </w:r>
      <w:r w:rsidRPr="00116C10">
        <w:rPr>
          <w:rFonts w:ascii="Arial" w:hAnsi="Arial" w:cs="Arial"/>
          <w:sz w:val="24"/>
          <w:szCs w:val="24"/>
        </w:rPr>
        <w:t>rea is</w:t>
      </w:r>
      <w:r w:rsidRPr="00974D24">
        <w:rPr>
          <w:rFonts w:ascii="Arial" w:hAnsi="Arial" w:cs="Arial"/>
          <w:sz w:val="24"/>
          <w:szCs w:val="24"/>
        </w:rPr>
        <w:t xml:space="preserve">: </w:t>
      </w:r>
      <w:r w:rsidR="00434ED3" w:rsidRPr="00974D24">
        <w:rPr>
          <w:rFonts w:ascii="Arial" w:hAnsi="Arial" w:cs="Arial"/>
          <w:b/>
          <w:color w:val="1F497D"/>
          <w:sz w:val="24"/>
          <w:szCs w:val="24"/>
          <w:highlight w:val="lightGray"/>
        </w:rPr>
        <w:fldChar w:fldCharType="begin">
          <w:ffData>
            <w:name w:val="Text15"/>
            <w:enabled/>
            <w:calcOnExit w:val="0"/>
            <w:textInput/>
          </w:ffData>
        </w:fldChar>
      </w:r>
      <w:r w:rsidR="00434ED3" w:rsidRPr="00974D24">
        <w:rPr>
          <w:rFonts w:ascii="Arial" w:hAnsi="Arial" w:cs="Arial"/>
          <w:b/>
          <w:color w:val="1F497D"/>
          <w:sz w:val="24"/>
          <w:szCs w:val="24"/>
          <w:highlight w:val="lightGray"/>
        </w:rPr>
        <w:instrText xml:space="preserve"> FORMTEXT </w:instrText>
      </w:r>
      <w:r w:rsidR="00434ED3" w:rsidRPr="00974D24">
        <w:rPr>
          <w:rFonts w:ascii="Arial" w:hAnsi="Arial" w:cs="Arial"/>
          <w:b/>
          <w:color w:val="1F497D"/>
          <w:sz w:val="24"/>
          <w:szCs w:val="24"/>
          <w:highlight w:val="lightGray"/>
        </w:rPr>
      </w:r>
      <w:r w:rsidR="00434ED3" w:rsidRPr="00974D24">
        <w:rPr>
          <w:rFonts w:ascii="Arial" w:hAnsi="Arial" w:cs="Arial"/>
          <w:b/>
          <w:color w:val="1F497D"/>
          <w:sz w:val="24"/>
          <w:szCs w:val="24"/>
          <w:highlight w:val="lightGray"/>
        </w:rPr>
        <w:fldChar w:fldCharType="separate"/>
      </w:r>
      <w:r w:rsidR="00434ED3" w:rsidRPr="00974D24">
        <w:rPr>
          <w:rFonts w:ascii="Arial" w:eastAsia="Arial Unicode MS" w:hAnsi="Arial" w:cs="Arial"/>
          <w:b/>
          <w:color w:val="1F497D"/>
          <w:sz w:val="24"/>
          <w:szCs w:val="24"/>
          <w:highlight w:val="lightGray"/>
        </w:rPr>
        <w:t> </w:t>
      </w:r>
      <w:r w:rsidR="00434ED3" w:rsidRPr="00974D24">
        <w:rPr>
          <w:rFonts w:ascii="Arial" w:eastAsia="Arial Unicode MS" w:hAnsi="Arial" w:cs="Arial"/>
          <w:b/>
          <w:color w:val="1F497D"/>
          <w:sz w:val="24"/>
          <w:szCs w:val="24"/>
          <w:highlight w:val="lightGray"/>
        </w:rPr>
        <w:t> </w:t>
      </w:r>
      <w:r w:rsidR="00434ED3" w:rsidRPr="00974D24">
        <w:rPr>
          <w:rFonts w:ascii="Arial" w:eastAsia="Arial Unicode MS" w:hAnsi="Arial" w:cs="Arial"/>
          <w:b/>
          <w:color w:val="1F497D"/>
          <w:sz w:val="24"/>
          <w:szCs w:val="24"/>
          <w:highlight w:val="lightGray"/>
        </w:rPr>
        <w:t> </w:t>
      </w:r>
      <w:r w:rsidR="00434ED3" w:rsidRPr="00974D24">
        <w:rPr>
          <w:rFonts w:ascii="Arial" w:eastAsia="Arial Unicode MS" w:hAnsi="Arial" w:cs="Arial"/>
          <w:b/>
          <w:color w:val="1F497D"/>
          <w:sz w:val="24"/>
          <w:szCs w:val="24"/>
          <w:highlight w:val="lightGray"/>
        </w:rPr>
        <w:t> </w:t>
      </w:r>
      <w:r w:rsidR="00434ED3" w:rsidRPr="00974D24">
        <w:rPr>
          <w:rFonts w:ascii="Arial" w:eastAsia="Arial Unicode MS" w:hAnsi="Arial" w:cs="Arial"/>
          <w:b/>
          <w:color w:val="1F497D"/>
          <w:sz w:val="24"/>
          <w:szCs w:val="24"/>
          <w:highlight w:val="lightGray"/>
        </w:rPr>
        <w:t> </w:t>
      </w:r>
      <w:r w:rsidR="00434ED3" w:rsidRPr="00974D24">
        <w:rPr>
          <w:rFonts w:ascii="Arial" w:hAnsi="Arial" w:cs="Arial"/>
          <w:b/>
          <w:color w:val="1F497D"/>
          <w:sz w:val="24"/>
          <w:szCs w:val="24"/>
          <w:highlight w:val="lightGray"/>
        </w:rPr>
        <w:fldChar w:fldCharType="end"/>
      </w:r>
    </w:p>
    <w:p w:rsidR="003A170F" w:rsidRPr="00974D24" w:rsidRDefault="003A170F" w:rsidP="0002162A">
      <w:pPr>
        <w:spacing w:after="0"/>
        <w:contextualSpacing/>
        <w:jc w:val="both"/>
        <w:rPr>
          <w:rFonts w:ascii="Arial" w:hAnsi="Arial" w:cs="Arial"/>
          <w:sz w:val="24"/>
          <w:szCs w:val="24"/>
        </w:rPr>
      </w:pPr>
      <w:r w:rsidRPr="00974D24">
        <w:rPr>
          <w:rFonts w:ascii="Arial" w:hAnsi="Arial" w:cs="Arial"/>
          <w:sz w:val="24"/>
          <w:szCs w:val="24"/>
        </w:rPr>
        <w:t xml:space="preserve">The </w:t>
      </w:r>
      <w:r w:rsidR="00E95DB4" w:rsidRPr="00974D24">
        <w:rPr>
          <w:rFonts w:ascii="Arial" w:hAnsi="Arial" w:cs="Arial"/>
          <w:sz w:val="24"/>
          <w:szCs w:val="24"/>
        </w:rPr>
        <w:t>composition of the working age</w:t>
      </w:r>
      <w:r w:rsidR="00A402C4" w:rsidRPr="00974D24">
        <w:rPr>
          <w:rFonts w:ascii="Arial" w:hAnsi="Arial" w:cs="Arial"/>
          <w:sz w:val="24"/>
          <w:szCs w:val="24"/>
        </w:rPr>
        <w:t xml:space="preserve"> population for </w:t>
      </w:r>
      <w:r w:rsidR="00A402C4" w:rsidRPr="00116C10">
        <w:rPr>
          <w:rFonts w:ascii="Arial" w:hAnsi="Arial" w:cs="Arial"/>
          <w:sz w:val="24"/>
          <w:szCs w:val="24"/>
        </w:rPr>
        <w:t>this Workforce Development A</w:t>
      </w:r>
      <w:r w:rsidRPr="00116C10">
        <w:rPr>
          <w:rFonts w:ascii="Arial" w:hAnsi="Arial" w:cs="Arial"/>
          <w:sz w:val="24"/>
          <w:szCs w:val="24"/>
        </w:rPr>
        <w:t xml:space="preserve">rea </w:t>
      </w:r>
      <w:r w:rsidRPr="00974D24">
        <w:rPr>
          <w:rFonts w:ascii="Arial" w:hAnsi="Arial" w:cs="Arial"/>
          <w:sz w:val="24"/>
          <w:szCs w:val="24"/>
        </w:rPr>
        <w:t>is as follows:</w:t>
      </w:r>
    </w:p>
    <w:p w:rsidR="00A55353" w:rsidRPr="00974D24" w:rsidRDefault="00A55353" w:rsidP="0002162A">
      <w:pPr>
        <w:spacing w:after="0"/>
        <w:contextualSpacing/>
        <w:jc w:val="both"/>
        <w:rPr>
          <w:rFonts w:ascii="Arial" w:hAnsi="Arial" w:cs="Arial"/>
          <w:sz w:val="24"/>
          <w:szCs w:val="24"/>
        </w:rPr>
      </w:pPr>
    </w:p>
    <w:tbl>
      <w:tblPr>
        <w:tblStyle w:val="TableGrid"/>
        <w:tblW w:w="0" w:type="auto"/>
        <w:tblInd w:w="-5" w:type="dxa"/>
        <w:tblLook w:val="04A0" w:firstRow="1" w:lastRow="0" w:firstColumn="1" w:lastColumn="0" w:noHBand="0" w:noVBand="1"/>
      </w:tblPr>
      <w:tblGrid>
        <w:gridCol w:w="3510"/>
        <w:gridCol w:w="5400"/>
      </w:tblGrid>
      <w:tr w:rsidR="00434ED3" w:rsidRPr="00974D24" w:rsidTr="00116C10">
        <w:tc>
          <w:tcPr>
            <w:tcW w:w="3510" w:type="dxa"/>
            <w:shd w:val="clear" w:color="auto" w:fill="D0CECE" w:themeFill="background2" w:themeFillShade="E6"/>
          </w:tcPr>
          <w:p w:rsidR="00434ED3" w:rsidRPr="00974D24" w:rsidRDefault="00434ED3" w:rsidP="0002162A">
            <w:pPr>
              <w:contextualSpacing/>
              <w:jc w:val="center"/>
              <w:rPr>
                <w:rFonts w:ascii="Arial" w:hAnsi="Arial" w:cs="Arial"/>
                <w:b/>
                <w:sz w:val="24"/>
                <w:szCs w:val="24"/>
              </w:rPr>
            </w:pPr>
          </w:p>
          <w:p w:rsidR="00434ED3" w:rsidRPr="00974D24" w:rsidRDefault="00434ED3" w:rsidP="0002162A">
            <w:pPr>
              <w:contextualSpacing/>
              <w:jc w:val="center"/>
              <w:rPr>
                <w:rFonts w:ascii="Arial" w:hAnsi="Arial" w:cs="Arial"/>
                <w:b/>
                <w:sz w:val="24"/>
                <w:szCs w:val="24"/>
              </w:rPr>
            </w:pPr>
            <w:r w:rsidRPr="00974D24">
              <w:rPr>
                <w:rFonts w:ascii="Arial" w:hAnsi="Arial" w:cs="Arial"/>
                <w:b/>
                <w:sz w:val="24"/>
                <w:szCs w:val="24"/>
              </w:rPr>
              <w:t>Category</w:t>
            </w:r>
          </w:p>
          <w:p w:rsidR="00434ED3" w:rsidRPr="00974D24" w:rsidRDefault="00434ED3" w:rsidP="0002162A">
            <w:pPr>
              <w:contextualSpacing/>
              <w:jc w:val="center"/>
              <w:rPr>
                <w:rFonts w:ascii="Arial" w:hAnsi="Arial" w:cs="Arial"/>
                <w:b/>
                <w:sz w:val="24"/>
                <w:szCs w:val="24"/>
              </w:rPr>
            </w:pPr>
          </w:p>
        </w:tc>
        <w:tc>
          <w:tcPr>
            <w:tcW w:w="5400" w:type="dxa"/>
            <w:shd w:val="clear" w:color="auto" w:fill="D0CECE" w:themeFill="background2" w:themeFillShade="E6"/>
          </w:tcPr>
          <w:p w:rsidR="00434ED3" w:rsidRPr="00974D24" w:rsidRDefault="00434ED3" w:rsidP="0002162A">
            <w:pPr>
              <w:contextualSpacing/>
              <w:jc w:val="center"/>
              <w:rPr>
                <w:rFonts w:ascii="Arial" w:hAnsi="Arial" w:cs="Arial"/>
                <w:b/>
                <w:sz w:val="24"/>
                <w:szCs w:val="24"/>
              </w:rPr>
            </w:pPr>
          </w:p>
          <w:p w:rsidR="00434ED3" w:rsidRPr="00974D24" w:rsidRDefault="00434ED3" w:rsidP="0002162A">
            <w:pPr>
              <w:contextualSpacing/>
              <w:jc w:val="center"/>
              <w:rPr>
                <w:rFonts w:ascii="Arial" w:hAnsi="Arial" w:cs="Arial"/>
                <w:b/>
                <w:sz w:val="24"/>
                <w:szCs w:val="24"/>
              </w:rPr>
            </w:pPr>
            <w:r w:rsidRPr="00974D24">
              <w:rPr>
                <w:rFonts w:ascii="Arial" w:hAnsi="Arial" w:cs="Arial"/>
                <w:b/>
                <w:sz w:val="24"/>
                <w:szCs w:val="24"/>
              </w:rPr>
              <w:t>Total number</w:t>
            </w:r>
          </w:p>
        </w:tc>
      </w:tr>
      <w:tr w:rsidR="00434ED3" w:rsidRPr="00974D24" w:rsidTr="00116C10">
        <w:tc>
          <w:tcPr>
            <w:tcW w:w="3510" w:type="dxa"/>
            <w:shd w:val="clear" w:color="auto" w:fill="D0CECE" w:themeFill="background2" w:themeFillShade="E6"/>
          </w:tcPr>
          <w:p w:rsidR="00434ED3" w:rsidRPr="00974D24" w:rsidRDefault="00434ED3" w:rsidP="0002162A">
            <w:pPr>
              <w:contextualSpacing/>
              <w:jc w:val="center"/>
              <w:rPr>
                <w:rFonts w:ascii="Arial" w:hAnsi="Arial" w:cs="Arial"/>
                <w:sz w:val="24"/>
                <w:szCs w:val="24"/>
              </w:rPr>
            </w:pPr>
          </w:p>
          <w:p w:rsidR="00434ED3" w:rsidRPr="00974D24" w:rsidRDefault="00434ED3" w:rsidP="0002162A">
            <w:pPr>
              <w:contextualSpacing/>
              <w:jc w:val="center"/>
              <w:rPr>
                <w:rFonts w:ascii="Arial" w:hAnsi="Arial" w:cs="Arial"/>
                <w:sz w:val="24"/>
                <w:szCs w:val="24"/>
              </w:rPr>
            </w:pPr>
            <w:r w:rsidRPr="00974D24">
              <w:rPr>
                <w:rFonts w:ascii="Arial" w:hAnsi="Arial" w:cs="Arial"/>
                <w:sz w:val="24"/>
                <w:szCs w:val="24"/>
              </w:rPr>
              <w:t>Sex</w:t>
            </w:r>
          </w:p>
          <w:p w:rsidR="00434ED3" w:rsidRPr="00974D24" w:rsidRDefault="00434ED3" w:rsidP="0002162A">
            <w:pPr>
              <w:contextualSpacing/>
              <w:jc w:val="center"/>
              <w:rPr>
                <w:rFonts w:ascii="Arial" w:hAnsi="Arial" w:cs="Arial"/>
                <w:sz w:val="24"/>
                <w:szCs w:val="24"/>
              </w:rPr>
            </w:pPr>
          </w:p>
        </w:tc>
        <w:tc>
          <w:tcPr>
            <w:tcW w:w="5400" w:type="dxa"/>
          </w:tcPr>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b/>
                <w:color w:val="1F497D"/>
                <w:sz w:val="24"/>
                <w:szCs w:val="24"/>
              </w:rPr>
            </w:pPr>
            <w:r w:rsidRPr="00974D24">
              <w:rPr>
                <w:rFonts w:ascii="Arial" w:hAnsi="Arial" w:cs="Arial"/>
                <w:sz w:val="24"/>
                <w:szCs w:val="24"/>
              </w:rPr>
              <w:t xml:space="preserve">Male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b/>
                <w:color w:val="1F497D"/>
                <w:sz w:val="24"/>
                <w:szCs w:val="24"/>
              </w:rPr>
            </w:pPr>
            <w:r w:rsidRPr="00974D24">
              <w:rPr>
                <w:rFonts w:ascii="Arial" w:hAnsi="Arial" w:cs="Arial"/>
                <w:sz w:val="24"/>
                <w:szCs w:val="24"/>
              </w:rPr>
              <w:t xml:space="preserve">Female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p>
        </w:tc>
      </w:tr>
      <w:tr w:rsidR="00434ED3" w:rsidRPr="00974D24" w:rsidTr="00116C10">
        <w:tc>
          <w:tcPr>
            <w:tcW w:w="3510" w:type="dxa"/>
            <w:shd w:val="clear" w:color="auto" w:fill="D0CECE" w:themeFill="background2" w:themeFillShade="E6"/>
          </w:tcPr>
          <w:p w:rsidR="00434ED3" w:rsidRPr="00974D24" w:rsidRDefault="00434ED3" w:rsidP="0002162A">
            <w:pPr>
              <w:contextualSpacing/>
              <w:jc w:val="center"/>
              <w:rPr>
                <w:rFonts w:ascii="Arial" w:hAnsi="Arial" w:cs="Arial"/>
                <w:sz w:val="24"/>
                <w:szCs w:val="24"/>
              </w:rPr>
            </w:pPr>
          </w:p>
          <w:p w:rsidR="00434ED3" w:rsidRPr="00974D24" w:rsidRDefault="00434ED3" w:rsidP="0002162A">
            <w:pPr>
              <w:contextualSpacing/>
              <w:jc w:val="center"/>
              <w:rPr>
                <w:rFonts w:ascii="Arial" w:hAnsi="Arial" w:cs="Arial"/>
                <w:sz w:val="24"/>
                <w:szCs w:val="24"/>
              </w:rPr>
            </w:pPr>
            <w:r w:rsidRPr="00974D24">
              <w:rPr>
                <w:rFonts w:ascii="Arial" w:hAnsi="Arial" w:cs="Arial"/>
                <w:sz w:val="24"/>
                <w:szCs w:val="24"/>
              </w:rPr>
              <w:t>Race/Ethnicity</w:t>
            </w:r>
          </w:p>
          <w:p w:rsidR="00434ED3" w:rsidRPr="00974D24" w:rsidRDefault="00434ED3" w:rsidP="0002162A">
            <w:pPr>
              <w:contextualSpacing/>
              <w:jc w:val="center"/>
              <w:rPr>
                <w:rFonts w:ascii="Arial" w:hAnsi="Arial" w:cs="Arial"/>
                <w:sz w:val="24"/>
                <w:szCs w:val="24"/>
              </w:rPr>
            </w:pPr>
          </w:p>
          <w:p w:rsidR="00434ED3" w:rsidRPr="00974D24" w:rsidRDefault="00434ED3" w:rsidP="0002162A">
            <w:pPr>
              <w:contextualSpacing/>
              <w:jc w:val="center"/>
              <w:rPr>
                <w:rFonts w:ascii="Arial" w:hAnsi="Arial" w:cs="Arial"/>
                <w:sz w:val="24"/>
                <w:szCs w:val="24"/>
              </w:rPr>
            </w:pPr>
          </w:p>
        </w:tc>
        <w:tc>
          <w:tcPr>
            <w:tcW w:w="5400" w:type="dxa"/>
          </w:tcPr>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r w:rsidRPr="00974D24">
              <w:rPr>
                <w:rFonts w:ascii="Arial" w:hAnsi="Arial" w:cs="Arial"/>
                <w:sz w:val="24"/>
                <w:szCs w:val="24"/>
              </w:rPr>
              <w:t xml:space="preserve">American Indian or Alaskan Native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r w:rsidRPr="00974D24">
              <w:rPr>
                <w:rFonts w:ascii="Arial" w:hAnsi="Arial" w:cs="Arial"/>
                <w:sz w:val="24"/>
                <w:szCs w:val="24"/>
              </w:rPr>
              <w:t xml:space="preserve">Asian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r w:rsidRPr="00974D24">
              <w:rPr>
                <w:rFonts w:ascii="Arial" w:hAnsi="Arial" w:cs="Arial"/>
                <w:sz w:val="24"/>
                <w:szCs w:val="24"/>
              </w:rPr>
              <w:t xml:space="preserve">Black or African American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r w:rsidRPr="00974D24">
              <w:rPr>
                <w:rFonts w:ascii="Arial" w:hAnsi="Arial" w:cs="Arial"/>
                <w:sz w:val="24"/>
                <w:szCs w:val="24"/>
              </w:rPr>
              <w:t xml:space="preserve">Native Hawaiian or Other Pacific Islander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b/>
                <w:color w:val="1F497D"/>
                <w:sz w:val="24"/>
                <w:szCs w:val="24"/>
              </w:rPr>
            </w:pPr>
            <w:r w:rsidRPr="00974D24">
              <w:rPr>
                <w:rFonts w:ascii="Arial" w:hAnsi="Arial" w:cs="Arial"/>
                <w:sz w:val="24"/>
                <w:szCs w:val="24"/>
              </w:rPr>
              <w:t xml:space="preserve">White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DE35BE" w:rsidRPr="00974D24" w:rsidRDefault="00DE35BE" w:rsidP="0002162A">
            <w:pPr>
              <w:contextualSpacing/>
              <w:rPr>
                <w:rFonts w:ascii="Arial" w:hAnsi="Arial" w:cs="Arial"/>
                <w:b/>
                <w:color w:val="1F497D"/>
                <w:sz w:val="24"/>
                <w:szCs w:val="24"/>
              </w:rPr>
            </w:pPr>
          </w:p>
          <w:p w:rsidR="00DE35BE" w:rsidRPr="00974D24" w:rsidRDefault="00DE35BE" w:rsidP="0002162A">
            <w:pPr>
              <w:contextualSpacing/>
              <w:rPr>
                <w:rFonts w:ascii="Arial" w:hAnsi="Arial" w:cs="Arial"/>
                <w:b/>
                <w:color w:val="1F497D"/>
                <w:sz w:val="24"/>
                <w:szCs w:val="24"/>
              </w:rPr>
            </w:pPr>
            <w:r w:rsidRPr="00974D24">
              <w:rPr>
                <w:rFonts w:ascii="Arial" w:hAnsi="Arial" w:cs="Arial"/>
                <w:sz w:val="24"/>
                <w:szCs w:val="24"/>
              </w:rPr>
              <w:t xml:space="preserve">Hispanic/Latin American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434ED3" w:rsidRPr="00974D24" w:rsidRDefault="00434ED3" w:rsidP="0002162A">
            <w:pPr>
              <w:contextualSpacing/>
              <w:rPr>
                <w:rFonts w:ascii="Arial" w:hAnsi="Arial" w:cs="Arial"/>
                <w:sz w:val="24"/>
                <w:szCs w:val="24"/>
              </w:rPr>
            </w:pPr>
          </w:p>
        </w:tc>
      </w:tr>
      <w:tr w:rsidR="00434ED3" w:rsidRPr="00974D24" w:rsidTr="00116C10">
        <w:tc>
          <w:tcPr>
            <w:tcW w:w="3510" w:type="dxa"/>
            <w:shd w:val="clear" w:color="auto" w:fill="D0CECE" w:themeFill="background2" w:themeFillShade="E6"/>
          </w:tcPr>
          <w:p w:rsidR="00434ED3" w:rsidRPr="00974D24" w:rsidRDefault="00434ED3" w:rsidP="0002162A">
            <w:pPr>
              <w:contextualSpacing/>
              <w:jc w:val="center"/>
              <w:rPr>
                <w:rFonts w:ascii="Arial" w:hAnsi="Arial" w:cs="Arial"/>
                <w:sz w:val="24"/>
                <w:szCs w:val="24"/>
              </w:rPr>
            </w:pPr>
          </w:p>
          <w:p w:rsidR="00434ED3" w:rsidRPr="00974D24" w:rsidRDefault="00434ED3" w:rsidP="0002162A">
            <w:pPr>
              <w:contextualSpacing/>
              <w:jc w:val="center"/>
              <w:rPr>
                <w:rFonts w:ascii="Arial" w:hAnsi="Arial" w:cs="Arial"/>
                <w:sz w:val="24"/>
                <w:szCs w:val="24"/>
              </w:rPr>
            </w:pPr>
            <w:r w:rsidRPr="00974D24">
              <w:rPr>
                <w:rFonts w:ascii="Arial" w:hAnsi="Arial" w:cs="Arial"/>
                <w:sz w:val="24"/>
                <w:szCs w:val="24"/>
              </w:rPr>
              <w:t>Disability</w:t>
            </w:r>
          </w:p>
          <w:p w:rsidR="00434ED3" w:rsidRPr="00974D24" w:rsidRDefault="00434ED3" w:rsidP="0002162A">
            <w:pPr>
              <w:contextualSpacing/>
              <w:jc w:val="center"/>
              <w:rPr>
                <w:rFonts w:ascii="Arial" w:hAnsi="Arial" w:cs="Arial"/>
                <w:sz w:val="24"/>
                <w:szCs w:val="24"/>
              </w:rPr>
            </w:pPr>
          </w:p>
        </w:tc>
        <w:tc>
          <w:tcPr>
            <w:tcW w:w="5400" w:type="dxa"/>
          </w:tcPr>
          <w:p w:rsidR="00434ED3" w:rsidRPr="00974D24" w:rsidRDefault="00434ED3" w:rsidP="0002162A">
            <w:pPr>
              <w:contextualSpacing/>
              <w:rPr>
                <w:rFonts w:ascii="Arial" w:hAnsi="Arial" w:cs="Arial"/>
                <w:sz w:val="24"/>
                <w:szCs w:val="24"/>
              </w:rPr>
            </w:pPr>
          </w:p>
          <w:p w:rsidR="00D61106" w:rsidRPr="00974D24" w:rsidRDefault="00D61106" w:rsidP="0002162A">
            <w:pPr>
              <w:contextualSpacing/>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434ED3" w:rsidRPr="00974D24" w:rsidTr="00116C10">
        <w:tc>
          <w:tcPr>
            <w:tcW w:w="3510" w:type="dxa"/>
            <w:shd w:val="clear" w:color="auto" w:fill="D0CECE" w:themeFill="background2" w:themeFillShade="E6"/>
          </w:tcPr>
          <w:p w:rsidR="00434ED3" w:rsidRPr="00974D24" w:rsidRDefault="00434ED3" w:rsidP="0002162A">
            <w:pPr>
              <w:contextualSpacing/>
              <w:jc w:val="center"/>
              <w:rPr>
                <w:rFonts w:ascii="Arial" w:hAnsi="Arial" w:cs="Arial"/>
                <w:sz w:val="24"/>
                <w:szCs w:val="24"/>
              </w:rPr>
            </w:pPr>
          </w:p>
          <w:p w:rsidR="00434ED3" w:rsidRPr="00974D24" w:rsidRDefault="00434ED3" w:rsidP="0002162A">
            <w:pPr>
              <w:contextualSpacing/>
              <w:jc w:val="center"/>
              <w:rPr>
                <w:rFonts w:ascii="Arial" w:hAnsi="Arial" w:cs="Arial"/>
                <w:sz w:val="24"/>
                <w:szCs w:val="24"/>
              </w:rPr>
            </w:pPr>
            <w:r w:rsidRPr="00974D24">
              <w:rPr>
                <w:rFonts w:ascii="Arial" w:hAnsi="Arial" w:cs="Arial"/>
                <w:sz w:val="24"/>
                <w:szCs w:val="24"/>
              </w:rPr>
              <w:t>Age (18-65 years old)</w:t>
            </w:r>
          </w:p>
          <w:p w:rsidR="00434ED3" w:rsidRPr="00974D24" w:rsidRDefault="00434ED3" w:rsidP="0002162A">
            <w:pPr>
              <w:contextualSpacing/>
              <w:jc w:val="center"/>
              <w:rPr>
                <w:rFonts w:ascii="Arial" w:hAnsi="Arial" w:cs="Arial"/>
                <w:sz w:val="24"/>
                <w:szCs w:val="24"/>
              </w:rPr>
            </w:pPr>
          </w:p>
        </w:tc>
        <w:tc>
          <w:tcPr>
            <w:tcW w:w="5400" w:type="dxa"/>
          </w:tcPr>
          <w:p w:rsidR="00434ED3" w:rsidRPr="00974D24" w:rsidRDefault="00434ED3" w:rsidP="0002162A">
            <w:pPr>
              <w:contextualSpacing/>
              <w:rPr>
                <w:rFonts w:ascii="Arial" w:hAnsi="Arial" w:cs="Arial"/>
                <w:sz w:val="24"/>
                <w:szCs w:val="24"/>
              </w:rPr>
            </w:pPr>
          </w:p>
          <w:p w:rsidR="00434ED3" w:rsidRPr="00974D24" w:rsidRDefault="00434ED3" w:rsidP="0002162A">
            <w:pPr>
              <w:contextualSpacing/>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3A170F" w:rsidRPr="00974D24" w:rsidRDefault="003A170F" w:rsidP="0002162A">
      <w:pPr>
        <w:spacing w:after="0"/>
        <w:contextualSpacing/>
        <w:jc w:val="both"/>
        <w:rPr>
          <w:rFonts w:ascii="Arial" w:hAnsi="Arial" w:cs="Arial"/>
          <w:sz w:val="24"/>
          <w:szCs w:val="24"/>
        </w:rPr>
      </w:pPr>
    </w:p>
    <w:p w:rsidR="003A170F" w:rsidRPr="00974D24" w:rsidRDefault="00E95DB4" w:rsidP="00116C10">
      <w:pPr>
        <w:spacing w:after="0"/>
        <w:contextualSpacing/>
        <w:jc w:val="both"/>
        <w:rPr>
          <w:rFonts w:ascii="Arial" w:hAnsi="Arial" w:cs="Arial"/>
          <w:sz w:val="24"/>
          <w:szCs w:val="24"/>
        </w:rPr>
      </w:pPr>
      <w:r w:rsidRPr="00974D24">
        <w:rPr>
          <w:rFonts w:ascii="Arial" w:hAnsi="Arial" w:cs="Arial"/>
          <w:sz w:val="24"/>
          <w:szCs w:val="24"/>
        </w:rPr>
        <w:t>Sources: _____________________________________</w:t>
      </w:r>
    </w:p>
    <w:p w:rsidR="00E95DB4" w:rsidRPr="00974D24" w:rsidRDefault="00E95DB4" w:rsidP="0002162A">
      <w:pPr>
        <w:spacing w:after="0"/>
        <w:contextualSpacing/>
        <w:jc w:val="both"/>
        <w:rPr>
          <w:rFonts w:ascii="Arial" w:hAnsi="Arial" w:cs="Arial"/>
          <w:sz w:val="24"/>
          <w:szCs w:val="24"/>
        </w:rPr>
      </w:pPr>
    </w:p>
    <w:p w:rsidR="00E95DB4" w:rsidRPr="00974D24" w:rsidRDefault="00E95DB4" w:rsidP="0002162A">
      <w:pPr>
        <w:spacing w:after="0"/>
        <w:contextualSpacing/>
        <w:jc w:val="both"/>
        <w:rPr>
          <w:rFonts w:ascii="Arial" w:hAnsi="Arial" w:cs="Arial"/>
          <w:sz w:val="24"/>
          <w:szCs w:val="24"/>
        </w:rPr>
      </w:pPr>
      <w:r w:rsidRPr="00974D24">
        <w:rPr>
          <w:rFonts w:ascii="Arial" w:hAnsi="Arial" w:cs="Arial"/>
          <w:sz w:val="24"/>
          <w:szCs w:val="24"/>
        </w:rPr>
        <w:t>The languages spoken in this service delivery areas are as follows:</w:t>
      </w:r>
    </w:p>
    <w:p w:rsidR="00E95DB4" w:rsidRPr="00974D24" w:rsidRDefault="00E95DB4" w:rsidP="0002162A">
      <w:pPr>
        <w:spacing w:after="0"/>
        <w:contextualSpacing/>
        <w:jc w:val="both"/>
        <w:rPr>
          <w:rFonts w:ascii="Arial" w:hAnsi="Arial" w:cs="Arial"/>
          <w:sz w:val="24"/>
          <w:szCs w:val="24"/>
        </w:rPr>
      </w:pPr>
    </w:p>
    <w:tbl>
      <w:tblPr>
        <w:tblStyle w:val="TableGrid"/>
        <w:tblpPr w:leftFromText="180" w:rightFromText="180" w:vertAnchor="text" w:horzAnchor="margin" w:tblpY="55"/>
        <w:tblW w:w="0" w:type="auto"/>
        <w:tblLook w:val="04A0" w:firstRow="1" w:lastRow="0" w:firstColumn="1" w:lastColumn="0" w:noHBand="0" w:noVBand="1"/>
      </w:tblPr>
      <w:tblGrid>
        <w:gridCol w:w="3510"/>
        <w:gridCol w:w="3690"/>
      </w:tblGrid>
      <w:tr w:rsidR="00A55353" w:rsidRPr="00974D24" w:rsidTr="00116C10">
        <w:tc>
          <w:tcPr>
            <w:tcW w:w="3510" w:type="dxa"/>
            <w:shd w:val="clear" w:color="auto" w:fill="D0CECE" w:themeFill="background2" w:themeFillShade="E6"/>
          </w:tcPr>
          <w:p w:rsidR="00A55353" w:rsidRPr="00974D24" w:rsidRDefault="00A55353" w:rsidP="0002162A">
            <w:pPr>
              <w:spacing w:line="276" w:lineRule="auto"/>
              <w:contextualSpacing/>
              <w:jc w:val="center"/>
              <w:rPr>
                <w:rFonts w:ascii="Arial" w:hAnsi="Arial" w:cs="Arial"/>
                <w:b/>
                <w:sz w:val="24"/>
                <w:szCs w:val="24"/>
              </w:rPr>
            </w:pPr>
          </w:p>
          <w:p w:rsidR="00A55353" w:rsidRPr="00974D24" w:rsidRDefault="00A55353" w:rsidP="0002162A">
            <w:pPr>
              <w:spacing w:line="276" w:lineRule="auto"/>
              <w:contextualSpacing/>
              <w:jc w:val="center"/>
              <w:rPr>
                <w:rFonts w:ascii="Arial" w:hAnsi="Arial" w:cs="Arial"/>
                <w:b/>
                <w:sz w:val="24"/>
                <w:szCs w:val="24"/>
              </w:rPr>
            </w:pPr>
            <w:r w:rsidRPr="00974D24">
              <w:rPr>
                <w:rFonts w:ascii="Arial" w:hAnsi="Arial" w:cs="Arial"/>
                <w:b/>
                <w:sz w:val="24"/>
                <w:szCs w:val="24"/>
              </w:rPr>
              <w:t>Language</w:t>
            </w:r>
          </w:p>
          <w:p w:rsidR="00A55353" w:rsidRPr="00974D24" w:rsidRDefault="00A55353" w:rsidP="0002162A">
            <w:pPr>
              <w:spacing w:line="276" w:lineRule="auto"/>
              <w:contextualSpacing/>
              <w:jc w:val="center"/>
              <w:rPr>
                <w:rFonts w:ascii="Arial" w:hAnsi="Arial" w:cs="Arial"/>
                <w:b/>
                <w:sz w:val="24"/>
                <w:szCs w:val="24"/>
              </w:rPr>
            </w:pPr>
          </w:p>
        </w:tc>
        <w:tc>
          <w:tcPr>
            <w:tcW w:w="3690" w:type="dxa"/>
            <w:shd w:val="clear" w:color="auto" w:fill="D0CECE" w:themeFill="background2" w:themeFillShade="E6"/>
          </w:tcPr>
          <w:p w:rsidR="00A55353" w:rsidRPr="00974D24" w:rsidRDefault="00A55353" w:rsidP="0002162A">
            <w:pPr>
              <w:spacing w:line="276" w:lineRule="auto"/>
              <w:contextualSpacing/>
              <w:jc w:val="center"/>
              <w:rPr>
                <w:rFonts w:ascii="Arial" w:hAnsi="Arial" w:cs="Arial"/>
                <w:b/>
                <w:sz w:val="24"/>
                <w:szCs w:val="24"/>
              </w:rPr>
            </w:pPr>
          </w:p>
          <w:p w:rsidR="00A55353" w:rsidRPr="00974D24" w:rsidRDefault="00A55353" w:rsidP="0002162A">
            <w:pPr>
              <w:spacing w:line="276" w:lineRule="auto"/>
              <w:contextualSpacing/>
              <w:jc w:val="center"/>
              <w:rPr>
                <w:rFonts w:ascii="Arial" w:hAnsi="Arial" w:cs="Arial"/>
                <w:b/>
                <w:sz w:val="24"/>
                <w:szCs w:val="24"/>
              </w:rPr>
            </w:pPr>
            <w:r w:rsidRPr="00974D24">
              <w:rPr>
                <w:rFonts w:ascii="Arial" w:hAnsi="Arial" w:cs="Arial"/>
                <w:b/>
                <w:sz w:val="24"/>
                <w:szCs w:val="24"/>
              </w:rPr>
              <w:t>Total</w:t>
            </w:r>
          </w:p>
        </w:tc>
      </w:tr>
      <w:tr w:rsidR="00A55353" w:rsidRPr="00974D24" w:rsidTr="00116C10">
        <w:tc>
          <w:tcPr>
            <w:tcW w:w="3510" w:type="dxa"/>
            <w:shd w:val="clear" w:color="auto" w:fill="D0CECE" w:themeFill="background2" w:themeFillShade="E6"/>
          </w:tcPr>
          <w:p w:rsidR="00A55353" w:rsidRPr="00974D24" w:rsidRDefault="00A55353" w:rsidP="0002162A">
            <w:pPr>
              <w:spacing w:line="276" w:lineRule="auto"/>
              <w:contextualSpacing/>
              <w:jc w:val="center"/>
              <w:rPr>
                <w:rFonts w:ascii="Arial" w:hAnsi="Arial" w:cs="Arial"/>
                <w:sz w:val="24"/>
                <w:szCs w:val="24"/>
              </w:rPr>
            </w:pPr>
          </w:p>
          <w:p w:rsidR="00A55353" w:rsidRPr="00974D24" w:rsidRDefault="00A55353" w:rsidP="0002162A">
            <w:pPr>
              <w:spacing w:line="276" w:lineRule="auto"/>
              <w:contextualSpacing/>
              <w:jc w:val="center"/>
              <w:rPr>
                <w:rFonts w:ascii="Arial" w:hAnsi="Arial" w:cs="Arial"/>
                <w:sz w:val="24"/>
                <w:szCs w:val="24"/>
              </w:rPr>
            </w:pPr>
            <w:r w:rsidRPr="00974D24">
              <w:rPr>
                <w:rFonts w:ascii="Arial" w:hAnsi="Arial" w:cs="Arial"/>
                <w:sz w:val="24"/>
                <w:szCs w:val="24"/>
              </w:rPr>
              <w:t>English</w:t>
            </w:r>
          </w:p>
          <w:p w:rsidR="00A55353" w:rsidRPr="00974D24" w:rsidRDefault="00A55353" w:rsidP="0002162A">
            <w:pPr>
              <w:spacing w:line="276" w:lineRule="auto"/>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spacing w:line="276" w:lineRule="auto"/>
              <w:contextualSpacing/>
              <w:jc w:val="both"/>
              <w:rPr>
                <w:rFonts w:ascii="Arial" w:hAnsi="Arial" w:cs="Arial"/>
                <w:sz w:val="24"/>
                <w:szCs w:val="24"/>
              </w:rPr>
            </w:pPr>
          </w:p>
          <w:p w:rsidR="00D61106" w:rsidRPr="00974D24" w:rsidRDefault="00D61106" w:rsidP="0002162A">
            <w:pPr>
              <w:spacing w:line="276" w:lineRule="auto"/>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353" w:rsidRPr="00974D24" w:rsidTr="00116C10">
        <w:tc>
          <w:tcPr>
            <w:tcW w:w="3510" w:type="dxa"/>
            <w:shd w:val="clear" w:color="auto" w:fill="D0CECE" w:themeFill="background2" w:themeFillShade="E6"/>
          </w:tcPr>
          <w:p w:rsidR="00A55353" w:rsidRPr="00974D24" w:rsidRDefault="00A55353" w:rsidP="0002162A">
            <w:pPr>
              <w:spacing w:line="276" w:lineRule="auto"/>
              <w:contextualSpacing/>
              <w:jc w:val="center"/>
              <w:rPr>
                <w:rFonts w:ascii="Arial" w:hAnsi="Arial" w:cs="Arial"/>
                <w:sz w:val="24"/>
                <w:szCs w:val="24"/>
              </w:rPr>
            </w:pPr>
          </w:p>
          <w:p w:rsidR="00A55353" w:rsidRPr="00974D24" w:rsidRDefault="00A55353" w:rsidP="0002162A">
            <w:pPr>
              <w:spacing w:line="276" w:lineRule="auto"/>
              <w:contextualSpacing/>
              <w:jc w:val="center"/>
              <w:rPr>
                <w:rFonts w:ascii="Arial" w:hAnsi="Arial" w:cs="Arial"/>
                <w:sz w:val="24"/>
                <w:szCs w:val="24"/>
              </w:rPr>
            </w:pPr>
            <w:r w:rsidRPr="00974D24">
              <w:rPr>
                <w:rFonts w:ascii="Arial" w:hAnsi="Arial" w:cs="Arial"/>
                <w:sz w:val="24"/>
                <w:szCs w:val="24"/>
              </w:rPr>
              <w:t>Spanish</w:t>
            </w:r>
          </w:p>
          <w:p w:rsidR="00A55353" w:rsidRPr="00974D24" w:rsidRDefault="00A55353" w:rsidP="0002162A">
            <w:pPr>
              <w:spacing w:line="276" w:lineRule="auto"/>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spacing w:line="276" w:lineRule="auto"/>
              <w:contextualSpacing/>
              <w:jc w:val="both"/>
              <w:rPr>
                <w:rFonts w:ascii="Arial" w:hAnsi="Arial" w:cs="Arial"/>
                <w:sz w:val="24"/>
                <w:szCs w:val="24"/>
              </w:rPr>
            </w:pPr>
          </w:p>
          <w:p w:rsidR="00D61106" w:rsidRPr="00974D24" w:rsidRDefault="00D61106" w:rsidP="0002162A">
            <w:pPr>
              <w:spacing w:line="276" w:lineRule="auto"/>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353" w:rsidRPr="00974D24" w:rsidTr="00116C10">
        <w:tc>
          <w:tcPr>
            <w:tcW w:w="3510" w:type="dxa"/>
            <w:shd w:val="clear" w:color="auto" w:fill="D0CECE" w:themeFill="background2" w:themeFillShade="E6"/>
          </w:tcPr>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contextualSpacing/>
              <w:jc w:val="both"/>
              <w:rPr>
                <w:rFonts w:ascii="Arial" w:hAnsi="Arial" w:cs="Arial"/>
                <w:sz w:val="24"/>
                <w:szCs w:val="24"/>
              </w:rPr>
            </w:pPr>
          </w:p>
          <w:p w:rsidR="00D61106" w:rsidRPr="00974D24" w:rsidRDefault="00D61106" w:rsidP="0002162A">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353" w:rsidRPr="00974D24" w:rsidTr="00116C10">
        <w:tc>
          <w:tcPr>
            <w:tcW w:w="3510" w:type="dxa"/>
            <w:shd w:val="clear" w:color="auto" w:fill="D0CECE" w:themeFill="background2" w:themeFillShade="E6"/>
          </w:tcPr>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contextualSpacing/>
              <w:jc w:val="both"/>
              <w:rPr>
                <w:rFonts w:ascii="Arial" w:hAnsi="Arial" w:cs="Arial"/>
                <w:sz w:val="24"/>
                <w:szCs w:val="24"/>
              </w:rPr>
            </w:pPr>
          </w:p>
          <w:p w:rsidR="00D61106" w:rsidRPr="00974D24" w:rsidRDefault="00D61106" w:rsidP="0002162A">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353" w:rsidRPr="00974D24" w:rsidTr="00116C10">
        <w:tc>
          <w:tcPr>
            <w:tcW w:w="3510" w:type="dxa"/>
            <w:shd w:val="clear" w:color="auto" w:fill="D0CECE" w:themeFill="background2" w:themeFillShade="E6"/>
          </w:tcPr>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p w:rsidR="00A55353" w:rsidRPr="00974D24" w:rsidRDefault="00A55353" w:rsidP="0002162A">
            <w:pPr>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contextualSpacing/>
              <w:jc w:val="both"/>
              <w:rPr>
                <w:rFonts w:ascii="Arial" w:hAnsi="Arial" w:cs="Arial"/>
                <w:sz w:val="24"/>
                <w:szCs w:val="24"/>
              </w:rPr>
            </w:pPr>
          </w:p>
          <w:p w:rsidR="00D61106" w:rsidRPr="00974D24" w:rsidRDefault="00D61106" w:rsidP="0002162A">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A55353" w:rsidRPr="00974D24" w:rsidTr="00116C10">
        <w:tc>
          <w:tcPr>
            <w:tcW w:w="3510" w:type="dxa"/>
            <w:shd w:val="clear" w:color="auto" w:fill="D0CECE" w:themeFill="background2" w:themeFillShade="E6"/>
          </w:tcPr>
          <w:p w:rsidR="00A55353" w:rsidRPr="00974D24" w:rsidRDefault="00A55353" w:rsidP="0002162A">
            <w:pPr>
              <w:contextualSpacing/>
              <w:jc w:val="center"/>
              <w:rPr>
                <w:rFonts w:ascii="Arial" w:hAnsi="Arial" w:cs="Arial"/>
                <w:sz w:val="24"/>
                <w:szCs w:val="24"/>
              </w:rPr>
            </w:pPr>
          </w:p>
          <w:p w:rsidR="00A55353" w:rsidRPr="00974D24" w:rsidRDefault="00D61106" w:rsidP="0002162A">
            <w:pPr>
              <w:contextualSpacing/>
              <w:jc w:val="center"/>
              <w:rPr>
                <w:rFonts w:ascii="Arial" w:hAnsi="Arial" w:cs="Arial"/>
                <w:sz w:val="24"/>
                <w:szCs w:val="24"/>
              </w:rPr>
            </w:pPr>
            <w:r w:rsidRPr="00974D24">
              <w:rPr>
                <w:rFonts w:ascii="Arial" w:hAnsi="Arial" w:cs="Arial"/>
                <w:sz w:val="24"/>
                <w:szCs w:val="24"/>
              </w:rPr>
              <w:t>Other</w:t>
            </w:r>
          </w:p>
          <w:p w:rsidR="00A55353" w:rsidRPr="00974D24" w:rsidRDefault="00A55353" w:rsidP="0002162A">
            <w:pPr>
              <w:contextualSpacing/>
              <w:jc w:val="center"/>
              <w:rPr>
                <w:rFonts w:ascii="Arial" w:hAnsi="Arial" w:cs="Arial"/>
                <w:sz w:val="24"/>
                <w:szCs w:val="24"/>
              </w:rPr>
            </w:pPr>
          </w:p>
        </w:tc>
        <w:tc>
          <w:tcPr>
            <w:tcW w:w="3690" w:type="dxa"/>
            <w:shd w:val="clear" w:color="auto" w:fill="D0CECE" w:themeFill="background2" w:themeFillShade="E6"/>
          </w:tcPr>
          <w:p w:rsidR="00A55353" w:rsidRPr="00974D24" w:rsidRDefault="00A55353" w:rsidP="0002162A">
            <w:pPr>
              <w:contextualSpacing/>
              <w:jc w:val="both"/>
              <w:rPr>
                <w:rFonts w:ascii="Arial" w:hAnsi="Arial" w:cs="Arial"/>
                <w:sz w:val="24"/>
                <w:szCs w:val="24"/>
              </w:rPr>
            </w:pPr>
          </w:p>
          <w:p w:rsidR="00D61106" w:rsidRPr="00974D24" w:rsidRDefault="00D61106" w:rsidP="0002162A">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E95DB4" w:rsidRPr="00974D24" w:rsidRDefault="00E95DB4"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A55353" w:rsidRPr="00974D24" w:rsidRDefault="00A55353" w:rsidP="0002162A">
      <w:pPr>
        <w:spacing w:after="0"/>
        <w:contextualSpacing/>
        <w:jc w:val="both"/>
        <w:rPr>
          <w:rFonts w:ascii="Arial" w:hAnsi="Arial" w:cs="Arial"/>
          <w:sz w:val="24"/>
          <w:szCs w:val="24"/>
        </w:rPr>
      </w:pPr>
    </w:p>
    <w:p w:rsidR="00E95DB4" w:rsidRPr="00974D24" w:rsidRDefault="00E95DB4" w:rsidP="00116C10">
      <w:pPr>
        <w:spacing w:after="0"/>
        <w:contextualSpacing/>
        <w:jc w:val="both"/>
        <w:rPr>
          <w:rFonts w:ascii="Arial" w:hAnsi="Arial" w:cs="Arial"/>
          <w:sz w:val="24"/>
          <w:szCs w:val="24"/>
        </w:rPr>
      </w:pPr>
      <w:r w:rsidRPr="00974D24">
        <w:rPr>
          <w:rFonts w:ascii="Arial" w:hAnsi="Arial" w:cs="Arial"/>
          <w:sz w:val="24"/>
          <w:szCs w:val="24"/>
        </w:rPr>
        <w:t>Sources: _____________________________________</w:t>
      </w:r>
    </w:p>
    <w:p w:rsidR="003A170F" w:rsidRPr="00974D24" w:rsidRDefault="003A170F" w:rsidP="0002162A">
      <w:pPr>
        <w:spacing w:after="0"/>
        <w:contextualSpacing/>
        <w:jc w:val="both"/>
        <w:rPr>
          <w:rFonts w:ascii="Arial" w:hAnsi="Arial" w:cs="Arial"/>
          <w:sz w:val="24"/>
          <w:szCs w:val="24"/>
        </w:rPr>
      </w:pPr>
    </w:p>
    <w:p w:rsidR="00BC4909" w:rsidRPr="00974D24" w:rsidRDefault="003A170F" w:rsidP="0002162A">
      <w:pPr>
        <w:spacing w:after="0"/>
        <w:contextualSpacing/>
        <w:jc w:val="both"/>
        <w:rPr>
          <w:rFonts w:ascii="Arial" w:hAnsi="Arial" w:cs="Arial"/>
          <w:sz w:val="24"/>
          <w:szCs w:val="24"/>
        </w:rPr>
      </w:pPr>
      <w:r w:rsidRPr="00974D24">
        <w:rPr>
          <w:rFonts w:ascii="Arial" w:hAnsi="Arial" w:cs="Arial"/>
          <w:sz w:val="24"/>
          <w:szCs w:val="24"/>
        </w:rPr>
        <w:t xml:space="preserve">Upon consideration of information provided in the </w:t>
      </w:r>
      <w:r w:rsidR="00B85C18">
        <w:rPr>
          <w:rFonts w:ascii="Arial" w:hAnsi="Arial" w:cs="Arial"/>
          <w:sz w:val="24"/>
          <w:szCs w:val="24"/>
        </w:rPr>
        <w:t xml:space="preserve">data </w:t>
      </w:r>
      <w:r w:rsidRPr="00974D24">
        <w:rPr>
          <w:rFonts w:ascii="Arial" w:hAnsi="Arial" w:cs="Arial"/>
          <w:sz w:val="24"/>
          <w:szCs w:val="24"/>
        </w:rPr>
        <w:t>for this monitoring along with population data for your service area population</w:t>
      </w:r>
      <w:r w:rsidR="00BC4909" w:rsidRPr="00974D24">
        <w:rPr>
          <w:rFonts w:ascii="Arial" w:hAnsi="Arial" w:cs="Arial"/>
          <w:sz w:val="24"/>
          <w:szCs w:val="24"/>
        </w:rPr>
        <w:t>:</w:t>
      </w:r>
    </w:p>
    <w:p w:rsidR="00F57EDF" w:rsidRPr="00974D24" w:rsidRDefault="00F57EDF" w:rsidP="0002162A">
      <w:pPr>
        <w:spacing w:after="0"/>
        <w:contextualSpacing/>
        <w:jc w:val="both"/>
        <w:rPr>
          <w:rFonts w:ascii="Arial" w:hAnsi="Arial" w:cs="Arial"/>
          <w:sz w:val="24"/>
          <w:szCs w:val="24"/>
        </w:rPr>
      </w:pPr>
    </w:p>
    <w:tbl>
      <w:tblPr>
        <w:tblStyle w:val="TableGrid"/>
        <w:tblW w:w="14400" w:type="dxa"/>
        <w:tblInd w:w="-5" w:type="dxa"/>
        <w:tblLook w:val="04A0" w:firstRow="1" w:lastRow="0" w:firstColumn="1" w:lastColumn="0" w:noHBand="0" w:noVBand="1"/>
      </w:tblPr>
      <w:tblGrid>
        <w:gridCol w:w="2520"/>
        <w:gridCol w:w="4344"/>
        <w:gridCol w:w="3267"/>
        <w:gridCol w:w="2212"/>
        <w:gridCol w:w="2057"/>
      </w:tblGrid>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The following groups are appropriately represented in the location’s delivery of services, aid, training, and benefits</w:t>
            </w:r>
          </w:p>
          <w:p w:rsidR="00B31686" w:rsidRPr="00974D24" w:rsidRDefault="00B31686" w:rsidP="0002162A">
            <w:pPr>
              <w:spacing w:line="276" w:lineRule="auto"/>
              <w:contextualSpacing/>
              <w:jc w:val="center"/>
              <w:rPr>
                <w:rFonts w:ascii="Arial" w:hAnsi="Arial" w:cs="Arial"/>
                <w:sz w:val="24"/>
                <w:szCs w:val="24"/>
              </w:rPr>
            </w:pPr>
          </w:p>
        </w:tc>
        <w:tc>
          <w:tcPr>
            <w:tcW w:w="4344"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AC1835" w:rsidP="0002162A">
            <w:pPr>
              <w:spacing w:line="276" w:lineRule="auto"/>
              <w:contextualSpacing/>
              <w:jc w:val="center"/>
              <w:rPr>
                <w:rFonts w:ascii="Arial" w:hAnsi="Arial" w:cs="Arial"/>
                <w:sz w:val="24"/>
                <w:szCs w:val="24"/>
              </w:rPr>
            </w:pPr>
            <w:r w:rsidRPr="00767783">
              <w:rPr>
                <w:rFonts w:ascii="Arial" w:hAnsi="Arial" w:cs="Arial"/>
                <w:sz w:val="24"/>
                <w:szCs w:val="24"/>
                <w:highlight w:val="yellow"/>
              </w:rPr>
              <w:t>Assessment</w:t>
            </w:r>
          </w:p>
        </w:tc>
        <w:tc>
          <w:tcPr>
            <w:tcW w:w="3267"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Corrective Actions</w:t>
            </w:r>
          </w:p>
        </w:tc>
        <w:tc>
          <w:tcPr>
            <w:tcW w:w="2212"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Follow-Up</w:t>
            </w: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Target Date</w:t>
            </w:r>
          </w:p>
        </w:tc>
        <w:tc>
          <w:tcPr>
            <w:tcW w:w="2057"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Status (Open/Closed)</w:t>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Different sexes</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Racial, ethnic, and national origin groups</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Different religions</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Persons who are limited English proficient</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Persons with disabilities</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spacing w:line="276" w:lineRule="auto"/>
              <w:contextualSpacing/>
              <w:jc w:val="center"/>
              <w:rPr>
                <w:rFonts w:ascii="Arial" w:hAnsi="Arial" w:cs="Arial"/>
                <w:sz w:val="24"/>
                <w:szCs w:val="24"/>
              </w:rPr>
            </w:pPr>
          </w:p>
          <w:p w:rsidR="00B31686" w:rsidRPr="00974D24" w:rsidRDefault="00B31686" w:rsidP="0002162A">
            <w:pPr>
              <w:spacing w:line="276" w:lineRule="auto"/>
              <w:contextualSpacing/>
              <w:jc w:val="center"/>
              <w:rPr>
                <w:rFonts w:ascii="Arial" w:hAnsi="Arial" w:cs="Arial"/>
                <w:sz w:val="24"/>
                <w:szCs w:val="24"/>
              </w:rPr>
            </w:pPr>
            <w:r w:rsidRPr="00974D24">
              <w:rPr>
                <w:rFonts w:ascii="Arial" w:hAnsi="Arial" w:cs="Arial"/>
                <w:sz w:val="24"/>
                <w:szCs w:val="24"/>
              </w:rPr>
              <w:t>Different age groups</w:t>
            </w:r>
          </w:p>
          <w:p w:rsidR="00B31686" w:rsidRPr="00974D24" w:rsidRDefault="00B31686" w:rsidP="0002162A">
            <w:pPr>
              <w:spacing w:line="276" w:lineRule="auto"/>
              <w:contextualSpacing/>
              <w:jc w:val="center"/>
              <w:rPr>
                <w:rFonts w:ascii="Arial" w:hAnsi="Arial" w:cs="Arial"/>
                <w:sz w:val="24"/>
                <w:szCs w:val="24"/>
              </w:rPr>
            </w:pPr>
          </w:p>
        </w:tc>
        <w:tc>
          <w:tcPr>
            <w:tcW w:w="4344" w:type="dxa"/>
          </w:tcPr>
          <w:p w:rsidR="00B31686" w:rsidRPr="00974D24" w:rsidRDefault="00B31686" w:rsidP="0002162A">
            <w:pPr>
              <w:spacing w:line="276" w:lineRule="auto"/>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spacing w:line="276" w:lineRule="auto"/>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B31686" w:rsidRPr="00974D24" w:rsidTr="00116C10">
        <w:tc>
          <w:tcPr>
            <w:tcW w:w="2520" w:type="dxa"/>
            <w:shd w:val="clear" w:color="auto" w:fill="D0CECE" w:themeFill="background2" w:themeFillShade="E6"/>
          </w:tcPr>
          <w:p w:rsidR="00B31686" w:rsidRPr="00974D24" w:rsidRDefault="00B31686" w:rsidP="0002162A">
            <w:pPr>
              <w:contextualSpacing/>
              <w:jc w:val="center"/>
              <w:rPr>
                <w:rFonts w:ascii="Arial" w:hAnsi="Arial" w:cs="Arial"/>
                <w:sz w:val="24"/>
                <w:szCs w:val="24"/>
              </w:rPr>
            </w:pPr>
          </w:p>
          <w:p w:rsidR="00B31686" w:rsidRPr="00974D24" w:rsidRDefault="00B31686" w:rsidP="0002162A">
            <w:pPr>
              <w:contextualSpacing/>
              <w:jc w:val="center"/>
              <w:rPr>
                <w:rFonts w:ascii="Arial" w:hAnsi="Arial" w:cs="Arial"/>
                <w:sz w:val="24"/>
                <w:szCs w:val="24"/>
              </w:rPr>
            </w:pPr>
            <w:r w:rsidRPr="00974D24">
              <w:rPr>
                <w:rFonts w:ascii="Arial" w:hAnsi="Arial" w:cs="Arial"/>
                <w:sz w:val="24"/>
                <w:szCs w:val="24"/>
              </w:rPr>
              <w:t>Recruitment materials include required taglines:</w:t>
            </w:r>
          </w:p>
          <w:p w:rsidR="00B31686" w:rsidRPr="00974D24" w:rsidRDefault="00B31686" w:rsidP="0002162A">
            <w:pPr>
              <w:contextualSpacing/>
              <w:jc w:val="center"/>
              <w:rPr>
                <w:rFonts w:ascii="Arial" w:hAnsi="Arial" w:cs="Arial"/>
                <w:sz w:val="24"/>
                <w:szCs w:val="24"/>
              </w:rPr>
            </w:pPr>
          </w:p>
          <w:p w:rsidR="00B31686" w:rsidRPr="00974D24" w:rsidRDefault="00B31686" w:rsidP="0002162A">
            <w:pPr>
              <w:contextualSpacing/>
              <w:jc w:val="center"/>
              <w:rPr>
                <w:rFonts w:ascii="Arial" w:hAnsi="Arial" w:cs="Arial"/>
                <w:sz w:val="24"/>
                <w:szCs w:val="24"/>
              </w:rPr>
            </w:pPr>
            <w:r w:rsidRPr="00974D24">
              <w:rPr>
                <w:rFonts w:ascii="Arial" w:hAnsi="Arial" w:cs="Arial"/>
                <w:sz w:val="24"/>
                <w:szCs w:val="24"/>
              </w:rPr>
              <w:t>Equal Opportunity Employer/Program:</w:t>
            </w:r>
          </w:p>
          <w:p w:rsidR="00B31686" w:rsidRPr="00974D24" w:rsidRDefault="00B31686" w:rsidP="0002162A">
            <w:pPr>
              <w:contextualSpacing/>
              <w:jc w:val="center"/>
              <w:rPr>
                <w:rFonts w:ascii="Arial" w:hAnsi="Arial" w:cs="Arial"/>
                <w:sz w:val="24"/>
                <w:szCs w:val="24"/>
              </w:rPr>
            </w:pPr>
          </w:p>
          <w:p w:rsidR="00B31686" w:rsidRPr="00974D24" w:rsidRDefault="00B31686" w:rsidP="0002162A">
            <w:pPr>
              <w:contextualSpacing/>
              <w:jc w:val="center"/>
              <w:rPr>
                <w:rFonts w:ascii="Arial" w:hAnsi="Arial" w:cs="Arial"/>
                <w:sz w:val="24"/>
                <w:szCs w:val="24"/>
              </w:rPr>
            </w:pPr>
            <w:r w:rsidRPr="00974D24">
              <w:rPr>
                <w:rFonts w:ascii="Arial" w:hAnsi="Arial" w:cs="Arial"/>
                <w:sz w:val="24"/>
                <w:szCs w:val="24"/>
              </w:rPr>
              <w:t>Auxiliary aids and services are available upon request for persons with disabilities.</w:t>
            </w:r>
          </w:p>
          <w:p w:rsidR="00B31686" w:rsidRPr="00974D24" w:rsidRDefault="00B31686" w:rsidP="0002162A">
            <w:pPr>
              <w:contextualSpacing/>
              <w:jc w:val="center"/>
              <w:rPr>
                <w:rFonts w:ascii="Arial" w:hAnsi="Arial" w:cs="Arial"/>
                <w:sz w:val="24"/>
                <w:szCs w:val="24"/>
              </w:rPr>
            </w:pPr>
          </w:p>
        </w:tc>
        <w:tc>
          <w:tcPr>
            <w:tcW w:w="4344" w:type="dxa"/>
          </w:tcPr>
          <w:p w:rsidR="00B31686" w:rsidRPr="00974D24" w:rsidRDefault="00B31686" w:rsidP="0002162A">
            <w:pPr>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00260264" w:rsidRPr="00974D24">
              <w:rPr>
                <w:rFonts w:ascii="Arial" w:hAnsi="Arial" w:cs="Arial"/>
                <w:b/>
                <w:color w:val="1F497D"/>
                <w:sz w:val="24"/>
                <w:szCs w:val="24"/>
                <w:highlight w:val="lightGray"/>
              </w:rPr>
              <w:fldChar w:fldCharType="begin">
                <w:ffData>
                  <w:name w:val="Text15"/>
                  <w:enabled/>
                  <w:calcOnExit w:val="0"/>
                  <w:textInput/>
                </w:ffData>
              </w:fldChar>
            </w:r>
            <w:r w:rsidR="00260264" w:rsidRPr="00974D24">
              <w:rPr>
                <w:rFonts w:ascii="Arial" w:hAnsi="Arial" w:cs="Arial"/>
                <w:b/>
                <w:color w:val="1F497D"/>
                <w:sz w:val="24"/>
                <w:szCs w:val="24"/>
                <w:highlight w:val="lightGray"/>
              </w:rPr>
              <w:instrText xml:space="preserve"> FORMTEXT </w:instrText>
            </w:r>
            <w:r w:rsidR="00260264" w:rsidRPr="00974D24">
              <w:rPr>
                <w:rFonts w:ascii="Arial" w:hAnsi="Arial" w:cs="Arial"/>
                <w:b/>
                <w:color w:val="1F497D"/>
                <w:sz w:val="24"/>
                <w:szCs w:val="24"/>
                <w:highlight w:val="lightGray"/>
              </w:rPr>
            </w:r>
            <w:r w:rsidR="00260264" w:rsidRPr="00974D24">
              <w:rPr>
                <w:rFonts w:ascii="Arial" w:hAnsi="Arial" w:cs="Arial"/>
                <w:b/>
                <w:color w:val="1F497D"/>
                <w:sz w:val="24"/>
                <w:szCs w:val="24"/>
                <w:highlight w:val="lightGray"/>
              </w:rPr>
              <w:fldChar w:fldCharType="separate"/>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eastAsia="Arial Unicode MS" w:hAnsi="Arial" w:cs="Arial"/>
                <w:b/>
                <w:color w:val="1F497D"/>
                <w:sz w:val="24"/>
                <w:szCs w:val="24"/>
                <w:highlight w:val="lightGray"/>
              </w:rPr>
              <w:t> </w:t>
            </w:r>
            <w:r w:rsidR="00260264" w:rsidRPr="00974D24">
              <w:rPr>
                <w:rFonts w:ascii="Arial" w:hAnsi="Arial" w:cs="Arial"/>
                <w:b/>
                <w:color w:val="1F497D"/>
                <w:sz w:val="24"/>
                <w:szCs w:val="24"/>
                <w:highlight w:val="lightGray"/>
              </w:rPr>
              <w:fldChar w:fldCharType="end"/>
            </w:r>
          </w:p>
        </w:tc>
        <w:tc>
          <w:tcPr>
            <w:tcW w:w="3267" w:type="dxa"/>
          </w:tcPr>
          <w:p w:rsidR="00B31686" w:rsidRPr="00974D24" w:rsidRDefault="00260264"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212" w:type="dxa"/>
          </w:tcPr>
          <w:p w:rsidR="00B3168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57" w:type="dxa"/>
          </w:tcPr>
          <w:p w:rsidR="00B31686" w:rsidRPr="00974D24" w:rsidRDefault="00245F23"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8718E0" w:rsidRPr="00974D24" w:rsidRDefault="008718E0" w:rsidP="0002162A">
      <w:pPr>
        <w:spacing w:after="0"/>
        <w:contextualSpacing/>
        <w:jc w:val="both"/>
        <w:rPr>
          <w:rFonts w:ascii="Arial" w:hAnsi="Arial" w:cs="Arial"/>
          <w:sz w:val="24"/>
          <w:szCs w:val="24"/>
        </w:rPr>
      </w:pPr>
    </w:p>
    <w:p w:rsidR="008718E0" w:rsidRPr="00974D24" w:rsidRDefault="008718E0" w:rsidP="0002162A">
      <w:pPr>
        <w:spacing w:after="0"/>
        <w:contextualSpacing/>
        <w:rPr>
          <w:rFonts w:ascii="Arial" w:hAnsi="Arial" w:cs="Arial"/>
          <w:sz w:val="24"/>
          <w:szCs w:val="24"/>
        </w:rPr>
      </w:pPr>
      <w:r w:rsidRPr="00974D24">
        <w:rPr>
          <w:rFonts w:ascii="Arial" w:hAnsi="Arial" w:cs="Arial"/>
          <w:sz w:val="24"/>
          <w:szCs w:val="24"/>
        </w:rPr>
        <w:br w:type="page"/>
      </w:r>
    </w:p>
    <w:p w:rsidR="00FE7472" w:rsidRDefault="00FE7472" w:rsidP="00CF3AAB">
      <w:pPr>
        <w:spacing w:after="0"/>
        <w:contextualSpacing/>
        <w:jc w:val="center"/>
        <w:rPr>
          <w:rFonts w:ascii="Arial" w:hAnsi="Arial" w:cs="Arial"/>
          <w:b/>
          <w:sz w:val="24"/>
          <w:szCs w:val="24"/>
        </w:rPr>
      </w:pPr>
    </w:p>
    <w:p w:rsidR="00FE7472" w:rsidRDefault="00FE7472" w:rsidP="00FE7472">
      <w:pPr>
        <w:spacing w:after="0"/>
        <w:contextualSpacing/>
        <w:jc w:val="center"/>
        <w:rPr>
          <w:rFonts w:ascii="Arial" w:hAnsi="Arial" w:cs="Arial"/>
          <w:b/>
          <w:sz w:val="24"/>
          <w:szCs w:val="24"/>
        </w:rPr>
      </w:pPr>
      <w:r w:rsidRPr="007F0326">
        <w:rPr>
          <w:rFonts w:ascii="Arial" w:hAnsi="Arial" w:cs="Arial"/>
          <w:b/>
          <w:sz w:val="24"/>
          <w:szCs w:val="24"/>
          <w:highlight w:val="yellow"/>
        </w:rPr>
        <w:t>XVI</w:t>
      </w:r>
    </w:p>
    <w:p w:rsidR="00FE7472" w:rsidRDefault="00FE7472" w:rsidP="00FE7472">
      <w:pPr>
        <w:spacing w:after="0"/>
        <w:contextualSpacing/>
        <w:jc w:val="center"/>
        <w:rPr>
          <w:rFonts w:ascii="Arial" w:hAnsi="Arial" w:cs="Arial"/>
          <w:b/>
          <w:sz w:val="24"/>
          <w:szCs w:val="24"/>
        </w:rPr>
      </w:pPr>
      <w:r w:rsidRPr="00974D24">
        <w:rPr>
          <w:rFonts w:ascii="Arial" w:hAnsi="Arial" w:cs="Arial"/>
          <w:b/>
          <w:sz w:val="24"/>
          <w:szCs w:val="24"/>
        </w:rPr>
        <w:t>Data</w:t>
      </w:r>
    </w:p>
    <w:p w:rsidR="00CB5694" w:rsidRDefault="00FE7472" w:rsidP="00CB5694">
      <w:pPr>
        <w:spacing w:after="0"/>
        <w:contextualSpacing/>
        <w:jc w:val="center"/>
        <w:rPr>
          <w:rFonts w:ascii="Arial" w:hAnsi="Arial" w:cs="Arial"/>
          <w:sz w:val="24"/>
          <w:szCs w:val="24"/>
        </w:rPr>
      </w:pPr>
      <w:r w:rsidRPr="00974D24">
        <w:rPr>
          <w:rFonts w:ascii="Arial" w:hAnsi="Arial" w:cs="Arial"/>
          <w:sz w:val="24"/>
          <w:szCs w:val="24"/>
        </w:rPr>
        <w:t>Data must be collected for all WIOA Title I financially-assisted programs and activities by race/ethnicity, sex, age, and disability status. 20 C.F.R. §§ 38.37, 38.39, 38.41, 38.54, and 20 C.F.R. Part 652.</w:t>
      </w:r>
    </w:p>
    <w:p w:rsidR="000B4E30" w:rsidRDefault="000B4E30" w:rsidP="00FE7472">
      <w:pPr>
        <w:spacing w:after="0"/>
        <w:contextualSpacing/>
        <w:jc w:val="both"/>
        <w:rPr>
          <w:rFonts w:ascii="Arial" w:hAnsi="Arial" w:cs="Arial"/>
          <w:sz w:val="24"/>
          <w:szCs w:val="24"/>
        </w:rPr>
      </w:pPr>
    </w:p>
    <w:p w:rsidR="00FE7472" w:rsidRDefault="00FE69D9" w:rsidP="00FE7472">
      <w:pPr>
        <w:spacing w:after="0"/>
        <w:contextualSpacing/>
        <w:jc w:val="both"/>
        <w:rPr>
          <w:rFonts w:ascii="Arial" w:hAnsi="Arial" w:cs="Arial"/>
          <w:sz w:val="24"/>
          <w:szCs w:val="24"/>
        </w:rPr>
      </w:pPr>
      <w:r w:rsidRPr="00614227">
        <w:rPr>
          <w:rFonts w:ascii="Arial" w:hAnsi="Arial" w:cs="Arial"/>
          <w:sz w:val="24"/>
          <w:szCs w:val="24"/>
          <w:highlight w:val="yellow"/>
        </w:rPr>
        <w:t xml:space="preserve">Use the </w:t>
      </w:r>
      <w:r w:rsidRPr="00614227">
        <w:rPr>
          <w:rFonts w:ascii="Arial" w:hAnsi="Arial" w:cs="Arial"/>
          <w:b/>
          <w:sz w:val="24"/>
          <w:szCs w:val="24"/>
          <w:highlight w:val="yellow"/>
        </w:rPr>
        <w:t>PY17 Tool Section 7 XVI Data Reporting Instructions file</w:t>
      </w:r>
      <w:r w:rsidRPr="00974D24">
        <w:rPr>
          <w:rFonts w:ascii="Arial" w:hAnsi="Arial" w:cs="Arial"/>
          <w:sz w:val="24"/>
          <w:szCs w:val="24"/>
        </w:rPr>
        <w:t xml:space="preserve"> </w:t>
      </w:r>
      <w:r>
        <w:rPr>
          <w:rFonts w:ascii="Arial" w:hAnsi="Arial" w:cs="Arial"/>
          <w:sz w:val="24"/>
          <w:szCs w:val="24"/>
        </w:rPr>
        <w:t>to c</w:t>
      </w:r>
      <w:r w:rsidR="00FE7472" w:rsidRPr="00974D24">
        <w:rPr>
          <w:rFonts w:ascii="Arial" w:hAnsi="Arial" w:cs="Arial"/>
          <w:sz w:val="24"/>
          <w:szCs w:val="24"/>
        </w:rPr>
        <w:t>omplete and submit the table below for all WIOA Title I financially-assisted programs and activities</w:t>
      </w:r>
      <w:r w:rsidR="007A1448">
        <w:rPr>
          <w:rFonts w:ascii="Arial" w:hAnsi="Arial" w:cs="Arial"/>
          <w:sz w:val="24"/>
          <w:szCs w:val="24"/>
        </w:rPr>
        <w:t xml:space="preserve"> </w:t>
      </w:r>
      <w:r w:rsidR="009369B4">
        <w:rPr>
          <w:rFonts w:ascii="Arial" w:hAnsi="Arial" w:cs="Arial"/>
          <w:sz w:val="24"/>
          <w:szCs w:val="24"/>
        </w:rPr>
        <w:t>for</w:t>
      </w:r>
      <w:r w:rsidR="007A1448">
        <w:rPr>
          <w:rFonts w:ascii="Arial" w:hAnsi="Arial" w:cs="Arial"/>
          <w:sz w:val="24"/>
          <w:szCs w:val="24"/>
        </w:rPr>
        <w:t xml:space="preserve"> </w:t>
      </w:r>
      <w:r w:rsidR="00CB5694" w:rsidRPr="007F0326">
        <w:rPr>
          <w:rFonts w:ascii="Arial" w:hAnsi="Arial" w:cs="Arial"/>
          <w:b/>
          <w:color w:val="1F497D"/>
          <w:sz w:val="24"/>
          <w:szCs w:val="24"/>
          <w:highlight w:val="yellow"/>
        </w:rPr>
        <w:t>PY17</w:t>
      </w:r>
      <w:r w:rsidR="00CB5694" w:rsidRPr="00974D24">
        <w:rPr>
          <w:rFonts w:ascii="Arial" w:hAnsi="Arial" w:cs="Arial"/>
          <w:sz w:val="24"/>
          <w:szCs w:val="24"/>
        </w:rPr>
        <w:t xml:space="preserve"> (</w:t>
      </w:r>
      <w:r w:rsidR="00FE7472" w:rsidRPr="00974D24">
        <w:rPr>
          <w:rFonts w:ascii="Arial" w:hAnsi="Arial" w:cs="Arial"/>
          <w:sz w:val="24"/>
          <w:szCs w:val="24"/>
        </w:rPr>
        <w:t>add additional rows for each WIOA Title I financially-assisted program or activity offered through the location):</w:t>
      </w:r>
    </w:p>
    <w:p w:rsidR="00FE7472" w:rsidRPr="00974D24" w:rsidRDefault="00FE7472" w:rsidP="00FE7472">
      <w:pPr>
        <w:spacing w:after="0"/>
        <w:contextualSpacing/>
        <w:jc w:val="both"/>
        <w:rPr>
          <w:rFonts w:ascii="Arial" w:hAnsi="Arial" w:cs="Arial"/>
          <w:b/>
          <w:color w:val="1F497D"/>
          <w:sz w:val="24"/>
          <w:szCs w:val="24"/>
        </w:rPr>
      </w:pPr>
    </w:p>
    <w:tbl>
      <w:tblPr>
        <w:tblStyle w:val="TableGrid"/>
        <w:tblW w:w="0" w:type="auto"/>
        <w:tblInd w:w="-275" w:type="dxa"/>
        <w:tblLayout w:type="fixed"/>
        <w:tblLook w:val="04A0" w:firstRow="1" w:lastRow="0" w:firstColumn="1" w:lastColumn="0" w:noHBand="0" w:noVBand="1"/>
      </w:tblPr>
      <w:tblGrid>
        <w:gridCol w:w="2070"/>
        <w:gridCol w:w="3330"/>
        <w:gridCol w:w="1170"/>
        <w:gridCol w:w="1170"/>
        <w:gridCol w:w="1260"/>
        <w:gridCol w:w="1080"/>
        <w:gridCol w:w="1350"/>
        <w:gridCol w:w="1350"/>
        <w:gridCol w:w="1710"/>
      </w:tblGrid>
      <w:tr w:rsidR="00FE7472" w:rsidRPr="00974D24" w:rsidTr="004B1305">
        <w:tc>
          <w:tcPr>
            <w:tcW w:w="207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Description of WIOA Title I financially-assisted program or activity</w:t>
            </w:r>
          </w:p>
          <w:p w:rsidR="00FE7472" w:rsidRPr="00974D24" w:rsidRDefault="00FE7472" w:rsidP="004B1305">
            <w:pPr>
              <w:contextualSpacing/>
              <w:jc w:val="center"/>
              <w:rPr>
                <w:rFonts w:ascii="Arial" w:hAnsi="Arial" w:cs="Arial"/>
                <w:sz w:val="24"/>
                <w:szCs w:val="24"/>
              </w:rPr>
            </w:pPr>
          </w:p>
        </w:tc>
        <w:tc>
          <w:tcPr>
            <w:tcW w:w="333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Category</w:t>
            </w:r>
          </w:p>
        </w:tc>
        <w:tc>
          <w:tcPr>
            <w:tcW w:w="117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A03E49">
            <w:pPr>
              <w:contextualSpacing/>
              <w:jc w:val="center"/>
              <w:rPr>
                <w:rFonts w:ascii="Arial" w:hAnsi="Arial" w:cs="Arial"/>
                <w:sz w:val="24"/>
                <w:szCs w:val="24"/>
              </w:rPr>
            </w:pPr>
            <w:r w:rsidRPr="00974D24">
              <w:rPr>
                <w:rFonts w:ascii="Arial" w:hAnsi="Arial" w:cs="Arial"/>
                <w:sz w:val="24"/>
                <w:szCs w:val="24"/>
              </w:rPr>
              <w:t xml:space="preserve">Total number of </w:t>
            </w:r>
            <w:r w:rsidR="00A03E49" w:rsidRPr="005E7881">
              <w:rPr>
                <w:rFonts w:ascii="Arial" w:hAnsi="Arial" w:cs="Arial"/>
                <w:sz w:val="24"/>
                <w:szCs w:val="24"/>
                <w:highlight w:val="yellow"/>
              </w:rPr>
              <w:t>Job Seekers</w:t>
            </w:r>
            <w:r w:rsidRPr="00974D24">
              <w:rPr>
                <w:rFonts w:ascii="Arial" w:hAnsi="Arial" w:cs="Arial"/>
                <w:sz w:val="24"/>
                <w:szCs w:val="24"/>
              </w:rPr>
              <w:t xml:space="preserve"> </w:t>
            </w:r>
          </w:p>
        </w:tc>
        <w:tc>
          <w:tcPr>
            <w:tcW w:w="117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Total number of </w:t>
            </w:r>
            <w:r w:rsidR="00A03E49" w:rsidRPr="005E7881">
              <w:rPr>
                <w:rFonts w:ascii="Arial" w:hAnsi="Arial" w:cs="Arial"/>
                <w:sz w:val="24"/>
                <w:szCs w:val="24"/>
                <w:highlight w:val="yellow"/>
              </w:rPr>
              <w:t>Job Seekers who did not receive services</w:t>
            </w:r>
          </w:p>
          <w:p w:rsidR="00FE7472" w:rsidRPr="00974D24" w:rsidRDefault="00FE7472" w:rsidP="004B1305">
            <w:pPr>
              <w:contextualSpacing/>
              <w:jc w:val="center"/>
              <w:rPr>
                <w:rFonts w:ascii="Arial" w:hAnsi="Arial" w:cs="Arial"/>
                <w:sz w:val="24"/>
                <w:szCs w:val="24"/>
              </w:rPr>
            </w:pPr>
          </w:p>
        </w:tc>
        <w:tc>
          <w:tcPr>
            <w:tcW w:w="126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pPr>
              <w:contextualSpacing/>
              <w:jc w:val="center"/>
              <w:rPr>
                <w:rFonts w:ascii="Arial" w:hAnsi="Arial" w:cs="Arial"/>
                <w:sz w:val="24"/>
                <w:szCs w:val="24"/>
              </w:rPr>
            </w:pPr>
            <w:r w:rsidRPr="00974D24">
              <w:rPr>
                <w:rFonts w:ascii="Arial" w:hAnsi="Arial" w:cs="Arial"/>
                <w:sz w:val="24"/>
                <w:szCs w:val="24"/>
              </w:rPr>
              <w:t xml:space="preserve">Total number of </w:t>
            </w:r>
            <w:r w:rsidR="00A03E49" w:rsidRPr="00A0293B">
              <w:rPr>
                <w:rFonts w:ascii="Arial" w:hAnsi="Arial" w:cs="Arial"/>
                <w:sz w:val="24"/>
                <w:szCs w:val="24"/>
                <w:highlight w:val="yellow"/>
              </w:rPr>
              <w:t>Reportable Individuals &amp; P</w:t>
            </w:r>
            <w:r w:rsidRPr="00A0293B">
              <w:rPr>
                <w:rFonts w:ascii="Arial" w:hAnsi="Arial" w:cs="Arial"/>
                <w:sz w:val="24"/>
                <w:szCs w:val="24"/>
                <w:highlight w:val="yellow"/>
              </w:rPr>
              <w:t>articipants</w:t>
            </w:r>
          </w:p>
        </w:tc>
        <w:tc>
          <w:tcPr>
            <w:tcW w:w="108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pPr>
              <w:contextualSpacing/>
              <w:jc w:val="center"/>
              <w:rPr>
                <w:rFonts w:ascii="Arial" w:hAnsi="Arial" w:cs="Arial"/>
                <w:sz w:val="24"/>
                <w:szCs w:val="24"/>
              </w:rPr>
            </w:pPr>
            <w:r w:rsidRPr="00974D24">
              <w:rPr>
                <w:rFonts w:ascii="Arial" w:hAnsi="Arial" w:cs="Arial"/>
                <w:sz w:val="24"/>
                <w:szCs w:val="24"/>
              </w:rPr>
              <w:t xml:space="preserve">Total number of </w:t>
            </w:r>
            <w:r w:rsidR="00A03E49" w:rsidRPr="00A0293B">
              <w:rPr>
                <w:rFonts w:ascii="Arial" w:hAnsi="Arial" w:cs="Arial"/>
                <w:sz w:val="24"/>
                <w:szCs w:val="24"/>
                <w:highlight w:val="yellow"/>
              </w:rPr>
              <w:t>Exiters</w:t>
            </w:r>
          </w:p>
        </w:tc>
        <w:tc>
          <w:tcPr>
            <w:tcW w:w="135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pPr>
              <w:contextualSpacing/>
              <w:jc w:val="center"/>
              <w:rPr>
                <w:rFonts w:ascii="Arial" w:hAnsi="Arial" w:cs="Arial"/>
                <w:sz w:val="24"/>
                <w:szCs w:val="24"/>
              </w:rPr>
            </w:pPr>
            <w:r w:rsidRPr="00974D24">
              <w:rPr>
                <w:rFonts w:ascii="Arial" w:hAnsi="Arial" w:cs="Arial"/>
                <w:sz w:val="24"/>
                <w:szCs w:val="24"/>
              </w:rPr>
              <w:t xml:space="preserve">Total applicants </w:t>
            </w:r>
            <w:r w:rsidR="00A03E49" w:rsidRPr="00A0293B">
              <w:rPr>
                <w:rFonts w:ascii="Arial" w:hAnsi="Arial" w:cs="Arial"/>
                <w:sz w:val="24"/>
                <w:szCs w:val="24"/>
                <w:highlight w:val="yellow"/>
              </w:rPr>
              <w:t>referred to employment</w:t>
            </w:r>
          </w:p>
        </w:tc>
        <w:tc>
          <w:tcPr>
            <w:tcW w:w="135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pPr>
              <w:contextualSpacing/>
              <w:jc w:val="center"/>
              <w:rPr>
                <w:rFonts w:ascii="Arial" w:hAnsi="Arial" w:cs="Arial"/>
                <w:sz w:val="24"/>
                <w:szCs w:val="24"/>
              </w:rPr>
            </w:pPr>
            <w:r w:rsidRPr="00974D24">
              <w:rPr>
                <w:rFonts w:ascii="Arial" w:hAnsi="Arial" w:cs="Arial"/>
                <w:sz w:val="24"/>
                <w:szCs w:val="24"/>
              </w:rPr>
              <w:t xml:space="preserve">Total number of </w:t>
            </w:r>
            <w:r w:rsidR="00A03E49" w:rsidRPr="005E7881">
              <w:rPr>
                <w:rFonts w:ascii="Arial" w:hAnsi="Arial" w:cs="Arial"/>
                <w:sz w:val="24"/>
                <w:szCs w:val="24"/>
                <w:highlight w:val="yellow"/>
              </w:rPr>
              <w:t>participant employed at exit</w:t>
            </w:r>
          </w:p>
        </w:tc>
        <w:tc>
          <w:tcPr>
            <w:tcW w:w="171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Program data is maintained for not less than three years from the close of </w:t>
            </w: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program year</w:t>
            </w:r>
          </w:p>
        </w:tc>
      </w:tr>
      <w:tr w:rsidR="00FE7472" w:rsidRPr="00974D24" w:rsidTr="004B1305">
        <w:tc>
          <w:tcPr>
            <w:tcW w:w="2070" w:type="dxa"/>
            <w:shd w:val="clear" w:color="auto" w:fill="D9D9D9" w:themeFill="background1" w:themeFillShade="D9"/>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center"/>
              <w:rPr>
                <w:rFonts w:ascii="Arial" w:hAnsi="Arial" w:cs="Arial"/>
                <w:sz w:val="24"/>
                <w:szCs w:val="24"/>
              </w:rPr>
            </w:pPr>
          </w:p>
        </w:tc>
        <w:tc>
          <w:tcPr>
            <w:tcW w:w="3330" w:type="dxa"/>
          </w:tcPr>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Disability status, if known</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u w:val="single"/>
              </w:rPr>
            </w:pPr>
            <w:r w:rsidRPr="00974D24">
              <w:rPr>
                <w:rFonts w:ascii="Arial" w:hAnsi="Arial" w:cs="Arial"/>
                <w:sz w:val="24"/>
                <w:szCs w:val="24"/>
                <w:u w:val="single"/>
              </w:rPr>
              <w:t>Sex</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Male</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Female</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u w:val="single"/>
              </w:rPr>
            </w:pPr>
            <w:r w:rsidRPr="00974D24">
              <w:rPr>
                <w:rFonts w:ascii="Arial" w:hAnsi="Arial" w:cs="Arial"/>
                <w:sz w:val="24"/>
                <w:szCs w:val="24"/>
                <w:u w:val="single"/>
              </w:rPr>
              <w:t xml:space="preserve">Race/ethnicity </w:t>
            </w:r>
          </w:p>
          <w:p w:rsidR="00FE7472" w:rsidRPr="00974D24" w:rsidRDefault="00FE7472" w:rsidP="004B1305">
            <w:pPr>
              <w:contextualSpacing/>
              <w:jc w:val="center"/>
              <w:rPr>
                <w:rFonts w:ascii="Arial" w:hAnsi="Arial" w:cs="Arial"/>
                <w:sz w:val="24"/>
                <w:szCs w:val="24"/>
                <w:u w:val="single"/>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American Indian or Alaskan Native</w:t>
            </w: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 </w:t>
            </w: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Asian </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Black or African American </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Native Hawaiian or Other Pacific Islander </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White </w:t>
            </w:r>
          </w:p>
          <w:p w:rsidR="00FE7472" w:rsidRPr="00974D24" w:rsidRDefault="00FE7472" w:rsidP="004B1305">
            <w:pPr>
              <w:contextualSpacing/>
              <w:jc w:val="center"/>
              <w:rPr>
                <w:rFonts w:ascii="Arial" w:hAnsi="Arial" w:cs="Arial"/>
                <w:b/>
                <w:sz w:val="24"/>
                <w:szCs w:val="24"/>
              </w:rPr>
            </w:pPr>
          </w:p>
          <w:p w:rsidR="00FE7472" w:rsidRPr="00974D24" w:rsidRDefault="00FE7472" w:rsidP="004B1305">
            <w:pPr>
              <w:contextualSpacing/>
              <w:jc w:val="center"/>
              <w:rPr>
                <w:rFonts w:ascii="Arial" w:hAnsi="Arial" w:cs="Arial"/>
                <w:sz w:val="24"/>
                <w:szCs w:val="24"/>
              </w:rPr>
            </w:pPr>
            <w:r w:rsidRPr="00974D24">
              <w:rPr>
                <w:rFonts w:ascii="Arial" w:hAnsi="Arial" w:cs="Arial"/>
                <w:sz w:val="24"/>
                <w:szCs w:val="24"/>
              </w:rPr>
              <w:t xml:space="preserve">Hispanic/Latin American </w:t>
            </w:r>
          </w:p>
          <w:p w:rsidR="00FE7472" w:rsidRPr="00974D24" w:rsidRDefault="00FE7472" w:rsidP="004B1305">
            <w:pPr>
              <w:contextualSpacing/>
              <w:jc w:val="center"/>
              <w:rPr>
                <w:rFonts w:ascii="Arial" w:hAnsi="Arial" w:cs="Arial"/>
                <w:sz w:val="24"/>
                <w:szCs w:val="24"/>
              </w:rPr>
            </w:pPr>
          </w:p>
          <w:p w:rsidR="00FE7472" w:rsidRPr="00974D24" w:rsidRDefault="00FE7472" w:rsidP="004B1305">
            <w:pPr>
              <w:contextualSpacing/>
              <w:jc w:val="center"/>
              <w:rPr>
                <w:rFonts w:ascii="Arial" w:hAnsi="Arial" w:cs="Arial"/>
                <w:sz w:val="24"/>
                <w:szCs w:val="24"/>
                <w:u w:val="single"/>
              </w:rPr>
            </w:pPr>
            <w:r w:rsidRPr="00974D24">
              <w:rPr>
                <w:rFonts w:ascii="Arial" w:hAnsi="Arial" w:cs="Arial"/>
                <w:sz w:val="24"/>
                <w:szCs w:val="24"/>
                <w:u w:val="single"/>
              </w:rPr>
              <w:t>Age</w:t>
            </w:r>
          </w:p>
          <w:p w:rsidR="00FE7472" w:rsidRPr="00974D24" w:rsidRDefault="00FE7472" w:rsidP="004B1305">
            <w:pPr>
              <w:contextualSpacing/>
              <w:jc w:val="center"/>
              <w:rPr>
                <w:rFonts w:ascii="Arial" w:hAnsi="Arial" w:cs="Arial"/>
                <w:sz w:val="24"/>
                <w:szCs w:val="24"/>
              </w:rPr>
            </w:pPr>
          </w:p>
          <w:p w:rsidR="00FE7472" w:rsidRPr="005E7881" w:rsidRDefault="00A03E49" w:rsidP="004B1305">
            <w:pPr>
              <w:contextualSpacing/>
              <w:jc w:val="center"/>
              <w:rPr>
                <w:rFonts w:ascii="Arial" w:hAnsi="Arial" w:cs="Arial"/>
                <w:sz w:val="24"/>
                <w:szCs w:val="24"/>
                <w:highlight w:val="yellow"/>
              </w:rPr>
            </w:pPr>
            <w:r w:rsidRPr="005E7881">
              <w:rPr>
                <w:rFonts w:ascii="Arial" w:hAnsi="Arial" w:cs="Arial"/>
                <w:sz w:val="24"/>
                <w:szCs w:val="24"/>
                <w:highlight w:val="yellow"/>
              </w:rPr>
              <w:t xml:space="preserve">14-24 </w:t>
            </w:r>
            <w:r w:rsidR="00FE7472" w:rsidRPr="005E7881">
              <w:rPr>
                <w:rFonts w:ascii="Arial" w:hAnsi="Arial" w:cs="Arial"/>
                <w:sz w:val="24"/>
                <w:szCs w:val="24"/>
                <w:highlight w:val="yellow"/>
              </w:rPr>
              <w:t>years</w:t>
            </w:r>
            <w:r w:rsidRPr="005E7881">
              <w:rPr>
                <w:rFonts w:ascii="Arial" w:hAnsi="Arial" w:cs="Arial"/>
                <w:sz w:val="24"/>
                <w:szCs w:val="24"/>
                <w:highlight w:val="yellow"/>
              </w:rPr>
              <w:t xml:space="preserve"> (Youth only)</w:t>
            </w:r>
          </w:p>
          <w:p w:rsidR="00A03E49" w:rsidRPr="005E7881" w:rsidRDefault="00A03E49" w:rsidP="004B1305">
            <w:pPr>
              <w:contextualSpacing/>
              <w:jc w:val="center"/>
              <w:rPr>
                <w:rFonts w:ascii="Arial" w:hAnsi="Arial" w:cs="Arial"/>
                <w:sz w:val="24"/>
                <w:szCs w:val="24"/>
                <w:highlight w:val="yellow"/>
              </w:rPr>
            </w:pPr>
          </w:p>
          <w:p w:rsidR="00FE7472" w:rsidRPr="005E7881" w:rsidRDefault="00A03E49" w:rsidP="004B1305">
            <w:pPr>
              <w:contextualSpacing/>
              <w:jc w:val="center"/>
              <w:rPr>
                <w:rFonts w:ascii="Arial" w:hAnsi="Arial" w:cs="Arial"/>
                <w:sz w:val="24"/>
                <w:szCs w:val="24"/>
                <w:highlight w:val="yellow"/>
              </w:rPr>
            </w:pPr>
            <w:r w:rsidRPr="005E7881">
              <w:rPr>
                <w:rFonts w:ascii="Arial" w:hAnsi="Arial" w:cs="Arial"/>
                <w:sz w:val="24"/>
                <w:szCs w:val="24"/>
                <w:highlight w:val="yellow"/>
              </w:rPr>
              <w:t xml:space="preserve">18-50 </w:t>
            </w:r>
            <w:r w:rsidR="00FE7472" w:rsidRPr="005E7881">
              <w:rPr>
                <w:rFonts w:ascii="Arial" w:hAnsi="Arial" w:cs="Arial"/>
                <w:sz w:val="24"/>
                <w:szCs w:val="24"/>
                <w:highlight w:val="yellow"/>
              </w:rPr>
              <w:t>years</w:t>
            </w:r>
          </w:p>
          <w:p w:rsidR="00FE7472" w:rsidRPr="005E7881" w:rsidRDefault="00FE7472" w:rsidP="004B1305">
            <w:pPr>
              <w:contextualSpacing/>
              <w:jc w:val="center"/>
              <w:rPr>
                <w:rFonts w:ascii="Arial" w:hAnsi="Arial" w:cs="Arial"/>
                <w:sz w:val="24"/>
                <w:szCs w:val="24"/>
                <w:highlight w:val="yellow"/>
              </w:rPr>
            </w:pPr>
          </w:p>
          <w:p w:rsidR="00FE7472" w:rsidRPr="005E7881" w:rsidRDefault="00A03E49" w:rsidP="004B1305">
            <w:pPr>
              <w:contextualSpacing/>
              <w:jc w:val="center"/>
              <w:rPr>
                <w:rFonts w:ascii="Arial" w:hAnsi="Arial" w:cs="Arial"/>
                <w:sz w:val="24"/>
                <w:szCs w:val="24"/>
                <w:highlight w:val="yellow"/>
              </w:rPr>
            </w:pPr>
            <w:r w:rsidRPr="005E7881">
              <w:rPr>
                <w:rFonts w:ascii="Arial" w:hAnsi="Arial" w:cs="Arial"/>
                <w:sz w:val="24"/>
                <w:szCs w:val="24"/>
                <w:highlight w:val="yellow"/>
              </w:rPr>
              <w:t>18-55</w:t>
            </w:r>
            <w:r w:rsidR="00FE7472" w:rsidRPr="005E7881">
              <w:rPr>
                <w:rFonts w:ascii="Arial" w:hAnsi="Arial" w:cs="Arial"/>
                <w:sz w:val="24"/>
                <w:szCs w:val="24"/>
                <w:highlight w:val="yellow"/>
              </w:rPr>
              <w:t xml:space="preserve"> years</w:t>
            </w:r>
          </w:p>
          <w:p w:rsidR="00FE7472" w:rsidRPr="005E7881" w:rsidRDefault="00FE7472" w:rsidP="004B1305">
            <w:pPr>
              <w:contextualSpacing/>
              <w:jc w:val="center"/>
              <w:rPr>
                <w:rFonts w:ascii="Arial" w:hAnsi="Arial" w:cs="Arial"/>
                <w:sz w:val="24"/>
                <w:szCs w:val="24"/>
                <w:highlight w:val="yellow"/>
              </w:rPr>
            </w:pPr>
          </w:p>
          <w:p w:rsidR="00FE7472" w:rsidRPr="005E7881" w:rsidRDefault="00FE7472" w:rsidP="004B1305">
            <w:pPr>
              <w:contextualSpacing/>
              <w:jc w:val="center"/>
              <w:rPr>
                <w:rFonts w:ascii="Arial" w:hAnsi="Arial" w:cs="Arial"/>
                <w:sz w:val="24"/>
                <w:szCs w:val="24"/>
                <w:highlight w:val="yellow"/>
              </w:rPr>
            </w:pPr>
            <w:r w:rsidRPr="005E7881">
              <w:rPr>
                <w:rFonts w:ascii="Arial" w:hAnsi="Arial" w:cs="Arial"/>
                <w:sz w:val="24"/>
                <w:szCs w:val="24"/>
                <w:highlight w:val="yellow"/>
              </w:rPr>
              <w:t xml:space="preserve">Over </w:t>
            </w:r>
            <w:r w:rsidR="002069AB" w:rsidRPr="005E7881">
              <w:rPr>
                <w:rFonts w:ascii="Arial" w:hAnsi="Arial" w:cs="Arial"/>
                <w:sz w:val="24"/>
                <w:szCs w:val="24"/>
                <w:highlight w:val="yellow"/>
              </w:rPr>
              <w:t>50</w:t>
            </w:r>
            <w:r w:rsidRPr="005E7881">
              <w:rPr>
                <w:rFonts w:ascii="Arial" w:hAnsi="Arial" w:cs="Arial"/>
                <w:sz w:val="24"/>
                <w:szCs w:val="24"/>
                <w:highlight w:val="yellow"/>
              </w:rPr>
              <w:t xml:space="preserve"> years</w:t>
            </w:r>
          </w:p>
          <w:p w:rsidR="002069AB" w:rsidRPr="005E7881" w:rsidRDefault="002069AB" w:rsidP="004B1305">
            <w:pPr>
              <w:contextualSpacing/>
              <w:jc w:val="center"/>
              <w:rPr>
                <w:rFonts w:ascii="Arial" w:hAnsi="Arial" w:cs="Arial"/>
                <w:sz w:val="24"/>
                <w:szCs w:val="24"/>
                <w:highlight w:val="yellow"/>
              </w:rPr>
            </w:pPr>
          </w:p>
          <w:p w:rsidR="002069AB" w:rsidRPr="00974D24" w:rsidRDefault="002069AB" w:rsidP="004B1305">
            <w:pPr>
              <w:contextualSpacing/>
              <w:jc w:val="center"/>
              <w:rPr>
                <w:rFonts w:ascii="Arial" w:hAnsi="Arial" w:cs="Arial"/>
                <w:sz w:val="24"/>
                <w:szCs w:val="24"/>
              </w:rPr>
            </w:pPr>
            <w:r w:rsidRPr="005E7881">
              <w:rPr>
                <w:rFonts w:ascii="Arial" w:hAnsi="Arial" w:cs="Arial"/>
                <w:sz w:val="24"/>
                <w:szCs w:val="24"/>
                <w:highlight w:val="yellow"/>
              </w:rPr>
              <w:t>Over 55 years</w:t>
            </w:r>
          </w:p>
          <w:p w:rsidR="00FE7472" w:rsidRPr="00974D24" w:rsidRDefault="00FE7472" w:rsidP="004B1305">
            <w:pPr>
              <w:contextualSpacing/>
              <w:jc w:val="center"/>
              <w:rPr>
                <w:rFonts w:ascii="Arial" w:hAnsi="Arial" w:cs="Arial"/>
                <w:sz w:val="24"/>
                <w:szCs w:val="24"/>
              </w:rPr>
            </w:pPr>
          </w:p>
        </w:tc>
        <w:tc>
          <w:tcPr>
            <w:tcW w:w="117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17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26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08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Default="00FE7472" w:rsidP="004B1305">
            <w:pPr>
              <w:contextualSpacing/>
              <w:jc w:val="both"/>
              <w:rPr>
                <w:rFonts w:ascii="Arial" w:hAnsi="Arial" w:cs="Arial"/>
                <w:b/>
                <w:color w:val="1F497D"/>
                <w:sz w:val="24"/>
                <w:szCs w:val="24"/>
              </w:rPr>
            </w:pPr>
          </w:p>
          <w:p w:rsidR="002069AB" w:rsidRDefault="002069AB" w:rsidP="004B1305">
            <w:pPr>
              <w:contextualSpacing/>
              <w:jc w:val="both"/>
              <w:rPr>
                <w:rFonts w:ascii="Arial" w:hAnsi="Arial" w:cs="Arial"/>
                <w:b/>
                <w:color w:val="1F497D"/>
                <w:sz w:val="24"/>
                <w:szCs w:val="24"/>
              </w:rPr>
            </w:pPr>
          </w:p>
          <w:p w:rsidR="002069AB" w:rsidRPr="00974D24" w:rsidRDefault="002069AB"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35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35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highlight w:val="lightGray"/>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highlight w:val="lightGray"/>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A03E49" w:rsidRDefault="00A03E49" w:rsidP="004B1305">
            <w:pPr>
              <w:contextualSpacing/>
              <w:jc w:val="both"/>
              <w:rPr>
                <w:rFonts w:ascii="Arial" w:hAnsi="Arial" w:cs="Arial"/>
                <w:b/>
                <w:color w:val="1F497D"/>
                <w:sz w:val="24"/>
                <w:szCs w:val="24"/>
                <w:highlight w:val="lightGray"/>
              </w:rPr>
            </w:pPr>
          </w:p>
          <w:p w:rsidR="00A03E49" w:rsidRDefault="00A03E49" w:rsidP="004B1305">
            <w:pPr>
              <w:contextualSpacing/>
              <w:jc w:val="both"/>
              <w:rPr>
                <w:rFonts w:ascii="Arial" w:hAnsi="Arial" w:cs="Arial"/>
                <w:b/>
                <w:color w:val="1F497D"/>
                <w:sz w:val="24"/>
                <w:szCs w:val="24"/>
                <w:highlight w:val="lightGray"/>
              </w:rPr>
            </w:pPr>
          </w:p>
          <w:p w:rsidR="00FE7472"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A03E49" w:rsidRPr="00974D24" w:rsidRDefault="00A03E49"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p>
          <w:p w:rsidR="00FE7472" w:rsidRPr="00974D24" w:rsidRDefault="00FE7472" w:rsidP="004B1305">
            <w:pPr>
              <w:contextualSpacing/>
              <w:jc w:val="both"/>
              <w:rPr>
                <w:rFonts w:ascii="Arial" w:hAnsi="Arial" w:cs="Arial"/>
                <w:b/>
                <w:color w:val="1F497D"/>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FE7472" w:rsidRPr="00974D24" w:rsidRDefault="00FE7472" w:rsidP="004B1305">
            <w:pPr>
              <w:contextualSpacing/>
              <w:jc w:val="both"/>
              <w:rPr>
                <w:rFonts w:ascii="Arial" w:hAnsi="Arial" w:cs="Arial"/>
                <w:b/>
                <w:color w:val="1F497D"/>
                <w:sz w:val="24"/>
                <w:szCs w:val="24"/>
              </w:rPr>
            </w:pPr>
          </w:p>
          <w:p w:rsidR="00FE7472" w:rsidRDefault="00FE7472" w:rsidP="004B1305">
            <w:pPr>
              <w:contextualSpacing/>
              <w:jc w:val="both"/>
              <w:rPr>
                <w:rFonts w:ascii="Arial" w:hAnsi="Arial" w:cs="Arial"/>
                <w:b/>
                <w:color w:val="1F497D"/>
                <w:sz w:val="24"/>
                <w:szCs w:val="24"/>
              </w:rPr>
            </w:pPr>
          </w:p>
          <w:p w:rsidR="002069AB" w:rsidRDefault="002069AB" w:rsidP="004B1305">
            <w:pPr>
              <w:contextualSpacing/>
              <w:jc w:val="both"/>
              <w:rPr>
                <w:rFonts w:ascii="Arial" w:hAnsi="Arial" w:cs="Arial"/>
                <w:b/>
                <w:color w:val="1F497D"/>
                <w:sz w:val="24"/>
                <w:szCs w:val="24"/>
              </w:rPr>
            </w:pPr>
          </w:p>
          <w:p w:rsidR="002069AB" w:rsidRPr="00974D24" w:rsidRDefault="002069AB" w:rsidP="004B1305">
            <w:pPr>
              <w:contextualSpacing/>
              <w:jc w:val="both"/>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710" w:type="dxa"/>
          </w:tcPr>
          <w:p w:rsidR="00FE7472" w:rsidRPr="00974D24" w:rsidRDefault="00FE7472" w:rsidP="004B1305">
            <w:pPr>
              <w:contextualSpacing/>
              <w:jc w:val="both"/>
              <w:rPr>
                <w:rFonts w:ascii="Arial" w:hAnsi="Arial" w:cs="Arial"/>
                <w:sz w:val="24"/>
                <w:szCs w:val="24"/>
              </w:rPr>
            </w:pPr>
          </w:p>
          <w:p w:rsidR="00FE7472" w:rsidRPr="00974D24" w:rsidRDefault="00FE7472" w:rsidP="004B1305">
            <w:pPr>
              <w:contextualSpacing/>
              <w:jc w:val="both"/>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p>
        </w:tc>
      </w:tr>
    </w:tbl>
    <w:p w:rsidR="00FE7472" w:rsidRPr="00974D24" w:rsidRDefault="00FE7472" w:rsidP="00FE7472">
      <w:pPr>
        <w:spacing w:after="0"/>
        <w:contextualSpacing/>
        <w:jc w:val="both"/>
        <w:rPr>
          <w:rFonts w:ascii="Arial" w:hAnsi="Arial" w:cs="Arial"/>
          <w:sz w:val="24"/>
          <w:szCs w:val="24"/>
        </w:rPr>
      </w:pPr>
    </w:p>
    <w:p w:rsidR="00FE7472" w:rsidRPr="00974D24" w:rsidRDefault="00FE7472" w:rsidP="00FE7472">
      <w:pPr>
        <w:spacing w:after="0"/>
        <w:contextualSpacing/>
        <w:rPr>
          <w:rFonts w:ascii="Arial" w:hAnsi="Arial" w:cs="Arial"/>
          <w:b/>
          <w:sz w:val="24"/>
          <w:szCs w:val="24"/>
        </w:rPr>
      </w:pPr>
    </w:p>
    <w:p w:rsidR="00FE7472" w:rsidRPr="00974D24" w:rsidRDefault="00FE7472" w:rsidP="00FE7472">
      <w:pPr>
        <w:rPr>
          <w:rFonts w:ascii="Arial" w:hAnsi="Arial" w:cs="Arial"/>
          <w:b/>
          <w:sz w:val="24"/>
          <w:szCs w:val="24"/>
        </w:rPr>
      </w:pPr>
      <w:r w:rsidRPr="00974D24">
        <w:rPr>
          <w:rFonts w:ascii="Arial" w:hAnsi="Arial" w:cs="Arial"/>
          <w:b/>
          <w:sz w:val="24"/>
          <w:szCs w:val="24"/>
        </w:rPr>
        <w:br w:type="page"/>
      </w:r>
    </w:p>
    <w:p w:rsidR="0017058D" w:rsidRDefault="0017058D" w:rsidP="0002162A">
      <w:pPr>
        <w:spacing w:after="0"/>
        <w:contextualSpacing/>
        <w:jc w:val="center"/>
        <w:rPr>
          <w:rFonts w:ascii="Arial" w:hAnsi="Arial" w:cs="Arial"/>
          <w:b/>
          <w:sz w:val="24"/>
          <w:szCs w:val="24"/>
        </w:rPr>
      </w:pPr>
      <w:r>
        <w:rPr>
          <w:rFonts w:ascii="Arial" w:hAnsi="Arial" w:cs="Arial"/>
          <w:b/>
          <w:sz w:val="24"/>
          <w:szCs w:val="24"/>
        </w:rPr>
        <w:t>XVII</w:t>
      </w:r>
    </w:p>
    <w:p w:rsidR="005B6E40" w:rsidRPr="00974D24" w:rsidRDefault="005B6E40" w:rsidP="0002162A">
      <w:pPr>
        <w:spacing w:after="0"/>
        <w:contextualSpacing/>
        <w:jc w:val="center"/>
        <w:rPr>
          <w:rFonts w:ascii="Arial" w:hAnsi="Arial" w:cs="Arial"/>
          <w:sz w:val="24"/>
          <w:szCs w:val="24"/>
        </w:rPr>
      </w:pPr>
      <w:r w:rsidRPr="00974D24">
        <w:rPr>
          <w:rFonts w:ascii="Arial" w:hAnsi="Arial" w:cs="Arial"/>
          <w:b/>
          <w:sz w:val="24"/>
          <w:szCs w:val="24"/>
        </w:rPr>
        <w:t>Participant File Review Checklist</w:t>
      </w:r>
    </w:p>
    <w:p w:rsidR="00CF3AAB" w:rsidRDefault="00CF3AAB" w:rsidP="009A1D2A">
      <w:pPr>
        <w:spacing w:after="0"/>
        <w:contextualSpacing/>
        <w:rPr>
          <w:rFonts w:ascii="Arial" w:hAnsi="Arial" w:cs="Arial"/>
          <w:sz w:val="24"/>
          <w:szCs w:val="24"/>
        </w:rPr>
      </w:pPr>
      <w:r>
        <w:rPr>
          <w:rFonts w:ascii="Arial" w:hAnsi="Arial" w:cs="Arial"/>
          <w:sz w:val="24"/>
          <w:szCs w:val="24"/>
        </w:rPr>
        <w:t>Please review a sample of participant files from every program</w:t>
      </w:r>
      <w:r w:rsidR="00771077">
        <w:rPr>
          <w:rFonts w:ascii="Arial" w:hAnsi="Arial" w:cs="Arial"/>
          <w:sz w:val="24"/>
          <w:szCs w:val="24"/>
        </w:rPr>
        <w:t xml:space="preserve"> (no fewer than three for each program)</w:t>
      </w:r>
      <w:r>
        <w:rPr>
          <w:rFonts w:ascii="Arial" w:hAnsi="Arial" w:cs="Arial"/>
          <w:sz w:val="24"/>
          <w:szCs w:val="24"/>
        </w:rPr>
        <w:t xml:space="preserve"> </w:t>
      </w:r>
      <w:r w:rsidR="00CF6B96">
        <w:rPr>
          <w:rFonts w:ascii="Arial" w:hAnsi="Arial" w:cs="Arial"/>
          <w:sz w:val="24"/>
          <w:szCs w:val="24"/>
        </w:rPr>
        <w:t xml:space="preserve">for </w:t>
      </w:r>
      <w:r w:rsidR="00CF6B96" w:rsidRPr="00CF6B96">
        <w:rPr>
          <w:rFonts w:ascii="Arial" w:hAnsi="Arial" w:cs="Arial"/>
          <w:sz w:val="24"/>
          <w:szCs w:val="24"/>
          <w:highlight w:val="yellow"/>
        </w:rPr>
        <w:t>one comprehensive center per area</w:t>
      </w:r>
      <w:r w:rsidR="00CF6B96">
        <w:rPr>
          <w:rFonts w:ascii="Arial" w:hAnsi="Arial" w:cs="Arial"/>
          <w:sz w:val="24"/>
          <w:szCs w:val="24"/>
        </w:rPr>
        <w:t xml:space="preserve"> </w:t>
      </w:r>
      <w:r>
        <w:rPr>
          <w:rFonts w:ascii="Arial" w:hAnsi="Arial" w:cs="Arial"/>
          <w:sz w:val="24"/>
          <w:szCs w:val="24"/>
        </w:rPr>
        <w:t>and fill out the</w:t>
      </w:r>
      <w:r w:rsidR="00920A82">
        <w:rPr>
          <w:rFonts w:ascii="Arial" w:hAnsi="Arial" w:cs="Arial"/>
          <w:sz w:val="24"/>
          <w:szCs w:val="24"/>
        </w:rPr>
        <w:t xml:space="preserve"> below</w:t>
      </w:r>
      <w:r>
        <w:rPr>
          <w:rFonts w:ascii="Arial" w:hAnsi="Arial" w:cs="Arial"/>
          <w:sz w:val="24"/>
          <w:szCs w:val="24"/>
        </w:rPr>
        <w:t xml:space="preserve"> checklist for each participant file reviewed. </w:t>
      </w:r>
      <w:r w:rsidR="00AE2C43" w:rsidRPr="007F0326">
        <w:rPr>
          <w:rFonts w:ascii="Arial" w:hAnsi="Arial" w:cs="Arial"/>
          <w:sz w:val="24"/>
          <w:szCs w:val="24"/>
          <w:highlight w:val="yellow"/>
        </w:rPr>
        <w:t>Per 29 C.F.R. § 38.5(oo), a participant includes, but is not limited to, individuals receiving any service(s) under State Employment Service programs, and claimants receiving any service(s) or benefits under State Unemployment Insurance programs.</w:t>
      </w:r>
      <w:r w:rsidR="00AE2C43">
        <w:rPr>
          <w:rFonts w:ascii="Arial" w:hAnsi="Arial" w:cs="Arial"/>
          <w:sz w:val="24"/>
          <w:szCs w:val="24"/>
        </w:rPr>
        <w:t xml:space="preserve">  </w:t>
      </w:r>
      <w:r w:rsidR="00920A82" w:rsidRPr="007F0326">
        <w:rPr>
          <w:rFonts w:ascii="Arial" w:hAnsi="Arial" w:cs="Arial"/>
          <w:b/>
          <w:sz w:val="24"/>
          <w:szCs w:val="24"/>
          <w:highlight w:val="yellow"/>
        </w:rPr>
        <w:t>Note:</w:t>
      </w:r>
      <w:r w:rsidR="00920A82" w:rsidRPr="007F0326">
        <w:rPr>
          <w:rFonts w:ascii="Arial" w:hAnsi="Arial" w:cs="Arial"/>
          <w:sz w:val="24"/>
          <w:szCs w:val="24"/>
          <w:highlight w:val="yellow"/>
        </w:rPr>
        <w:t xml:space="preserve"> Please ensure the below checklist is submitted </w:t>
      </w:r>
      <w:r w:rsidR="00E8202B" w:rsidRPr="007F0326">
        <w:rPr>
          <w:rFonts w:ascii="Arial" w:hAnsi="Arial" w:cs="Arial"/>
          <w:sz w:val="24"/>
          <w:szCs w:val="24"/>
          <w:highlight w:val="yellow"/>
        </w:rPr>
        <w:t xml:space="preserve">to OOWD </w:t>
      </w:r>
      <w:r w:rsidR="00920A82" w:rsidRPr="007F0326">
        <w:rPr>
          <w:rFonts w:ascii="Arial" w:hAnsi="Arial" w:cs="Arial"/>
          <w:sz w:val="24"/>
          <w:szCs w:val="24"/>
          <w:highlight w:val="yellow"/>
        </w:rPr>
        <w:t>for each participant file reviewed.</w:t>
      </w:r>
      <w:r w:rsidR="00920A82">
        <w:rPr>
          <w:rFonts w:ascii="Arial" w:hAnsi="Arial" w:cs="Arial"/>
          <w:sz w:val="24"/>
          <w:szCs w:val="24"/>
        </w:rPr>
        <w:t xml:space="preserve"> </w:t>
      </w:r>
    </w:p>
    <w:p w:rsidR="00583FF7" w:rsidRDefault="00583FF7" w:rsidP="009A1D2A">
      <w:pPr>
        <w:spacing w:after="0"/>
        <w:contextualSpacing/>
        <w:rPr>
          <w:rFonts w:ascii="Arial" w:hAnsi="Arial" w:cs="Arial"/>
          <w:sz w:val="24"/>
          <w:szCs w:val="24"/>
        </w:rPr>
      </w:pPr>
    </w:p>
    <w:p w:rsidR="00583FF7" w:rsidRPr="00583FF7" w:rsidRDefault="00583FF7" w:rsidP="00583FF7">
      <w:pPr>
        <w:spacing w:after="0"/>
        <w:contextualSpacing/>
        <w:jc w:val="both"/>
        <w:rPr>
          <w:rFonts w:ascii="Arial" w:hAnsi="Arial" w:cs="Arial"/>
          <w:b/>
          <w:sz w:val="24"/>
          <w:szCs w:val="24"/>
        </w:rPr>
      </w:pPr>
      <w:r w:rsidRPr="007F0326">
        <w:rPr>
          <w:rFonts w:ascii="Arial" w:hAnsi="Arial" w:cs="Arial"/>
          <w:b/>
          <w:sz w:val="24"/>
          <w:szCs w:val="24"/>
          <w:highlight w:val="yellow"/>
        </w:rPr>
        <w:t>Of the files reviewed, the files of LEP persons and persons with disabilities should be included in addition to a random selection of other participants’ files and files selected due to results of the target population analysis.</w:t>
      </w:r>
    </w:p>
    <w:p w:rsidR="00A36182" w:rsidRDefault="00A36182" w:rsidP="009A1D2A">
      <w:pPr>
        <w:spacing w:after="0"/>
        <w:contextualSpacing/>
        <w:rPr>
          <w:rFonts w:ascii="Arial" w:hAnsi="Arial" w:cs="Arial"/>
          <w:sz w:val="24"/>
          <w:szCs w:val="24"/>
        </w:rPr>
      </w:pPr>
    </w:p>
    <w:p w:rsidR="00B263CF" w:rsidRPr="00974D24" w:rsidRDefault="005B6E40" w:rsidP="009A1D2A">
      <w:pPr>
        <w:spacing w:after="0"/>
        <w:contextualSpacing/>
        <w:rPr>
          <w:rFonts w:ascii="Arial" w:hAnsi="Arial" w:cs="Arial"/>
          <w:sz w:val="24"/>
          <w:szCs w:val="24"/>
        </w:rPr>
      </w:pPr>
      <w:r w:rsidRPr="00974D24">
        <w:rPr>
          <w:rFonts w:ascii="Arial" w:hAnsi="Arial" w:cs="Arial"/>
          <w:sz w:val="24"/>
          <w:szCs w:val="24"/>
        </w:rPr>
        <w:t xml:space="preserve">Location: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b/>
          <w:color w:val="1F497D"/>
          <w:sz w:val="24"/>
          <w:szCs w:val="24"/>
        </w:rPr>
        <w:tab/>
      </w:r>
      <w:r w:rsidRPr="00974D24">
        <w:rPr>
          <w:rFonts w:ascii="Arial" w:hAnsi="Arial" w:cs="Arial"/>
          <w:b/>
          <w:color w:val="1F497D"/>
          <w:sz w:val="24"/>
          <w:szCs w:val="24"/>
        </w:rPr>
        <w:tab/>
      </w:r>
      <w:r w:rsidRPr="00974D24">
        <w:rPr>
          <w:rFonts w:ascii="Arial" w:hAnsi="Arial" w:cs="Arial"/>
          <w:b/>
          <w:color w:val="1F497D"/>
          <w:sz w:val="24"/>
          <w:szCs w:val="24"/>
        </w:rPr>
        <w:tab/>
      </w:r>
      <w:r w:rsidRPr="00974D24">
        <w:rPr>
          <w:rFonts w:ascii="Arial" w:hAnsi="Arial" w:cs="Arial"/>
          <w:b/>
          <w:color w:val="1F497D"/>
          <w:sz w:val="24"/>
          <w:szCs w:val="24"/>
        </w:rPr>
        <w:tab/>
      </w:r>
      <w:r w:rsidRPr="00974D24">
        <w:rPr>
          <w:rFonts w:ascii="Arial" w:hAnsi="Arial" w:cs="Arial"/>
          <w:b/>
          <w:color w:val="1F497D"/>
          <w:sz w:val="24"/>
          <w:szCs w:val="24"/>
        </w:rPr>
        <w:tab/>
      </w:r>
      <w:r w:rsidRPr="00974D24">
        <w:rPr>
          <w:rFonts w:ascii="Arial" w:hAnsi="Arial" w:cs="Arial"/>
          <w:b/>
          <w:color w:val="1F497D"/>
          <w:sz w:val="24"/>
          <w:szCs w:val="24"/>
        </w:rPr>
        <w:tab/>
      </w:r>
      <w:r w:rsidRPr="00974D24">
        <w:rPr>
          <w:rFonts w:ascii="Arial" w:hAnsi="Arial" w:cs="Arial"/>
          <w:b/>
          <w:color w:val="1F497D"/>
          <w:sz w:val="24"/>
          <w:szCs w:val="24"/>
        </w:rPr>
        <w:tab/>
      </w:r>
      <w:r w:rsidR="00AA5C29" w:rsidRPr="00974D24">
        <w:rPr>
          <w:rFonts w:ascii="Arial" w:hAnsi="Arial" w:cs="Arial"/>
          <w:b/>
          <w:color w:val="1F497D"/>
          <w:sz w:val="24"/>
          <w:szCs w:val="24"/>
        </w:rPr>
        <w:t xml:space="preserve">      </w:t>
      </w:r>
      <w:r w:rsidR="00AA5C29" w:rsidRPr="00974D24">
        <w:rPr>
          <w:rFonts w:ascii="Arial" w:hAnsi="Arial" w:cs="Arial"/>
          <w:sz w:val="24"/>
          <w:szCs w:val="24"/>
        </w:rPr>
        <w:t>Name of Reviewer:</w:t>
      </w:r>
      <w:r w:rsidR="00AA5C29" w:rsidRPr="00974D24">
        <w:rPr>
          <w:rFonts w:ascii="Arial" w:hAnsi="Arial" w:cs="Arial"/>
          <w:b/>
          <w:color w:val="1F497D"/>
          <w:sz w:val="24"/>
          <w:szCs w:val="24"/>
        </w:rPr>
        <w:t xml:space="preserve">  </w:t>
      </w:r>
      <w:r w:rsidR="00AA5C29" w:rsidRPr="00974D24">
        <w:rPr>
          <w:rFonts w:ascii="Arial" w:hAnsi="Arial" w:cs="Arial"/>
          <w:b/>
          <w:color w:val="1F497D"/>
          <w:sz w:val="24"/>
          <w:szCs w:val="24"/>
          <w:highlight w:val="lightGray"/>
        </w:rPr>
        <w:fldChar w:fldCharType="begin">
          <w:ffData>
            <w:name w:val="Text15"/>
            <w:enabled/>
            <w:calcOnExit w:val="0"/>
            <w:textInput/>
          </w:ffData>
        </w:fldChar>
      </w:r>
      <w:r w:rsidR="00AA5C29" w:rsidRPr="00974D24">
        <w:rPr>
          <w:rFonts w:ascii="Arial" w:hAnsi="Arial" w:cs="Arial"/>
          <w:b/>
          <w:color w:val="1F497D"/>
          <w:sz w:val="24"/>
          <w:szCs w:val="24"/>
          <w:highlight w:val="lightGray"/>
        </w:rPr>
        <w:instrText xml:space="preserve"> FORMTEXT </w:instrText>
      </w:r>
      <w:r w:rsidR="00AA5C29" w:rsidRPr="00974D24">
        <w:rPr>
          <w:rFonts w:ascii="Arial" w:hAnsi="Arial" w:cs="Arial"/>
          <w:b/>
          <w:color w:val="1F497D"/>
          <w:sz w:val="24"/>
          <w:szCs w:val="24"/>
          <w:highlight w:val="lightGray"/>
        </w:rPr>
      </w:r>
      <w:r w:rsidR="00AA5C29" w:rsidRPr="00974D24">
        <w:rPr>
          <w:rFonts w:ascii="Arial" w:hAnsi="Arial" w:cs="Arial"/>
          <w:b/>
          <w:color w:val="1F497D"/>
          <w:sz w:val="24"/>
          <w:szCs w:val="24"/>
          <w:highlight w:val="lightGray"/>
        </w:rPr>
        <w:fldChar w:fldCharType="separate"/>
      </w:r>
      <w:r w:rsidR="00AA5C29" w:rsidRPr="00974D24">
        <w:rPr>
          <w:rFonts w:ascii="Arial" w:eastAsia="Arial Unicode MS" w:hAnsi="Arial" w:cs="Arial"/>
          <w:b/>
          <w:color w:val="1F497D"/>
          <w:sz w:val="24"/>
          <w:szCs w:val="24"/>
          <w:highlight w:val="lightGray"/>
        </w:rPr>
        <w:t> </w:t>
      </w:r>
      <w:r w:rsidR="00AA5C29" w:rsidRPr="00974D24">
        <w:rPr>
          <w:rFonts w:ascii="Arial" w:eastAsia="Arial Unicode MS" w:hAnsi="Arial" w:cs="Arial"/>
          <w:b/>
          <w:color w:val="1F497D"/>
          <w:sz w:val="24"/>
          <w:szCs w:val="24"/>
          <w:highlight w:val="lightGray"/>
        </w:rPr>
        <w:t> </w:t>
      </w:r>
      <w:r w:rsidR="00AA5C29" w:rsidRPr="00974D24">
        <w:rPr>
          <w:rFonts w:ascii="Arial" w:eastAsia="Arial Unicode MS" w:hAnsi="Arial" w:cs="Arial"/>
          <w:b/>
          <w:color w:val="1F497D"/>
          <w:sz w:val="24"/>
          <w:szCs w:val="24"/>
          <w:highlight w:val="lightGray"/>
        </w:rPr>
        <w:t> </w:t>
      </w:r>
      <w:r w:rsidR="00AA5C29" w:rsidRPr="00974D24">
        <w:rPr>
          <w:rFonts w:ascii="Arial" w:eastAsia="Arial Unicode MS" w:hAnsi="Arial" w:cs="Arial"/>
          <w:b/>
          <w:color w:val="1F497D"/>
          <w:sz w:val="24"/>
          <w:szCs w:val="24"/>
          <w:highlight w:val="lightGray"/>
        </w:rPr>
        <w:t> </w:t>
      </w:r>
      <w:r w:rsidR="00AA5C29" w:rsidRPr="00974D24">
        <w:rPr>
          <w:rFonts w:ascii="Arial" w:eastAsia="Arial Unicode MS" w:hAnsi="Arial" w:cs="Arial"/>
          <w:b/>
          <w:color w:val="1F497D"/>
          <w:sz w:val="24"/>
          <w:szCs w:val="24"/>
          <w:highlight w:val="lightGray"/>
        </w:rPr>
        <w:t> </w:t>
      </w:r>
      <w:r w:rsidR="00AA5C29" w:rsidRPr="00974D24">
        <w:rPr>
          <w:rFonts w:ascii="Arial" w:hAnsi="Arial" w:cs="Arial"/>
          <w:b/>
          <w:color w:val="1F497D"/>
          <w:sz w:val="24"/>
          <w:szCs w:val="24"/>
          <w:highlight w:val="lightGray"/>
        </w:rPr>
        <w:fldChar w:fldCharType="end"/>
      </w:r>
    </w:p>
    <w:p w:rsidR="005B6E40" w:rsidRPr="00974D24" w:rsidRDefault="005B6E40" w:rsidP="0002162A">
      <w:pPr>
        <w:spacing w:after="0"/>
        <w:contextualSpacing/>
        <w:rPr>
          <w:rFonts w:ascii="Arial" w:hAnsi="Arial" w:cs="Arial"/>
          <w:b/>
          <w:color w:val="1F497D"/>
          <w:sz w:val="24"/>
          <w:szCs w:val="24"/>
        </w:rPr>
      </w:pPr>
      <w:r w:rsidRPr="00974D24">
        <w:rPr>
          <w:rFonts w:ascii="Arial" w:hAnsi="Arial" w:cs="Arial"/>
          <w:sz w:val="24"/>
          <w:szCs w:val="24"/>
        </w:rPr>
        <w:t xml:space="preserve">Participant’s Name: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spacing w:after="0"/>
        <w:contextualSpacing/>
        <w:rPr>
          <w:rFonts w:ascii="Arial" w:hAnsi="Arial" w:cs="Arial"/>
          <w:sz w:val="24"/>
          <w:szCs w:val="24"/>
        </w:rPr>
      </w:pPr>
      <w:r w:rsidRPr="00974D24">
        <w:rPr>
          <w:rFonts w:ascii="Arial" w:hAnsi="Arial" w:cs="Arial"/>
          <w:sz w:val="24"/>
          <w:szCs w:val="24"/>
        </w:rPr>
        <w:t xml:space="preserve">Description of program or activity at issue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spacing w:after="0"/>
        <w:contextualSpacing/>
        <w:rPr>
          <w:rFonts w:ascii="Arial" w:hAnsi="Arial" w:cs="Arial"/>
          <w:b/>
          <w:color w:val="1F497D"/>
          <w:sz w:val="24"/>
          <w:szCs w:val="24"/>
        </w:rPr>
      </w:pPr>
      <w:r w:rsidRPr="00974D24">
        <w:rPr>
          <w:rFonts w:ascii="Arial" w:hAnsi="Arial" w:cs="Arial"/>
          <w:sz w:val="24"/>
          <w:szCs w:val="24"/>
        </w:rPr>
        <w:t xml:space="preserve">Preferred language (if other than English)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b/>
          <w:color w:val="1F497D"/>
          <w:sz w:val="24"/>
          <w:szCs w:val="24"/>
        </w:rPr>
        <w:t xml:space="preserve"> </w:t>
      </w:r>
    </w:p>
    <w:tbl>
      <w:tblPr>
        <w:tblStyle w:val="TableGrid"/>
        <w:tblW w:w="14400" w:type="dxa"/>
        <w:tblInd w:w="-95" w:type="dxa"/>
        <w:tblLook w:val="04A0" w:firstRow="1" w:lastRow="0" w:firstColumn="1" w:lastColumn="0" w:noHBand="0" w:noVBand="1"/>
      </w:tblPr>
      <w:tblGrid>
        <w:gridCol w:w="3960"/>
        <w:gridCol w:w="3060"/>
        <w:gridCol w:w="3420"/>
        <w:gridCol w:w="2070"/>
        <w:gridCol w:w="1890"/>
      </w:tblGrid>
      <w:tr w:rsidR="005B6E40" w:rsidRPr="00974D24" w:rsidTr="002F2427">
        <w:tc>
          <w:tcPr>
            <w:tcW w:w="39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p>
        </w:tc>
        <w:tc>
          <w:tcPr>
            <w:tcW w:w="30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p>
          <w:p w:rsidR="005B6E40" w:rsidRPr="00974D24" w:rsidRDefault="00CF3AAB" w:rsidP="0002162A">
            <w:pPr>
              <w:contextualSpacing/>
              <w:jc w:val="center"/>
              <w:rPr>
                <w:rFonts w:ascii="Arial" w:hAnsi="Arial" w:cs="Arial"/>
                <w:sz w:val="24"/>
                <w:szCs w:val="24"/>
              </w:rPr>
            </w:pPr>
            <w:r w:rsidRPr="00767783">
              <w:rPr>
                <w:rFonts w:ascii="Arial" w:hAnsi="Arial" w:cs="Arial"/>
                <w:sz w:val="24"/>
                <w:szCs w:val="24"/>
                <w:highlight w:val="yellow"/>
              </w:rPr>
              <w:t>Assessment</w:t>
            </w:r>
          </w:p>
        </w:tc>
        <w:tc>
          <w:tcPr>
            <w:tcW w:w="342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Corrective Actions</w:t>
            </w:r>
          </w:p>
        </w:tc>
        <w:tc>
          <w:tcPr>
            <w:tcW w:w="207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Follow-Up</w:t>
            </w:r>
          </w:p>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Target Date</w:t>
            </w:r>
          </w:p>
        </w:tc>
        <w:tc>
          <w:tcPr>
            <w:tcW w:w="189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p>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Status (Open/Closed)</w:t>
            </w:r>
          </w:p>
        </w:tc>
      </w:tr>
      <w:tr w:rsidR="005B6E40" w:rsidRPr="00974D24" w:rsidTr="002F2427">
        <w:tc>
          <w:tcPr>
            <w:tcW w:w="39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Data properly collected (</w:t>
            </w:r>
            <w:r w:rsidRPr="00974D24">
              <w:rPr>
                <w:rFonts w:ascii="Arial" w:hAnsi="Arial" w:cs="Arial"/>
                <w:i/>
                <w:sz w:val="24"/>
                <w:szCs w:val="24"/>
              </w:rPr>
              <w:t xml:space="preserve">e.g., </w:t>
            </w:r>
            <w:r w:rsidRPr="00974D24">
              <w:rPr>
                <w:rFonts w:ascii="Arial" w:hAnsi="Arial" w:cs="Arial"/>
                <w:sz w:val="24"/>
                <w:szCs w:val="24"/>
              </w:rPr>
              <w:t>race/ethnicity, age, gender and, if known, disability)</w:t>
            </w:r>
          </w:p>
        </w:tc>
        <w:tc>
          <w:tcPr>
            <w:tcW w:w="306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b/>
                <w:color w:val="1F497D"/>
                <w:sz w:val="24"/>
                <w:szCs w:val="24"/>
              </w:rPr>
            </w:pPr>
            <w:r w:rsidRPr="00974D24">
              <w:rPr>
                <w:rFonts w:ascii="Arial" w:hAnsi="Arial" w:cs="Arial"/>
                <w:sz w:val="24"/>
                <w:szCs w:val="24"/>
              </w:rPr>
              <w:t xml:space="preserve">Sex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b/>
                <w:color w:val="1F497D"/>
                <w:sz w:val="24"/>
                <w:szCs w:val="24"/>
              </w:rPr>
            </w:pPr>
            <w:r w:rsidRPr="00974D24">
              <w:rPr>
                <w:rFonts w:ascii="Arial" w:hAnsi="Arial" w:cs="Arial"/>
                <w:sz w:val="24"/>
                <w:szCs w:val="24"/>
              </w:rPr>
              <w:t xml:space="preserve">Race/ethnicity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b/>
                <w:color w:val="1F497D"/>
                <w:sz w:val="24"/>
                <w:szCs w:val="24"/>
              </w:rPr>
              <w:tab/>
            </w:r>
          </w:p>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Disability status, if known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b/>
                <w:color w:val="1F497D"/>
                <w:sz w:val="24"/>
                <w:szCs w:val="24"/>
              </w:rPr>
              <w:t xml:space="preserve">   </w:t>
            </w:r>
            <w:r w:rsidRPr="00974D24">
              <w:rPr>
                <w:rFonts w:ascii="Arial" w:hAnsi="Arial" w:cs="Arial"/>
                <w:sz w:val="24"/>
                <w:szCs w:val="24"/>
              </w:rPr>
              <w:t xml:space="preserve">Age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r w:rsidRPr="00974D24">
              <w:rPr>
                <w:rFonts w:ascii="Arial" w:hAnsi="Arial" w:cs="Arial"/>
                <w:sz w:val="24"/>
                <w:szCs w:val="24"/>
              </w:rPr>
              <w:t xml:space="preserve"> </w:t>
            </w:r>
          </w:p>
          <w:p w:rsidR="005B6E40" w:rsidRPr="00974D24" w:rsidRDefault="005B6E40" w:rsidP="0002162A">
            <w:pPr>
              <w:contextualSpacing/>
              <w:rPr>
                <w:rFonts w:ascii="Arial" w:hAnsi="Arial" w:cs="Arial"/>
                <w:sz w:val="24"/>
                <w:szCs w:val="24"/>
              </w:rPr>
            </w:pPr>
          </w:p>
        </w:tc>
        <w:tc>
          <w:tcPr>
            <w:tcW w:w="342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2F2427">
        <w:tc>
          <w:tcPr>
            <w:tcW w:w="39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“Equal Opportunity Is the Law” notice is provided to the participant and receipt is documented in the participant’s file (</w:t>
            </w:r>
            <w:r w:rsidRPr="00974D24">
              <w:rPr>
                <w:rFonts w:ascii="Arial" w:hAnsi="Arial" w:cs="Arial"/>
                <w:i/>
                <w:sz w:val="24"/>
                <w:szCs w:val="24"/>
              </w:rPr>
              <w:t xml:space="preserve">e.g., </w:t>
            </w:r>
            <w:r w:rsidRPr="00974D24">
              <w:rPr>
                <w:rFonts w:ascii="Arial" w:hAnsi="Arial" w:cs="Arial"/>
                <w:sz w:val="24"/>
                <w:szCs w:val="24"/>
              </w:rPr>
              <w:t xml:space="preserve">notice provided in language or alternative format, as </w:t>
            </w:r>
          </w:p>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needed)</w:t>
            </w:r>
          </w:p>
        </w:tc>
        <w:tc>
          <w:tcPr>
            <w:tcW w:w="306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42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2F2427">
        <w:tc>
          <w:tcPr>
            <w:tcW w:w="39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Essential eligibility requirements for access to, or participation in, program or activity are nondiscriminatory and properly applied to this participant</w:t>
            </w:r>
          </w:p>
        </w:tc>
        <w:tc>
          <w:tcPr>
            <w:tcW w:w="306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342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r w:rsidR="005B6E40" w:rsidRPr="00974D24" w:rsidTr="002F2427">
        <w:tc>
          <w:tcPr>
            <w:tcW w:w="3960" w:type="dxa"/>
            <w:shd w:val="clear" w:color="auto" w:fill="D9D9D9" w:themeFill="background1" w:themeFillShade="D9"/>
          </w:tcPr>
          <w:p w:rsidR="005B6E40" w:rsidRPr="00974D24" w:rsidRDefault="005B6E40" w:rsidP="0002162A">
            <w:pPr>
              <w:contextualSpacing/>
              <w:jc w:val="center"/>
              <w:rPr>
                <w:rFonts w:ascii="Arial" w:hAnsi="Arial" w:cs="Arial"/>
                <w:sz w:val="24"/>
                <w:szCs w:val="24"/>
              </w:rPr>
            </w:pPr>
            <w:r w:rsidRPr="00974D24">
              <w:rPr>
                <w:rFonts w:ascii="Arial" w:hAnsi="Arial" w:cs="Arial"/>
                <w:sz w:val="24"/>
                <w:szCs w:val="24"/>
              </w:rPr>
              <w:t>Medical information is maintained separate from participant’s paper and electronic program files in a secured/encrypted location with limited access (only accommodations requested are in the participant’s file)</w:t>
            </w:r>
          </w:p>
        </w:tc>
        <w:tc>
          <w:tcPr>
            <w:tcW w:w="3060" w:type="dxa"/>
          </w:tcPr>
          <w:p w:rsidR="005B6E40" w:rsidRPr="00974D24" w:rsidRDefault="005B6E40" w:rsidP="0002162A">
            <w:pPr>
              <w:contextualSpacing/>
              <w:rPr>
                <w:rFonts w:ascii="Arial" w:hAnsi="Arial" w:cs="Arial"/>
                <w:sz w:val="24"/>
                <w:szCs w:val="24"/>
              </w:rPr>
            </w:pPr>
            <w:r w:rsidRPr="00974D24">
              <w:rPr>
                <w:rFonts w:ascii="Arial" w:hAnsi="Arial" w:cs="Arial"/>
                <w:sz w:val="24"/>
                <w:szCs w:val="24"/>
              </w:rPr>
              <w:t xml:space="preserve">Yes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b/>
                <w:sz w:val="24"/>
                <w:szCs w:val="24"/>
              </w:rPr>
              <w:t xml:space="preserve"> </w:t>
            </w:r>
            <w:r w:rsidRPr="00974D24">
              <w:rPr>
                <w:rFonts w:ascii="Arial" w:hAnsi="Arial" w:cs="Arial"/>
                <w:sz w:val="24"/>
                <w:szCs w:val="24"/>
              </w:rPr>
              <w:t xml:space="preserve"> No </w:t>
            </w: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p w:rsidR="005B6E40" w:rsidRPr="00974D24" w:rsidRDefault="005B6E40" w:rsidP="0002162A">
            <w:pPr>
              <w:contextualSpacing/>
              <w:rPr>
                <w:rFonts w:ascii="Arial" w:hAnsi="Arial" w:cs="Arial"/>
                <w:sz w:val="24"/>
                <w:szCs w:val="24"/>
              </w:rPr>
            </w:pPr>
          </w:p>
        </w:tc>
        <w:tc>
          <w:tcPr>
            <w:tcW w:w="342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207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c>
          <w:tcPr>
            <w:tcW w:w="1890" w:type="dxa"/>
          </w:tcPr>
          <w:p w:rsidR="005B6E40" w:rsidRPr="00974D24" w:rsidRDefault="005B6E40" w:rsidP="0002162A">
            <w:pPr>
              <w:contextualSpacing/>
              <w:jc w:val="center"/>
              <w:rPr>
                <w:rFonts w:ascii="Arial" w:hAnsi="Arial" w:cs="Arial"/>
                <w:sz w:val="24"/>
                <w:szCs w:val="24"/>
              </w:rPr>
            </w:pPr>
            <w:r w:rsidRPr="00974D24">
              <w:rPr>
                <w:rFonts w:ascii="Arial" w:hAnsi="Arial" w:cs="Arial"/>
                <w:b/>
                <w:color w:val="1F497D"/>
                <w:sz w:val="24"/>
                <w:szCs w:val="24"/>
                <w:highlight w:val="lightGray"/>
              </w:rPr>
              <w:fldChar w:fldCharType="begin">
                <w:ffData>
                  <w:name w:val="Text15"/>
                  <w:enabled/>
                  <w:calcOnExit w:val="0"/>
                  <w:textInput/>
                </w:ffData>
              </w:fldChar>
            </w:r>
            <w:r w:rsidRPr="00974D24">
              <w:rPr>
                <w:rFonts w:ascii="Arial" w:hAnsi="Arial" w:cs="Arial"/>
                <w:b/>
                <w:color w:val="1F497D"/>
                <w:sz w:val="24"/>
                <w:szCs w:val="24"/>
                <w:highlight w:val="lightGray"/>
              </w:rPr>
              <w:instrText xml:space="preserve"> FORMTEXT </w:instrText>
            </w:r>
            <w:r w:rsidRPr="00974D24">
              <w:rPr>
                <w:rFonts w:ascii="Arial" w:hAnsi="Arial" w:cs="Arial"/>
                <w:b/>
                <w:color w:val="1F497D"/>
                <w:sz w:val="24"/>
                <w:szCs w:val="24"/>
                <w:highlight w:val="lightGray"/>
              </w:rPr>
            </w:r>
            <w:r w:rsidRPr="00974D24">
              <w:rPr>
                <w:rFonts w:ascii="Arial" w:hAnsi="Arial" w:cs="Arial"/>
                <w:b/>
                <w:color w:val="1F497D"/>
                <w:sz w:val="24"/>
                <w:szCs w:val="24"/>
                <w:highlight w:val="lightGray"/>
              </w:rPr>
              <w:fldChar w:fldCharType="separate"/>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eastAsia="Arial Unicode MS" w:hAnsi="Arial" w:cs="Arial"/>
                <w:b/>
                <w:color w:val="1F497D"/>
                <w:sz w:val="24"/>
                <w:szCs w:val="24"/>
                <w:highlight w:val="lightGray"/>
              </w:rPr>
              <w:t> </w:t>
            </w:r>
            <w:r w:rsidRPr="00974D24">
              <w:rPr>
                <w:rFonts w:ascii="Arial" w:hAnsi="Arial" w:cs="Arial"/>
                <w:b/>
                <w:color w:val="1F497D"/>
                <w:sz w:val="24"/>
                <w:szCs w:val="24"/>
                <w:highlight w:val="lightGray"/>
              </w:rPr>
              <w:fldChar w:fldCharType="end"/>
            </w:r>
          </w:p>
        </w:tc>
      </w:tr>
    </w:tbl>
    <w:p w:rsidR="00FE7472" w:rsidRDefault="00FE7472" w:rsidP="0002162A">
      <w:pPr>
        <w:spacing w:after="0"/>
        <w:contextualSpacing/>
        <w:rPr>
          <w:rFonts w:ascii="Arial" w:hAnsi="Arial" w:cs="Arial"/>
          <w:sz w:val="24"/>
          <w:szCs w:val="24"/>
        </w:rPr>
      </w:pPr>
    </w:p>
    <w:p w:rsidR="00FE7472" w:rsidRDefault="00FE7472">
      <w:pPr>
        <w:rPr>
          <w:rFonts w:ascii="Arial" w:hAnsi="Arial" w:cs="Arial"/>
          <w:sz w:val="24"/>
          <w:szCs w:val="24"/>
        </w:rPr>
      </w:pPr>
      <w:r>
        <w:rPr>
          <w:rFonts w:ascii="Arial" w:hAnsi="Arial" w:cs="Arial"/>
          <w:sz w:val="24"/>
          <w:szCs w:val="24"/>
        </w:rPr>
        <w:br w:type="page"/>
      </w:r>
    </w:p>
    <w:p w:rsidR="00FE7472" w:rsidRDefault="00FE7472" w:rsidP="00FE7472">
      <w:pPr>
        <w:spacing w:after="0"/>
        <w:contextualSpacing/>
        <w:jc w:val="center"/>
        <w:rPr>
          <w:rFonts w:ascii="Arial" w:hAnsi="Arial" w:cs="Arial"/>
          <w:b/>
          <w:sz w:val="24"/>
          <w:szCs w:val="24"/>
        </w:rPr>
      </w:pPr>
      <w:r w:rsidRPr="007F0326">
        <w:rPr>
          <w:rFonts w:ascii="Arial" w:hAnsi="Arial" w:cs="Arial"/>
          <w:b/>
          <w:sz w:val="24"/>
          <w:szCs w:val="24"/>
          <w:highlight w:val="yellow"/>
        </w:rPr>
        <w:t>XVIII</w:t>
      </w:r>
    </w:p>
    <w:p w:rsidR="00FE7472" w:rsidRPr="00974D24" w:rsidRDefault="00FE7472" w:rsidP="00FE7472">
      <w:pPr>
        <w:spacing w:after="0"/>
        <w:contextualSpacing/>
        <w:jc w:val="center"/>
        <w:rPr>
          <w:rFonts w:ascii="Arial" w:hAnsi="Arial" w:cs="Arial"/>
          <w:sz w:val="24"/>
          <w:szCs w:val="24"/>
        </w:rPr>
      </w:pPr>
      <w:r w:rsidRPr="00974D24">
        <w:rPr>
          <w:rFonts w:ascii="Arial" w:hAnsi="Arial" w:cs="Arial"/>
          <w:b/>
          <w:sz w:val="24"/>
          <w:szCs w:val="24"/>
        </w:rPr>
        <w:t>Documentation</w:t>
      </w:r>
      <w:r>
        <w:rPr>
          <w:rFonts w:ascii="Arial" w:hAnsi="Arial" w:cs="Arial"/>
          <w:b/>
          <w:sz w:val="24"/>
          <w:szCs w:val="24"/>
        </w:rPr>
        <w:t xml:space="preserve"> </w:t>
      </w:r>
      <w:r w:rsidRPr="00974D24">
        <w:rPr>
          <w:rFonts w:ascii="Arial" w:hAnsi="Arial" w:cs="Arial"/>
          <w:b/>
          <w:sz w:val="24"/>
          <w:szCs w:val="24"/>
        </w:rPr>
        <w:t>Checklist</w:t>
      </w:r>
    </w:p>
    <w:p w:rsidR="00FE7472" w:rsidRPr="00974D24" w:rsidRDefault="00FE7472" w:rsidP="00FE7472">
      <w:pPr>
        <w:spacing w:after="0"/>
        <w:contextualSpacing/>
        <w:rPr>
          <w:rFonts w:ascii="Arial" w:hAnsi="Arial" w:cs="Arial"/>
          <w:sz w:val="24"/>
          <w:szCs w:val="24"/>
        </w:rPr>
      </w:pPr>
      <w:r w:rsidRPr="00064AA5">
        <w:rPr>
          <w:rFonts w:ascii="Arial" w:hAnsi="Arial" w:cs="Arial"/>
          <w:sz w:val="24"/>
          <w:szCs w:val="24"/>
          <w:highlight w:val="yellow"/>
        </w:rPr>
        <w:t>This checklist may be used by the local EO Officers when monitoring its recipients/subrecipients. For OOWD annual monitoring purposes, please ensu</w:t>
      </w:r>
      <w:r w:rsidR="00861749" w:rsidRPr="00064AA5">
        <w:rPr>
          <w:rFonts w:ascii="Arial" w:hAnsi="Arial" w:cs="Arial"/>
          <w:sz w:val="24"/>
          <w:szCs w:val="24"/>
          <w:highlight w:val="yellow"/>
        </w:rPr>
        <w:t>re all documents listed below are</w:t>
      </w:r>
      <w:r w:rsidRPr="00064AA5">
        <w:rPr>
          <w:rFonts w:ascii="Arial" w:hAnsi="Arial" w:cs="Arial"/>
          <w:sz w:val="24"/>
          <w:szCs w:val="24"/>
          <w:highlight w:val="yellow"/>
        </w:rPr>
        <w:t xml:space="preserve"> provided to the state monitors</w:t>
      </w:r>
      <w:r w:rsidR="00861749" w:rsidRPr="00064AA5">
        <w:rPr>
          <w:rFonts w:ascii="Arial" w:hAnsi="Arial" w:cs="Arial"/>
          <w:sz w:val="24"/>
          <w:szCs w:val="24"/>
          <w:highlight w:val="yellow"/>
        </w:rPr>
        <w:t xml:space="preserve"> by the deadline specified in the initial monitoring notification</w:t>
      </w:r>
      <w:r w:rsidRPr="00064AA5">
        <w:rPr>
          <w:rFonts w:ascii="Arial" w:hAnsi="Arial" w:cs="Arial"/>
          <w:sz w:val="24"/>
          <w:szCs w:val="24"/>
          <w:highlight w:val="yellow"/>
        </w:rPr>
        <w:t>.</w:t>
      </w:r>
      <w:r>
        <w:rPr>
          <w:rFonts w:ascii="Arial" w:hAnsi="Arial" w:cs="Arial"/>
          <w:sz w:val="24"/>
          <w:szCs w:val="24"/>
        </w:rPr>
        <w:t xml:space="preserve"> </w:t>
      </w:r>
    </w:p>
    <w:p w:rsidR="00FE7472" w:rsidRDefault="00FE7472" w:rsidP="00FE7472">
      <w:pPr>
        <w:spacing w:after="0"/>
        <w:contextualSpacing/>
        <w:jc w:val="both"/>
        <w:rPr>
          <w:rFonts w:ascii="Arial" w:hAnsi="Arial" w:cs="Arial"/>
          <w:sz w:val="24"/>
          <w:szCs w:val="24"/>
        </w:rPr>
      </w:pPr>
    </w:p>
    <w:p w:rsidR="00FE7472" w:rsidRPr="00974D24" w:rsidRDefault="00064AA5" w:rsidP="00FE7472">
      <w:pPr>
        <w:spacing w:after="0"/>
        <w:contextualSpacing/>
        <w:jc w:val="both"/>
        <w:rPr>
          <w:rFonts w:ascii="Arial" w:hAnsi="Arial" w:cs="Arial"/>
          <w:sz w:val="24"/>
          <w:szCs w:val="24"/>
        </w:rPr>
      </w:pPr>
      <w:r>
        <w:rPr>
          <w:rFonts w:ascii="Arial" w:hAnsi="Arial" w:cs="Arial"/>
          <w:sz w:val="24"/>
          <w:szCs w:val="24"/>
        </w:rPr>
        <w:t>E</w:t>
      </w:r>
      <w:r w:rsidR="00FE7472" w:rsidRPr="00974D24">
        <w:rPr>
          <w:rFonts w:ascii="Arial" w:hAnsi="Arial" w:cs="Arial"/>
          <w:sz w:val="24"/>
          <w:szCs w:val="24"/>
        </w:rPr>
        <w:t>lectronic copies of the following items must be provided by the recipient in support of monitoring for compliance with Section 188 of the Workforce Innovation and Opportunity Act:</w:t>
      </w:r>
    </w:p>
    <w:p w:rsidR="00FE7472" w:rsidRPr="00974D24" w:rsidRDefault="00FE7472" w:rsidP="00FE7472">
      <w:pPr>
        <w:spacing w:after="0"/>
        <w:contextualSpacing/>
        <w:jc w:val="both"/>
        <w:rPr>
          <w:rFonts w:ascii="Arial" w:hAnsi="Arial" w:cs="Arial"/>
          <w:sz w:val="24"/>
          <w:szCs w:val="24"/>
        </w:rPr>
      </w:pPr>
    </w:p>
    <w:p w:rsidR="00FE7472" w:rsidRPr="00974D24" w:rsidRDefault="00FE7472" w:rsidP="00FE7472">
      <w:pPr>
        <w:spacing w:after="0"/>
        <w:contextualSpacing/>
        <w:rPr>
          <w:rFonts w:ascii="Arial" w:hAnsi="Arial" w:cs="Arial"/>
          <w:b/>
          <w:sz w:val="24"/>
          <w:szCs w:val="24"/>
        </w:rPr>
      </w:pPr>
      <w:r w:rsidRPr="00974D24">
        <w:rPr>
          <w:rFonts w:ascii="Arial" w:hAnsi="Arial" w:cs="Arial"/>
          <w:b/>
          <w:sz w:val="24"/>
          <w:szCs w:val="24"/>
        </w:rPr>
        <w:t>“Equal Opportunity Is the Law” Notice</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Copy of current “Equal Opportunity Is the Law” notice</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List of languages in which notice is available on-demand</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List of alternative formats in which the notice is available on-demand</w:t>
      </w:r>
    </w:p>
    <w:p w:rsidR="00FE7472" w:rsidRDefault="00FE7472" w:rsidP="00FE7472">
      <w:pPr>
        <w:spacing w:after="0"/>
        <w:contextualSpacing/>
        <w:rPr>
          <w:rFonts w:ascii="Arial" w:hAnsi="Arial" w:cs="Arial"/>
          <w:b/>
          <w:sz w:val="24"/>
          <w:szCs w:val="24"/>
        </w:rPr>
      </w:pPr>
    </w:p>
    <w:p w:rsidR="00FE7472" w:rsidRPr="00974D24" w:rsidRDefault="00FE7472" w:rsidP="00FE7472">
      <w:pPr>
        <w:spacing w:after="0"/>
        <w:contextualSpacing/>
        <w:rPr>
          <w:rFonts w:ascii="Arial" w:hAnsi="Arial" w:cs="Arial"/>
          <w:b/>
          <w:sz w:val="24"/>
          <w:szCs w:val="24"/>
        </w:rPr>
      </w:pPr>
      <w:r w:rsidRPr="00974D24">
        <w:rPr>
          <w:rFonts w:ascii="Arial" w:hAnsi="Arial" w:cs="Arial"/>
          <w:b/>
          <w:sz w:val="24"/>
          <w:szCs w:val="24"/>
        </w:rPr>
        <w:t>Assurances</w:t>
      </w:r>
    </w:p>
    <w:p w:rsidR="00FE7472" w:rsidRPr="00974D24" w:rsidRDefault="00FE7472" w:rsidP="00FE7472">
      <w:pPr>
        <w:spacing w:after="0"/>
        <w:contextualSpacing/>
        <w:rPr>
          <w:rFonts w:ascii="Arial" w:hAnsi="Arial" w:cs="Arial"/>
          <w:sz w:val="24"/>
          <w:szCs w:val="24"/>
        </w:rPr>
      </w:pPr>
      <w:r w:rsidRPr="00974D24">
        <w:rPr>
          <w:rFonts w:ascii="Arial" w:hAnsi="Arial" w:cs="Arial"/>
          <w:sz w:val="24"/>
          <w:szCs w:val="24"/>
        </w:rPr>
        <w:t xml:space="preserve">Copies of all open and pending agreements or arrangements used in the delivery of WIOA Title I financially-assisted services, aid, training, and benefits, including: </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Contracts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Memoranda of understanding</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Cooperative agreements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Job training plans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Grant applications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Requests for proposals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Agreements with training providers</w:t>
      </w:r>
    </w:p>
    <w:p w:rsidR="00FE7472" w:rsidRPr="00974D24" w:rsidRDefault="00FE7472" w:rsidP="00FE7472">
      <w:pPr>
        <w:spacing w:after="0" w:line="259" w:lineRule="auto"/>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Any other arrangements related to the delivery of WIOA Title I financially-assisted services, aid, training, or benefits.</w:t>
      </w:r>
    </w:p>
    <w:p w:rsidR="00FE7472" w:rsidRDefault="00FE7472" w:rsidP="00FE7472">
      <w:pPr>
        <w:spacing w:after="0"/>
        <w:contextualSpacing/>
        <w:rPr>
          <w:rFonts w:ascii="Arial" w:hAnsi="Arial" w:cs="Arial"/>
          <w:b/>
          <w:sz w:val="24"/>
          <w:szCs w:val="24"/>
        </w:rPr>
      </w:pPr>
    </w:p>
    <w:p w:rsidR="00FE7472" w:rsidRPr="00974D24" w:rsidRDefault="00FE7472" w:rsidP="00FE7472">
      <w:pPr>
        <w:spacing w:after="0"/>
        <w:contextualSpacing/>
        <w:rPr>
          <w:rFonts w:ascii="Arial" w:hAnsi="Arial" w:cs="Arial"/>
          <w:b/>
          <w:sz w:val="24"/>
          <w:szCs w:val="24"/>
        </w:rPr>
      </w:pPr>
      <w:r w:rsidRPr="00974D24">
        <w:rPr>
          <w:rFonts w:ascii="Arial" w:hAnsi="Arial" w:cs="Arial"/>
          <w:b/>
          <w:sz w:val="24"/>
          <w:szCs w:val="24"/>
        </w:rPr>
        <w:t>Other Written Materials</w:t>
      </w:r>
    </w:p>
    <w:p w:rsidR="00FE7472" w:rsidRPr="00974D24" w:rsidRDefault="00FE7472" w:rsidP="00FE7472">
      <w:pPr>
        <w:spacing w:after="0"/>
        <w:contextualSpacing/>
        <w:rPr>
          <w:rFonts w:ascii="Arial" w:hAnsi="Arial" w:cs="Arial"/>
          <w:sz w:val="24"/>
          <w:szCs w:val="24"/>
        </w:rPr>
      </w:pPr>
      <w:r w:rsidRPr="00974D24">
        <w:rPr>
          <w:rFonts w:ascii="Arial" w:hAnsi="Arial" w:cs="Arial"/>
          <w:sz w:val="24"/>
          <w:szCs w:val="24"/>
        </w:rPr>
        <w:t>Copies of all materials used in the delivery of WIOA Title I financially-assisted services, aid, training, and benefits, including:</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Publications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Brochures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A complete orientation package</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Recruitment materials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Affirmative outreach strategy and list of engagements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Manuals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Handbooks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Directives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 xml:space="preserve">Policies and procedures </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Broadcast scripts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Written advertising</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Website addresses for recipient’s website pages related to WIOA Title I financially-assisted services, aid, training, and benefits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 xml:space="preserve"> </w:t>
      </w:r>
      <w:r w:rsidRPr="00974D24">
        <w:rPr>
          <w:rFonts w:ascii="Arial" w:hAnsi="Arial" w:cs="Arial"/>
          <w:sz w:val="24"/>
          <w:szCs w:val="24"/>
        </w:rPr>
        <w:tab/>
        <w:t xml:space="preserve">“Essential eligibility requirements” used by the recipient for delivery of WIOA Title I services, aid, training, and benefits </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WIOA Section 188 discrimination complaint log</w:t>
      </w:r>
    </w:p>
    <w:p w:rsidR="00FE7472" w:rsidRDefault="00FE7472" w:rsidP="00FE7472">
      <w:pPr>
        <w:spacing w:after="0"/>
        <w:contextualSpacing/>
        <w:rPr>
          <w:rFonts w:ascii="Arial" w:hAnsi="Arial" w:cs="Arial"/>
          <w:b/>
          <w:sz w:val="24"/>
          <w:szCs w:val="24"/>
        </w:rPr>
      </w:pP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t>Organization</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Copy of EO Officer’s resume</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Organizational chart for recipient</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Written confirmation that the EO Officer reports directly to the most senior official in the organization for all EO matters</w:t>
      </w:r>
    </w:p>
    <w:p w:rsidR="00FE7472" w:rsidRPr="00974D24" w:rsidRDefault="00FE7472" w:rsidP="00FE7472">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Copies of resumes for EO Officer’s staff who provide support for all WIOA Section 188 activities</w:t>
      </w:r>
    </w:p>
    <w:p w:rsidR="00FE7472" w:rsidRPr="00974D24" w:rsidRDefault="00FE7472" w:rsidP="00FE7472">
      <w:pPr>
        <w:spacing w:after="0"/>
        <w:ind w:left="720" w:hanging="72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sidRPr="00974D24">
        <w:rPr>
          <w:rFonts w:ascii="Arial" w:hAnsi="Arial" w:cs="Arial"/>
          <w:sz w:val="24"/>
          <w:szCs w:val="24"/>
        </w:rPr>
        <w:tab/>
        <w:t>Certificates of training or education received, and list of training received to maintain EO competencies over the past two years for the EO Officer and his/her staff who perform WIOA Section 188 activities</w:t>
      </w:r>
    </w:p>
    <w:p w:rsidR="00FE69D9" w:rsidRDefault="00FE69D9" w:rsidP="0002162A">
      <w:pPr>
        <w:spacing w:after="0"/>
        <w:contextualSpacing/>
        <w:rPr>
          <w:rFonts w:ascii="Arial" w:hAnsi="Arial" w:cs="Arial"/>
          <w:b/>
          <w:sz w:val="24"/>
          <w:szCs w:val="24"/>
          <w:highlight w:val="yellow"/>
        </w:rPr>
      </w:pPr>
    </w:p>
    <w:p w:rsidR="005B6E40" w:rsidRPr="00064AA5" w:rsidRDefault="00064AA5" w:rsidP="0002162A">
      <w:pPr>
        <w:spacing w:after="0"/>
        <w:contextualSpacing/>
        <w:rPr>
          <w:rFonts w:ascii="Arial" w:hAnsi="Arial" w:cs="Arial"/>
          <w:b/>
          <w:sz w:val="24"/>
          <w:szCs w:val="24"/>
        </w:rPr>
      </w:pPr>
      <w:r w:rsidRPr="00064AA5">
        <w:rPr>
          <w:rFonts w:ascii="Arial" w:hAnsi="Arial" w:cs="Arial"/>
          <w:b/>
          <w:sz w:val="24"/>
          <w:szCs w:val="24"/>
          <w:highlight w:val="yellow"/>
        </w:rPr>
        <w:t>Monitoring</w:t>
      </w:r>
    </w:p>
    <w:p w:rsidR="00064AA5" w:rsidRDefault="00064AA5" w:rsidP="00064AA5">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tab/>
      </w:r>
      <w:r w:rsidRPr="00064AA5">
        <w:rPr>
          <w:rFonts w:ascii="Arial" w:hAnsi="Arial" w:cs="Arial"/>
          <w:sz w:val="24"/>
          <w:szCs w:val="24"/>
          <w:highlight w:val="yellow"/>
        </w:rPr>
        <w:t>All monitoring reports completed by local EO Officer</w:t>
      </w:r>
      <w:r>
        <w:rPr>
          <w:rFonts w:ascii="Arial" w:hAnsi="Arial" w:cs="Arial"/>
          <w:sz w:val="24"/>
          <w:szCs w:val="24"/>
        </w:rPr>
        <w:t xml:space="preserve"> </w:t>
      </w:r>
    </w:p>
    <w:p w:rsidR="00064AA5" w:rsidRPr="00974D24" w:rsidRDefault="00064AA5" w:rsidP="00064AA5">
      <w:pPr>
        <w:spacing w:after="0"/>
        <w:contextualSpacing/>
        <w:rPr>
          <w:rFonts w:ascii="Arial" w:hAnsi="Arial" w:cs="Arial"/>
          <w:sz w:val="24"/>
          <w:szCs w:val="24"/>
        </w:rPr>
      </w:pPr>
      <w:r w:rsidRPr="00974D24">
        <w:rPr>
          <w:rFonts w:ascii="Arial" w:hAnsi="Arial" w:cs="Arial"/>
          <w:b/>
          <w:sz w:val="24"/>
          <w:szCs w:val="24"/>
        </w:rPr>
        <w:fldChar w:fldCharType="begin">
          <w:ffData>
            <w:name w:val="Check1"/>
            <w:enabled/>
            <w:calcOnExit w:val="0"/>
            <w:checkBox>
              <w:sizeAuto/>
              <w:default w:val="0"/>
            </w:checkBox>
          </w:ffData>
        </w:fldChar>
      </w:r>
      <w:r w:rsidRPr="00974D24">
        <w:rPr>
          <w:rFonts w:ascii="Arial" w:hAnsi="Arial" w:cs="Arial"/>
          <w:b/>
          <w:sz w:val="24"/>
          <w:szCs w:val="24"/>
        </w:rPr>
        <w:instrText xml:space="preserve"> FORMCHECKBOX </w:instrText>
      </w:r>
      <w:r w:rsidR="00AA38E1">
        <w:rPr>
          <w:rFonts w:ascii="Arial" w:hAnsi="Arial" w:cs="Arial"/>
          <w:b/>
          <w:sz w:val="24"/>
          <w:szCs w:val="24"/>
        </w:rPr>
      </w:r>
      <w:r w:rsidR="00AA38E1">
        <w:rPr>
          <w:rFonts w:ascii="Arial" w:hAnsi="Arial" w:cs="Arial"/>
          <w:b/>
          <w:sz w:val="24"/>
          <w:szCs w:val="24"/>
        </w:rPr>
        <w:fldChar w:fldCharType="separate"/>
      </w:r>
      <w:r w:rsidRPr="00974D24">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tab/>
      </w:r>
      <w:r w:rsidRPr="00064AA5">
        <w:rPr>
          <w:rFonts w:ascii="Arial" w:hAnsi="Arial" w:cs="Arial"/>
          <w:sz w:val="24"/>
          <w:szCs w:val="24"/>
          <w:highlight w:val="yellow"/>
        </w:rPr>
        <w:t>Annual reports assessing the physical and programmatic accessibility of all one-stop centers in the local area</w:t>
      </w:r>
    </w:p>
    <w:p w:rsidR="00064AA5" w:rsidRPr="00974D24" w:rsidRDefault="00064AA5" w:rsidP="00064AA5">
      <w:pPr>
        <w:spacing w:after="0"/>
        <w:contextualSpacing/>
        <w:rPr>
          <w:rFonts w:ascii="Arial" w:hAnsi="Arial" w:cs="Arial"/>
          <w:sz w:val="24"/>
          <w:szCs w:val="24"/>
        </w:rPr>
      </w:pPr>
    </w:p>
    <w:p w:rsidR="00064AA5" w:rsidRPr="00974D24" w:rsidRDefault="00064AA5" w:rsidP="0002162A">
      <w:pPr>
        <w:spacing w:after="0"/>
        <w:contextualSpacing/>
        <w:rPr>
          <w:rFonts w:ascii="Arial" w:hAnsi="Arial" w:cs="Arial"/>
          <w:sz w:val="24"/>
          <w:szCs w:val="24"/>
        </w:rPr>
      </w:pPr>
    </w:p>
    <w:sectPr w:rsidR="00064AA5" w:rsidRPr="00974D24" w:rsidSect="00300FD6">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C38" w:rsidRDefault="00C97C38" w:rsidP="00B8478E">
      <w:pPr>
        <w:spacing w:after="0" w:line="240" w:lineRule="auto"/>
      </w:pPr>
      <w:r>
        <w:separator/>
      </w:r>
    </w:p>
  </w:endnote>
  <w:endnote w:type="continuationSeparator" w:id="0">
    <w:p w:rsidR="00C97C38" w:rsidRDefault="00C97C38" w:rsidP="00B8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Che">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230" w:rsidRDefault="0058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665899"/>
      <w:docPartObj>
        <w:docPartGallery w:val="Page Numbers (Bottom of Page)"/>
        <w:docPartUnique/>
      </w:docPartObj>
    </w:sdtPr>
    <w:sdtEndPr>
      <w:rPr>
        <w:noProof/>
      </w:rPr>
    </w:sdtEndPr>
    <w:sdtContent>
      <w:p w:rsidR="000A23BF" w:rsidRPr="007D2CD0" w:rsidRDefault="000A23BF" w:rsidP="007D2CD0">
        <w:pPr>
          <w:pStyle w:val="Footer"/>
          <w:rPr>
            <w:rFonts w:ascii="Calibri" w:hAnsi="Calibri" w:cs="Calibri"/>
            <w:sz w:val="20"/>
            <w:szCs w:val="20"/>
          </w:rPr>
        </w:pPr>
        <w:r w:rsidRPr="006129B1">
          <w:rPr>
            <w:rStyle w:val="PageNumber"/>
            <w:rFonts w:ascii="Calibri" w:hAnsi="Calibri" w:cs="Calibri"/>
            <w:sz w:val="16"/>
            <w:szCs w:val="16"/>
          </w:rPr>
          <w:t xml:space="preserve">TOOL Section </w:t>
        </w:r>
        <w:r>
          <w:rPr>
            <w:rStyle w:val="PageNumber"/>
            <w:rFonts w:ascii="Calibri" w:hAnsi="Calibri" w:cs="Calibri"/>
            <w:sz w:val="16"/>
            <w:szCs w:val="16"/>
          </w:rPr>
          <w:t>7: Equal Opportunity and Nondiscrimination</w:t>
        </w:r>
        <w:r w:rsidRPr="006129B1">
          <w:rPr>
            <w:rStyle w:val="PageNumber"/>
            <w:rFonts w:ascii="Calibri" w:hAnsi="Calibri" w:cs="Calibri"/>
            <w:sz w:val="16"/>
            <w:szCs w:val="16"/>
          </w:rPr>
          <w:tab/>
          <w:t xml:space="preserve">        </w:t>
        </w:r>
        <w:r w:rsidRPr="006129B1">
          <w:rPr>
            <w:rStyle w:val="PageNumber"/>
            <w:rFonts w:ascii="Calibri" w:hAnsi="Calibri" w:cs="Calibri"/>
            <w:sz w:val="16"/>
            <w:szCs w:val="16"/>
          </w:rPr>
          <w:tab/>
        </w:r>
        <w:r w:rsidRPr="006129B1">
          <w:rPr>
            <w:rStyle w:val="PageNumber"/>
            <w:rFonts w:ascii="Calibri" w:hAnsi="Calibri" w:cs="Calibri"/>
            <w:sz w:val="16"/>
            <w:szCs w:val="16"/>
          </w:rPr>
          <w:tab/>
        </w:r>
        <w:r w:rsidRPr="006129B1">
          <w:rPr>
            <w:rStyle w:val="PageNumber"/>
            <w:rFonts w:ascii="Calibri" w:hAnsi="Calibri" w:cs="Calibri"/>
            <w:sz w:val="16"/>
            <w:szCs w:val="16"/>
          </w:rPr>
          <w:tab/>
        </w:r>
        <w:r w:rsidRPr="006129B1">
          <w:rPr>
            <w:rStyle w:val="PageNumber"/>
            <w:rFonts w:ascii="Calibri" w:hAnsi="Calibri" w:cs="Calibri"/>
            <w:sz w:val="16"/>
            <w:szCs w:val="16"/>
          </w:rPr>
          <w:tab/>
        </w:r>
        <w:r w:rsidRPr="006129B1">
          <w:rPr>
            <w:rStyle w:val="PageNumber"/>
            <w:rFonts w:ascii="Calibri" w:hAnsi="Calibri" w:cs="Calibri"/>
            <w:sz w:val="16"/>
            <w:szCs w:val="16"/>
          </w:rPr>
          <w:tab/>
        </w:r>
        <w:r w:rsidRPr="006129B1">
          <w:rPr>
            <w:rStyle w:val="PageNumber"/>
            <w:rFonts w:ascii="Calibri" w:hAnsi="Calibri" w:cs="Calibri"/>
            <w:sz w:val="16"/>
            <w:szCs w:val="16"/>
          </w:rPr>
          <w:tab/>
          <w:t xml:space="preserve">          </w:t>
        </w:r>
        <w:r>
          <w:t>7-</w:t>
        </w:r>
        <w:r>
          <w:fldChar w:fldCharType="begin"/>
        </w:r>
        <w:r>
          <w:instrText xml:space="preserve"> PAGE   \* MERGEFORMAT </w:instrText>
        </w:r>
        <w:r>
          <w:fldChar w:fldCharType="separate"/>
        </w:r>
        <w:r w:rsidR="00AA38E1">
          <w:rPr>
            <w:noProof/>
          </w:rPr>
          <w:t>2</w:t>
        </w:r>
        <w:r>
          <w:rPr>
            <w:noProof/>
          </w:rPr>
          <w:fldChar w:fldCharType="end"/>
        </w:r>
      </w:p>
    </w:sdtContent>
  </w:sdt>
  <w:p w:rsidR="000A23BF" w:rsidRPr="0002162A" w:rsidRDefault="000A23BF" w:rsidP="00021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230" w:rsidRDefault="0058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C38" w:rsidRDefault="00C97C38" w:rsidP="00B8478E">
      <w:pPr>
        <w:spacing w:after="0" w:line="240" w:lineRule="auto"/>
      </w:pPr>
      <w:r>
        <w:separator/>
      </w:r>
    </w:p>
  </w:footnote>
  <w:footnote w:type="continuationSeparator" w:id="0">
    <w:p w:rsidR="00C97C38" w:rsidRDefault="00C97C38" w:rsidP="00B84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230" w:rsidRDefault="0058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3BF" w:rsidRDefault="000A23BF">
    <w:pPr>
      <w:pStyle w:val="Header"/>
    </w:pPr>
    <w:r w:rsidRPr="006825E9">
      <w:rPr>
        <w:rFonts w:ascii="Calibri" w:hAnsi="Calibri" w:cs="Calibri"/>
        <w:sz w:val="20"/>
        <w:szCs w:val="20"/>
      </w:rPr>
      <w:t>PY17 WIOA Monitoring</w:t>
    </w:r>
    <w:r>
      <w:rPr>
        <w:rFonts w:ascii="Calibri" w:hAnsi="Calibri" w:cs="Calibri"/>
        <w:sz w:val="20"/>
        <w:szCs w:val="20"/>
      </w:rPr>
      <w:t xml:space="preserve">: </w:t>
    </w:r>
    <w:r w:rsidR="00587230">
      <w:rPr>
        <w:rFonts w:ascii="Calibri" w:hAnsi="Calibri" w:cs="Calibri"/>
        <w:sz w:val="20"/>
        <w:szCs w:val="20"/>
      </w:rPr>
      <w:t>South Central Oklahoma Workforce Board</w:t>
    </w:r>
  </w:p>
  <w:p w:rsidR="000A23BF" w:rsidRDefault="000A2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230" w:rsidRDefault="0058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D0BF5"/>
    <w:multiLevelType w:val="hybridMultilevel"/>
    <w:tmpl w:val="D44620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0BD78D3"/>
    <w:multiLevelType w:val="hybridMultilevel"/>
    <w:tmpl w:val="26525FBA"/>
    <w:lvl w:ilvl="0" w:tplc="F55EA01E">
      <w:start w:val="1"/>
      <w:numFmt w:val="bullet"/>
      <w:lvlText w:val=""/>
      <w:lvlJc w:val="left"/>
      <w:pPr>
        <w:tabs>
          <w:tab w:val="num" w:pos="720"/>
        </w:tabs>
        <w:ind w:left="720" w:hanging="360"/>
      </w:pPr>
      <w:rPr>
        <w:rFonts w:ascii="Wingdings 2" w:hAnsi="Wingdings 2" w:hint="default"/>
      </w:rPr>
    </w:lvl>
    <w:lvl w:ilvl="1" w:tplc="4368828E">
      <w:start w:val="243"/>
      <w:numFmt w:val="bullet"/>
      <w:lvlText w:val=""/>
      <w:lvlJc w:val="left"/>
      <w:pPr>
        <w:tabs>
          <w:tab w:val="num" w:pos="1440"/>
        </w:tabs>
        <w:ind w:left="1440" w:hanging="360"/>
      </w:pPr>
      <w:rPr>
        <w:rFonts w:ascii="Wingdings 2" w:hAnsi="Wingdings 2" w:hint="default"/>
      </w:rPr>
    </w:lvl>
    <w:lvl w:ilvl="2" w:tplc="002CE686" w:tentative="1">
      <w:start w:val="1"/>
      <w:numFmt w:val="bullet"/>
      <w:lvlText w:val=""/>
      <w:lvlJc w:val="left"/>
      <w:pPr>
        <w:tabs>
          <w:tab w:val="num" w:pos="2160"/>
        </w:tabs>
        <w:ind w:left="2160" w:hanging="360"/>
      </w:pPr>
      <w:rPr>
        <w:rFonts w:ascii="Wingdings 2" w:hAnsi="Wingdings 2" w:hint="default"/>
      </w:rPr>
    </w:lvl>
    <w:lvl w:ilvl="3" w:tplc="3ADC95CC" w:tentative="1">
      <w:start w:val="1"/>
      <w:numFmt w:val="bullet"/>
      <w:lvlText w:val=""/>
      <w:lvlJc w:val="left"/>
      <w:pPr>
        <w:tabs>
          <w:tab w:val="num" w:pos="2880"/>
        </w:tabs>
        <w:ind w:left="2880" w:hanging="360"/>
      </w:pPr>
      <w:rPr>
        <w:rFonts w:ascii="Wingdings 2" w:hAnsi="Wingdings 2" w:hint="default"/>
      </w:rPr>
    </w:lvl>
    <w:lvl w:ilvl="4" w:tplc="5022B272" w:tentative="1">
      <w:start w:val="1"/>
      <w:numFmt w:val="bullet"/>
      <w:lvlText w:val=""/>
      <w:lvlJc w:val="left"/>
      <w:pPr>
        <w:tabs>
          <w:tab w:val="num" w:pos="3600"/>
        </w:tabs>
        <w:ind w:left="3600" w:hanging="360"/>
      </w:pPr>
      <w:rPr>
        <w:rFonts w:ascii="Wingdings 2" w:hAnsi="Wingdings 2" w:hint="default"/>
      </w:rPr>
    </w:lvl>
    <w:lvl w:ilvl="5" w:tplc="6F30036E" w:tentative="1">
      <w:start w:val="1"/>
      <w:numFmt w:val="bullet"/>
      <w:lvlText w:val=""/>
      <w:lvlJc w:val="left"/>
      <w:pPr>
        <w:tabs>
          <w:tab w:val="num" w:pos="4320"/>
        </w:tabs>
        <w:ind w:left="4320" w:hanging="360"/>
      </w:pPr>
      <w:rPr>
        <w:rFonts w:ascii="Wingdings 2" w:hAnsi="Wingdings 2" w:hint="default"/>
      </w:rPr>
    </w:lvl>
    <w:lvl w:ilvl="6" w:tplc="D82CCB4E" w:tentative="1">
      <w:start w:val="1"/>
      <w:numFmt w:val="bullet"/>
      <w:lvlText w:val=""/>
      <w:lvlJc w:val="left"/>
      <w:pPr>
        <w:tabs>
          <w:tab w:val="num" w:pos="5040"/>
        </w:tabs>
        <w:ind w:left="5040" w:hanging="360"/>
      </w:pPr>
      <w:rPr>
        <w:rFonts w:ascii="Wingdings 2" w:hAnsi="Wingdings 2" w:hint="default"/>
      </w:rPr>
    </w:lvl>
    <w:lvl w:ilvl="7" w:tplc="FEE2E1DC" w:tentative="1">
      <w:start w:val="1"/>
      <w:numFmt w:val="bullet"/>
      <w:lvlText w:val=""/>
      <w:lvlJc w:val="left"/>
      <w:pPr>
        <w:tabs>
          <w:tab w:val="num" w:pos="5760"/>
        </w:tabs>
        <w:ind w:left="5760" w:hanging="360"/>
      </w:pPr>
      <w:rPr>
        <w:rFonts w:ascii="Wingdings 2" w:hAnsi="Wingdings 2" w:hint="default"/>
      </w:rPr>
    </w:lvl>
    <w:lvl w:ilvl="8" w:tplc="68E486D8"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60C106C0"/>
    <w:multiLevelType w:val="hybridMultilevel"/>
    <w:tmpl w:val="5CF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8013F8"/>
    <w:multiLevelType w:val="hybridMultilevel"/>
    <w:tmpl w:val="6DE8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E11B97"/>
    <w:multiLevelType w:val="hybridMultilevel"/>
    <w:tmpl w:val="4664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EB7840"/>
    <w:multiLevelType w:val="hybridMultilevel"/>
    <w:tmpl w:val="E49AAC20"/>
    <w:lvl w:ilvl="0" w:tplc="DBB2C230">
      <w:start w:val="1"/>
      <w:numFmt w:val="bullet"/>
      <w:lvlText w:val=""/>
      <w:lvlJc w:val="left"/>
      <w:pPr>
        <w:tabs>
          <w:tab w:val="num" w:pos="720"/>
        </w:tabs>
        <w:ind w:left="720" w:hanging="360"/>
      </w:pPr>
      <w:rPr>
        <w:rFonts w:ascii="Wingdings 2" w:hAnsi="Wingdings 2" w:hint="default"/>
      </w:rPr>
    </w:lvl>
    <w:lvl w:ilvl="1" w:tplc="571092E2">
      <w:start w:val="1"/>
      <w:numFmt w:val="bullet"/>
      <w:lvlText w:val=""/>
      <w:lvlJc w:val="left"/>
      <w:pPr>
        <w:tabs>
          <w:tab w:val="num" w:pos="1440"/>
        </w:tabs>
        <w:ind w:left="1440" w:hanging="360"/>
      </w:pPr>
      <w:rPr>
        <w:rFonts w:ascii="Wingdings 2" w:hAnsi="Wingdings 2" w:hint="default"/>
      </w:rPr>
    </w:lvl>
    <w:lvl w:ilvl="2" w:tplc="62F83594" w:tentative="1">
      <w:start w:val="1"/>
      <w:numFmt w:val="bullet"/>
      <w:lvlText w:val=""/>
      <w:lvlJc w:val="left"/>
      <w:pPr>
        <w:tabs>
          <w:tab w:val="num" w:pos="2160"/>
        </w:tabs>
        <w:ind w:left="2160" w:hanging="360"/>
      </w:pPr>
      <w:rPr>
        <w:rFonts w:ascii="Wingdings 2" w:hAnsi="Wingdings 2" w:hint="default"/>
      </w:rPr>
    </w:lvl>
    <w:lvl w:ilvl="3" w:tplc="BD1EDCB8" w:tentative="1">
      <w:start w:val="1"/>
      <w:numFmt w:val="bullet"/>
      <w:lvlText w:val=""/>
      <w:lvlJc w:val="left"/>
      <w:pPr>
        <w:tabs>
          <w:tab w:val="num" w:pos="2880"/>
        </w:tabs>
        <w:ind w:left="2880" w:hanging="360"/>
      </w:pPr>
      <w:rPr>
        <w:rFonts w:ascii="Wingdings 2" w:hAnsi="Wingdings 2" w:hint="default"/>
      </w:rPr>
    </w:lvl>
    <w:lvl w:ilvl="4" w:tplc="1696CD12" w:tentative="1">
      <w:start w:val="1"/>
      <w:numFmt w:val="bullet"/>
      <w:lvlText w:val=""/>
      <w:lvlJc w:val="left"/>
      <w:pPr>
        <w:tabs>
          <w:tab w:val="num" w:pos="3600"/>
        </w:tabs>
        <w:ind w:left="3600" w:hanging="360"/>
      </w:pPr>
      <w:rPr>
        <w:rFonts w:ascii="Wingdings 2" w:hAnsi="Wingdings 2" w:hint="default"/>
      </w:rPr>
    </w:lvl>
    <w:lvl w:ilvl="5" w:tplc="BCC6B0D4" w:tentative="1">
      <w:start w:val="1"/>
      <w:numFmt w:val="bullet"/>
      <w:lvlText w:val=""/>
      <w:lvlJc w:val="left"/>
      <w:pPr>
        <w:tabs>
          <w:tab w:val="num" w:pos="4320"/>
        </w:tabs>
        <w:ind w:left="4320" w:hanging="360"/>
      </w:pPr>
      <w:rPr>
        <w:rFonts w:ascii="Wingdings 2" w:hAnsi="Wingdings 2" w:hint="default"/>
      </w:rPr>
    </w:lvl>
    <w:lvl w:ilvl="6" w:tplc="294479EC" w:tentative="1">
      <w:start w:val="1"/>
      <w:numFmt w:val="bullet"/>
      <w:lvlText w:val=""/>
      <w:lvlJc w:val="left"/>
      <w:pPr>
        <w:tabs>
          <w:tab w:val="num" w:pos="5040"/>
        </w:tabs>
        <w:ind w:left="5040" w:hanging="360"/>
      </w:pPr>
      <w:rPr>
        <w:rFonts w:ascii="Wingdings 2" w:hAnsi="Wingdings 2" w:hint="default"/>
      </w:rPr>
    </w:lvl>
    <w:lvl w:ilvl="7" w:tplc="CE761A92" w:tentative="1">
      <w:start w:val="1"/>
      <w:numFmt w:val="bullet"/>
      <w:lvlText w:val=""/>
      <w:lvlJc w:val="left"/>
      <w:pPr>
        <w:tabs>
          <w:tab w:val="num" w:pos="5760"/>
        </w:tabs>
        <w:ind w:left="5760" w:hanging="360"/>
      </w:pPr>
      <w:rPr>
        <w:rFonts w:ascii="Wingdings 2" w:hAnsi="Wingdings 2" w:hint="default"/>
      </w:rPr>
    </w:lvl>
    <w:lvl w:ilvl="8" w:tplc="C3FAC01C"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9F"/>
    <w:rsid w:val="00003FEF"/>
    <w:rsid w:val="0002162A"/>
    <w:rsid w:val="00024EAF"/>
    <w:rsid w:val="00064AA5"/>
    <w:rsid w:val="00067E1C"/>
    <w:rsid w:val="00072B7E"/>
    <w:rsid w:val="0007381B"/>
    <w:rsid w:val="00082EB6"/>
    <w:rsid w:val="0008550E"/>
    <w:rsid w:val="000A23BF"/>
    <w:rsid w:val="000B4E30"/>
    <w:rsid w:val="000B5EF2"/>
    <w:rsid w:val="000D68A1"/>
    <w:rsid w:val="0010323C"/>
    <w:rsid w:val="00103494"/>
    <w:rsid w:val="001101FF"/>
    <w:rsid w:val="00116C10"/>
    <w:rsid w:val="0016175F"/>
    <w:rsid w:val="0016286B"/>
    <w:rsid w:val="0017058D"/>
    <w:rsid w:val="00170592"/>
    <w:rsid w:val="00192765"/>
    <w:rsid w:val="00194DA4"/>
    <w:rsid w:val="001D4BE3"/>
    <w:rsid w:val="001D6A96"/>
    <w:rsid w:val="002069AB"/>
    <w:rsid w:val="00211FE2"/>
    <w:rsid w:val="002130EE"/>
    <w:rsid w:val="002133ED"/>
    <w:rsid w:val="00221F5B"/>
    <w:rsid w:val="00245F23"/>
    <w:rsid w:val="00260264"/>
    <w:rsid w:val="00260690"/>
    <w:rsid w:val="002A79B8"/>
    <w:rsid w:val="002B3F8D"/>
    <w:rsid w:val="002D447F"/>
    <w:rsid w:val="002E45EF"/>
    <w:rsid w:val="002F2427"/>
    <w:rsid w:val="00300FD6"/>
    <w:rsid w:val="00320179"/>
    <w:rsid w:val="00322494"/>
    <w:rsid w:val="00327574"/>
    <w:rsid w:val="00327E4B"/>
    <w:rsid w:val="00336AE4"/>
    <w:rsid w:val="0035411A"/>
    <w:rsid w:val="0035594C"/>
    <w:rsid w:val="003560AA"/>
    <w:rsid w:val="0038295B"/>
    <w:rsid w:val="003A170F"/>
    <w:rsid w:val="003C1098"/>
    <w:rsid w:val="003D34A8"/>
    <w:rsid w:val="003D5BC3"/>
    <w:rsid w:val="003F2F97"/>
    <w:rsid w:val="003F5100"/>
    <w:rsid w:val="004038BB"/>
    <w:rsid w:val="004103AC"/>
    <w:rsid w:val="00416C7C"/>
    <w:rsid w:val="0043157C"/>
    <w:rsid w:val="00434ED3"/>
    <w:rsid w:val="0043655E"/>
    <w:rsid w:val="00440858"/>
    <w:rsid w:val="0044747F"/>
    <w:rsid w:val="004568C0"/>
    <w:rsid w:val="004751BE"/>
    <w:rsid w:val="00476776"/>
    <w:rsid w:val="004B11B9"/>
    <w:rsid w:val="004B1305"/>
    <w:rsid w:val="004D4862"/>
    <w:rsid w:val="0050297D"/>
    <w:rsid w:val="0053061C"/>
    <w:rsid w:val="00535561"/>
    <w:rsid w:val="0053736E"/>
    <w:rsid w:val="005376E9"/>
    <w:rsid w:val="00551D5C"/>
    <w:rsid w:val="0055238F"/>
    <w:rsid w:val="00574FCE"/>
    <w:rsid w:val="00583FF7"/>
    <w:rsid w:val="00587230"/>
    <w:rsid w:val="005A2623"/>
    <w:rsid w:val="005A5C7C"/>
    <w:rsid w:val="005B6E40"/>
    <w:rsid w:val="005C058D"/>
    <w:rsid w:val="005C4EF4"/>
    <w:rsid w:val="005D4AC4"/>
    <w:rsid w:val="005E7881"/>
    <w:rsid w:val="005F2464"/>
    <w:rsid w:val="005F5BED"/>
    <w:rsid w:val="0060264D"/>
    <w:rsid w:val="00670A87"/>
    <w:rsid w:val="00673DD7"/>
    <w:rsid w:val="0068277A"/>
    <w:rsid w:val="00687376"/>
    <w:rsid w:val="00697BFE"/>
    <w:rsid w:val="006A0677"/>
    <w:rsid w:val="006B3CD7"/>
    <w:rsid w:val="006C3032"/>
    <w:rsid w:val="006C6420"/>
    <w:rsid w:val="006E6CE0"/>
    <w:rsid w:val="00710BC8"/>
    <w:rsid w:val="00721912"/>
    <w:rsid w:val="00746812"/>
    <w:rsid w:val="00767783"/>
    <w:rsid w:val="00771077"/>
    <w:rsid w:val="00771DF7"/>
    <w:rsid w:val="007757B9"/>
    <w:rsid w:val="007944EB"/>
    <w:rsid w:val="007A1448"/>
    <w:rsid w:val="007B1CE8"/>
    <w:rsid w:val="007B3605"/>
    <w:rsid w:val="007B3926"/>
    <w:rsid w:val="007D11F3"/>
    <w:rsid w:val="007D249E"/>
    <w:rsid w:val="007D2CD0"/>
    <w:rsid w:val="007D370A"/>
    <w:rsid w:val="007F0326"/>
    <w:rsid w:val="008045F0"/>
    <w:rsid w:val="00810DCD"/>
    <w:rsid w:val="00810FA4"/>
    <w:rsid w:val="00817C9D"/>
    <w:rsid w:val="00825B21"/>
    <w:rsid w:val="00834D2C"/>
    <w:rsid w:val="00861155"/>
    <w:rsid w:val="00861749"/>
    <w:rsid w:val="00862356"/>
    <w:rsid w:val="008718E0"/>
    <w:rsid w:val="00876119"/>
    <w:rsid w:val="00881736"/>
    <w:rsid w:val="008A2C87"/>
    <w:rsid w:val="008B239E"/>
    <w:rsid w:val="008C77A3"/>
    <w:rsid w:val="008F52F8"/>
    <w:rsid w:val="009073AB"/>
    <w:rsid w:val="009172B4"/>
    <w:rsid w:val="00920A82"/>
    <w:rsid w:val="00930CED"/>
    <w:rsid w:val="00933BB1"/>
    <w:rsid w:val="009369B4"/>
    <w:rsid w:val="009619D6"/>
    <w:rsid w:val="00974CC3"/>
    <w:rsid w:val="00974D24"/>
    <w:rsid w:val="0098023A"/>
    <w:rsid w:val="00993482"/>
    <w:rsid w:val="009A1D2A"/>
    <w:rsid w:val="009B1598"/>
    <w:rsid w:val="009C05F1"/>
    <w:rsid w:val="009C57D6"/>
    <w:rsid w:val="009E0417"/>
    <w:rsid w:val="009E49B7"/>
    <w:rsid w:val="00A0293B"/>
    <w:rsid w:val="00A03A3E"/>
    <w:rsid w:val="00A03E49"/>
    <w:rsid w:val="00A12304"/>
    <w:rsid w:val="00A14D9D"/>
    <w:rsid w:val="00A24361"/>
    <w:rsid w:val="00A3579F"/>
    <w:rsid w:val="00A36182"/>
    <w:rsid w:val="00A402C4"/>
    <w:rsid w:val="00A40A1D"/>
    <w:rsid w:val="00A40FEC"/>
    <w:rsid w:val="00A44C5B"/>
    <w:rsid w:val="00A53C98"/>
    <w:rsid w:val="00A551F1"/>
    <w:rsid w:val="00A55353"/>
    <w:rsid w:val="00A556F3"/>
    <w:rsid w:val="00A86579"/>
    <w:rsid w:val="00A979D8"/>
    <w:rsid w:val="00AA38E1"/>
    <w:rsid w:val="00AA5C29"/>
    <w:rsid w:val="00AC1835"/>
    <w:rsid w:val="00AC57F6"/>
    <w:rsid w:val="00AC7E8F"/>
    <w:rsid w:val="00AD791C"/>
    <w:rsid w:val="00AE2C43"/>
    <w:rsid w:val="00B121C8"/>
    <w:rsid w:val="00B263CF"/>
    <w:rsid w:val="00B31686"/>
    <w:rsid w:val="00B50C3B"/>
    <w:rsid w:val="00B6067D"/>
    <w:rsid w:val="00B62A2C"/>
    <w:rsid w:val="00B63D28"/>
    <w:rsid w:val="00B74351"/>
    <w:rsid w:val="00B831DC"/>
    <w:rsid w:val="00B8478E"/>
    <w:rsid w:val="00B85C18"/>
    <w:rsid w:val="00BA087E"/>
    <w:rsid w:val="00BB4B0A"/>
    <w:rsid w:val="00BC4909"/>
    <w:rsid w:val="00BC67DA"/>
    <w:rsid w:val="00BC777D"/>
    <w:rsid w:val="00BD17A6"/>
    <w:rsid w:val="00C05C51"/>
    <w:rsid w:val="00C3082E"/>
    <w:rsid w:val="00C34BE2"/>
    <w:rsid w:val="00C35C3E"/>
    <w:rsid w:val="00C503E5"/>
    <w:rsid w:val="00C6190A"/>
    <w:rsid w:val="00C61FBF"/>
    <w:rsid w:val="00C645CE"/>
    <w:rsid w:val="00C777D7"/>
    <w:rsid w:val="00C87B30"/>
    <w:rsid w:val="00C97C38"/>
    <w:rsid w:val="00CA4312"/>
    <w:rsid w:val="00CB3F32"/>
    <w:rsid w:val="00CB5694"/>
    <w:rsid w:val="00CC3EF2"/>
    <w:rsid w:val="00CC4562"/>
    <w:rsid w:val="00CF0C58"/>
    <w:rsid w:val="00CF3AAB"/>
    <w:rsid w:val="00CF6B96"/>
    <w:rsid w:val="00D00AE4"/>
    <w:rsid w:val="00D42528"/>
    <w:rsid w:val="00D56C8F"/>
    <w:rsid w:val="00D60778"/>
    <w:rsid w:val="00D61106"/>
    <w:rsid w:val="00D634B6"/>
    <w:rsid w:val="00D87A6B"/>
    <w:rsid w:val="00DC1F8B"/>
    <w:rsid w:val="00DD351F"/>
    <w:rsid w:val="00DE35BE"/>
    <w:rsid w:val="00DF08D0"/>
    <w:rsid w:val="00DF7380"/>
    <w:rsid w:val="00E027CD"/>
    <w:rsid w:val="00E02A22"/>
    <w:rsid w:val="00E15922"/>
    <w:rsid w:val="00E2646F"/>
    <w:rsid w:val="00E35C29"/>
    <w:rsid w:val="00E47678"/>
    <w:rsid w:val="00E52FF7"/>
    <w:rsid w:val="00E6628F"/>
    <w:rsid w:val="00E67315"/>
    <w:rsid w:val="00E72453"/>
    <w:rsid w:val="00E8202B"/>
    <w:rsid w:val="00E94DB7"/>
    <w:rsid w:val="00E95DB4"/>
    <w:rsid w:val="00E97E0F"/>
    <w:rsid w:val="00EA2AAD"/>
    <w:rsid w:val="00EB07D1"/>
    <w:rsid w:val="00EB4FC4"/>
    <w:rsid w:val="00EE2705"/>
    <w:rsid w:val="00EE71F3"/>
    <w:rsid w:val="00F15419"/>
    <w:rsid w:val="00F22BCA"/>
    <w:rsid w:val="00F30A34"/>
    <w:rsid w:val="00F52192"/>
    <w:rsid w:val="00F57EDF"/>
    <w:rsid w:val="00F6621B"/>
    <w:rsid w:val="00FA1936"/>
    <w:rsid w:val="00FA406B"/>
    <w:rsid w:val="00FA5E4D"/>
    <w:rsid w:val="00FD6590"/>
    <w:rsid w:val="00FD66B2"/>
    <w:rsid w:val="00FE69D9"/>
    <w:rsid w:val="00FE7472"/>
    <w:rsid w:val="00FF0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DD35014-30D4-4F35-B1C6-6F9CD126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1BE"/>
  </w:style>
  <w:style w:type="paragraph" w:styleId="Heading1">
    <w:name w:val="heading 1"/>
    <w:basedOn w:val="Normal"/>
    <w:next w:val="Normal"/>
    <w:link w:val="Heading1Char"/>
    <w:uiPriority w:val="9"/>
    <w:qFormat/>
    <w:rsid w:val="004751BE"/>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B8478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0B4E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A0677"/>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51BE"/>
    <w:rPr>
      <w:rFonts w:ascii="Arial" w:eastAsia="Times New Roman" w:hAnsi="Arial" w:cs="Arial"/>
      <w:b/>
      <w:bCs/>
      <w:kern w:val="32"/>
      <w:sz w:val="32"/>
      <w:szCs w:val="32"/>
    </w:rPr>
  </w:style>
  <w:style w:type="paragraph" w:styleId="NoSpacing">
    <w:name w:val="No Spacing"/>
    <w:uiPriority w:val="1"/>
    <w:qFormat/>
    <w:rsid w:val="004751BE"/>
    <w:pPr>
      <w:spacing w:after="0" w:line="240" w:lineRule="auto"/>
    </w:pPr>
  </w:style>
  <w:style w:type="paragraph" w:styleId="ListParagraph">
    <w:name w:val="List Paragraph"/>
    <w:basedOn w:val="Normal"/>
    <w:uiPriority w:val="34"/>
    <w:qFormat/>
    <w:rsid w:val="004751BE"/>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C35C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8478E"/>
    <w:rPr>
      <w:rFonts w:asciiTheme="majorHAnsi" w:eastAsiaTheme="majorEastAsia" w:hAnsiTheme="majorHAnsi" w:cstheme="majorBidi"/>
      <w:b/>
      <w:bCs/>
      <w:color w:val="5B9BD5" w:themeColor="accent1"/>
      <w:sz w:val="26"/>
      <w:szCs w:val="26"/>
    </w:rPr>
  </w:style>
  <w:style w:type="paragraph" w:styleId="Subtitle">
    <w:name w:val="Subtitle"/>
    <w:basedOn w:val="Normal"/>
    <w:next w:val="Normal"/>
    <w:link w:val="SubtitleChar"/>
    <w:uiPriority w:val="11"/>
    <w:qFormat/>
    <w:rsid w:val="00B8478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B8478E"/>
    <w:rPr>
      <w:rFonts w:asciiTheme="majorHAnsi" w:eastAsiaTheme="majorEastAsia" w:hAnsiTheme="majorHAnsi" w:cstheme="majorBidi"/>
      <w:i/>
      <w:iCs/>
      <w:color w:val="5B9BD5" w:themeColor="accent1"/>
      <w:spacing w:val="15"/>
      <w:sz w:val="24"/>
      <w:szCs w:val="24"/>
    </w:rPr>
  </w:style>
  <w:style w:type="paragraph" w:styleId="Header">
    <w:name w:val="header"/>
    <w:basedOn w:val="Normal"/>
    <w:link w:val="HeaderChar"/>
    <w:uiPriority w:val="99"/>
    <w:unhideWhenUsed/>
    <w:rsid w:val="00B84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78E"/>
  </w:style>
  <w:style w:type="paragraph" w:styleId="Footer">
    <w:name w:val="footer"/>
    <w:basedOn w:val="Normal"/>
    <w:link w:val="FooterChar"/>
    <w:unhideWhenUsed/>
    <w:rsid w:val="00B84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78E"/>
  </w:style>
  <w:style w:type="paragraph" w:styleId="BalloonText">
    <w:name w:val="Balloon Text"/>
    <w:basedOn w:val="Normal"/>
    <w:link w:val="BalloonTextChar"/>
    <w:uiPriority w:val="99"/>
    <w:semiHidden/>
    <w:unhideWhenUsed/>
    <w:rsid w:val="00B84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8E"/>
    <w:rPr>
      <w:rFonts w:ascii="Tahoma" w:hAnsi="Tahoma" w:cs="Tahoma"/>
      <w:sz w:val="16"/>
      <w:szCs w:val="16"/>
    </w:rPr>
  </w:style>
  <w:style w:type="character" w:styleId="Hyperlink">
    <w:name w:val="Hyperlink"/>
    <w:basedOn w:val="DefaultParagraphFont"/>
    <w:uiPriority w:val="99"/>
    <w:unhideWhenUsed/>
    <w:rsid w:val="00FA1936"/>
    <w:rPr>
      <w:color w:val="0563C1" w:themeColor="hyperlink"/>
      <w:u w:val="single"/>
    </w:rPr>
  </w:style>
  <w:style w:type="paragraph" w:styleId="Title">
    <w:name w:val="Title"/>
    <w:basedOn w:val="Normal"/>
    <w:next w:val="Normal"/>
    <w:link w:val="TitleChar"/>
    <w:uiPriority w:val="10"/>
    <w:qFormat/>
    <w:rsid w:val="00C619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90A"/>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rsid w:val="006A0677"/>
    <w:rPr>
      <w:rFonts w:ascii="Times New Roman" w:eastAsia="Times New Roman" w:hAnsi="Times New Roman" w:cs="Times New Roman"/>
      <w:b/>
      <w:bCs/>
      <w:sz w:val="28"/>
      <w:szCs w:val="28"/>
    </w:rPr>
  </w:style>
  <w:style w:type="character" w:styleId="FollowedHyperlink">
    <w:name w:val="FollowedHyperlink"/>
    <w:basedOn w:val="DefaultParagraphFont"/>
    <w:uiPriority w:val="99"/>
    <w:semiHidden/>
    <w:unhideWhenUsed/>
    <w:rsid w:val="006A0677"/>
    <w:rPr>
      <w:color w:val="954F72" w:themeColor="followedHyperlink"/>
      <w:u w:val="single"/>
    </w:rPr>
  </w:style>
  <w:style w:type="character" w:styleId="PageNumber">
    <w:name w:val="page number"/>
    <w:basedOn w:val="DefaultParagraphFont"/>
    <w:rsid w:val="007D2CD0"/>
  </w:style>
  <w:style w:type="character" w:customStyle="1" w:styleId="Heading3Char">
    <w:name w:val="Heading 3 Char"/>
    <w:basedOn w:val="DefaultParagraphFont"/>
    <w:link w:val="Heading3"/>
    <w:uiPriority w:val="9"/>
    <w:semiHidden/>
    <w:rsid w:val="000B4E30"/>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7757B9"/>
    <w:rPr>
      <w:sz w:val="16"/>
      <w:szCs w:val="16"/>
    </w:rPr>
  </w:style>
  <w:style w:type="paragraph" w:styleId="CommentText">
    <w:name w:val="annotation text"/>
    <w:basedOn w:val="Normal"/>
    <w:link w:val="CommentTextChar"/>
    <w:uiPriority w:val="99"/>
    <w:semiHidden/>
    <w:unhideWhenUsed/>
    <w:rsid w:val="007757B9"/>
    <w:pPr>
      <w:spacing w:line="240" w:lineRule="auto"/>
    </w:pPr>
    <w:rPr>
      <w:sz w:val="20"/>
      <w:szCs w:val="20"/>
    </w:rPr>
  </w:style>
  <w:style w:type="character" w:customStyle="1" w:styleId="CommentTextChar">
    <w:name w:val="Comment Text Char"/>
    <w:basedOn w:val="DefaultParagraphFont"/>
    <w:link w:val="CommentText"/>
    <w:uiPriority w:val="99"/>
    <w:semiHidden/>
    <w:rsid w:val="007757B9"/>
    <w:rPr>
      <w:sz w:val="20"/>
      <w:szCs w:val="20"/>
    </w:rPr>
  </w:style>
  <w:style w:type="paragraph" w:styleId="CommentSubject">
    <w:name w:val="annotation subject"/>
    <w:basedOn w:val="CommentText"/>
    <w:next w:val="CommentText"/>
    <w:link w:val="CommentSubjectChar"/>
    <w:uiPriority w:val="99"/>
    <w:semiHidden/>
    <w:unhideWhenUsed/>
    <w:rsid w:val="007757B9"/>
    <w:rPr>
      <w:b/>
      <w:bCs/>
    </w:rPr>
  </w:style>
  <w:style w:type="character" w:customStyle="1" w:styleId="CommentSubjectChar">
    <w:name w:val="Comment Subject Char"/>
    <w:basedOn w:val="CommentTextChar"/>
    <w:link w:val="CommentSubject"/>
    <w:uiPriority w:val="99"/>
    <w:semiHidden/>
    <w:rsid w:val="007757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8659">
      <w:bodyDiv w:val="1"/>
      <w:marLeft w:val="0"/>
      <w:marRight w:val="0"/>
      <w:marTop w:val="0"/>
      <w:marBottom w:val="0"/>
      <w:divBdr>
        <w:top w:val="none" w:sz="0" w:space="0" w:color="auto"/>
        <w:left w:val="none" w:sz="0" w:space="0" w:color="auto"/>
        <w:bottom w:val="none" w:sz="0" w:space="0" w:color="auto"/>
        <w:right w:val="none" w:sz="0" w:space="0" w:color="auto"/>
      </w:divBdr>
      <w:divsChild>
        <w:div w:id="1698848482">
          <w:marLeft w:val="432"/>
          <w:marRight w:val="0"/>
          <w:marTop w:val="134"/>
          <w:marBottom w:val="0"/>
          <w:divBdr>
            <w:top w:val="none" w:sz="0" w:space="0" w:color="auto"/>
            <w:left w:val="none" w:sz="0" w:space="0" w:color="auto"/>
            <w:bottom w:val="none" w:sz="0" w:space="0" w:color="auto"/>
            <w:right w:val="none" w:sz="0" w:space="0" w:color="auto"/>
          </w:divBdr>
        </w:div>
        <w:div w:id="107238614">
          <w:marLeft w:val="432"/>
          <w:marRight w:val="0"/>
          <w:marTop w:val="134"/>
          <w:marBottom w:val="0"/>
          <w:divBdr>
            <w:top w:val="none" w:sz="0" w:space="0" w:color="auto"/>
            <w:left w:val="none" w:sz="0" w:space="0" w:color="auto"/>
            <w:bottom w:val="none" w:sz="0" w:space="0" w:color="auto"/>
            <w:right w:val="none" w:sz="0" w:space="0" w:color="auto"/>
          </w:divBdr>
        </w:div>
        <w:div w:id="1204371017">
          <w:marLeft w:val="432"/>
          <w:marRight w:val="0"/>
          <w:marTop w:val="134"/>
          <w:marBottom w:val="0"/>
          <w:divBdr>
            <w:top w:val="none" w:sz="0" w:space="0" w:color="auto"/>
            <w:left w:val="none" w:sz="0" w:space="0" w:color="auto"/>
            <w:bottom w:val="none" w:sz="0" w:space="0" w:color="auto"/>
            <w:right w:val="none" w:sz="0" w:space="0" w:color="auto"/>
          </w:divBdr>
        </w:div>
        <w:div w:id="2043170082">
          <w:marLeft w:val="432"/>
          <w:marRight w:val="0"/>
          <w:marTop w:val="134"/>
          <w:marBottom w:val="0"/>
          <w:divBdr>
            <w:top w:val="none" w:sz="0" w:space="0" w:color="auto"/>
            <w:left w:val="none" w:sz="0" w:space="0" w:color="auto"/>
            <w:bottom w:val="none" w:sz="0" w:space="0" w:color="auto"/>
            <w:right w:val="none" w:sz="0" w:space="0" w:color="auto"/>
          </w:divBdr>
        </w:div>
        <w:div w:id="132909574">
          <w:marLeft w:val="432"/>
          <w:marRight w:val="0"/>
          <w:marTop w:val="134"/>
          <w:marBottom w:val="0"/>
          <w:divBdr>
            <w:top w:val="none" w:sz="0" w:space="0" w:color="auto"/>
            <w:left w:val="none" w:sz="0" w:space="0" w:color="auto"/>
            <w:bottom w:val="none" w:sz="0" w:space="0" w:color="auto"/>
            <w:right w:val="none" w:sz="0" w:space="0" w:color="auto"/>
          </w:divBdr>
        </w:div>
      </w:divsChild>
    </w:div>
    <w:div w:id="627398118">
      <w:bodyDiv w:val="1"/>
      <w:marLeft w:val="0"/>
      <w:marRight w:val="0"/>
      <w:marTop w:val="30"/>
      <w:marBottom w:val="750"/>
      <w:divBdr>
        <w:top w:val="none" w:sz="0" w:space="0" w:color="auto"/>
        <w:left w:val="none" w:sz="0" w:space="0" w:color="auto"/>
        <w:bottom w:val="none" w:sz="0" w:space="0" w:color="auto"/>
        <w:right w:val="none" w:sz="0" w:space="0" w:color="auto"/>
      </w:divBdr>
      <w:divsChild>
        <w:div w:id="341863886">
          <w:marLeft w:val="0"/>
          <w:marRight w:val="0"/>
          <w:marTop w:val="0"/>
          <w:marBottom w:val="0"/>
          <w:divBdr>
            <w:top w:val="none" w:sz="0" w:space="0" w:color="auto"/>
            <w:left w:val="none" w:sz="0" w:space="0" w:color="auto"/>
            <w:bottom w:val="none" w:sz="0" w:space="0" w:color="auto"/>
            <w:right w:val="none" w:sz="0" w:space="0" w:color="auto"/>
          </w:divBdr>
        </w:div>
        <w:div w:id="592084188">
          <w:marLeft w:val="0"/>
          <w:marRight w:val="0"/>
          <w:marTop w:val="0"/>
          <w:marBottom w:val="0"/>
          <w:divBdr>
            <w:top w:val="none" w:sz="0" w:space="0" w:color="auto"/>
            <w:left w:val="none" w:sz="0" w:space="0" w:color="auto"/>
            <w:bottom w:val="none" w:sz="0" w:space="0" w:color="auto"/>
            <w:right w:val="none" w:sz="0" w:space="0" w:color="auto"/>
          </w:divBdr>
        </w:div>
        <w:div w:id="929580831">
          <w:marLeft w:val="0"/>
          <w:marRight w:val="0"/>
          <w:marTop w:val="0"/>
          <w:marBottom w:val="0"/>
          <w:divBdr>
            <w:top w:val="none" w:sz="0" w:space="0" w:color="auto"/>
            <w:left w:val="none" w:sz="0" w:space="0" w:color="auto"/>
            <w:bottom w:val="none" w:sz="0" w:space="0" w:color="auto"/>
            <w:right w:val="none" w:sz="0" w:space="0" w:color="auto"/>
          </w:divBdr>
        </w:div>
        <w:div w:id="453602713">
          <w:marLeft w:val="0"/>
          <w:marRight w:val="0"/>
          <w:marTop w:val="0"/>
          <w:marBottom w:val="0"/>
          <w:divBdr>
            <w:top w:val="none" w:sz="0" w:space="0" w:color="auto"/>
            <w:left w:val="none" w:sz="0" w:space="0" w:color="auto"/>
            <w:bottom w:val="none" w:sz="0" w:space="0" w:color="auto"/>
            <w:right w:val="none" w:sz="0" w:space="0" w:color="auto"/>
          </w:divBdr>
        </w:div>
        <w:div w:id="695927888">
          <w:marLeft w:val="0"/>
          <w:marRight w:val="0"/>
          <w:marTop w:val="0"/>
          <w:marBottom w:val="0"/>
          <w:divBdr>
            <w:top w:val="none" w:sz="0" w:space="0" w:color="auto"/>
            <w:left w:val="none" w:sz="0" w:space="0" w:color="auto"/>
            <w:bottom w:val="none" w:sz="0" w:space="0" w:color="auto"/>
            <w:right w:val="none" w:sz="0" w:space="0" w:color="auto"/>
          </w:divBdr>
        </w:div>
        <w:div w:id="2024014759">
          <w:marLeft w:val="0"/>
          <w:marRight w:val="0"/>
          <w:marTop w:val="0"/>
          <w:marBottom w:val="0"/>
          <w:divBdr>
            <w:top w:val="none" w:sz="0" w:space="0" w:color="auto"/>
            <w:left w:val="none" w:sz="0" w:space="0" w:color="auto"/>
            <w:bottom w:val="none" w:sz="0" w:space="0" w:color="auto"/>
            <w:right w:val="none" w:sz="0" w:space="0" w:color="auto"/>
          </w:divBdr>
        </w:div>
        <w:div w:id="358898934">
          <w:marLeft w:val="0"/>
          <w:marRight w:val="0"/>
          <w:marTop w:val="0"/>
          <w:marBottom w:val="0"/>
          <w:divBdr>
            <w:top w:val="none" w:sz="0" w:space="0" w:color="auto"/>
            <w:left w:val="none" w:sz="0" w:space="0" w:color="auto"/>
            <w:bottom w:val="none" w:sz="0" w:space="0" w:color="auto"/>
            <w:right w:val="none" w:sz="0" w:space="0" w:color="auto"/>
          </w:divBdr>
        </w:div>
        <w:div w:id="2082822109">
          <w:marLeft w:val="0"/>
          <w:marRight w:val="0"/>
          <w:marTop w:val="0"/>
          <w:marBottom w:val="0"/>
          <w:divBdr>
            <w:top w:val="none" w:sz="0" w:space="0" w:color="auto"/>
            <w:left w:val="none" w:sz="0" w:space="0" w:color="auto"/>
            <w:bottom w:val="none" w:sz="0" w:space="0" w:color="auto"/>
            <w:right w:val="none" w:sz="0" w:space="0" w:color="auto"/>
          </w:divBdr>
        </w:div>
        <w:div w:id="1244988725">
          <w:marLeft w:val="0"/>
          <w:marRight w:val="0"/>
          <w:marTop w:val="0"/>
          <w:marBottom w:val="0"/>
          <w:divBdr>
            <w:top w:val="none" w:sz="0" w:space="0" w:color="auto"/>
            <w:left w:val="none" w:sz="0" w:space="0" w:color="auto"/>
            <w:bottom w:val="none" w:sz="0" w:space="0" w:color="auto"/>
            <w:right w:val="none" w:sz="0" w:space="0" w:color="auto"/>
          </w:divBdr>
        </w:div>
        <w:div w:id="978656211">
          <w:marLeft w:val="0"/>
          <w:marRight w:val="0"/>
          <w:marTop w:val="0"/>
          <w:marBottom w:val="0"/>
          <w:divBdr>
            <w:top w:val="none" w:sz="0" w:space="0" w:color="auto"/>
            <w:left w:val="none" w:sz="0" w:space="0" w:color="auto"/>
            <w:bottom w:val="none" w:sz="0" w:space="0" w:color="auto"/>
            <w:right w:val="none" w:sz="0" w:space="0" w:color="auto"/>
          </w:divBdr>
        </w:div>
        <w:div w:id="116460092">
          <w:marLeft w:val="0"/>
          <w:marRight w:val="0"/>
          <w:marTop w:val="0"/>
          <w:marBottom w:val="0"/>
          <w:divBdr>
            <w:top w:val="none" w:sz="0" w:space="0" w:color="auto"/>
            <w:left w:val="none" w:sz="0" w:space="0" w:color="auto"/>
            <w:bottom w:val="none" w:sz="0" w:space="0" w:color="auto"/>
            <w:right w:val="none" w:sz="0" w:space="0" w:color="auto"/>
          </w:divBdr>
        </w:div>
        <w:div w:id="944507244">
          <w:marLeft w:val="0"/>
          <w:marRight w:val="0"/>
          <w:marTop w:val="0"/>
          <w:marBottom w:val="0"/>
          <w:divBdr>
            <w:top w:val="none" w:sz="0" w:space="0" w:color="auto"/>
            <w:left w:val="none" w:sz="0" w:space="0" w:color="auto"/>
            <w:bottom w:val="none" w:sz="0" w:space="0" w:color="auto"/>
            <w:right w:val="none" w:sz="0" w:space="0" w:color="auto"/>
          </w:divBdr>
        </w:div>
        <w:div w:id="33777127">
          <w:marLeft w:val="0"/>
          <w:marRight w:val="0"/>
          <w:marTop w:val="0"/>
          <w:marBottom w:val="0"/>
          <w:divBdr>
            <w:top w:val="none" w:sz="0" w:space="0" w:color="auto"/>
            <w:left w:val="none" w:sz="0" w:space="0" w:color="auto"/>
            <w:bottom w:val="none" w:sz="0" w:space="0" w:color="auto"/>
            <w:right w:val="none" w:sz="0" w:space="0" w:color="auto"/>
          </w:divBdr>
        </w:div>
        <w:div w:id="1910309071">
          <w:marLeft w:val="0"/>
          <w:marRight w:val="0"/>
          <w:marTop w:val="0"/>
          <w:marBottom w:val="0"/>
          <w:divBdr>
            <w:top w:val="none" w:sz="0" w:space="0" w:color="auto"/>
            <w:left w:val="none" w:sz="0" w:space="0" w:color="auto"/>
            <w:bottom w:val="none" w:sz="0" w:space="0" w:color="auto"/>
            <w:right w:val="none" w:sz="0" w:space="0" w:color="auto"/>
          </w:divBdr>
        </w:div>
        <w:div w:id="274293782">
          <w:marLeft w:val="0"/>
          <w:marRight w:val="0"/>
          <w:marTop w:val="0"/>
          <w:marBottom w:val="0"/>
          <w:divBdr>
            <w:top w:val="none" w:sz="0" w:space="0" w:color="auto"/>
            <w:left w:val="none" w:sz="0" w:space="0" w:color="auto"/>
            <w:bottom w:val="none" w:sz="0" w:space="0" w:color="auto"/>
            <w:right w:val="none" w:sz="0" w:space="0" w:color="auto"/>
          </w:divBdr>
        </w:div>
        <w:div w:id="1041053310">
          <w:marLeft w:val="0"/>
          <w:marRight w:val="0"/>
          <w:marTop w:val="0"/>
          <w:marBottom w:val="0"/>
          <w:divBdr>
            <w:top w:val="none" w:sz="0" w:space="0" w:color="auto"/>
            <w:left w:val="none" w:sz="0" w:space="0" w:color="auto"/>
            <w:bottom w:val="none" w:sz="0" w:space="0" w:color="auto"/>
            <w:right w:val="none" w:sz="0" w:space="0" w:color="auto"/>
          </w:divBdr>
        </w:div>
        <w:div w:id="190732281">
          <w:marLeft w:val="0"/>
          <w:marRight w:val="0"/>
          <w:marTop w:val="0"/>
          <w:marBottom w:val="0"/>
          <w:divBdr>
            <w:top w:val="none" w:sz="0" w:space="0" w:color="auto"/>
            <w:left w:val="none" w:sz="0" w:space="0" w:color="auto"/>
            <w:bottom w:val="none" w:sz="0" w:space="0" w:color="auto"/>
            <w:right w:val="none" w:sz="0" w:space="0" w:color="auto"/>
          </w:divBdr>
        </w:div>
        <w:div w:id="165096314">
          <w:marLeft w:val="0"/>
          <w:marRight w:val="0"/>
          <w:marTop w:val="0"/>
          <w:marBottom w:val="0"/>
          <w:divBdr>
            <w:top w:val="none" w:sz="0" w:space="0" w:color="auto"/>
            <w:left w:val="none" w:sz="0" w:space="0" w:color="auto"/>
            <w:bottom w:val="none" w:sz="0" w:space="0" w:color="auto"/>
            <w:right w:val="none" w:sz="0" w:space="0" w:color="auto"/>
          </w:divBdr>
        </w:div>
        <w:div w:id="2006780692">
          <w:marLeft w:val="0"/>
          <w:marRight w:val="0"/>
          <w:marTop w:val="0"/>
          <w:marBottom w:val="0"/>
          <w:divBdr>
            <w:top w:val="none" w:sz="0" w:space="0" w:color="auto"/>
            <w:left w:val="none" w:sz="0" w:space="0" w:color="auto"/>
            <w:bottom w:val="none" w:sz="0" w:space="0" w:color="auto"/>
            <w:right w:val="none" w:sz="0" w:space="0" w:color="auto"/>
          </w:divBdr>
        </w:div>
        <w:div w:id="382752540">
          <w:marLeft w:val="0"/>
          <w:marRight w:val="0"/>
          <w:marTop w:val="0"/>
          <w:marBottom w:val="0"/>
          <w:divBdr>
            <w:top w:val="none" w:sz="0" w:space="0" w:color="auto"/>
            <w:left w:val="none" w:sz="0" w:space="0" w:color="auto"/>
            <w:bottom w:val="none" w:sz="0" w:space="0" w:color="auto"/>
            <w:right w:val="none" w:sz="0" w:space="0" w:color="auto"/>
          </w:divBdr>
        </w:div>
        <w:div w:id="15347088">
          <w:marLeft w:val="0"/>
          <w:marRight w:val="0"/>
          <w:marTop w:val="0"/>
          <w:marBottom w:val="0"/>
          <w:divBdr>
            <w:top w:val="none" w:sz="0" w:space="0" w:color="auto"/>
            <w:left w:val="none" w:sz="0" w:space="0" w:color="auto"/>
            <w:bottom w:val="none" w:sz="0" w:space="0" w:color="auto"/>
            <w:right w:val="none" w:sz="0" w:space="0" w:color="auto"/>
          </w:divBdr>
        </w:div>
        <w:div w:id="2145387431">
          <w:marLeft w:val="0"/>
          <w:marRight w:val="0"/>
          <w:marTop w:val="0"/>
          <w:marBottom w:val="0"/>
          <w:divBdr>
            <w:top w:val="none" w:sz="0" w:space="0" w:color="auto"/>
            <w:left w:val="none" w:sz="0" w:space="0" w:color="auto"/>
            <w:bottom w:val="none" w:sz="0" w:space="0" w:color="auto"/>
            <w:right w:val="none" w:sz="0" w:space="0" w:color="auto"/>
          </w:divBdr>
        </w:div>
        <w:div w:id="884565311">
          <w:marLeft w:val="0"/>
          <w:marRight w:val="0"/>
          <w:marTop w:val="0"/>
          <w:marBottom w:val="0"/>
          <w:divBdr>
            <w:top w:val="none" w:sz="0" w:space="0" w:color="auto"/>
            <w:left w:val="none" w:sz="0" w:space="0" w:color="auto"/>
            <w:bottom w:val="none" w:sz="0" w:space="0" w:color="auto"/>
            <w:right w:val="none" w:sz="0" w:space="0" w:color="auto"/>
          </w:divBdr>
        </w:div>
        <w:div w:id="1364673236">
          <w:marLeft w:val="0"/>
          <w:marRight w:val="0"/>
          <w:marTop w:val="0"/>
          <w:marBottom w:val="0"/>
          <w:divBdr>
            <w:top w:val="none" w:sz="0" w:space="0" w:color="auto"/>
            <w:left w:val="none" w:sz="0" w:space="0" w:color="auto"/>
            <w:bottom w:val="none" w:sz="0" w:space="0" w:color="auto"/>
            <w:right w:val="none" w:sz="0" w:space="0" w:color="auto"/>
          </w:divBdr>
        </w:div>
        <w:div w:id="1206678215">
          <w:marLeft w:val="0"/>
          <w:marRight w:val="0"/>
          <w:marTop w:val="0"/>
          <w:marBottom w:val="0"/>
          <w:divBdr>
            <w:top w:val="none" w:sz="0" w:space="0" w:color="auto"/>
            <w:left w:val="none" w:sz="0" w:space="0" w:color="auto"/>
            <w:bottom w:val="none" w:sz="0" w:space="0" w:color="auto"/>
            <w:right w:val="none" w:sz="0" w:space="0" w:color="auto"/>
          </w:divBdr>
        </w:div>
        <w:div w:id="1785076755">
          <w:marLeft w:val="0"/>
          <w:marRight w:val="0"/>
          <w:marTop w:val="0"/>
          <w:marBottom w:val="0"/>
          <w:divBdr>
            <w:top w:val="none" w:sz="0" w:space="0" w:color="auto"/>
            <w:left w:val="none" w:sz="0" w:space="0" w:color="auto"/>
            <w:bottom w:val="none" w:sz="0" w:space="0" w:color="auto"/>
            <w:right w:val="none" w:sz="0" w:space="0" w:color="auto"/>
          </w:divBdr>
        </w:div>
        <w:div w:id="72703814">
          <w:marLeft w:val="0"/>
          <w:marRight w:val="0"/>
          <w:marTop w:val="0"/>
          <w:marBottom w:val="0"/>
          <w:divBdr>
            <w:top w:val="none" w:sz="0" w:space="0" w:color="auto"/>
            <w:left w:val="none" w:sz="0" w:space="0" w:color="auto"/>
            <w:bottom w:val="none" w:sz="0" w:space="0" w:color="auto"/>
            <w:right w:val="none" w:sz="0" w:space="0" w:color="auto"/>
          </w:divBdr>
        </w:div>
        <w:div w:id="384138018">
          <w:marLeft w:val="0"/>
          <w:marRight w:val="0"/>
          <w:marTop w:val="0"/>
          <w:marBottom w:val="0"/>
          <w:divBdr>
            <w:top w:val="none" w:sz="0" w:space="0" w:color="auto"/>
            <w:left w:val="none" w:sz="0" w:space="0" w:color="auto"/>
            <w:bottom w:val="none" w:sz="0" w:space="0" w:color="auto"/>
            <w:right w:val="none" w:sz="0" w:space="0" w:color="auto"/>
          </w:divBdr>
        </w:div>
        <w:div w:id="2002535561">
          <w:marLeft w:val="0"/>
          <w:marRight w:val="0"/>
          <w:marTop w:val="0"/>
          <w:marBottom w:val="0"/>
          <w:divBdr>
            <w:top w:val="none" w:sz="0" w:space="0" w:color="auto"/>
            <w:left w:val="none" w:sz="0" w:space="0" w:color="auto"/>
            <w:bottom w:val="none" w:sz="0" w:space="0" w:color="auto"/>
            <w:right w:val="none" w:sz="0" w:space="0" w:color="auto"/>
          </w:divBdr>
        </w:div>
        <w:div w:id="1524858632">
          <w:marLeft w:val="0"/>
          <w:marRight w:val="0"/>
          <w:marTop w:val="0"/>
          <w:marBottom w:val="0"/>
          <w:divBdr>
            <w:top w:val="none" w:sz="0" w:space="0" w:color="auto"/>
            <w:left w:val="none" w:sz="0" w:space="0" w:color="auto"/>
            <w:bottom w:val="none" w:sz="0" w:space="0" w:color="auto"/>
            <w:right w:val="none" w:sz="0" w:space="0" w:color="auto"/>
          </w:divBdr>
        </w:div>
        <w:div w:id="2090619193">
          <w:marLeft w:val="0"/>
          <w:marRight w:val="0"/>
          <w:marTop w:val="0"/>
          <w:marBottom w:val="0"/>
          <w:divBdr>
            <w:top w:val="none" w:sz="0" w:space="0" w:color="auto"/>
            <w:left w:val="none" w:sz="0" w:space="0" w:color="auto"/>
            <w:bottom w:val="none" w:sz="0" w:space="0" w:color="auto"/>
            <w:right w:val="none" w:sz="0" w:space="0" w:color="auto"/>
          </w:divBdr>
        </w:div>
        <w:div w:id="258291687">
          <w:marLeft w:val="0"/>
          <w:marRight w:val="0"/>
          <w:marTop w:val="0"/>
          <w:marBottom w:val="0"/>
          <w:divBdr>
            <w:top w:val="none" w:sz="0" w:space="0" w:color="auto"/>
            <w:left w:val="none" w:sz="0" w:space="0" w:color="auto"/>
            <w:bottom w:val="none" w:sz="0" w:space="0" w:color="auto"/>
            <w:right w:val="none" w:sz="0" w:space="0" w:color="auto"/>
          </w:divBdr>
        </w:div>
        <w:div w:id="629089058">
          <w:marLeft w:val="0"/>
          <w:marRight w:val="0"/>
          <w:marTop w:val="0"/>
          <w:marBottom w:val="0"/>
          <w:divBdr>
            <w:top w:val="none" w:sz="0" w:space="0" w:color="auto"/>
            <w:left w:val="none" w:sz="0" w:space="0" w:color="auto"/>
            <w:bottom w:val="none" w:sz="0" w:space="0" w:color="auto"/>
            <w:right w:val="none" w:sz="0" w:space="0" w:color="auto"/>
          </w:divBdr>
        </w:div>
        <w:div w:id="1626229785">
          <w:marLeft w:val="0"/>
          <w:marRight w:val="0"/>
          <w:marTop w:val="0"/>
          <w:marBottom w:val="0"/>
          <w:divBdr>
            <w:top w:val="none" w:sz="0" w:space="0" w:color="auto"/>
            <w:left w:val="none" w:sz="0" w:space="0" w:color="auto"/>
            <w:bottom w:val="none" w:sz="0" w:space="0" w:color="auto"/>
            <w:right w:val="none" w:sz="0" w:space="0" w:color="auto"/>
          </w:divBdr>
        </w:div>
        <w:div w:id="2088378888">
          <w:marLeft w:val="0"/>
          <w:marRight w:val="0"/>
          <w:marTop w:val="0"/>
          <w:marBottom w:val="0"/>
          <w:divBdr>
            <w:top w:val="none" w:sz="0" w:space="0" w:color="auto"/>
            <w:left w:val="none" w:sz="0" w:space="0" w:color="auto"/>
            <w:bottom w:val="none" w:sz="0" w:space="0" w:color="auto"/>
            <w:right w:val="none" w:sz="0" w:space="0" w:color="auto"/>
          </w:divBdr>
        </w:div>
        <w:div w:id="552736454">
          <w:marLeft w:val="0"/>
          <w:marRight w:val="0"/>
          <w:marTop w:val="0"/>
          <w:marBottom w:val="0"/>
          <w:divBdr>
            <w:top w:val="none" w:sz="0" w:space="0" w:color="auto"/>
            <w:left w:val="none" w:sz="0" w:space="0" w:color="auto"/>
            <w:bottom w:val="none" w:sz="0" w:space="0" w:color="auto"/>
            <w:right w:val="none" w:sz="0" w:space="0" w:color="auto"/>
          </w:divBdr>
        </w:div>
        <w:div w:id="966352037">
          <w:marLeft w:val="0"/>
          <w:marRight w:val="0"/>
          <w:marTop w:val="0"/>
          <w:marBottom w:val="0"/>
          <w:divBdr>
            <w:top w:val="none" w:sz="0" w:space="0" w:color="auto"/>
            <w:left w:val="none" w:sz="0" w:space="0" w:color="auto"/>
            <w:bottom w:val="none" w:sz="0" w:space="0" w:color="auto"/>
            <w:right w:val="none" w:sz="0" w:space="0" w:color="auto"/>
          </w:divBdr>
        </w:div>
        <w:div w:id="1423648506">
          <w:marLeft w:val="0"/>
          <w:marRight w:val="0"/>
          <w:marTop w:val="0"/>
          <w:marBottom w:val="0"/>
          <w:divBdr>
            <w:top w:val="none" w:sz="0" w:space="0" w:color="auto"/>
            <w:left w:val="none" w:sz="0" w:space="0" w:color="auto"/>
            <w:bottom w:val="none" w:sz="0" w:space="0" w:color="auto"/>
            <w:right w:val="none" w:sz="0" w:space="0" w:color="auto"/>
          </w:divBdr>
        </w:div>
        <w:div w:id="1595940396">
          <w:marLeft w:val="0"/>
          <w:marRight w:val="0"/>
          <w:marTop w:val="0"/>
          <w:marBottom w:val="0"/>
          <w:divBdr>
            <w:top w:val="none" w:sz="0" w:space="0" w:color="auto"/>
            <w:left w:val="none" w:sz="0" w:space="0" w:color="auto"/>
            <w:bottom w:val="none" w:sz="0" w:space="0" w:color="auto"/>
            <w:right w:val="none" w:sz="0" w:space="0" w:color="auto"/>
          </w:divBdr>
        </w:div>
        <w:div w:id="526911728">
          <w:marLeft w:val="0"/>
          <w:marRight w:val="0"/>
          <w:marTop w:val="0"/>
          <w:marBottom w:val="0"/>
          <w:divBdr>
            <w:top w:val="none" w:sz="0" w:space="0" w:color="auto"/>
            <w:left w:val="none" w:sz="0" w:space="0" w:color="auto"/>
            <w:bottom w:val="none" w:sz="0" w:space="0" w:color="auto"/>
            <w:right w:val="none" w:sz="0" w:space="0" w:color="auto"/>
          </w:divBdr>
        </w:div>
        <w:div w:id="1770811903">
          <w:marLeft w:val="0"/>
          <w:marRight w:val="0"/>
          <w:marTop w:val="0"/>
          <w:marBottom w:val="0"/>
          <w:divBdr>
            <w:top w:val="none" w:sz="0" w:space="0" w:color="auto"/>
            <w:left w:val="none" w:sz="0" w:space="0" w:color="auto"/>
            <w:bottom w:val="none" w:sz="0" w:space="0" w:color="auto"/>
            <w:right w:val="none" w:sz="0" w:space="0" w:color="auto"/>
          </w:divBdr>
        </w:div>
        <w:div w:id="1628774395">
          <w:marLeft w:val="0"/>
          <w:marRight w:val="0"/>
          <w:marTop w:val="0"/>
          <w:marBottom w:val="0"/>
          <w:divBdr>
            <w:top w:val="none" w:sz="0" w:space="0" w:color="auto"/>
            <w:left w:val="none" w:sz="0" w:space="0" w:color="auto"/>
            <w:bottom w:val="none" w:sz="0" w:space="0" w:color="auto"/>
            <w:right w:val="none" w:sz="0" w:space="0" w:color="auto"/>
          </w:divBdr>
        </w:div>
        <w:div w:id="1768115628">
          <w:marLeft w:val="0"/>
          <w:marRight w:val="0"/>
          <w:marTop w:val="0"/>
          <w:marBottom w:val="0"/>
          <w:divBdr>
            <w:top w:val="none" w:sz="0" w:space="0" w:color="auto"/>
            <w:left w:val="none" w:sz="0" w:space="0" w:color="auto"/>
            <w:bottom w:val="none" w:sz="0" w:space="0" w:color="auto"/>
            <w:right w:val="none" w:sz="0" w:space="0" w:color="auto"/>
          </w:divBdr>
        </w:div>
        <w:div w:id="1394347949">
          <w:marLeft w:val="0"/>
          <w:marRight w:val="0"/>
          <w:marTop w:val="0"/>
          <w:marBottom w:val="0"/>
          <w:divBdr>
            <w:top w:val="none" w:sz="0" w:space="0" w:color="auto"/>
            <w:left w:val="none" w:sz="0" w:space="0" w:color="auto"/>
            <w:bottom w:val="none" w:sz="0" w:space="0" w:color="auto"/>
            <w:right w:val="none" w:sz="0" w:space="0" w:color="auto"/>
          </w:divBdr>
        </w:div>
        <w:div w:id="1978098165">
          <w:marLeft w:val="0"/>
          <w:marRight w:val="0"/>
          <w:marTop w:val="0"/>
          <w:marBottom w:val="0"/>
          <w:divBdr>
            <w:top w:val="none" w:sz="0" w:space="0" w:color="auto"/>
            <w:left w:val="none" w:sz="0" w:space="0" w:color="auto"/>
            <w:bottom w:val="none" w:sz="0" w:space="0" w:color="auto"/>
            <w:right w:val="none" w:sz="0" w:space="0" w:color="auto"/>
          </w:divBdr>
        </w:div>
        <w:div w:id="565803000">
          <w:marLeft w:val="0"/>
          <w:marRight w:val="0"/>
          <w:marTop w:val="0"/>
          <w:marBottom w:val="0"/>
          <w:divBdr>
            <w:top w:val="none" w:sz="0" w:space="0" w:color="auto"/>
            <w:left w:val="none" w:sz="0" w:space="0" w:color="auto"/>
            <w:bottom w:val="none" w:sz="0" w:space="0" w:color="auto"/>
            <w:right w:val="none" w:sz="0" w:space="0" w:color="auto"/>
          </w:divBdr>
        </w:div>
        <w:div w:id="60100251">
          <w:marLeft w:val="0"/>
          <w:marRight w:val="0"/>
          <w:marTop w:val="0"/>
          <w:marBottom w:val="0"/>
          <w:divBdr>
            <w:top w:val="none" w:sz="0" w:space="0" w:color="auto"/>
            <w:left w:val="none" w:sz="0" w:space="0" w:color="auto"/>
            <w:bottom w:val="none" w:sz="0" w:space="0" w:color="auto"/>
            <w:right w:val="none" w:sz="0" w:space="0" w:color="auto"/>
          </w:divBdr>
        </w:div>
      </w:divsChild>
    </w:div>
    <w:div w:id="822507775">
      <w:bodyDiv w:val="1"/>
      <w:marLeft w:val="0"/>
      <w:marRight w:val="0"/>
      <w:marTop w:val="0"/>
      <w:marBottom w:val="0"/>
      <w:divBdr>
        <w:top w:val="none" w:sz="0" w:space="0" w:color="auto"/>
        <w:left w:val="none" w:sz="0" w:space="0" w:color="auto"/>
        <w:bottom w:val="none" w:sz="0" w:space="0" w:color="auto"/>
        <w:right w:val="none" w:sz="0" w:space="0" w:color="auto"/>
      </w:divBdr>
      <w:divsChild>
        <w:div w:id="1500148276">
          <w:marLeft w:val="432"/>
          <w:marRight w:val="0"/>
          <w:marTop w:val="134"/>
          <w:marBottom w:val="0"/>
          <w:divBdr>
            <w:top w:val="none" w:sz="0" w:space="0" w:color="auto"/>
            <w:left w:val="none" w:sz="0" w:space="0" w:color="auto"/>
            <w:bottom w:val="none" w:sz="0" w:space="0" w:color="auto"/>
            <w:right w:val="none" w:sz="0" w:space="0" w:color="auto"/>
          </w:divBdr>
        </w:div>
        <w:div w:id="1707564101">
          <w:marLeft w:val="432"/>
          <w:marRight w:val="0"/>
          <w:marTop w:val="134"/>
          <w:marBottom w:val="0"/>
          <w:divBdr>
            <w:top w:val="none" w:sz="0" w:space="0" w:color="auto"/>
            <w:left w:val="none" w:sz="0" w:space="0" w:color="auto"/>
            <w:bottom w:val="none" w:sz="0" w:space="0" w:color="auto"/>
            <w:right w:val="none" w:sz="0" w:space="0" w:color="auto"/>
          </w:divBdr>
        </w:div>
        <w:div w:id="1408108362">
          <w:marLeft w:val="432"/>
          <w:marRight w:val="0"/>
          <w:marTop w:val="134"/>
          <w:marBottom w:val="0"/>
          <w:divBdr>
            <w:top w:val="none" w:sz="0" w:space="0" w:color="auto"/>
            <w:left w:val="none" w:sz="0" w:space="0" w:color="auto"/>
            <w:bottom w:val="none" w:sz="0" w:space="0" w:color="auto"/>
            <w:right w:val="none" w:sz="0" w:space="0" w:color="auto"/>
          </w:divBdr>
        </w:div>
        <w:div w:id="567569544">
          <w:marLeft w:val="432"/>
          <w:marRight w:val="0"/>
          <w:marTop w:val="134"/>
          <w:marBottom w:val="0"/>
          <w:divBdr>
            <w:top w:val="none" w:sz="0" w:space="0" w:color="auto"/>
            <w:left w:val="none" w:sz="0" w:space="0" w:color="auto"/>
            <w:bottom w:val="none" w:sz="0" w:space="0" w:color="auto"/>
            <w:right w:val="none" w:sz="0" w:space="0" w:color="auto"/>
          </w:divBdr>
        </w:div>
        <w:div w:id="1835416878">
          <w:marLeft w:val="432"/>
          <w:marRight w:val="0"/>
          <w:marTop w:val="134"/>
          <w:marBottom w:val="0"/>
          <w:divBdr>
            <w:top w:val="none" w:sz="0" w:space="0" w:color="auto"/>
            <w:left w:val="none" w:sz="0" w:space="0" w:color="auto"/>
            <w:bottom w:val="none" w:sz="0" w:space="0" w:color="auto"/>
            <w:right w:val="none" w:sz="0" w:space="0" w:color="auto"/>
          </w:divBdr>
        </w:div>
      </w:divsChild>
    </w:div>
    <w:div w:id="1297907622">
      <w:bodyDiv w:val="1"/>
      <w:marLeft w:val="0"/>
      <w:marRight w:val="0"/>
      <w:marTop w:val="0"/>
      <w:marBottom w:val="0"/>
      <w:divBdr>
        <w:top w:val="none" w:sz="0" w:space="0" w:color="auto"/>
        <w:left w:val="none" w:sz="0" w:space="0" w:color="auto"/>
        <w:bottom w:val="none" w:sz="0" w:space="0" w:color="auto"/>
        <w:right w:val="none" w:sz="0" w:space="0" w:color="auto"/>
      </w:divBdr>
      <w:divsChild>
        <w:div w:id="2131047603">
          <w:marLeft w:val="432"/>
          <w:marRight w:val="0"/>
          <w:marTop w:val="96"/>
          <w:marBottom w:val="0"/>
          <w:divBdr>
            <w:top w:val="none" w:sz="0" w:space="0" w:color="auto"/>
            <w:left w:val="none" w:sz="0" w:space="0" w:color="auto"/>
            <w:bottom w:val="none" w:sz="0" w:space="0" w:color="auto"/>
            <w:right w:val="none" w:sz="0" w:space="0" w:color="auto"/>
          </w:divBdr>
        </w:div>
        <w:div w:id="1408384653">
          <w:marLeft w:val="1008"/>
          <w:marRight w:val="0"/>
          <w:marTop w:val="86"/>
          <w:marBottom w:val="0"/>
          <w:divBdr>
            <w:top w:val="none" w:sz="0" w:space="0" w:color="auto"/>
            <w:left w:val="none" w:sz="0" w:space="0" w:color="auto"/>
            <w:bottom w:val="none" w:sz="0" w:space="0" w:color="auto"/>
            <w:right w:val="none" w:sz="0" w:space="0" w:color="auto"/>
          </w:divBdr>
        </w:div>
        <w:div w:id="433937287">
          <w:marLeft w:val="1008"/>
          <w:marRight w:val="0"/>
          <w:marTop w:val="86"/>
          <w:marBottom w:val="0"/>
          <w:divBdr>
            <w:top w:val="none" w:sz="0" w:space="0" w:color="auto"/>
            <w:left w:val="none" w:sz="0" w:space="0" w:color="auto"/>
            <w:bottom w:val="none" w:sz="0" w:space="0" w:color="auto"/>
            <w:right w:val="none" w:sz="0" w:space="0" w:color="auto"/>
          </w:divBdr>
        </w:div>
        <w:div w:id="532304607">
          <w:marLeft w:val="432"/>
          <w:marRight w:val="0"/>
          <w:marTop w:val="96"/>
          <w:marBottom w:val="0"/>
          <w:divBdr>
            <w:top w:val="none" w:sz="0" w:space="0" w:color="auto"/>
            <w:left w:val="none" w:sz="0" w:space="0" w:color="auto"/>
            <w:bottom w:val="none" w:sz="0" w:space="0" w:color="auto"/>
            <w:right w:val="none" w:sz="0" w:space="0" w:color="auto"/>
          </w:divBdr>
        </w:div>
        <w:div w:id="2093895294">
          <w:marLeft w:val="432"/>
          <w:marRight w:val="0"/>
          <w:marTop w:val="96"/>
          <w:marBottom w:val="0"/>
          <w:divBdr>
            <w:top w:val="none" w:sz="0" w:space="0" w:color="auto"/>
            <w:left w:val="none" w:sz="0" w:space="0" w:color="auto"/>
            <w:bottom w:val="none" w:sz="0" w:space="0" w:color="auto"/>
            <w:right w:val="none" w:sz="0" w:space="0" w:color="auto"/>
          </w:divBdr>
        </w:div>
        <w:div w:id="1361007524">
          <w:marLeft w:val="432"/>
          <w:marRight w:val="0"/>
          <w:marTop w:val="96"/>
          <w:marBottom w:val="0"/>
          <w:divBdr>
            <w:top w:val="none" w:sz="0" w:space="0" w:color="auto"/>
            <w:left w:val="none" w:sz="0" w:space="0" w:color="auto"/>
            <w:bottom w:val="none" w:sz="0" w:space="0" w:color="auto"/>
            <w:right w:val="none" w:sz="0" w:space="0" w:color="auto"/>
          </w:divBdr>
        </w:div>
        <w:div w:id="1868331555">
          <w:marLeft w:val="432"/>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ol.gov/oasam/programs/crc/Section188Guide.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3F07B-2E71-4135-AD30-659A53C6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8471</Words>
  <Characters>48288</Characters>
  <Application>Microsoft Office Word</Application>
  <DocSecurity>4</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lindsey.workman@osuokc.edu</dc:creator>
  <cp:lastModifiedBy>Austin, Kristy</cp:lastModifiedBy>
  <cp:revision>2</cp:revision>
  <cp:lastPrinted>2019-01-17T14:28:00Z</cp:lastPrinted>
  <dcterms:created xsi:type="dcterms:W3CDTF">2019-01-17T17:25:00Z</dcterms:created>
  <dcterms:modified xsi:type="dcterms:W3CDTF">2019-01-17T17:25:00Z</dcterms:modified>
</cp:coreProperties>
</file>