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ABC377" w14:textId="428F243E" w:rsidR="0005366C" w:rsidRDefault="0005366C">
      <w:pPr>
        <w:rPr>
          <w:b/>
          <w:bCs/>
        </w:rPr>
      </w:pPr>
    </w:p>
    <w:p w14:paraId="3930A4F6" w14:textId="6098EEC8" w:rsidR="000940D5" w:rsidRDefault="000940D5">
      <w:pPr>
        <w:rPr>
          <w:b/>
          <w:bCs/>
        </w:rPr>
      </w:pPr>
    </w:p>
    <w:p w14:paraId="140044E8" w14:textId="5C923FB0" w:rsidR="009E488D" w:rsidRDefault="009E488D">
      <w:pPr>
        <w:rPr>
          <w:b/>
          <w:bCs/>
          <w:sz w:val="28"/>
          <w:szCs w:val="28"/>
        </w:rPr>
      </w:pPr>
    </w:p>
    <w:p w14:paraId="4ECEA27E" w14:textId="77777777" w:rsidR="00D648CD" w:rsidRDefault="009E488D" w:rsidP="00D648CD">
      <w:pPr>
        <w:keepNext/>
        <w:keepLines/>
      </w:pPr>
      <w:r w:rsidRPr="00655CAB">
        <w:rPr>
          <w:b/>
          <w:bCs/>
          <w:sz w:val="40"/>
          <w:szCs w:val="40"/>
        </w:rPr>
        <w:t>Building Pathways to Infrastructure Jobs</w:t>
      </w:r>
      <w:r w:rsidRPr="00543866">
        <w:br/>
      </w:r>
      <w:r w:rsidRPr="00E32B50">
        <w:rPr>
          <w:rFonts w:eastAsia="Arial Nova" w:cs="Arial Nova"/>
          <w:color w:val="000000" w:themeColor="text1"/>
          <w:sz w:val="32"/>
          <w:szCs w:val="32"/>
        </w:rPr>
        <w:t>Quarterly Peer Learning Cal</w:t>
      </w:r>
      <w:r w:rsidR="00D648CD">
        <w:rPr>
          <w:rFonts w:eastAsia="Arial Nova" w:cs="Arial Nova"/>
          <w:color w:val="000000" w:themeColor="text1"/>
          <w:sz w:val="32"/>
          <w:szCs w:val="32"/>
        </w:rPr>
        <w:t>l</w:t>
      </w:r>
    </w:p>
    <w:p w14:paraId="140C39EC" w14:textId="0AADF64D" w:rsidR="009E488D" w:rsidRPr="00543866" w:rsidRDefault="009E488D" w:rsidP="00D648CD">
      <w:pPr>
        <w:keepNext/>
        <w:keepLines/>
        <w:spacing w:before="240"/>
        <w:rPr>
          <w:rFonts w:eastAsia="Arial Nova" w:cs="Arial Nova"/>
          <w:color w:val="000000" w:themeColor="text1"/>
        </w:rPr>
      </w:pPr>
      <w:r w:rsidRPr="00543866">
        <w:rPr>
          <w:rFonts w:eastAsia="Arial Nova" w:cs="Arial Nova"/>
          <w:color w:val="000000" w:themeColor="text1"/>
        </w:rPr>
        <w:t xml:space="preserve">Monday, September 30, </w:t>
      </w:r>
      <w:proofErr w:type="gramStart"/>
      <w:r w:rsidRPr="00543866">
        <w:rPr>
          <w:rFonts w:eastAsia="Arial Nova" w:cs="Arial Nova"/>
          <w:color w:val="000000" w:themeColor="text1"/>
        </w:rPr>
        <w:t>2024</w:t>
      </w:r>
      <w:proofErr w:type="gramEnd"/>
      <w:r w:rsidRPr="00543866">
        <w:rPr>
          <w:rFonts w:eastAsia="Arial Nova" w:cs="Arial Nova"/>
          <w:color w:val="000000" w:themeColor="text1"/>
        </w:rPr>
        <w:t xml:space="preserve"> | 1:00 pm to 2:00 pm ET  </w:t>
      </w:r>
    </w:p>
    <w:p w14:paraId="3B40D58A" w14:textId="2B8308AD" w:rsidR="00053879" w:rsidRPr="00D57DEA" w:rsidRDefault="00053879" w:rsidP="00D648CD">
      <w:pPr>
        <w:spacing w:before="240"/>
        <w:rPr>
          <w:b/>
          <w:bCs/>
          <w:sz w:val="28"/>
          <w:szCs w:val="28"/>
        </w:rPr>
      </w:pPr>
      <w:r w:rsidRPr="00D57DEA">
        <w:rPr>
          <w:b/>
          <w:bCs/>
          <w:sz w:val="28"/>
          <w:szCs w:val="28"/>
        </w:rPr>
        <w:t>Overview</w:t>
      </w:r>
    </w:p>
    <w:p w14:paraId="4BB7F17C" w14:textId="086E27BB" w:rsidR="00495659" w:rsidRDefault="00495659" w:rsidP="00495659">
      <w:r>
        <w:t xml:space="preserve">On </w:t>
      </w:r>
      <w:r w:rsidR="38A18D93">
        <w:t>September 30</w:t>
      </w:r>
      <w:r>
        <w:t xml:space="preserve">, 2024, the technical assistance team hosted the </w:t>
      </w:r>
      <w:r w:rsidR="780CD9AB">
        <w:t>second</w:t>
      </w:r>
      <w:r>
        <w:t xml:space="preserve"> Building Pathways quarterly peer learning call. Grantees have consistently expressed interest in understanding how</w:t>
      </w:r>
      <w:r w:rsidR="1336D76E">
        <w:t xml:space="preserve"> grantees with similar industry and occupation focus</w:t>
      </w:r>
      <w:r>
        <w:t xml:space="preserve"> a</w:t>
      </w:r>
      <w:r w:rsidR="005C47B3">
        <w:t>pproach</w:t>
      </w:r>
      <w:r>
        <w:t xml:space="preserve"> foundational grant execution topics. The goals of the session were to:</w:t>
      </w:r>
    </w:p>
    <w:p w14:paraId="359C5AF5" w14:textId="77777777" w:rsidR="00833E6A" w:rsidRDefault="00A9027C" w:rsidP="009B2F4F">
      <w:pPr>
        <w:pStyle w:val="ListParagraph"/>
        <w:numPr>
          <w:ilvl w:val="0"/>
          <w:numId w:val="19"/>
        </w:numPr>
      </w:pPr>
      <w:r>
        <w:t>Facilitate relationship</w:t>
      </w:r>
      <w:r w:rsidR="00F77919">
        <w:t>-</w:t>
      </w:r>
      <w:r>
        <w:t xml:space="preserve">building among </w:t>
      </w:r>
      <w:r w:rsidR="00294860">
        <w:t>grantees.</w:t>
      </w:r>
    </w:p>
    <w:p w14:paraId="13AEB4D9" w14:textId="77777777" w:rsidR="00833E6A" w:rsidRDefault="001E463D" w:rsidP="009B2F4F">
      <w:pPr>
        <w:pStyle w:val="ListParagraph"/>
        <w:numPr>
          <w:ilvl w:val="0"/>
          <w:numId w:val="19"/>
        </w:numPr>
      </w:pPr>
      <w:r w:rsidRPr="001E463D">
        <w:t>Promote cross-sharing of approaches to program areas such as partnership development and employer/participant engagement.</w:t>
      </w:r>
    </w:p>
    <w:p w14:paraId="4490CF1F" w14:textId="77777777" w:rsidR="00833E6A" w:rsidRDefault="00833E6A" w:rsidP="009B2F4F">
      <w:pPr>
        <w:pStyle w:val="ListParagraph"/>
        <w:numPr>
          <w:ilvl w:val="0"/>
          <w:numId w:val="19"/>
        </w:numPr>
      </w:pPr>
      <w:r w:rsidRPr="00833E6A">
        <w:t>Identify adaptable strategies for local contexts.</w:t>
      </w:r>
    </w:p>
    <w:p w14:paraId="4BC60AF8" w14:textId="34087C2E" w:rsidR="00294860" w:rsidRDefault="00294860" w:rsidP="00833E6A">
      <w:r>
        <w:t>Grantees shared questions and ideas via a group Miro board ahead of the session</w:t>
      </w:r>
      <w:r w:rsidR="004C38C3">
        <w:t>,</w:t>
      </w:r>
      <w:r>
        <w:t xml:space="preserve"> and these topics were further explored during the call. </w:t>
      </w:r>
    </w:p>
    <w:p w14:paraId="19C1C440" w14:textId="00CDEC36" w:rsidR="00B73A27" w:rsidRDefault="00B73A27" w:rsidP="00D914E6">
      <w:pPr>
        <w:spacing w:before="240"/>
        <w:rPr>
          <w:b/>
          <w:bCs/>
          <w:sz w:val="28"/>
          <w:szCs w:val="28"/>
        </w:rPr>
      </w:pPr>
      <w:r w:rsidRPr="00D57DEA">
        <w:rPr>
          <w:b/>
          <w:bCs/>
          <w:sz w:val="28"/>
          <w:szCs w:val="28"/>
        </w:rPr>
        <w:t>Themes</w:t>
      </w:r>
    </w:p>
    <w:p w14:paraId="06A7C64A" w14:textId="2D76098B" w:rsidR="00FE6496" w:rsidRPr="00466A3F" w:rsidRDefault="5561BC86" w:rsidP="00D914E6">
      <w:pPr>
        <w:spacing w:before="240" w:line="259" w:lineRule="auto"/>
        <w:rPr>
          <w:b/>
          <w:bCs/>
        </w:rPr>
      </w:pPr>
      <w:r w:rsidRPr="00466A3F">
        <w:rPr>
          <w:b/>
          <w:bCs/>
        </w:rPr>
        <w:t>Clean Energy</w:t>
      </w:r>
    </w:p>
    <w:p w14:paraId="2D897F3C" w14:textId="44F431BC" w:rsidR="00D341C1" w:rsidRDefault="002E7D36" w:rsidP="00800157">
      <w:pPr>
        <w:spacing w:line="259" w:lineRule="auto"/>
      </w:pPr>
      <w:r>
        <w:t>The conversation in the clean energy breakout</w:t>
      </w:r>
      <w:r w:rsidR="005354DA">
        <w:t xml:space="preserve"> group centered on employer engagement. The key takeaways are as follows.</w:t>
      </w:r>
    </w:p>
    <w:p w14:paraId="2A3F9636" w14:textId="2DA3496F" w:rsidR="00D90C38" w:rsidRDefault="00612F24" w:rsidP="002E0C93">
      <w:pPr>
        <w:pStyle w:val="ListParagraph"/>
        <w:numPr>
          <w:ilvl w:val="0"/>
          <w:numId w:val="5"/>
        </w:numPr>
        <w:spacing w:line="259" w:lineRule="auto"/>
      </w:pPr>
      <w:r>
        <w:t xml:space="preserve">Employer Engagement </w:t>
      </w:r>
      <w:r w:rsidR="00D90C38">
        <w:t>Strategies</w:t>
      </w:r>
      <w:r w:rsidR="00027F62">
        <w:t>:</w:t>
      </w:r>
    </w:p>
    <w:p w14:paraId="21EC4DB8" w14:textId="58B5227F" w:rsidR="00E944B4" w:rsidRDefault="009B390C" w:rsidP="002E0C93">
      <w:pPr>
        <w:pStyle w:val="ListParagraph"/>
        <w:numPr>
          <w:ilvl w:val="1"/>
          <w:numId w:val="5"/>
        </w:numPr>
        <w:spacing w:line="259" w:lineRule="auto"/>
      </w:pPr>
      <w:r>
        <w:t xml:space="preserve">Participating in local industry associations </w:t>
      </w:r>
      <w:r w:rsidR="008E464C">
        <w:t>provides</w:t>
      </w:r>
      <w:r>
        <w:t xml:space="preserve"> a </w:t>
      </w:r>
      <w:r w:rsidR="001006B2" w:rsidRPr="001006B2">
        <w:t xml:space="preserve">platform to </w:t>
      </w:r>
      <w:r w:rsidR="00071C9A">
        <w:t>share work with potential employer partners regularly</w:t>
      </w:r>
      <w:r w:rsidR="008E464C">
        <w:t>.</w:t>
      </w:r>
      <w:r w:rsidR="00E944B4">
        <w:t xml:space="preserve"> Industry association meetings can become a source of employer engagement, reducing the effort required to conduct outreach and providing a consistent forum for information sharing. Th</w:t>
      </w:r>
      <w:r w:rsidR="00434C30">
        <w:t>is strategy is particularly effective for building relationships with smaller businesses.</w:t>
      </w:r>
    </w:p>
    <w:p w14:paraId="41706912" w14:textId="3697F830" w:rsidR="001006B2" w:rsidRPr="001006B2" w:rsidRDefault="00CC28E5" w:rsidP="002E0C93">
      <w:pPr>
        <w:pStyle w:val="ListParagraph"/>
        <w:numPr>
          <w:ilvl w:val="1"/>
          <w:numId w:val="5"/>
        </w:numPr>
        <w:spacing w:line="259" w:lineRule="auto"/>
      </w:pPr>
      <w:r>
        <w:t xml:space="preserve">Other forums for engaging employers include </w:t>
      </w:r>
      <w:r w:rsidR="00EF5F29">
        <w:t xml:space="preserve">groups like </w:t>
      </w:r>
      <w:r w:rsidR="001006B2" w:rsidRPr="001006B2">
        <w:t>Interstate Renewable Energy Council</w:t>
      </w:r>
      <w:r w:rsidR="00EF5F29">
        <w:t>s</w:t>
      </w:r>
      <w:r w:rsidR="001006B2" w:rsidRPr="001006B2">
        <w:t xml:space="preserve"> </w:t>
      </w:r>
      <w:r w:rsidR="00EF5F29">
        <w:t xml:space="preserve">that provide services for employers, including linking businesses to workforce training providers or </w:t>
      </w:r>
      <w:r w:rsidR="00B44F2C">
        <w:t xml:space="preserve">Business </w:t>
      </w:r>
      <w:r w:rsidR="001006B2" w:rsidRPr="001006B2">
        <w:t>and Industry Leadership Team</w:t>
      </w:r>
      <w:r w:rsidR="00B44F2C">
        <w:t>s.</w:t>
      </w:r>
      <w:r w:rsidR="00FA78C1">
        <w:t xml:space="preserve"> In either of these forums, leveraging </w:t>
      </w:r>
      <w:r w:rsidR="00AE7972">
        <w:t xml:space="preserve">participant voice by inviting participants to share their </w:t>
      </w:r>
      <w:r w:rsidR="00AE7972">
        <w:lastRenderedPageBreak/>
        <w:t>training experience</w:t>
      </w:r>
      <w:r w:rsidR="008268BF">
        <w:t xml:space="preserve"> can be an effective way of engaging employers and demonstrating the efficacy of </w:t>
      </w:r>
      <w:r w:rsidR="007D1B2D">
        <w:t>training</w:t>
      </w:r>
      <w:r w:rsidR="008268BF">
        <w:t xml:space="preserve"> models.</w:t>
      </w:r>
    </w:p>
    <w:p w14:paraId="1587409B" w14:textId="2B8A9720" w:rsidR="00083855" w:rsidRPr="00466A3F" w:rsidRDefault="0039219F" w:rsidP="00D914E6">
      <w:pPr>
        <w:spacing w:before="240" w:line="259" w:lineRule="auto"/>
        <w:rPr>
          <w:b/>
          <w:bCs/>
        </w:rPr>
      </w:pPr>
      <w:r w:rsidRPr="00466A3F">
        <w:rPr>
          <w:b/>
          <w:bCs/>
        </w:rPr>
        <w:t>Transportation</w:t>
      </w:r>
    </w:p>
    <w:p w14:paraId="6A742989" w14:textId="26CD609D" w:rsidR="001228CC" w:rsidRDefault="001228CC" w:rsidP="001228CC">
      <w:pPr>
        <w:spacing w:line="259" w:lineRule="auto"/>
      </w:pPr>
      <w:r>
        <w:t xml:space="preserve">The conversation in the </w:t>
      </w:r>
      <w:r w:rsidR="0039219F">
        <w:t>transportation</w:t>
      </w:r>
      <w:r>
        <w:t xml:space="preserve"> group centered on employer engagement</w:t>
      </w:r>
      <w:r w:rsidR="005F639D">
        <w:t xml:space="preserve"> and </w:t>
      </w:r>
      <w:r w:rsidR="008A07C2">
        <w:t>participant</w:t>
      </w:r>
      <w:r w:rsidR="00D353AD">
        <w:t xml:space="preserve"> recruitment</w:t>
      </w:r>
      <w:r>
        <w:t>. The key takeaways are as follows</w:t>
      </w:r>
      <w:r w:rsidR="00835D4F">
        <w:t>.</w:t>
      </w:r>
    </w:p>
    <w:p w14:paraId="4C1CDD22" w14:textId="165F8512" w:rsidR="000B0D36" w:rsidRDefault="00706DCD" w:rsidP="002E0C93">
      <w:pPr>
        <w:pStyle w:val="ListParagraph"/>
        <w:numPr>
          <w:ilvl w:val="0"/>
          <w:numId w:val="7"/>
        </w:numPr>
        <w:spacing w:line="259" w:lineRule="auto"/>
      </w:pPr>
      <w:r w:rsidRPr="00706DCD">
        <w:t xml:space="preserve">Participant </w:t>
      </w:r>
      <w:r w:rsidR="000B0D36">
        <w:t>Recruitment Strategies:</w:t>
      </w:r>
    </w:p>
    <w:p w14:paraId="44879F90" w14:textId="34308670" w:rsidR="00706DCD" w:rsidRPr="00706DCD" w:rsidRDefault="00460805" w:rsidP="006F5165">
      <w:pPr>
        <w:pStyle w:val="ListParagraph"/>
        <w:numPr>
          <w:ilvl w:val="2"/>
          <w:numId w:val="17"/>
        </w:numPr>
        <w:spacing w:line="259" w:lineRule="auto"/>
        <w:ind w:left="1800"/>
      </w:pPr>
      <w:r>
        <w:t xml:space="preserve">Build referral partnerships with </w:t>
      </w:r>
      <w:r w:rsidR="00706DCD" w:rsidRPr="00706DCD">
        <w:t xml:space="preserve">industry partners and </w:t>
      </w:r>
      <w:r w:rsidR="00B82E00">
        <w:t>community-based</w:t>
      </w:r>
      <w:r w:rsidR="005D0A06">
        <w:t xml:space="preserve"> organizations</w:t>
      </w:r>
    </w:p>
    <w:p w14:paraId="1986A783" w14:textId="0E43A683" w:rsidR="00404796" w:rsidRDefault="00706DCD" w:rsidP="006F5165">
      <w:pPr>
        <w:pStyle w:val="ListParagraph"/>
        <w:numPr>
          <w:ilvl w:val="2"/>
          <w:numId w:val="17"/>
        </w:numPr>
        <w:spacing w:line="259" w:lineRule="auto"/>
        <w:ind w:left="1800"/>
      </w:pPr>
      <w:r w:rsidRPr="00706DCD">
        <w:t>Recruit from technical high schools</w:t>
      </w:r>
      <w:r w:rsidR="005D0A06">
        <w:t xml:space="preserve"> in partnership with </w:t>
      </w:r>
      <w:r w:rsidR="00404796">
        <w:t>unions</w:t>
      </w:r>
      <w:r w:rsidR="005D0A06">
        <w:t>, especially for</w:t>
      </w:r>
      <w:r w:rsidRPr="00706DCD">
        <w:t xml:space="preserve"> apprenticeship</w:t>
      </w:r>
      <w:r w:rsidR="005D0A06">
        <w:t>s and apprenticeship</w:t>
      </w:r>
      <w:r w:rsidR="00D10E43">
        <w:t>-</w:t>
      </w:r>
      <w:r w:rsidR="005D0A06">
        <w:t>style programs</w:t>
      </w:r>
    </w:p>
    <w:p w14:paraId="22012BD5" w14:textId="15F4D42C" w:rsidR="00706DCD" w:rsidRPr="00706DCD" w:rsidRDefault="00404796" w:rsidP="006F5165">
      <w:pPr>
        <w:pStyle w:val="ListParagraph"/>
        <w:numPr>
          <w:ilvl w:val="2"/>
          <w:numId w:val="17"/>
        </w:numPr>
        <w:spacing w:line="259" w:lineRule="auto"/>
        <w:ind w:left="1800"/>
      </w:pPr>
      <w:r>
        <w:t>P</w:t>
      </w:r>
      <w:r w:rsidR="00706DCD" w:rsidRPr="00706DCD">
        <w:t>artner</w:t>
      </w:r>
      <w:r w:rsidR="00BA7C06">
        <w:t xml:space="preserve"> </w:t>
      </w:r>
      <w:r w:rsidR="00706DCD" w:rsidRPr="00706DCD">
        <w:t xml:space="preserve">with </w:t>
      </w:r>
      <w:r w:rsidR="00D10E43">
        <w:t xml:space="preserve">the </w:t>
      </w:r>
      <w:r w:rsidR="00BA7C06">
        <w:t>T</w:t>
      </w:r>
      <w:r w:rsidR="00706DCD" w:rsidRPr="00706DCD">
        <w:t xml:space="preserve">ransportation </w:t>
      </w:r>
      <w:r w:rsidR="00BA7C06">
        <w:t>A</w:t>
      </w:r>
      <w:r w:rsidR="00706DCD" w:rsidRPr="00706DCD">
        <w:t>uthority</w:t>
      </w:r>
      <w:r w:rsidR="00D10E43">
        <w:t>,</w:t>
      </w:r>
      <w:r w:rsidR="00706DCD" w:rsidRPr="00706DCD">
        <w:t xml:space="preserve"> wh</w:t>
      </w:r>
      <w:r w:rsidR="00AE1473">
        <w:t>ich</w:t>
      </w:r>
      <w:r w:rsidR="00706DCD" w:rsidRPr="00706DCD">
        <w:t xml:space="preserve"> is</w:t>
      </w:r>
      <w:r w:rsidR="00AE1473">
        <w:t xml:space="preserve"> often</w:t>
      </w:r>
      <w:r w:rsidR="00706DCD" w:rsidRPr="00706DCD">
        <w:t xml:space="preserve"> connected t</w:t>
      </w:r>
      <w:r w:rsidR="00B82E00">
        <w:t xml:space="preserve">o </w:t>
      </w:r>
      <w:r w:rsidR="00706DCD" w:rsidRPr="00706DCD">
        <w:t>workforce board</w:t>
      </w:r>
      <w:r w:rsidR="00B82E00">
        <w:t>s</w:t>
      </w:r>
      <w:r w:rsidR="00706DCD" w:rsidRPr="00706DCD">
        <w:t>, unions, and high schools </w:t>
      </w:r>
    </w:p>
    <w:p w14:paraId="2BBEED78" w14:textId="77777777" w:rsidR="000448D5" w:rsidRDefault="00B82E00" w:rsidP="006F5165">
      <w:pPr>
        <w:pStyle w:val="ListParagraph"/>
        <w:numPr>
          <w:ilvl w:val="2"/>
          <w:numId w:val="17"/>
        </w:numPr>
        <w:spacing w:line="259" w:lineRule="auto"/>
        <w:ind w:left="1800"/>
      </w:pPr>
      <w:r>
        <w:t>Create</w:t>
      </w:r>
      <w:r w:rsidR="00706DCD" w:rsidRPr="00706DCD">
        <w:t xml:space="preserve"> pipeline</w:t>
      </w:r>
      <w:r w:rsidR="000448D5">
        <w:t>s</w:t>
      </w:r>
      <w:r w:rsidR="00706DCD" w:rsidRPr="00706DCD">
        <w:t xml:space="preserve"> with training providers who have specialized curricula</w:t>
      </w:r>
    </w:p>
    <w:p w14:paraId="21FB6006" w14:textId="49C6C72F" w:rsidR="00706DCD" w:rsidRPr="00706DCD" w:rsidRDefault="000448D5" w:rsidP="006F5165">
      <w:pPr>
        <w:pStyle w:val="ListParagraph"/>
        <w:numPr>
          <w:ilvl w:val="2"/>
          <w:numId w:val="17"/>
        </w:numPr>
        <w:spacing w:line="259" w:lineRule="auto"/>
        <w:ind w:left="1800"/>
      </w:pPr>
      <w:r>
        <w:t>R</w:t>
      </w:r>
      <w:r w:rsidR="00706DCD" w:rsidRPr="00706DCD">
        <w:t>ecruit both new and incumbent workers</w:t>
      </w:r>
      <w:r>
        <w:t>. Rely on “reverse referrals” from employer</w:t>
      </w:r>
      <w:r w:rsidR="00D10E43">
        <w:t>s</w:t>
      </w:r>
      <w:r>
        <w:t xml:space="preserve"> for em</w:t>
      </w:r>
      <w:r w:rsidR="00D05B1A">
        <w:t>p</w:t>
      </w:r>
      <w:r>
        <w:t>loyee training</w:t>
      </w:r>
    </w:p>
    <w:p w14:paraId="04E3DF8C" w14:textId="5D170C2E" w:rsidR="00C735E8" w:rsidRDefault="00E340E3" w:rsidP="006F5165">
      <w:pPr>
        <w:pStyle w:val="ListParagraph"/>
        <w:numPr>
          <w:ilvl w:val="2"/>
          <w:numId w:val="17"/>
        </w:numPr>
        <w:spacing w:line="259" w:lineRule="auto"/>
        <w:ind w:left="1800"/>
      </w:pPr>
      <w:r>
        <w:t xml:space="preserve">Partner with </w:t>
      </w:r>
      <w:r w:rsidR="00706DCD" w:rsidRPr="00706DCD">
        <w:t xml:space="preserve">local community </w:t>
      </w:r>
      <w:r>
        <w:t>organizations that</w:t>
      </w:r>
      <w:r w:rsidR="00706DCD" w:rsidRPr="00706DCD">
        <w:t xml:space="preserve"> serve specific </w:t>
      </w:r>
      <w:r w:rsidR="00C735E8" w:rsidRPr="00706DCD">
        <w:t>pop</w:t>
      </w:r>
      <w:r w:rsidR="00C735E8">
        <w:t>ulation</w:t>
      </w:r>
      <w:r w:rsidR="00C735E8" w:rsidRPr="00706DCD">
        <w:t>s</w:t>
      </w:r>
      <w:r w:rsidR="00C735E8">
        <w:t xml:space="preserve"> (e.g.</w:t>
      </w:r>
      <w:r w:rsidR="00D10E43">
        <w:t>,</w:t>
      </w:r>
      <w:r w:rsidR="00C735E8">
        <w:t xml:space="preserve"> returning citizens)</w:t>
      </w:r>
    </w:p>
    <w:p w14:paraId="73B48BC0" w14:textId="78A7EC09" w:rsidR="00706DCD" w:rsidRPr="00706DCD" w:rsidRDefault="00BB2527" w:rsidP="006F5165">
      <w:pPr>
        <w:pStyle w:val="ListParagraph"/>
        <w:numPr>
          <w:ilvl w:val="2"/>
          <w:numId w:val="17"/>
        </w:numPr>
        <w:spacing w:line="259" w:lineRule="auto"/>
        <w:ind w:left="1800"/>
      </w:pPr>
      <w:r>
        <w:t>O</w:t>
      </w:r>
      <w:r w:rsidR="00706DCD" w:rsidRPr="00706DCD">
        <w:t>ffer paid training and supportive services</w:t>
      </w:r>
      <w:r>
        <w:t>, for example</w:t>
      </w:r>
      <w:r w:rsidR="00D10E43">
        <w:t>,</w:t>
      </w:r>
      <w:r>
        <w:t xml:space="preserve"> </w:t>
      </w:r>
      <w:r w:rsidR="00706DCD" w:rsidRPr="00706DCD">
        <w:t>childcare</w:t>
      </w:r>
      <w:r>
        <w:t xml:space="preserve"> or </w:t>
      </w:r>
      <w:r w:rsidR="00706DCD" w:rsidRPr="00706DCD">
        <w:t>training equipment </w:t>
      </w:r>
    </w:p>
    <w:p w14:paraId="435E4AAA" w14:textId="0E97BAA7" w:rsidR="00164CDA" w:rsidRDefault="00D648CD" w:rsidP="002E0C93">
      <w:pPr>
        <w:numPr>
          <w:ilvl w:val="0"/>
          <w:numId w:val="9"/>
        </w:numPr>
        <w:spacing w:line="259" w:lineRule="auto"/>
      </w:pPr>
      <w:r>
        <w:t xml:space="preserve">Post-Enrollment Engagement </w:t>
      </w:r>
      <w:r w:rsidR="00164CDA">
        <w:t>Strategies</w:t>
      </w:r>
      <w:r w:rsidR="00BD6DBF">
        <w:t xml:space="preserve">: </w:t>
      </w:r>
    </w:p>
    <w:p w14:paraId="48E457E2" w14:textId="6DE060BF" w:rsidR="00E24B81" w:rsidRDefault="00D648CD" w:rsidP="002E0C93">
      <w:pPr>
        <w:pStyle w:val="ListParagraph"/>
        <w:numPr>
          <w:ilvl w:val="0"/>
          <w:numId w:val="11"/>
        </w:numPr>
        <w:spacing w:line="259" w:lineRule="auto"/>
      </w:pPr>
      <w:r>
        <w:t>Send r</w:t>
      </w:r>
      <w:r w:rsidR="00706DCD" w:rsidRPr="00706DCD">
        <w:t>eminder emails</w:t>
      </w:r>
    </w:p>
    <w:p w14:paraId="2BAE1AAD" w14:textId="53EC758C" w:rsidR="00E24B81" w:rsidRDefault="00D648CD" w:rsidP="002E0C93">
      <w:pPr>
        <w:pStyle w:val="ListParagraph"/>
        <w:numPr>
          <w:ilvl w:val="0"/>
          <w:numId w:val="11"/>
        </w:numPr>
        <w:spacing w:line="259" w:lineRule="auto"/>
      </w:pPr>
      <w:r>
        <w:t>Hold p</w:t>
      </w:r>
      <w:r w:rsidR="00E24B81">
        <w:t>articipant progress review meetings with employers</w:t>
      </w:r>
    </w:p>
    <w:p w14:paraId="600EDA61" w14:textId="241D6DC9" w:rsidR="00706DCD" w:rsidRDefault="003F4842" w:rsidP="002E0C93">
      <w:pPr>
        <w:pStyle w:val="ListParagraph"/>
        <w:numPr>
          <w:ilvl w:val="0"/>
          <w:numId w:val="11"/>
        </w:numPr>
        <w:spacing w:line="259" w:lineRule="auto"/>
      </w:pPr>
      <w:r>
        <w:t xml:space="preserve">Hire participant navigators </w:t>
      </w:r>
      <w:r w:rsidR="00706DCD" w:rsidRPr="00706DCD">
        <w:t xml:space="preserve">who work with </w:t>
      </w:r>
      <w:r>
        <w:t>participants</w:t>
      </w:r>
      <w:r w:rsidR="00706DCD" w:rsidRPr="00706DCD">
        <w:t xml:space="preserve"> </w:t>
      </w:r>
      <w:r>
        <w:t>regularly</w:t>
      </w:r>
      <w:r w:rsidR="00706DCD" w:rsidRPr="00706DCD">
        <w:t xml:space="preserve"> to address</w:t>
      </w:r>
      <w:r>
        <w:t xml:space="preserve"> barriers</w:t>
      </w:r>
      <w:r w:rsidR="00706DCD" w:rsidRPr="00706DCD">
        <w:t xml:space="preserve"> and provide connection</w:t>
      </w:r>
      <w:r>
        <w:t xml:space="preserve"> and support</w:t>
      </w:r>
    </w:p>
    <w:p w14:paraId="23E09EA8" w14:textId="6C44F087" w:rsidR="0028417C" w:rsidRDefault="0028417C" w:rsidP="002E0C93">
      <w:pPr>
        <w:pStyle w:val="ListParagraph"/>
        <w:numPr>
          <w:ilvl w:val="0"/>
          <w:numId w:val="9"/>
        </w:numPr>
        <w:spacing w:line="259" w:lineRule="auto"/>
      </w:pPr>
      <w:r>
        <w:t>Employer Engagement Strategies</w:t>
      </w:r>
      <w:r w:rsidR="00027F62">
        <w:t>:</w:t>
      </w:r>
    </w:p>
    <w:p w14:paraId="7B335C02" w14:textId="316666EF" w:rsidR="0028417C" w:rsidRDefault="0028417C" w:rsidP="002E0C93">
      <w:pPr>
        <w:pStyle w:val="ListParagraph"/>
        <w:numPr>
          <w:ilvl w:val="2"/>
          <w:numId w:val="10"/>
        </w:numPr>
        <w:spacing w:line="259" w:lineRule="auto"/>
      </w:pPr>
      <w:r>
        <w:t>Leverage industry</w:t>
      </w:r>
      <w:r w:rsidR="00D10E43">
        <w:t>-</w:t>
      </w:r>
      <w:r>
        <w:t>specific grants like</w:t>
      </w:r>
      <w:r w:rsidRPr="00553B7B">
        <w:t xml:space="preserve"> tax credits, fidelity bonding, </w:t>
      </w:r>
      <w:r>
        <w:t>and small business grants</w:t>
      </w:r>
    </w:p>
    <w:p w14:paraId="7C5DB5C7" w14:textId="1089BCB0" w:rsidR="0028417C" w:rsidRDefault="0028417C" w:rsidP="002E0C93">
      <w:pPr>
        <w:pStyle w:val="ListParagraph"/>
        <w:numPr>
          <w:ilvl w:val="2"/>
          <w:numId w:val="10"/>
        </w:numPr>
        <w:spacing w:line="259" w:lineRule="auto"/>
      </w:pPr>
      <w:r>
        <w:t>Provide labor market information and other information to employers, especially wage information and employee retention information</w:t>
      </w:r>
    </w:p>
    <w:p w14:paraId="34F9F648" w14:textId="2F432045" w:rsidR="0028417C" w:rsidRDefault="0028417C" w:rsidP="002E0C93">
      <w:pPr>
        <w:pStyle w:val="ListParagraph"/>
        <w:numPr>
          <w:ilvl w:val="2"/>
          <w:numId w:val="10"/>
        </w:numPr>
        <w:spacing w:line="259" w:lineRule="auto"/>
      </w:pPr>
      <w:r>
        <w:t>Hire dedicated staff to manage employer relationships</w:t>
      </w:r>
    </w:p>
    <w:p w14:paraId="0364CA0D" w14:textId="77777777" w:rsidR="00835D4F" w:rsidRPr="00466A3F" w:rsidRDefault="00835D4F" w:rsidP="00D914E6">
      <w:pPr>
        <w:spacing w:before="240" w:line="259" w:lineRule="auto"/>
        <w:rPr>
          <w:b/>
          <w:bCs/>
        </w:rPr>
      </w:pPr>
      <w:r w:rsidRPr="00466A3F">
        <w:rPr>
          <w:b/>
          <w:bCs/>
        </w:rPr>
        <w:t>Broadband</w:t>
      </w:r>
    </w:p>
    <w:p w14:paraId="143029C6" w14:textId="77777777" w:rsidR="00835D4F" w:rsidRDefault="00835D4F" w:rsidP="00835D4F">
      <w:pPr>
        <w:spacing w:line="259" w:lineRule="auto"/>
      </w:pPr>
      <w:r>
        <w:t>The conversation in the transportation group centered on employer engagement and participant recruitment. The key takeaways are as follows.</w:t>
      </w:r>
    </w:p>
    <w:p w14:paraId="41EDBDF8" w14:textId="616E2C02" w:rsidR="00A927B5" w:rsidRDefault="00A927B5" w:rsidP="002E0C93">
      <w:pPr>
        <w:pStyle w:val="ListParagraph"/>
        <w:numPr>
          <w:ilvl w:val="0"/>
          <w:numId w:val="12"/>
        </w:numPr>
        <w:spacing w:line="259" w:lineRule="auto"/>
      </w:pPr>
      <w:r>
        <w:t>Participant Recruitment Strategies:</w:t>
      </w:r>
    </w:p>
    <w:p w14:paraId="0D3C1E55" w14:textId="6DBCC9B3" w:rsidR="00A927B5" w:rsidRDefault="00B03838" w:rsidP="002E0C93">
      <w:pPr>
        <w:pStyle w:val="ListParagraph"/>
        <w:numPr>
          <w:ilvl w:val="1"/>
          <w:numId w:val="12"/>
        </w:numPr>
        <w:spacing w:line="259" w:lineRule="auto"/>
        <w:ind w:left="1800"/>
      </w:pPr>
      <w:r>
        <w:t>Use p</w:t>
      </w:r>
      <w:r w:rsidR="0068029C">
        <w:t>aid/targeting advertising</w:t>
      </w:r>
    </w:p>
    <w:p w14:paraId="55042C9B" w14:textId="79B9BDC1" w:rsidR="0095599F" w:rsidRDefault="0095599F" w:rsidP="002E0C93">
      <w:pPr>
        <w:pStyle w:val="ListParagraph"/>
        <w:numPr>
          <w:ilvl w:val="1"/>
          <w:numId w:val="12"/>
        </w:numPr>
        <w:spacing w:line="259" w:lineRule="auto"/>
        <w:ind w:left="1800"/>
      </w:pPr>
      <w:r>
        <w:t>Advertise training opportunities on Indeed</w:t>
      </w:r>
      <w:r w:rsidR="002B66EA">
        <w:t>, social media, and via QR code</w:t>
      </w:r>
    </w:p>
    <w:p w14:paraId="3ABA4CA0" w14:textId="63167A40" w:rsidR="0095599F" w:rsidRPr="00706DCD" w:rsidRDefault="0095599F" w:rsidP="002E0C93">
      <w:pPr>
        <w:pStyle w:val="ListParagraph"/>
        <w:numPr>
          <w:ilvl w:val="1"/>
          <w:numId w:val="12"/>
        </w:numPr>
        <w:spacing w:line="259" w:lineRule="auto"/>
        <w:ind w:left="1800"/>
      </w:pPr>
      <w:r>
        <w:t>R</w:t>
      </w:r>
      <w:r w:rsidRPr="00706DCD">
        <w:t>ecruit both new and incumbent workers</w:t>
      </w:r>
      <w:r>
        <w:t>. Rely on “reverse referrals” from employer</w:t>
      </w:r>
      <w:r w:rsidR="00033812">
        <w:t>s</w:t>
      </w:r>
      <w:r>
        <w:t xml:space="preserve"> for employee training</w:t>
      </w:r>
    </w:p>
    <w:p w14:paraId="5E57E3A8" w14:textId="77777777" w:rsidR="006F5165" w:rsidRDefault="00DE6AB9" w:rsidP="006F5165">
      <w:pPr>
        <w:pStyle w:val="ListParagraph"/>
        <w:numPr>
          <w:ilvl w:val="1"/>
          <w:numId w:val="12"/>
        </w:numPr>
        <w:spacing w:line="259" w:lineRule="auto"/>
        <w:ind w:left="1800"/>
      </w:pPr>
      <w:r>
        <w:lastRenderedPageBreak/>
        <w:t>Recruit</w:t>
      </w:r>
      <w:r w:rsidR="002B66EA">
        <w:t xml:space="preserve"> via partnerships with local</w:t>
      </w:r>
      <w:r w:rsidR="006445D3">
        <w:t xml:space="preserve"> colleges and workforce centers</w:t>
      </w:r>
    </w:p>
    <w:p w14:paraId="0D74DF50" w14:textId="22CAEFA2" w:rsidR="002E0C93" w:rsidRPr="006F5165" w:rsidRDefault="00BE39DB" w:rsidP="006F5165">
      <w:pPr>
        <w:pStyle w:val="ListParagraph"/>
        <w:numPr>
          <w:ilvl w:val="1"/>
          <w:numId w:val="12"/>
        </w:numPr>
        <w:spacing w:line="259" w:lineRule="auto"/>
        <w:ind w:left="1800"/>
      </w:pPr>
      <w:r>
        <w:t>Co-enrol</w:t>
      </w:r>
      <w:r w:rsidR="002D0D2B">
        <w:t>l participants with WIOA programs and services</w:t>
      </w:r>
    </w:p>
    <w:p w14:paraId="475AC6B4" w14:textId="632E9772" w:rsidR="00053879" w:rsidRPr="0053706E" w:rsidRDefault="00053879" w:rsidP="00D914E6">
      <w:pPr>
        <w:spacing w:before="240"/>
        <w:rPr>
          <w:b/>
          <w:bCs/>
        </w:rPr>
      </w:pPr>
      <w:r w:rsidRPr="00D57DEA">
        <w:rPr>
          <w:b/>
          <w:bCs/>
          <w:sz w:val="28"/>
          <w:szCs w:val="28"/>
        </w:rPr>
        <w:t>Tools and Resources</w:t>
      </w:r>
    </w:p>
    <w:p w14:paraId="65B8E104" w14:textId="346DB590" w:rsidR="00BA31A2" w:rsidRDefault="6079963B" w:rsidP="002E0C93">
      <w:pPr>
        <w:pStyle w:val="ListParagraph"/>
        <w:numPr>
          <w:ilvl w:val="0"/>
          <w:numId w:val="2"/>
        </w:numPr>
        <w:spacing w:line="259" w:lineRule="auto"/>
      </w:pPr>
      <w:r>
        <w:t xml:space="preserve">Sample </w:t>
      </w:r>
      <w:r w:rsidR="00B03838">
        <w:t>on-the-job training (</w:t>
      </w:r>
      <w:r>
        <w:t>OJT</w:t>
      </w:r>
      <w:r w:rsidR="00B03838">
        <w:t>)</w:t>
      </w:r>
      <w:r>
        <w:t xml:space="preserve"> eligibility letter</w:t>
      </w:r>
      <w:r w:rsidR="00E34647">
        <w:t xml:space="preserve"> </w:t>
      </w:r>
      <w:r>
        <w:t>attached below</w:t>
      </w:r>
      <w:r w:rsidR="00E34647">
        <w:t xml:space="preserve"> (Shared by Employ Milwaukee</w:t>
      </w:r>
      <w:r w:rsidR="00370ACA">
        <w:t>)</w:t>
      </w:r>
    </w:p>
    <w:p w14:paraId="5D4D2E76" w14:textId="1A635CF7" w:rsidR="00241EB0" w:rsidRPr="001755A1" w:rsidRDefault="00241EB0" w:rsidP="002E0C93">
      <w:pPr>
        <w:pStyle w:val="ListParagraph"/>
        <w:numPr>
          <w:ilvl w:val="0"/>
          <w:numId w:val="2"/>
        </w:numPr>
        <w:spacing w:line="259" w:lineRule="auto"/>
      </w:pPr>
      <w:r>
        <w:t>Sample Participant Feedback form</w:t>
      </w:r>
      <w:r w:rsidR="00FD62D1">
        <w:t xml:space="preserve"> attached below</w:t>
      </w:r>
      <w:r>
        <w:t xml:space="preserve"> (Shared by </w:t>
      </w:r>
      <w:r w:rsidR="00182FDE">
        <w:t>CareerSource Citrus Levy Marion)</w:t>
      </w:r>
    </w:p>
    <w:p w14:paraId="53A5F3AC" w14:textId="77777777" w:rsidR="00BA31A2" w:rsidRPr="00963FED" w:rsidRDefault="00BA31A2" w:rsidP="00963FED">
      <w:pPr>
        <w:rPr>
          <w:b/>
          <w:bCs/>
        </w:rPr>
      </w:pPr>
    </w:p>
    <w:p w14:paraId="6D314615" w14:textId="2821CDC8" w:rsidR="00053879" w:rsidRPr="00D57DEA" w:rsidRDefault="00053879">
      <w:pPr>
        <w:rPr>
          <w:b/>
          <w:bCs/>
          <w:sz w:val="28"/>
          <w:szCs w:val="28"/>
        </w:rPr>
      </w:pPr>
      <w:r w:rsidRPr="00D57DEA">
        <w:rPr>
          <w:b/>
          <w:bCs/>
          <w:sz w:val="28"/>
          <w:szCs w:val="28"/>
        </w:rPr>
        <w:t>Next Steps</w:t>
      </w:r>
    </w:p>
    <w:p w14:paraId="635F44D4" w14:textId="7D8EF3AD" w:rsidR="002E5A8D" w:rsidRDefault="00CF1CB7" w:rsidP="261597A9">
      <w:pPr>
        <w:pStyle w:val="ListParagraph"/>
        <w:numPr>
          <w:ilvl w:val="0"/>
          <w:numId w:val="3"/>
        </w:numPr>
        <w:sectPr w:rsidR="002E5A8D" w:rsidSect="00DC5C54">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r>
        <w:t>The next peer learning call will take place in</w:t>
      </w:r>
      <w:r w:rsidR="001755A1">
        <w:t xml:space="preserve"> </w:t>
      </w:r>
      <w:r w:rsidR="5E65AD2C">
        <w:t>November 20</w:t>
      </w:r>
      <w:r w:rsidR="00370ACA">
        <w:t>24</w:t>
      </w:r>
    </w:p>
    <w:p w14:paraId="57EEF6C8" w14:textId="77777777" w:rsidR="00A551C2" w:rsidRDefault="00A551C2" w:rsidP="00A551C2">
      <w:pPr>
        <w:rPr>
          <w:rFonts w:eastAsia="Arial Unicode MS"/>
          <w:sz w:val="20"/>
          <w:szCs w:val="20"/>
        </w:rPr>
      </w:pPr>
    </w:p>
    <w:p w14:paraId="057E3E83" w14:textId="77777777" w:rsidR="00A551C2" w:rsidRPr="00CF6188" w:rsidRDefault="00A551C2" w:rsidP="00A551C2">
      <w:pPr>
        <w:rPr>
          <w:rFonts w:ascii="Arial" w:hAnsi="Arial" w:cs="Arial"/>
        </w:rPr>
      </w:pPr>
      <w:r>
        <w:rPr>
          <w:rFonts w:ascii="Arial" w:hAnsi="Arial" w:cs="Arial"/>
        </w:rPr>
        <w:t>[</w:t>
      </w:r>
      <w:r w:rsidRPr="001D0EB2">
        <w:rPr>
          <w:rFonts w:ascii="Arial" w:hAnsi="Arial" w:cs="Arial"/>
          <w:b/>
        </w:rPr>
        <w:t>Date</w:t>
      </w:r>
      <w:r>
        <w:rPr>
          <w:rFonts w:ascii="Arial" w:hAnsi="Arial" w:cs="Arial"/>
        </w:rPr>
        <w:t>]</w:t>
      </w:r>
    </w:p>
    <w:p w14:paraId="5730D1A0" w14:textId="77777777" w:rsidR="00A551C2" w:rsidRPr="00CF6188" w:rsidRDefault="00A551C2" w:rsidP="00A551C2">
      <w:pPr>
        <w:rPr>
          <w:rFonts w:ascii="Arial" w:hAnsi="Arial" w:cs="Arial"/>
          <w:b/>
          <w:bCs/>
        </w:rPr>
      </w:pPr>
      <w:r>
        <w:rPr>
          <w:rFonts w:ascii="Arial" w:hAnsi="Arial" w:cs="Arial"/>
          <w:b/>
          <w:bCs/>
        </w:rPr>
        <w:t>RE: [Participant Name]</w:t>
      </w:r>
    </w:p>
    <w:p w14:paraId="06E6BD26" w14:textId="77777777" w:rsidR="00A551C2" w:rsidRDefault="00A551C2" w:rsidP="00A551C2">
      <w:pPr>
        <w:rPr>
          <w:rFonts w:ascii="Arial" w:hAnsi="Arial" w:cs="Arial"/>
        </w:rPr>
      </w:pPr>
    </w:p>
    <w:p w14:paraId="5CF2FBFF" w14:textId="77777777" w:rsidR="00A551C2" w:rsidRDefault="00A551C2" w:rsidP="00A551C2">
      <w:pPr>
        <w:rPr>
          <w:rFonts w:ascii="Arial" w:hAnsi="Arial" w:cs="Arial"/>
        </w:rPr>
      </w:pPr>
    </w:p>
    <w:p w14:paraId="70BA5162" w14:textId="77777777" w:rsidR="00A551C2" w:rsidRPr="00CF6188" w:rsidRDefault="00A551C2" w:rsidP="00A551C2">
      <w:pPr>
        <w:rPr>
          <w:rFonts w:ascii="Arial" w:hAnsi="Arial" w:cs="Arial"/>
        </w:rPr>
      </w:pPr>
      <w:r w:rsidRPr="00CF6188">
        <w:rPr>
          <w:rFonts w:ascii="Arial" w:hAnsi="Arial" w:cs="Arial"/>
        </w:rPr>
        <w:t>Dear Employer,</w:t>
      </w:r>
    </w:p>
    <w:p w14:paraId="36D0FE16" w14:textId="77777777" w:rsidR="00A551C2" w:rsidRPr="00CF6188" w:rsidRDefault="00A551C2" w:rsidP="00A551C2">
      <w:pPr>
        <w:rPr>
          <w:rFonts w:ascii="Arial" w:hAnsi="Arial" w:cs="Arial"/>
        </w:rPr>
      </w:pPr>
    </w:p>
    <w:p w14:paraId="0AB0519C" w14:textId="77777777" w:rsidR="00A551C2" w:rsidRDefault="00A551C2" w:rsidP="00A551C2">
      <w:pPr>
        <w:pStyle w:val="BodyText"/>
        <w:rPr>
          <w:rFonts w:ascii="Arial" w:hAnsi="Arial" w:cs="Arial"/>
        </w:rPr>
      </w:pPr>
      <w:r w:rsidRPr="00CF6188">
        <w:rPr>
          <w:rFonts w:ascii="Arial" w:hAnsi="Arial" w:cs="Arial"/>
        </w:rPr>
        <w:t xml:space="preserve">The bearer of this letter, </w:t>
      </w:r>
      <w:r>
        <w:rPr>
          <w:rFonts w:ascii="Arial" w:hAnsi="Arial" w:cs="Arial"/>
        </w:rPr>
        <w:t>(</w:t>
      </w:r>
      <w:r w:rsidRPr="00556544">
        <w:rPr>
          <w:rFonts w:ascii="Arial" w:hAnsi="Arial" w:cs="Arial"/>
          <w:b/>
          <w:noProof/>
        </w:rPr>
        <w:t>Participant Name</w:t>
      </w:r>
      <w:r>
        <w:rPr>
          <w:rFonts w:ascii="Arial" w:hAnsi="Arial" w:cs="Arial"/>
          <w:noProof/>
        </w:rPr>
        <w:t>)</w:t>
      </w:r>
      <w:r>
        <w:rPr>
          <w:rFonts w:ascii="Arial" w:hAnsi="Arial" w:cs="Arial"/>
        </w:rPr>
        <w:t xml:space="preserve">, is certified as eligible for Employ Milwaukee’s On-The-Job Training (OJT) program.  There are </w:t>
      </w:r>
      <w:r w:rsidRPr="00C91B46">
        <w:rPr>
          <w:rFonts w:ascii="Arial" w:hAnsi="Arial" w:cs="Arial"/>
          <w:b/>
        </w:rPr>
        <w:t>substantial financial benefits</w:t>
      </w:r>
      <w:r>
        <w:rPr>
          <w:rFonts w:ascii="Arial" w:hAnsi="Arial" w:cs="Arial"/>
        </w:rPr>
        <w:t xml:space="preserve"> to you in hiring an eligible participant in specified demand occupations!  OJT reimburses you for the costs associated with training this new employee, which are typically calculated at half the pay rate for the agreed-upon training period.  Businesses use their own system to teach our participants new skills necessary for successful, permanent employment within their company.   </w:t>
      </w:r>
    </w:p>
    <w:p w14:paraId="29378951" w14:textId="77777777" w:rsidR="00A551C2" w:rsidRDefault="00A551C2" w:rsidP="00A551C2">
      <w:pPr>
        <w:pStyle w:val="BodyText"/>
        <w:rPr>
          <w:rFonts w:ascii="Arial" w:hAnsi="Arial" w:cs="Arial"/>
        </w:rPr>
      </w:pPr>
    </w:p>
    <w:p w14:paraId="529BB261" w14:textId="77777777" w:rsidR="00A551C2" w:rsidRDefault="00A551C2" w:rsidP="00A551C2">
      <w:pPr>
        <w:pStyle w:val="BodyText"/>
        <w:rPr>
          <w:rFonts w:ascii="Arial" w:hAnsi="Arial" w:cs="Arial"/>
        </w:rPr>
      </w:pPr>
      <w:r>
        <w:rPr>
          <w:rFonts w:ascii="Arial" w:hAnsi="Arial" w:cs="Arial"/>
        </w:rPr>
        <w:t>As an OJT Employer:</w:t>
      </w:r>
    </w:p>
    <w:p w14:paraId="3A1717CB" w14:textId="77777777" w:rsidR="00A551C2" w:rsidRDefault="00A551C2" w:rsidP="00A551C2">
      <w:pPr>
        <w:pStyle w:val="BodyText"/>
        <w:numPr>
          <w:ilvl w:val="0"/>
          <w:numId w:val="4"/>
        </w:numPr>
        <w:rPr>
          <w:rFonts w:ascii="Arial" w:hAnsi="Arial" w:cs="Arial"/>
        </w:rPr>
      </w:pPr>
      <w:r>
        <w:rPr>
          <w:rFonts w:ascii="Arial" w:hAnsi="Arial" w:cs="Arial"/>
        </w:rPr>
        <w:t>You make the hiring decision.</w:t>
      </w:r>
    </w:p>
    <w:p w14:paraId="22F89772" w14:textId="77777777" w:rsidR="00A551C2" w:rsidRDefault="00A551C2" w:rsidP="00A551C2">
      <w:pPr>
        <w:pStyle w:val="BodyText"/>
        <w:numPr>
          <w:ilvl w:val="0"/>
          <w:numId w:val="4"/>
        </w:numPr>
        <w:rPr>
          <w:rFonts w:ascii="Arial" w:hAnsi="Arial" w:cs="Arial"/>
        </w:rPr>
      </w:pPr>
      <w:r>
        <w:rPr>
          <w:rFonts w:ascii="Arial" w:hAnsi="Arial" w:cs="Arial"/>
        </w:rPr>
        <w:t>You determine the job performance standards.</w:t>
      </w:r>
    </w:p>
    <w:p w14:paraId="35D6BBF1" w14:textId="77777777" w:rsidR="00A551C2" w:rsidRDefault="00A551C2" w:rsidP="00A551C2">
      <w:pPr>
        <w:pStyle w:val="BodyText"/>
        <w:numPr>
          <w:ilvl w:val="0"/>
          <w:numId w:val="4"/>
        </w:numPr>
        <w:rPr>
          <w:rFonts w:ascii="Arial" w:hAnsi="Arial" w:cs="Arial"/>
        </w:rPr>
      </w:pPr>
      <w:r>
        <w:rPr>
          <w:rFonts w:ascii="Arial" w:hAnsi="Arial" w:cs="Arial"/>
        </w:rPr>
        <w:t>You retain the right to terminate a trainee.</w:t>
      </w:r>
    </w:p>
    <w:p w14:paraId="09F4E9FD" w14:textId="77777777" w:rsidR="00A551C2" w:rsidRDefault="00A551C2" w:rsidP="00A551C2">
      <w:pPr>
        <w:pStyle w:val="BodyText"/>
        <w:numPr>
          <w:ilvl w:val="0"/>
          <w:numId w:val="4"/>
        </w:numPr>
        <w:rPr>
          <w:rFonts w:ascii="Arial" w:hAnsi="Arial" w:cs="Arial"/>
        </w:rPr>
      </w:pPr>
      <w:r>
        <w:rPr>
          <w:rFonts w:ascii="Arial" w:hAnsi="Arial" w:cs="Arial"/>
        </w:rPr>
        <w:t>You do not need to worry about paperwork.  It’s all handled promptly and efficiently by our OJT Representative.</w:t>
      </w:r>
    </w:p>
    <w:p w14:paraId="13C155CC" w14:textId="77777777" w:rsidR="00A551C2" w:rsidRDefault="00A551C2" w:rsidP="00A551C2">
      <w:pPr>
        <w:pStyle w:val="BodyText"/>
        <w:numPr>
          <w:ilvl w:val="0"/>
          <w:numId w:val="4"/>
        </w:numPr>
        <w:rPr>
          <w:rFonts w:ascii="Arial" w:hAnsi="Arial" w:cs="Arial"/>
        </w:rPr>
      </w:pPr>
      <w:r>
        <w:rPr>
          <w:rFonts w:ascii="Arial" w:hAnsi="Arial" w:cs="Arial"/>
        </w:rPr>
        <w:t>You may be eligible to receive between 50 – 75% reimbursement of the participant’s wages (with a maximum of $11/hr.) during the training period, based on the size of your business.</w:t>
      </w:r>
    </w:p>
    <w:p w14:paraId="7B052023" w14:textId="77777777" w:rsidR="00A551C2" w:rsidRDefault="00A551C2" w:rsidP="00A551C2">
      <w:pPr>
        <w:pStyle w:val="BodyText"/>
        <w:numPr>
          <w:ilvl w:val="0"/>
          <w:numId w:val="4"/>
        </w:numPr>
        <w:rPr>
          <w:rFonts w:ascii="Arial" w:hAnsi="Arial" w:cs="Arial"/>
        </w:rPr>
      </w:pPr>
      <w:r>
        <w:rPr>
          <w:rFonts w:ascii="Arial" w:hAnsi="Arial" w:cs="Arial"/>
        </w:rPr>
        <w:t>We reimburse you with prompt payments.</w:t>
      </w:r>
    </w:p>
    <w:p w14:paraId="0EAEE54A" w14:textId="77777777" w:rsidR="00A551C2" w:rsidRDefault="00A551C2" w:rsidP="00A551C2">
      <w:pPr>
        <w:pStyle w:val="BodyText"/>
        <w:rPr>
          <w:rFonts w:ascii="Arial" w:hAnsi="Arial" w:cs="Arial"/>
        </w:rPr>
      </w:pPr>
    </w:p>
    <w:p w14:paraId="669F040C" w14:textId="77777777" w:rsidR="00A551C2" w:rsidRDefault="00A551C2" w:rsidP="00A551C2">
      <w:pPr>
        <w:pStyle w:val="BodyText"/>
        <w:rPr>
          <w:rFonts w:ascii="Arial" w:hAnsi="Arial" w:cs="Arial"/>
        </w:rPr>
      </w:pPr>
      <w:r>
        <w:rPr>
          <w:rFonts w:ascii="Arial" w:hAnsi="Arial" w:cs="Arial"/>
        </w:rPr>
        <w:t xml:space="preserve">To learn more about OJT and the benefits to your company, please contact us </w:t>
      </w:r>
      <w:r w:rsidRPr="00A8369A">
        <w:rPr>
          <w:rFonts w:ascii="Arial" w:hAnsi="Arial" w:cs="Arial"/>
          <w:b/>
          <w:u w:val="single"/>
        </w:rPr>
        <w:t>before you hire</w:t>
      </w:r>
      <w:r>
        <w:rPr>
          <w:rFonts w:ascii="Arial" w:hAnsi="Arial" w:cs="Arial"/>
        </w:rPr>
        <w:t xml:space="preserve">.  </w:t>
      </w:r>
    </w:p>
    <w:p w14:paraId="7D6B3B17" w14:textId="77777777" w:rsidR="00A551C2" w:rsidRDefault="00A551C2" w:rsidP="00A551C2">
      <w:pPr>
        <w:pStyle w:val="BodyText"/>
        <w:rPr>
          <w:rFonts w:ascii="Arial" w:hAnsi="Arial" w:cs="Arial"/>
        </w:rPr>
      </w:pPr>
      <w:r w:rsidRPr="00A8369A">
        <w:rPr>
          <w:rFonts w:ascii="Arial" w:hAnsi="Arial" w:cs="Arial"/>
          <w:b/>
        </w:rPr>
        <w:lastRenderedPageBreak/>
        <w:t>OJT cannot be funded after hiring takes place</w:t>
      </w:r>
      <w:r>
        <w:rPr>
          <w:rFonts w:ascii="Arial" w:hAnsi="Arial" w:cs="Arial"/>
        </w:rPr>
        <w:t>.</w:t>
      </w:r>
    </w:p>
    <w:p w14:paraId="15C6CF6E" w14:textId="77777777" w:rsidR="00A551C2" w:rsidRDefault="00A551C2" w:rsidP="00A551C2">
      <w:pPr>
        <w:pStyle w:val="BodyText"/>
        <w:rPr>
          <w:rFonts w:ascii="Arial" w:hAnsi="Arial" w:cs="Arial"/>
        </w:rPr>
      </w:pPr>
    </w:p>
    <w:p w14:paraId="07105BFF" w14:textId="547BF761" w:rsidR="00A551C2" w:rsidRDefault="00A551C2" w:rsidP="00A551C2">
      <w:pPr>
        <w:pStyle w:val="BodyText"/>
        <w:rPr>
          <w:rFonts w:ascii="Arial" w:hAnsi="Arial" w:cs="Arial"/>
        </w:rPr>
      </w:pPr>
      <w:r>
        <w:rPr>
          <w:rFonts w:ascii="Arial" w:hAnsi="Arial" w:cs="Arial"/>
        </w:rPr>
        <w:t>Please note that obtaining an OJT contract will be contingent on funding availability and the type, length and amount of training needed.  Eligibility of this individual must be re-</w:t>
      </w:r>
      <w:r w:rsidR="00550977">
        <w:rPr>
          <w:rFonts w:ascii="Arial" w:hAnsi="Arial" w:cs="Arial"/>
        </w:rPr>
        <w:t>confirmed but</w:t>
      </w:r>
      <w:r>
        <w:rPr>
          <w:rFonts w:ascii="Arial" w:hAnsi="Arial" w:cs="Arial"/>
        </w:rPr>
        <w:t xml:space="preserve"> is generally acceptable within 60 days of the date of this letter.</w:t>
      </w:r>
    </w:p>
    <w:p w14:paraId="19A5FF7C" w14:textId="77777777" w:rsidR="00A551C2" w:rsidRDefault="00A551C2" w:rsidP="00A551C2">
      <w:pPr>
        <w:pStyle w:val="BodyText"/>
        <w:rPr>
          <w:rFonts w:ascii="Arial" w:hAnsi="Arial" w:cs="Arial"/>
        </w:rPr>
      </w:pPr>
    </w:p>
    <w:p w14:paraId="1046F438" w14:textId="2836B902" w:rsidR="00A551C2" w:rsidRPr="00724199" w:rsidRDefault="00A551C2" w:rsidP="00A551C2">
      <w:pPr>
        <w:pStyle w:val="BodyText"/>
        <w:rPr>
          <w:rFonts w:ascii="Arial" w:hAnsi="Arial" w:cs="Arial"/>
        </w:rPr>
      </w:pPr>
      <w:r w:rsidRPr="00CF6188">
        <w:rPr>
          <w:rFonts w:ascii="Arial" w:hAnsi="Arial" w:cs="Arial"/>
        </w:rPr>
        <w:t xml:space="preserve">If you are interested in exploring this option for </w:t>
      </w:r>
      <w:r>
        <w:rPr>
          <w:rFonts w:ascii="Arial" w:hAnsi="Arial" w:cs="Arial"/>
          <w:noProof/>
        </w:rPr>
        <w:t>(</w:t>
      </w:r>
      <w:r w:rsidRPr="00556544">
        <w:rPr>
          <w:rFonts w:ascii="Arial" w:hAnsi="Arial" w:cs="Arial"/>
          <w:b/>
          <w:noProof/>
        </w:rPr>
        <w:t>Participant Name</w:t>
      </w:r>
      <w:r>
        <w:rPr>
          <w:rFonts w:ascii="Arial" w:hAnsi="Arial" w:cs="Arial"/>
          <w:noProof/>
        </w:rPr>
        <w:t>)</w:t>
      </w:r>
      <w:r w:rsidRPr="00CF6188">
        <w:rPr>
          <w:rFonts w:ascii="Arial" w:hAnsi="Arial" w:cs="Arial"/>
        </w:rPr>
        <w:t xml:space="preserve">, please </w:t>
      </w:r>
      <w:r>
        <w:rPr>
          <w:rFonts w:ascii="Arial" w:hAnsi="Arial" w:cs="Arial"/>
        </w:rPr>
        <w:t xml:space="preserve">feel free to </w:t>
      </w:r>
      <w:proofErr w:type="gramStart"/>
      <w:r w:rsidR="00550977">
        <w:rPr>
          <w:rFonts w:ascii="Arial" w:hAnsi="Arial" w:cs="Arial"/>
        </w:rPr>
        <w:t>contact</w:t>
      </w:r>
      <w:r>
        <w:rPr>
          <w:rFonts w:ascii="Arial" w:hAnsi="Arial" w:cs="Arial"/>
        </w:rPr>
        <w:t xml:space="preserve">  Jose</w:t>
      </w:r>
      <w:proofErr w:type="gramEnd"/>
      <w:r>
        <w:rPr>
          <w:rFonts w:ascii="Arial" w:hAnsi="Arial" w:cs="Arial"/>
        </w:rPr>
        <w:t xml:space="preserve"> Galvan at 414-270-1743, </w:t>
      </w:r>
      <w:hyperlink r:id="rId14" w:history="1">
        <w:r w:rsidRPr="004A2C72">
          <w:rPr>
            <w:rStyle w:val="Hyperlink"/>
            <w:rFonts w:ascii="Arial" w:eastAsiaTheme="majorEastAsia" w:hAnsi="Arial" w:cs="Arial"/>
          </w:rPr>
          <w:t>Jose.Galvan@employmilwaukee.org</w:t>
        </w:r>
      </w:hyperlink>
      <w:r>
        <w:rPr>
          <w:rFonts w:ascii="Arial" w:hAnsi="Arial" w:cs="Arial"/>
        </w:rPr>
        <w:t xml:space="preserve">.  </w:t>
      </w:r>
      <w:r w:rsidRPr="00724199">
        <w:rPr>
          <w:rFonts w:ascii="Arial" w:hAnsi="Arial" w:cs="Arial"/>
        </w:rPr>
        <w:t xml:space="preserve">  </w:t>
      </w:r>
    </w:p>
    <w:p w14:paraId="0D13B65A" w14:textId="77777777" w:rsidR="00A551C2" w:rsidRDefault="00A551C2" w:rsidP="00A551C2">
      <w:pPr>
        <w:pStyle w:val="BodyText"/>
        <w:rPr>
          <w:rFonts w:ascii="Arial" w:hAnsi="Arial" w:cs="Arial"/>
        </w:rPr>
      </w:pPr>
    </w:p>
    <w:p w14:paraId="48476267" w14:textId="77777777" w:rsidR="00A551C2" w:rsidRDefault="00A551C2" w:rsidP="00A551C2">
      <w:pPr>
        <w:pStyle w:val="BodyText"/>
        <w:rPr>
          <w:rFonts w:ascii="Arial" w:hAnsi="Arial" w:cs="Arial"/>
        </w:rPr>
      </w:pPr>
      <w:r>
        <w:rPr>
          <w:rFonts w:ascii="Arial" w:hAnsi="Arial" w:cs="Arial"/>
        </w:rPr>
        <w:t>Sincerely,</w:t>
      </w:r>
    </w:p>
    <w:p w14:paraId="7596DCBC" w14:textId="77777777" w:rsidR="00A551C2" w:rsidRDefault="00A551C2" w:rsidP="00A551C2">
      <w:pPr>
        <w:pStyle w:val="BodyText"/>
        <w:rPr>
          <w:rFonts w:ascii="Arial" w:hAnsi="Arial" w:cs="Arial"/>
        </w:rPr>
      </w:pPr>
    </w:p>
    <w:p w14:paraId="379F17E7" w14:textId="77777777" w:rsidR="00A551C2" w:rsidRDefault="00A551C2" w:rsidP="00A551C2">
      <w:pPr>
        <w:pStyle w:val="BodyText"/>
        <w:rPr>
          <w:rFonts w:ascii="Arial" w:hAnsi="Arial" w:cs="Arial"/>
        </w:rPr>
      </w:pPr>
    </w:p>
    <w:p w14:paraId="6D64B947" w14:textId="77777777" w:rsidR="00A551C2" w:rsidRDefault="00A551C2" w:rsidP="00A551C2">
      <w:pPr>
        <w:pStyle w:val="BodyText"/>
        <w:rPr>
          <w:rFonts w:ascii="Arial" w:hAnsi="Arial" w:cs="Arial"/>
          <w:b/>
          <w:szCs w:val="22"/>
        </w:rPr>
      </w:pPr>
    </w:p>
    <w:p w14:paraId="4C24DA1E" w14:textId="77777777" w:rsidR="00A551C2" w:rsidRDefault="00A551C2" w:rsidP="00A551C2">
      <w:pPr>
        <w:pStyle w:val="BodyText"/>
        <w:rPr>
          <w:rFonts w:ascii="Arial" w:hAnsi="Arial" w:cs="Arial"/>
          <w:szCs w:val="24"/>
        </w:rPr>
      </w:pPr>
      <w:r>
        <w:rPr>
          <w:rFonts w:ascii="Arial" w:hAnsi="Arial" w:cs="Arial"/>
          <w:szCs w:val="24"/>
        </w:rPr>
        <w:t xml:space="preserve">Employ Milwaukee Business Services/Solutions Department  </w:t>
      </w:r>
    </w:p>
    <w:p w14:paraId="3CD09E5F" w14:textId="77777777" w:rsidR="00A551C2" w:rsidRPr="00724199" w:rsidRDefault="00A551C2" w:rsidP="00A551C2">
      <w:pPr>
        <w:pStyle w:val="BodyText"/>
        <w:rPr>
          <w:rFonts w:ascii="Arial" w:hAnsi="Arial" w:cs="Arial"/>
          <w:szCs w:val="24"/>
        </w:rPr>
      </w:pPr>
    </w:p>
    <w:p w14:paraId="1C765938" w14:textId="77777777" w:rsidR="00822374" w:rsidRDefault="00822374" w:rsidP="001021C4">
      <w:pPr>
        <w:sectPr w:rsidR="00822374" w:rsidSect="00F25FE7">
          <w:headerReference w:type="default" r:id="rId15"/>
          <w:footerReference w:type="default" r:id="rId16"/>
          <w:pgSz w:w="12240" w:h="15840"/>
          <w:pgMar w:top="1080" w:right="864" w:bottom="1080" w:left="1080" w:header="720" w:footer="720" w:gutter="0"/>
          <w:cols w:space="720"/>
          <w:docGrid w:linePitch="326"/>
        </w:sectPr>
      </w:pPr>
    </w:p>
    <w:p w14:paraId="5DACE70F" w14:textId="77777777" w:rsidR="00655CAB" w:rsidRPr="00655CAB" w:rsidRDefault="00655CAB" w:rsidP="00655CAB">
      <w:pPr>
        <w:pStyle w:val="Title"/>
        <w:rPr>
          <w:sz w:val="36"/>
          <w:szCs w:val="36"/>
        </w:rPr>
      </w:pPr>
      <w:r w:rsidRPr="00655CAB">
        <w:rPr>
          <w:sz w:val="36"/>
          <w:szCs w:val="36"/>
        </w:rPr>
        <w:lastRenderedPageBreak/>
        <w:t>Participant Feedback</w:t>
      </w:r>
    </w:p>
    <w:p w14:paraId="4D290257" w14:textId="77777777" w:rsidR="00655CAB" w:rsidRDefault="00655CAB" w:rsidP="00655CAB">
      <w:pPr>
        <w:rPr>
          <w:rFonts w:ascii="Arial" w:hAnsi="Arial" w:cs="Arial"/>
          <w:b/>
          <w:bCs/>
          <w:color w:val="000000"/>
        </w:rPr>
      </w:pPr>
    </w:p>
    <w:p w14:paraId="394B9FEB" w14:textId="77777777" w:rsidR="00655CAB" w:rsidRDefault="00655CAB" w:rsidP="00655CAB">
      <w:pPr>
        <w:rPr>
          <w:rFonts w:ascii="Arial" w:hAnsi="Arial" w:cs="Arial"/>
          <w:b/>
          <w:bCs/>
          <w:color w:val="000000"/>
        </w:rPr>
      </w:pPr>
    </w:p>
    <w:p w14:paraId="2542CBD2" w14:textId="77777777" w:rsidR="00655CAB" w:rsidRPr="00655CAB" w:rsidRDefault="00655CAB" w:rsidP="00655CAB">
      <w:pPr>
        <w:rPr>
          <w:rFonts w:ascii="Arial" w:hAnsi="Arial" w:cs="Arial"/>
          <w:b/>
          <w:bCs/>
          <w:color w:val="000000"/>
        </w:rPr>
      </w:pPr>
      <w:r w:rsidRPr="00DC5702">
        <w:rPr>
          <w:rFonts w:ascii="Arial" w:hAnsi="Arial" w:cs="Arial"/>
          <w:color w:val="000000"/>
        </w:rPr>
        <w:t>The grant you are enrolled under is the federal</w:t>
      </w:r>
      <w:r w:rsidRPr="00DC5702">
        <w:rPr>
          <w:rFonts w:ascii="Arial" w:hAnsi="Arial" w:cs="Arial"/>
          <w:b/>
          <w:bCs/>
          <w:color w:val="000000"/>
        </w:rPr>
        <w:t xml:space="preserve"> </w:t>
      </w:r>
      <w:r w:rsidRPr="00655CAB">
        <w:rPr>
          <w:rFonts w:ascii="Arial" w:hAnsi="Arial" w:cs="Arial"/>
          <w:b/>
          <w:bCs/>
          <w:color w:val="000000"/>
        </w:rPr>
        <w:t>Creating Connections Broadband Infrastructure Grant</w:t>
      </w:r>
    </w:p>
    <w:p w14:paraId="0E91FBC7" w14:textId="77777777" w:rsidR="00655CAB" w:rsidRPr="00DC5702" w:rsidRDefault="00655CAB" w:rsidP="00655CAB">
      <w:pPr>
        <w:rPr>
          <w:rFonts w:ascii="Arial" w:hAnsi="Arial" w:cs="Arial"/>
          <w:b/>
          <w:bCs/>
          <w:color w:val="000000"/>
        </w:rPr>
      </w:pPr>
    </w:p>
    <w:p w14:paraId="1174B585" w14:textId="77777777" w:rsidR="00655CAB" w:rsidRPr="00DC5702" w:rsidRDefault="00655CAB" w:rsidP="00655CAB">
      <w:pPr>
        <w:rPr>
          <w:rFonts w:ascii="Arial" w:hAnsi="Arial" w:cs="Arial"/>
          <w:b/>
          <w:bCs/>
          <w:color w:val="000000"/>
        </w:rPr>
      </w:pPr>
      <w:r w:rsidRPr="00DC5702">
        <w:rPr>
          <w:rFonts w:ascii="Arial" w:hAnsi="Arial" w:cs="Arial"/>
          <w:color w:val="000000"/>
        </w:rPr>
        <w:t>The administrator for the grant is</w:t>
      </w:r>
      <w:r w:rsidRPr="00DC5702">
        <w:rPr>
          <w:rFonts w:ascii="Arial" w:hAnsi="Arial" w:cs="Arial"/>
          <w:b/>
          <w:bCs/>
          <w:color w:val="000000"/>
        </w:rPr>
        <w:t xml:space="preserve"> CareerSource Citrus Levy Marion – The Creating Connections Grant Coordinator is Michele Schulze</w:t>
      </w:r>
    </w:p>
    <w:p w14:paraId="456479F2" w14:textId="77777777" w:rsidR="00655CAB" w:rsidRPr="00DC5702" w:rsidRDefault="00655CAB" w:rsidP="00655CAB">
      <w:pPr>
        <w:rPr>
          <w:rFonts w:ascii="Arial" w:hAnsi="Arial" w:cs="Arial"/>
          <w:b/>
          <w:bCs/>
          <w:color w:val="000000"/>
        </w:rPr>
      </w:pPr>
    </w:p>
    <w:p w14:paraId="3AA70F75" w14:textId="2A734FF3" w:rsidR="00655CAB" w:rsidRPr="00DC5702" w:rsidRDefault="00655CAB" w:rsidP="00655CAB">
      <w:pPr>
        <w:rPr>
          <w:rFonts w:ascii="Arial" w:hAnsi="Arial" w:cs="Arial"/>
          <w:color w:val="000000"/>
        </w:rPr>
      </w:pPr>
      <w:r w:rsidRPr="00B96DD2">
        <w:rPr>
          <w:rFonts w:ascii="Arial" w:hAnsi="Arial" w:cs="Arial"/>
          <w:b/>
          <w:bCs/>
          <w:color w:val="000000"/>
        </w:rPr>
        <w:t xml:space="preserve">The purpose of the grant is to provide workforce development to support career opportunities in the field of Telecommunications for persons who are underserved and living in </w:t>
      </w:r>
      <w:r>
        <w:rPr>
          <w:rFonts w:ascii="Arial" w:hAnsi="Arial" w:cs="Arial"/>
          <w:b/>
          <w:bCs/>
          <w:color w:val="000000"/>
        </w:rPr>
        <w:t xml:space="preserve">identified </w:t>
      </w:r>
      <w:r w:rsidRPr="00B96DD2">
        <w:rPr>
          <w:rFonts w:ascii="Arial" w:hAnsi="Arial" w:cs="Arial"/>
          <w:b/>
          <w:bCs/>
          <w:color w:val="000000"/>
        </w:rPr>
        <w:t>rural counties</w:t>
      </w:r>
      <w:r w:rsidRPr="00DC5702">
        <w:rPr>
          <w:rFonts w:ascii="Arial" w:hAnsi="Arial" w:cs="Arial"/>
          <w:color w:val="000000"/>
        </w:rPr>
        <w:t xml:space="preserve"> – As a </w:t>
      </w:r>
      <w:r>
        <w:rPr>
          <w:rFonts w:ascii="Arial" w:hAnsi="Arial" w:cs="Arial"/>
          <w:color w:val="000000"/>
        </w:rPr>
        <w:t>starting</w:t>
      </w:r>
      <w:r w:rsidRPr="00DC5702">
        <w:rPr>
          <w:rFonts w:ascii="Arial" w:hAnsi="Arial" w:cs="Arial"/>
          <w:color w:val="000000"/>
        </w:rPr>
        <w:t xml:space="preserve"> point </w:t>
      </w:r>
      <w:r>
        <w:rPr>
          <w:rFonts w:ascii="Arial" w:hAnsi="Arial" w:cs="Arial"/>
          <w:color w:val="000000"/>
        </w:rPr>
        <w:t>for most participants</w:t>
      </w:r>
      <w:r w:rsidRPr="00DC5702">
        <w:rPr>
          <w:rFonts w:ascii="Arial" w:hAnsi="Arial" w:cs="Arial"/>
          <w:color w:val="000000"/>
        </w:rPr>
        <w:t xml:space="preserve"> a one-week training has been developed where </w:t>
      </w:r>
      <w:r>
        <w:rPr>
          <w:rFonts w:ascii="Arial" w:hAnsi="Arial" w:cs="Arial"/>
          <w:color w:val="000000"/>
        </w:rPr>
        <w:t>they</w:t>
      </w:r>
      <w:r w:rsidRPr="00DC5702">
        <w:rPr>
          <w:rFonts w:ascii="Arial" w:hAnsi="Arial" w:cs="Arial"/>
          <w:color w:val="000000"/>
        </w:rPr>
        <w:t xml:space="preserve"> may earn 3 entry level certifications for jobs as Fiber Technicians. </w:t>
      </w:r>
      <w:r>
        <w:rPr>
          <w:rFonts w:ascii="Arial" w:hAnsi="Arial" w:cs="Arial"/>
          <w:color w:val="000000"/>
        </w:rPr>
        <w:t xml:space="preserve">Other relevant trainings such as CDL, Lineman, Tower Climber, Project Manager etc. are also available and may also be added later as your career develops. Enrollees are also eligible for supportive services </w:t>
      </w:r>
      <w:r w:rsidR="00312115">
        <w:rPr>
          <w:rFonts w:ascii="Arial" w:hAnsi="Arial" w:cs="Arial"/>
          <w:color w:val="000000"/>
        </w:rPr>
        <w:t>including</w:t>
      </w:r>
      <w:r>
        <w:rPr>
          <w:rFonts w:ascii="Arial" w:hAnsi="Arial" w:cs="Arial"/>
          <w:color w:val="000000"/>
        </w:rPr>
        <w:t xml:space="preserve"> work attire, </w:t>
      </w:r>
      <w:r w:rsidR="00312115">
        <w:rPr>
          <w:rFonts w:ascii="Arial" w:hAnsi="Arial" w:cs="Arial"/>
          <w:color w:val="000000"/>
        </w:rPr>
        <w:t>childcare</w:t>
      </w:r>
      <w:r>
        <w:rPr>
          <w:rFonts w:ascii="Arial" w:hAnsi="Arial" w:cs="Arial"/>
          <w:color w:val="000000"/>
        </w:rPr>
        <w:t xml:space="preserve">, medical cards, travel expenses and more. </w:t>
      </w:r>
    </w:p>
    <w:p w14:paraId="3608CD7A" w14:textId="77777777" w:rsidR="00655CAB" w:rsidRPr="00DC5702" w:rsidRDefault="00655CAB" w:rsidP="00655CAB">
      <w:pPr>
        <w:rPr>
          <w:rFonts w:ascii="Arial" w:hAnsi="Arial" w:cs="Arial"/>
          <w:b/>
          <w:bCs/>
          <w:color w:val="000000"/>
        </w:rPr>
      </w:pPr>
    </w:p>
    <w:p w14:paraId="0ABF9039" w14:textId="77777777" w:rsidR="00655CAB" w:rsidRPr="00DC5702" w:rsidRDefault="00655CAB" w:rsidP="00655CAB">
      <w:pPr>
        <w:rPr>
          <w:rFonts w:ascii="Arial" w:hAnsi="Arial" w:cs="Arial"/>
          <w:b/>
          <w:bCs/>
          <w:color w:val="000000"/>
        </w:rPr>
      </w:pPr>
      <w:r w:rsidRPr="00DC5702">
        <w:rPr>
          <w:rFonts w:ascii="Arial" w:hAnsi="Arial" w:cs="Arial"/>
          <w:color w:val="000000"/>
        </w:rPr>
        <w:t>The grant covers ten rural counties in NW Florida including</w:t>
      </w:r>
      <w:r w:rsidRPr="00DC5702">
        <w:rPr>
          <w:rFonts w:ascii="Arial" w:hAnsi="Arial" w:cs="Arial"/>
          <w:b/>
          <w:bCs/>
          <w:color w:val="000000"/>
        </w:rPr>
        <w:t>: Levy, Dixie, Gilchrist, Columbia, Union, Lafayette, Suwannee, Madison, Taylor, Jefferson, Hamilton</w:t>
      </w:r>
    </w:p>
    <w:p w14:paraId="720C9872" w14:textId="77777777" w:rsidR="00655CAB" w:rsidRPr="00DC5702" w:rsidRDefault="00655CAB" w:rsidP="00655CAB">
      <w:pPr>
        <w:rPr>
          <w:rFonts w:ascii="Arial" w:hAnsi="Arial" w:cs="Arial"/>
          <w:b/>
          <w:bCs/>
          <w:color w:val="000000"/>
        </w:rPr>
      </w:pPr>
    </w:p>
    <w:p w14:paraId="68414107" w14:textId="77777777" w:rsidR="00655CAB" w:rsidRPr="00DC5702" w:rsidRDefault="00655CAB" w:rsidP="00655CAB">
      <w:pPr>
        <w:rPr>
          <w:rFonts w:ascii="Arial" w:hAnsi="Arial" w:cs="Arial"/>
          <w:color w:val="000000"/>
        </w:rPr>
      </w:pPr>
      <w:r w:rsidRPr="00DC5702">
        <w:rPr>
          <w:rFonts w:ascii="Arial" w:hAnsi="Arial" w:cs="Arial"/>
          <w:color w:val="000000"/>
        </w:rPr>
        <w:t xml:space="preserve">I have attached the initial media announcement as it may add some context as well. </w:t>
      </w:r>
    </w:p>
    <w:p w14:paraId="2A688DE0" w14:textId="77777777" w:rsidR="00655CAB" w:rsidRPr="00DC5702" w:rsidRDefault="00655CAB" w:rsidP="00655CAB">
      <w:pPr>
        <w:rPr>
          <w:rFonts w:ascii="Arial" w:hAnsi="Arial" w:cs="Arial"/>
          <w:color w:val="000000"/>
        </w:rPr>
      </w:pPr>
    </w:p>
    <w:p w14:paraId="0817862C" w14:textId="77777777" w:rsidR="00655CAB" w:rsidRPr="00DC5702" w:rsidRDefault="00655CAB" w:rsidP="00655CAB">
      <w:pPr>
        <w:rPr>
          <w:rFonts w:ascii="Arial" w:hAnsi="Arial" w:cs="Arial"/>
          <w:b/>
          <w:bCs/>
          <w:color w:val="000000"/>
        </w:rPr>
      </w:pPr>
      <w:r>
        <w:rPr>
          <w:rFonts w:ascii="Arial" w:hAnsi="Arial" w:cs="Arial"/>
          <w:b/>
          <w:bCs/>
          <w:color w:val="000000"/>
        </w:rPr>
        <w:t>Some t</w:t>
      </w:r>
      <w:r w:rsidRPr="00DC5702">
        <w:rPr>
          <w:rFonts w:ascii="Arial" w:hAnsi="Arial" w:cs="Arial"/>
          <w:b/>
          <w:bCs/>
          <w:color w:val="000000"/>
        </w:rPr>
        <w:t xml:space="preserve">hings we’d like to know… </w:t>
      </w:r>
    </w:p>
    <w:p w14:paraId="0982F784" w14:textId="77777777" w:rsidR="00655CAB" w:rsidRPr="00DC5702" w:rsidRDefault="00655CAB" w:rsidP="00655CAB">
      <w:pPr>
        <w:rPr>
          <w:rFonts w:ascii="Arial" w:hAnsi="Arial" w:cs="Arial"/>
          <w:color w:val="000000"/>
        </w:rPr>
      </w:pPr>
    </w:p>
    <w:p w14:paraId="005E38E8" w14:textId="77777777" w:rsidR="00655CAB" w:rsidRDefault="00655CAB" w:rsidP="00655CAB">
      <w:pPr>
        <w:pStyle w:val="ListParagraph"/>
        <w:numPr>
          <w:ilvl w:val="0"/>
          <w:numId w:val="13"/>
        </w:numPr>
        <w:contextualSpacing w:val="0"/>
        <w:rPr>
          <w:rFonts w:ascii="Arial" w:eastAsia="Times New Roman" w:hAnsi="Arial" w:cs="Arial"/>
          <w:color w:val="000000"/>
        </w:rPr>
      </w:pPr>
      <w:r w:rsidRPr="00DC5702">
        <w:rPr>
          <w:rFonts w:ascii="Arial" w:eastAsia="Times New Roman" w:hAnsi="Arial" w:cs="Arial"/>
          <w:color w:val="000000"/>
        </w:rPr>
        <w:t>How did you initially hear about the training opportunities and how were you connected to CareerSource Citrus Levy Marion?</w:t>
      </w:r>
    </w:p>
    <w:p w14:paraId="39B9C75E" w14:textId="77777777" w:rsidR="00655CAB" w:rsidRPr="00DC5702" w:rsidRDefault="00655CAB" w:rsidP="00655CAB">
      <w:pPr>
        <w:pStyle w:val="ListParagraph"/>
        <w:contextualSpacing w:val="0"/>
        <w:rPr>
          <w:rFonts w:ascii="Arial" w:eastAsia="Times New Roman" w:hAnsi="Arial" w:cs="Arial"/>
          <w:color w:val="000000"/>
        </w:rPr>
      </w:pPr>
    </w:p>
    <w:p w14:paraId="272225A3" w14:textId="77777777" w:rsidR="00655CAB" w:rsidRDefault="00655CAB" w:rsidP="00655CAB">
      <w:pPr>
        <w:pStyle w:val="ListParagraph"/>
        <w:numPr>
          <w:ilvl w:val="0"/>
          <w:numId w:val="13"/>
        </w:numPr>
        <w:contextualSpacing w:val="0"/>
        <w:rPr>
          <w:rFonts w:ascii="Arial" w:eastAsia="Times New Roman" w:hAnsi="Arial" w:cs="Arial"/>
          <w:color w:val="000000"/>
        </w:rPr>
      </w:pPr>
      <w:r w:rsidRPr="00DC5702">
        <w:rPr>
          <w:rFonts w:ascii="Arial" w:eastAsia="Times New Roman" w:hAnsi="Arial" w:cs="Arial"/>
          <w:color w:val="000000"/>
        </w:rPr>
        <w:t>How has CareerSource Citrus Levy Marion been able to assist you, please be as specific as possible</w:t>
      </w:r>
      <w:r>
        <w:rPr>
          <w:rFonts w:ascii="Arial" w:eastAsia="Times New Roman" w:hAnsi="Arial" w:cs="Arial"/>
          <w:color w:val="000000"/>
        </w:rPr>
        <w:t xml:space="preserve">: training, resume, job referrals, coaching, supportive services, etc. </w:t>
      </w:r>
    </w:p>
    <w:p w14:paraId="640AA0D3" w14:textId="77777777" w:rsidR="00655CAB" w:rsidRPr="00DC5702" w:rsidRDefault="00655CAB" w:rsidP="00655CAB">
      <w:pPr>
        <w:rPr>
          <w:rFonts w:ascii="Arial" w:eastAsia="Times New Roman" w:hAnsi="Arial" w:cs="Arial"/>
          <w:color w:val="000000"/>
        </w:rPr>
      </w:pPr>
      <w:r w:rsidRPr="00DC5702">
        <w:rPr>
          <w:rFonts w:ascii="Arial" w:eastAsia="Times New Roman" w:hAnsi="Arial" w:cs="Arial"/>
          <w:color w:val="000000"/>
        </w:rPr>
        <w:lastRenderedPageBreak/>
        <w:t xml:space="preserve"> </w:t>
      </w:r>
    </w:p>
    <w:p w14:paraId="06C8AADA" w14:textId="77777777" w:rsidR="00655CAB" w:rsidRDefault="00655CAB" w:rsidP="00655CAB">
      <w:pPr>
        <w:pStyle w:val="ListParagraph"/>
        <w:numPr>
          <w:ilvl w:val="0"/>
          <w:numId w:val="13"/>
        </w:numPr>
        <w:contextualSpacing w:val="0"/>
        <w:rPr>
          <w:rFonts w:ascii="Arial" w:eastAsia="Times New Roman" w:hAnsi="Arial" w:cs="Arial"/>
          <w:color w:val="000000"/>
        </w:rPr>
      </w:pPr>
      <w:r w:rsidRPr="00DC5702">
        <w:rPr>
          <w:rFonts w:ascii="Arial" w:eastAsia="Times New Roman" w:hAnsi="Arial" w:cs="Arial"/>
          <w:color w:val="000000"/>
        </w:rPr>
        <w:t>What impact, if any, does this have on your current employment situation?</w:t>
      </w:r>
    </w:p>
    <w:p w14:paraId="5B4F2BC2" w14:textId="77777777" w:rsidR="00655CAB" w:rsidRPr="00DC5702" w:rsidRDefault="00655CAB" w:rsidP="00655CAB">
      <w:pPr>
        <w:rPr>
          <w:rFonts w:ascii="Arial" w:eastAsia="Times New Roman" w:hAnsi="Arial" w:cs="Arial"/>
          <w:color w:val="000000"/>
        </w:rPr>
      </w:pPr>
    </w:p>
    <w:p w14:paraId="074EA505" w14:textId="77777777" w:rsidR="00655CAB" w:rsidRDefault="00655CAB" w:rsidP="00655CAB">
      <w:pPr>
        <w:pStyle w:val="ListParagraph"/>
        <w:numPr>
          <w:ilvl w:val="0"/>
          <w:numId w:val="13"/>
        </w:numPr>
        <w:contextualSpacing w:val="0"/>
        <w:rPr>
          <w:rFonts w:ascii="Arial" w:eastAsia="Times New Roman" w:hAnsi="Arial" w:cs="Arial"/>
          <w:color w:val="000000"/>
        </w:rPr>
      </w:pPr>
      <w:r w:rsidRPr="00DC5702">
        <w:rPr>
          <w:rFonts w:ascii="Arial" w:eastAsia="Times New Roman" w:hAnsi="Arial" w:cs="Arial"/>
          <w:color w:val="000000"/>
        </w:rPr>
        <w:t xml:space="preserve">What impact, if any, do you feel this has on your </w:t>
      </w:r>
      <w:r>
        <w:rPr>
          <w:rFonts w:ascii="Arial" w:eastAsia="Times New Roman" w:hAnsi="Arial" w:cs="Arial"/>
          <w:color w:val="000000"/>
        </w:rPr>
        <w:t>long-term career</w:t>
      </w:r>
      <w:r w:rsidRPr="00DC5702">
        <w:rPr>
          <w:rFonts w:ascii="Arial" w:eastAsia="Times New Roman" w:hAnsi="Arial" w:cs="Arial"/>
          <w:color w:val="000000"/>
        </w:rPr>
        <w:t xml:space="preserve"> opportunities?</w:t>
      </w:r>
    </w:p>
    <w:p w14:paraId="6F1D67BC" w14:textId="77777777" w:rsidR="00655CAB" w:rsidRPr="00DC5702" w:rsidRDefault="00655CAB" w:rsidP="00655CAB">
      <w:pPr>
        <w:pStyle w:val="ListParagraph"/>
        <w:rPr>
          <w:rFonts w:ascii="Arial" w:eastAsia="Times New Roman" w:hAnsi="Arial" w:cs="Arial"/>
          <w:color w:val="000000"/>
        </w:rPr>
      </w:pPr>
    </w:p>
    <w:p w14:paraId="56219CF8" w14:textId="77777777" w:rsidR="00655CAB" w:rsidRPr="00DC5702" w:rsidRDefault="00655CAB" w:rsidP="00655CAB">
      <w:pPr>
        <w:pStyle w:val="ListParagraph"/>
        <w:numPr>
          <w:ilvl w:val="0"/>
          <w:numId w:val="13"/>
        </w:numPr>
        <w:contextualSpacing w:val="0"/>
        <w:rPr>
          <w:rFonts w:ascii="Arial" w:eastAsia="Times New Roman" w:hAnsi="Arial" w:cs="Arial"/>
          <w:color w:val="000000"/>
        </w:rPr>
      </w:pPr>
      <w:r w:rsidRPr="00DC5702">
        <w:rPr>
          <w:rFonts w:ascii="Arial" w:eastAsia="Times New Roman" w:hAnsi="Arial" w:cs="Arial"/>
          <w:color w:val="000000"/>
        </w:rPr>
        <w:t>Is there anything else you would like to share with us, positive or negative?</w:t>
      </w:r>
    </w:p>
    <w:p w14:paraId="628FB1BB" w14:textId="77777777" w:rsidR="00655CAB" w:rsidRPr="00DC5702" w:rsidRDefault="00655CAB" w:rsidP="00655CAB">
      <w:pPr>
        <w:rPr>
          <w:rFonts w:ascii="Arial" w:hAnsi="Arial" w:cs="Arial"/>
          <w:color w:val="000000"/>
        </w:rPr>
      </w:pPr>
    </w:p>
    <w:p w14:paraId="3DA23265" w14:textId="77777777" w:rsidR="00655CAB" w:rsidRDefault="00655CAB" w:rsidP="00655CAB">
      <w:pPr>
        <w:rPr>
          <w:rFonts w:ascii="Arial" w:hAnsi="Arial" w:cs="Arial"/>
          <w:color w:val="000000"/>
        </w:rPr>
      </w:pPr>
      <w:r w:rsidRPr="00DC5702">
        <w:rPr>
          <w:rFonts w:ascii="Arial" w:hAnsi="Arial" w:cs="Arial"/>
          <w:color w:val="000000"/>
        </w:rPr>
        <w:t xml:space="preserve">What is your favorite thing about the process so far? </w:t>
      </w:r>
    </w:p>
    <w:p w14:paraId="12740FE8" w14:textId="77777777" w:rsidR="00655CAB" w:rsidRDefault="00655CAB" w:rsidP="00655CAB">
      <w:pPr>
        <w:rPr>
          <w:rFonts w:ascii="Arial" w:hAnsi="Arial" w:cs="Arial"/>
          <w:color w:val="000000"/>
        </w:rPr>
      </w:pPr>
    </w:p>
    <w:p w14:paraId="0992E823" w14:textId="77777777" w:rsidR="00655CAB" w:rsidRPr="00DC5702" w:rsidRDefault="00655CAB" w:rsidP="00655CAB">
      <w:pPr>
        <w:rPr>
          <w:rFonts w:ascii="Arial" w:hAnsi="Arial" w:cs="Arial"/>
          <w:color w:val="000000"/>
        </w:rPr>
      </w:pPr>
      <w:r>
        <w:rPr>
          <w:rFonts w:ascii="Arial" w:hAnsi="Arial" w:cs="Arial"/>
          <w:color w:val="000000"/>
        </w:rPr>
        <w:t>What, if anything, has been most challenging about the process?</w:t>
      </w:r>
      <w:r w:rsidRPr="00DC5702">
        <w:rPr>
          <w:rFonts w:ascii="Arial" w:hAnsi="Arial" w:cs="Arial"/>
          <w:color w:val="000000"/>
        </w:rPr>
        <w:t xml:space="preserve"> </w:t>
      </w:r>
    </w:p>
    <w:p w14:paraId="63E04AAC" w14:textId="77777777" w:rsidR="00655CAB" w:rsidRDefault="00655CAB" w:rsidP="00655CAB"/>
    <w:p w14:paraId="38B3B131" w14:textId="67F66205" w:rsidR="261597A9" w:rsidRDefault="261597A9" w:rsidP="001021C4"/>
    <w:sectPr w:rsidR="261597A9" w:rsidSect="00655CAB">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ED1AEA" w14:textId="77777777" w:rsidR="00E207A0" w:rsidRDefault="00E207A0" w:rsidP="00DC5C54">
      <w:r>
        <w:separator/>
      </w:r>
    </w:p>
  </w:endnote>
  <w:endnote w:type="continuationSeparator" w:id="0">
    <w:p w14:paraId="26F801AC" w14:textId="77777777" w:rsidR="00E207A0" w:rsidRDefault="00E207A0" w:rsidP="00DC5C54">
      <w:r>
        <w:continuationSeparator/>
      </w:r>
    </w:p>
  </w:endnote>
  <w:endnote w:type="continuationNotice" w:id="1">
    <w:p w14:paraId="23A212F9" w14:textId="77777777" w:rsidR="00E207A0" w:rsidRDefault="00E207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ova">
    <w:panose1 w:val="020B0504020202020204"/>
    <w:charset w:val="00"/>
    <w:family w:val="swiss"/>
    <w:pitch w:val="variable"/>
    <w:sig w:usb0="0000028F" w:usb1="00000002" w:usb2="00000000" w:usb3="00000000" w:csb0="0000019F" w:csb1="00000000"/>
  </w:font>
  <w:font w:name="American Typewriter">
    <w:altName w:val="Courier New"/>
    <w:panose1 w:val="02090604020004020304"/>
    <w:charset w:val="4D"/>
    <w:family w:val="roman"/>
    <w:pitch w:val="variable"/>
    <w:sig w:usb0="A000006F" w:usb1="00000019" w:usb2="00000000" w:usb3="00000000" w:csb0="00000111"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04199830"/>
      <w:docPartObj>
        <w:docPartGallery w:val="Page Numbers (Bottom of Page)"/>
        <w:docPartUnique/>
      </w:docPartObj>
    </w:sdtPr>
    <w:sdtContent>
      <w:p w14:paraId="40DC5C70" w14:textId="1C9BFA50" w:rsidR="00DC5C54" w:rsidRDefault="00DC5C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50D3DC" w14:textId="77777777" w:rsidR="00DC5C54" w:rsidRDefault="00DC5C54" w:rsidP="00DC5C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51931103"/>
      <w:docPartObj>
        <w:docPartGallery w:val="Page Numbers (Bottom of Page)"/>
        <w:docPartUnique/>
      </w:docPartObj>
    </w:sdtPr>
    <w:sdtContent>
      <w:p w14:paraId="7CA4ED78" w14:textId="2A83E9D0" w:rsidR="00DC5C54" w:rsidRDefault="00DC5C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82488E8" w14:textId="52359D0F" w:rsidR="00DC5C54" w:rsidRPr="002325C5" w:rsidRDefault="00370ACA" w:rsidP="00370ACA">
    <w:pPr>
      <w:pStyle w:val="HeaderFooter"/>
      <w:tabs>
        <w:tab w:val="left" w:pos="7849"/>
      </w:tabs>
      <w:rPr>
        <w:rFonts w:ascii="American Typewriter" w:eastAsia="American Typewriter" w:hAnsi="American Typewriter" w:cs="American Typewriter"/>
        <w:b/>
        <w:bCs/>
        <w:color w:val="1578B8"/>
        <w:sz w:val="18"/>
        <w:szCs w:val="18"/>
      </w:rPr>
    </w:pPr>
    <w:r>
      <w:rPr>
        <w:rFonts w:ascii="American Typewriter" w:eastAsia="American Typewriter" w:hAnsi="American Typewriter" w:cs="American Typewriter"/>
        <w:b/>
        <w:bCs/>
        <w:color w:val="1578B8"/>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82746620"/>
      <w:docPartObj>
        <w:docPartGallery w:val="Page Numbers (Bottom of Page)"/>
        <w:docPartUnique/>
      </w:docPartObj>
    </w:sdtPr>
    <w:sdtContent>
      <w:p w14:paraId="665917F6" w14:textId="7AA6720C" w:rsidR="00B75CD2" w:rsidRDefault="00B75CD2" w:rsidP="0065326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672794" w14:textId="77777777" w:rsidR="00B75CD2" w:rsidRDefault="00B75CD2" w:rsidP="00B75CD2">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80697375"/>
      <w:docPartObj>
        <w:docPartGallery w:val="Page Numbers (Bottom of Page)"/>
        <w:docPartUnique/>
      </w:docPartObj>
    </w:sdtPr>
    <w:sdtContent>
      <w:p w14:paraId="0CEC89BF" w14:textId="77777777" w:rsidR="00370ACA" w:rsidRDefault="00370A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ED8D986" w14:textId="49490278" w:rsidR="00370ACA" w:rsidRDefault="00370ACA" w:rsidP="00822374">
    <w:pPr>
      <w:pStyle w:val="HeaderFooter"/>
      <w:jc w:val="right"/>
      <w:rPr>
        <w:rFonts w:ascii="American Typewriter" w:eastAsia="American Typewriter" w:hAnsi="American Typewriter" w:cs="American Typewriter"/>
        <w:b/>
        <w:bCs/>
        <w:color w:val="1578B8"/>
        <w:sz w:val="18"/>
        <w:szCs w:val="18"/>
      </w:rPr>
    </w:pPr>
    <w:r>
      <w:rPr>
        <w:rFonts w:ascii="American Typewriter" w:eastAsia="American Typewriter" w:hAnsi="American Typewriter" w:cs="American Typewriter"/>
        <w:b/>
        <w:bCs/>
        <w:color w:val="1578B8"/>
        <w:sz w:val="18"/>
        <w:szCs w:val="18"/>
      </w:rPr>
      <w:tab/>
    </w:r>
  </w:p>
  <w:p w14:paraId="4817FE7D" w14:textId="36A66F48" w:rsidR="00FD62D1" w:rsidRDefault="00370ACA" w:rsidP="00FD62D1">
    <w:pPr>
      <w:pStyle w:val="HeaderFooter"/>
      <w:spacing w:after="0" w:line="240" w:lineRule="auto"/>
      <w:jc w:val="right"/>
      <w:rPr>
        <w:rFonts w:ascii="Helvetica Neue" w:hAnsi="Helvetica Neue"/>
        <w:sz w:val="18"/>
        <w:szCs w:val="18"/>
      </w:rPr>
    </w:pPr>
    <w:r>
      <w:rPr>
        <w:rFonts w:ascii="American Typewriter" w:eastAsia="American Typewriter" w:hAnsi="American Typewriter" w:cs="American Typewriter"/>
        <w:b/>
        <w:bCs/>
        <w:color w:val="1578B8"/>
        <w:sz w:val="18"/>
        <w:szCs w:val="18"/>
      </w:rPr>
      <w:tab/>
    </w:r>
    <w:r w:rsidR="00FD62D1" w:rsidRPr="00FD62D1">
      <w:rPr>
        <w:rFonts w:ascii="Helvetica Neue" w:hAnsi="Helvetica Neue"/>
        <w:sz w:val="18"/>
        <w:szCs w:val="18"/>
      </w:rPr>
      <w:t>2342 North 27th Stree</w:t>
    </w:r>
    <w:r w:rsidR="00FD62D1">
      <w:rPr>
        <w:rFonts w:ascii="Helvetica Neue" w:hAnsi="Helvetica Neue"/>
        <w:sz w:val="18"/>
        <w:szCs w:val="18"/>
      </w:rPr>
      <w:t>t</w:t>
    </w:r>
  </w:p>
  <w:p w14:paraId="01686501" w14:textId="09CAE74C" w:rsidR="00FD62D1" w:rsidRPr="00FD62D1" w:rsidRDefault="00FD62D1" w:rsidP="00FD62D1">
    <w:pPr>
      <w:pStyle w:val="HeaderFooter"/>
      <w:spacing w:after="0" w:line="240" w:lineRule="auto"/>
      <w:jc w:val="right"/>
      <w:rPr>
        <w:rFonts w:ascii="Helvetica Neue" w:eastAsia="Helvetica Neue" w:hAnsi="Helvetica Neue" w:cs="Helvetica Neue"/>
        <w:sz w:val="18"/>
        <w:szCs w:val="18"/>
      </w:rPr>
    </w:pPr>
    <w:r w:rsidRPr="00FD62D1">
      <w:rPr>
        <w:rFonts w:ascii="Helvetica Neue" w:hAnsi="Helvetica Neue"/>
        <w:sz w:val="18"/>
        <w:szCs w:val="18"/>
      </w:rPr>
      <w:t>Milwaukee, WI 53210</w:t>
    </w:r>
  </w:p>
  <w:p w14:paraId="1CF79601" w14:textId="77777777" w:rsidR="00FD62D1" w:rsidRPr="00FD62D1" w:rsidRDefault="00FD62D1" w:rsidP="00FD62D1">
    <w:pPr>
      <w:tabs>
        <w:tab w:val="right" w:pos="9020"/>
      </w:tabs>
      <w:spacing w:after="0" w:line="240" w:lineRule="auto"/>
      <w:jc w:val="right"/>
      <w:rPr>
        <w:rFonts w:ascii="Helvetica Neue" w:eastAsia="Helvetica Neue" w:hAnsi="Helvetica Neue" w:cs="Helvetica Neue"/>
        <w:sz w:val="18"/>
        <w:szCs w:val="18"/>
      </w:rPr>
    </w:pPr>
    <w:r w:rsidRPr="00FD62D1">
      <w:rPr>
        <w:rFonts w:ascii="Helvetica Neue" w:eastAsia="Arial Unicode MS" w:hAnsi="Helvetica Neue" w:cs="Arial Unicode MS"/>
        <w:sz w:val="18"/>
        <w:szCs w:val="18"/>
      </w:rPr>
      <w:t>Phone: (414) 270-1700</w:t>
    </w:r>
  </w:p>
  <w:p w14:paraId="61427882" w14:textId="77777777" w:rsidR="00FD62D1" w:rsidRPr="00FD62D1" w:rsidRDefault="00FD62D1" w:rsidP="00FD62D1">
    <w:pPr>
      <w:tabs>
        <w:tab w:val="right" w:pos="9020"/>
      </w:tabs>
      <w:spacing w:after="0" w:line="240" w:lineRule="auto"/>
      <w:jc w:val="right"/>
      <w:rPr>
        <w:rFonts w:ascii="Helvetica Neue" w:eastAsia="Helvetica Neue" w:hAnsi="Helvetica Neue" w:cs="Helvetica Neue"/>
        <w:sz w:val="18"/>
        <w:szCs w:val="18"/>
      </w:rPr>
    </w:pPr>
    <w:r w:rsidRPr="00FD62D1">
      <w:rPr>
        <w:rFonts w:ascii="Helvetica Neue" w:eastAsia="Arial Unicode MS" w:hAnsi="Helvetica Neue" w:cs="Arial Unicode MS"/>
        <w:sz w:val="18"/>
        <w:szCs w:val="18"/>
      </w:rPr>
      <w:t>Fax: (414) 225-2375</w:t>
    </w:r>
  </w:p>
  <w:p w14:paraId="4E15F7E4" w14:textId="77777777" w:rsidR="00FD62D1" w:rsidRPr="00FD62D1" w:rsidRDefault="00FD62D1" w:rsidP="00FD62D1">
    <w:pPr>
      <w:tabs>
        <w:tab w:val="right" w:pos="9020"/>
      </w:tabs>
      <w:spacing w:after="0" w:line="240" w:lineRule="auto"/>
      <w:jc w:val="right"/>
      <w:rPr>
        <w:rFonts w:ascii="American Typewriter" w:eastAsia="American Typewriter" w:hAnsi="American Typewriter" w:cs="American Typewriter"/>
        <w:b/>
        <w:bCs/>
        <w:color w:val="1578B8"/>
        <w:sz w:val="18"/>
        <w:szCs w:val="18"/>
      </w:rPr>
    </w:pPr>
    <w:r w:rsidRPr="00FD62D1">
      <w:rPr>
        <w:rFonts w:ascii="American Typewriter" w:eastAsia="Arial Unicode MS" w:hAnsi="American Typewriter" w:cs="Arial Unicode MS"/>
        <w:b/>
        <w:bCs/>
        <w:color w:val="1578B8"/>
        <w:sz w:val="18"/>
        <w:szCs w:val="18"/>
      </w:rPr>
      <w:t>employmilwaukee.org</w:t>
    </w:r>
  </w:p>
  <w:p w14:paraId="301D95D0" w14:textId="3BD3D433" w:rsidR="00370ACA" w:rsidRPr="002325C5" w:rsidRDefault="00370ACA" w:rsidP="00370ACA">
    <w:pPr>
      <w:pStyle w:val="HeaderFooter"/>
      <w:tabs>
        <w:tab w:val="left" w:pos="7849"/>
      </w:tabs>
      <w:rPr>
        <w:rFonts w:ascii="American Typewriter" w:eastAsia="American Typewriter" w:hAnsi="American Typewriter" w:cs="American Typewriter"/>
        <w:b/>
        <w:bCs/>
        <w:color w:val="1578B8"/>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73164472"/>
      <w:docPartObj>
        <w:docPartGallery w:val="Page Numbers (Bottom of Page)"/>
        <w:docPartUnique/>
      </w:docPartObj>
    </w:sdtPr>
    <w:sdtContent>
      <w:p w14:paraId="53E69322" w14:textId="77777777" w:rsidR="00FD62D1" w:rsidRDefault="00FD62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454B21B" w14:textId="5C47FAF6" w:rsidR="00FD62D1" w:rsidRPr="00FD62D1" w:rsidRDefault="00FD62D1" w:rsidP="00FD62D1">
    <w:pPr>
      <w:pStyle w:val="HeaderFooter"/>
      <w:jc w:val="right"/>
      <w:rPr>
        <w:rFonts w:ascii="American Typewriter" w:eastAsia="American Typewriter" w:hAnsi="American Typewriter" w:cs="American Typewriter"/>
        <w:b/>
        <w:bCs/>
        <w:color w:val="1578B8"/>
        <w:sz w:val="18"/>
        <w:szCs w:val="18"/>
      </w:rPr>
    </w:pPr>
    <w:r>
      <w:rPr>
        <w:rFonts w:ascii="American Typewriter" w:eastAsia="American Typewriter" w:hAnsi="American Typewriter" w:cs="American Typewriter"/>
        <w:b/>
        <w:bCs/>
        <w:color w:val="1578B8"/>
        <w:sz w:val="18"/>
        <w:szCs w:val="18"/>
      </w:rPr>
      <w:tab/>
    </w:r>
  </w:p>
  <w:p w14:paraId="304182E9" w14:textId="77777777" w:rsidR="00FD62D1" w:rsidRPr="002325C5" w:rsidRDefault="00FD62D1" w:rsidP="00370ACA">
    <w:pPr>
      <w:pStyle w:val="HeaderFooter"/>
      <w:tabs>
        <w:tab w:val="left" w:pos="7849"/>
      </w:tabs>
      <w:rPr>
        <w:rFonts w:ascii="American Typewriter" w:eastAsia="American Typewriter" w:hAnsi="American Typewriter" w:cs="American Typewriter"/>
        <w:b/>
        <w:bCs/>
        <w:color w:val="1578B8"/>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DE4277" w14:textId="77777777" w:rsidR="00E207A0" w:rsidRDefault="00E207A0" w:rsidP="00DC5C54">
      <w:r>
        <w:separator/>
      </w:r>
    </w:p>
  </w:footnote>
  <w:footnote w:type="continuationSeparator" w:id="0">
    <w:p w14:paraId="626520A5" w14:textId="77777777" w:rsidR="00E207A0" w:rsidRDefault="00E207A0" w:rsidP="00DC5C54">
      <w:r>
        <w:continuationSeparator/>
      </w:r>
    </w:p>
  </w:footnote>
  <w:footnote w:type="continuationNotice" w:id="1">
    <w:p w14:paraId="581ED501" w14:textId="77777777" w:rsidR="00E207A0" w:rsidRDefault="00E207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E04CF" w14:textId="1D6295FE" w:rsidR="009E488D" w:rsidRDefault="009E488D">
    <w:pPr>
      <w:pStyle w:val="Header"/>
    </w:pPr>
    <w:r w:rsidRPr="00E32B50">
      <w:rPr>
        <w:noProof/>
        <w:sz w:val="32"/>
        <w:szCs w:val="32"/>
      </w:rPr>
      <w:drawing>
        <wp:anchor distT="0" distB="0" distL="114300" distR="114300" simplePos="0" relativeHeight="251658240" behindDoc="1" locked="0" layoutInCell="1" allowOverlap="1" wp14:anchorId="6A20FBE6" wp14:editId="429E3BA4">
          <wp:simplePos x="0" y="0"/>
          <wp:positionH relativeFrom="column">
            <wp:posOffset>0</wp:posOffset>
          </wp:positionH>
          <wp:positionV relativeFrom="paragraph">
            <wp:posOffset>0</wp:posOffset>
          </wp:positionV>
          <wp:extent cx="1200150" cy="1200150"/>
          <wp:effectExtent l="0" t="0" r="0" b="0"/>
          <wp:wrapNone/>
          <wp:docPr id="2111369220" name="Picture 2" descr="Building Pathways to Infrastructure Jobs Grant Programs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69220" name="Picture 2" descr="Building Pathways to Infrastructure Jobs Grant Programs Seal"/>
                  <pic:cNvPicPr/>
                </pic:nvPicPr>
                <pic:blipFill>
                  <a:blip r:embed="rId1">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59CBF" w14:textId="01FBEA2F" w:rsidR="007F7479" w:rsidRDefault="00B2431A" w:rsidP="00182FDE">
    <w:pPr>
      <w:pStyle w:val="Header"/>
      <w:tabs>
        <w:tab w:val="clear" w:pos="4680"/>
        <w:tab w:val="clear" w:pos="9360"/>
        <w:tab w:val="left" w:pos="2005"/>
      </w:tabs>
    </w:pPr>
    <w:r>
      <w:rPr>
        <w:noProof/>
      </w:rPr>
      <w:drawing>
        <wp:inline distT="0" distB="0" distL="0" distR="0" wp14:anchorId="034AC3D5" wp14:editId="3429C700">
          <wp:extent cx="812800" cy="812800"/>
          <wp:effectExtent l="0" t="0" r="0" b="0"/>
          <wp:docPr id="1112941012" name="Picture 1112941012" descr="Employ Milwaukee Workforce Development Boar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Employ Milwaukee Workforce Development Board 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800" cy="812800"/>
                  </a:xfrm>
                  <a:prstGeom prst="rect">
                    <a:avLst/>
                  </a:prstGeom>
                  <a:noFill/>
                  <a:ln>
                    <a:noFill/>
                  </a:ln>
                  <a:effectLst/>
                </pic:spPr>
              </pic:pic>
            </a:graphicData>
          </a:graphic>
        </wp:inline>
      </w:drawing>
    </w:r>
    <w:r w:rsidR="00182FD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7C450" w14:textId="62BBB677" w:rsidR="00655CAB" w:rsidRDefault="00655CAB" w:rsidP="00182FDE">
    <w:pPr>
      <w:pStyle w:val="Header"/>
      <w:tabs>
        <w:tab w:val="clear" w:pos="4680"/>
        <w:tab w:val="clear" w:pos="9360"/>
        <w:tab w:val="left" w:pos="200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D43B4"/>
    <w:multiLevelType w:val="multilevel"/>
    <w:tmpl w:val="2C647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02BBC"/>
    <w:multiLevelType w:val="hybridMultilevel"/>
    <w:tmpl w:val="226A8E5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D4F362E"/>
    <w:multiLevelType w:val="hybridMultilevel"/>
    <w:tmpl w:val="83EC9C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4DE32AB"/>
    <w:multiLevelType w:val="hybridMultilevel"/>
    <w:tmpl w:val="CA64E9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C43920"/>
    <w:multiLevelType w:val="multilevel"/>
    <w:tmpl w:val="BE0C80A8"/>
    <w:lvl w:ilvl="0">
      <w:start w:val="1"/>
      <w:numFmt w:val="bullet"/>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5E211D"/>
    <w:multiLevelType w:val="hybridMultilevel"/>
    <w:tmpl w:val="C5D03D0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CC26A84"/>
    <w:multiLevelType w:val="multilevel"/>
    <w:tmpl w:val="67F49ADA"/>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82208B"/>
    <w:multiLevelType w:val="hybridMultilevel"/>
    <w:tmpl w:val="70503D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69087D"/>
    <w:multiLevelType w:val="hybridMultilevel"/>
    <w:tmpl w:val="B34CE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A40D30"/>
    <w:multiLevelType w:val="hybridMultilevel"/>
    <w:tmpl w:val="1F348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63AF3"/>
    <w:multiLevelType w:val="multilevel"/>
    <w:tmpl w:val="D01E9B9C"/>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440" w:hanging="360"/>
      </w:pPr>
      <w:rPr>
        <w:rFonts w:ascii="Courier New" w:hAnsi="Courier New" w:cs="Courier New"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B93AE7"/>
    <w:multiLevelType w:val="multilevel"/>
    <w:tmpl w:val="51B02BD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CC4A59"/>
    <w:multiLevelType w:val="multilevel"/>
    <w:tmpl w:val="D6A4EBF8"/>
    <w:lvl w:ilvl="0">
      <w:start w:val="1"/>
      <w:numFmt w:val="bullet"/>
      <w:lvlText w:val="o"/>
      <w:lvlJc w:val="left"/>
      <w:pPr>
        <w:ind w:left="1080" w:hanging="360"/>
      </w:pPr>
      <w:rPr>
        <w:rFonts w:ascii="Courier New" w:hAnsi="Courier New" w:cs="Courier New"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3" w15:restartNumberingAfterBreak="0">
    <w:nsid w:val="4D8232FD"/>
    <w:multiLevelType w:val="hybridMultilevel"/>
    <w:tmpl w:val="A09269A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17D5DBE"/>
    <w:multiLevelType w:val="hybridMultilevel"/>
    <w:tmpl w:val="294C9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014B25"/>
    <w:multiLevelType w:val="hybridMultilevel"/>
    <w:tmpl w:val="0FCC6626"/>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6" w15:restartNumberingAfterBreak="0">
    <w:nsid w:val="63F4457B"/>
    <w:multiLevelType w:val="multilevel"/>
    <w:tmpl w:val="51B02BD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D77BFB"/>
    <w:multiLevelType w:val="hybridMultilevel"/>
    <w:tmpl w:val="566CF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057402">
    <w:abstractNumId w:val="0"/>
  </w:num>
  <w:num w:numId="2" w16cid:durableId="325482002">
    <w:abstractNumId w:val="14"/>
  </w:num>
  <w:num w:numId="3" w16cid:durableId="2128348273">
    <w:abstractNumId w:val="8"/>
  </w:num>
  <w:num w:numId="4" w16cid:durableId="73288416">
    <w:abstractNumId w:val="9"/>
  </w:num>
  <w:num w:numId="5" w16cid:durableId="712995513">
    <w:abstractNumId w:val="17"/>
  </w:num>
  <w:num w:numId="6" w16cid:durableId="2104065164">
    <w:abstractNumId w:val="12"/>
  </w:num>
  <w:num w:numId="7" w16cid:durableId="1827475483">
    <w:abstractNumId w:val="4"/>
  </w:num>
  <w:num w:numId="8" w16cid:durableId="722829038">
    <w:abstractNumId w:val="13"/>
  </w:num>
  <w:num w:numId="9" w16cid:durableId="1209682879">
    <w:abstractNumId w:val="7"/>
  </w:num>
  <w:num w:numId="10" w16cid:durableId="453139503">
    <w:abstractNumId w:val="5"/>
  </w:num>
  <w:num w:numId="11" w16cid:durableId="558201947">
    <w:abstractNumId w:val="15"/>
  </w:num>
  <w:num w:numId="12" w16cid:durableId="860170793">
    <w:abstractNumId w:val="3"/>
  </w:num>
  <w:num w:numId="13" w16cid:durableId="11815811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24812798">
    <w:abstractNumId w:val="2"/>
  </w:num>
  <w:num w:numId="15" w16cid:durableId="1683625825">
    <w:abstractNumId w:val="1"/>
  </w:num>
  <w:num w:numId="16" w16cid:durableId="574628970">
    <w:abstractNumId w:val="6"/>
  </w:num>
  <w:num w:numId="17" w16cid:durableId="1275136716">
    <w:abstractNumId w:val="10"/>
  </w:num>
  <w:num w:numId="18" w16cid:durableId="948658616">
    <w:abstractNumId w:val="16"/>
  </w:num>
  <w:num w:numId="19" w16cid:durableId="13206629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79"/>
    <w:rsid w:val="00027F62"/>
    <w:rsid w:val="00033812"/>
    <w:rsid w:val="000378EC"/>
    <w:rsid w:val="000448D5"/>
    <w:rsid w:val="0005366C"/>
    <w:rsid w:val="00053879"/>
    <w:rsid w:val="00054AE5"/>
    <w:rsid w:val="00061FA9"/>
    <w:rsid w:val="00071C9A"/>
    <w:rsid w:val="00074BEA"/>
    <w:rsid w:val="00074D2D"/>
    <w:rsid w:val="00076CD4"/>
    <w:rsid w:val="00083855"/>
    <w:rsid w:val="00085B7B"/>
    <w:rsid w:val="0009270A"/>
    <w:rsid w:val="000940D5"/>
    <w:rsid w:val="00096C9F"/>
    <w:rsid w:val="000B0D36"/>
    <w:rsid w:val="000B71BD"/>
    <w:rsid w:val="000D4E44"/>
    <w:rsid w:val="000F7094"/>
    <w:rsid w:val="001006B2"/>
    <w:rsid w:val="001021C4"/>
    <w:rsid w:val="001051B1"/>
    <w:rsid w:val="001228CC"/>
    <w:rsid w:val="00144A8E"/>
    <w:rsid w:val="00160D3D"/>
    <w:rsid w:val="00164CDA"/>
    <w:rsid w:val="001755A1"/>
    <w:rsid w:val="00177358"/>
    <w:rsid w:val="00182FDE"/>
    <w:rsid w:val="001917BA"/>
    <w:rsid w:val="001A158D"/>
    <w:rsid w:val="001D5E60"/>
    <w:rsid w:val="001E463D"/>
    <w:rsid w:val="001E6208"/>
    <w:rsid w:val="001F0963"/>
    <w:rsid w:val="001F228F"/>
    <w:rsid w:val="00201EF4"/>
    <w:rsid w:val="002040BA"/>
    <w:rsid w:val="00206A75"/>
    <w:rsid w:val="00224A10"/>
    <w:rsid w:val="002325C5"/>
    <w:rsid w:val="00241056"/>
    <w:rsid w:val="00241EB0"/>
    <w:rsid w:val="002511B6"/>
    <w:rsid w:val="002741B4"/>
    <w:rsid w:val="0028417C"/>
    <w:rsid w:val="00286F8D"/>
    <w:rsid w:val="00294860"/>
    <w:rsid w:val="002A42D1"/>
    <w:rsid w:val="002B66EA"/>
    <w:rsid w:val="002B6C03"/>
    <w:rsid w:val="002C0EB6"/>
    <w:rsid w:val="002C52E7"/>
    <w:rsid w:val="002C582C"/>
    <w:rsid w:val="002D0D2B"/>
    <w:rsid w:val="002D3BB3"/>
    <w:rsid w:val="002E0C93"/>
    <w:rsid w:val="002E28D1"/>
    <w:rsid w:val="002E5A8D"/>
    <w:rsid w:val="002E7D36"/>
    <w:rsid w:val="00310E63"/>
    <w:rsid w:val="00312115"/>
    <w:rsid w:val="00322DC6"/>
    <w:rsid w:val="00323966"/>
    <w:rsid w:val="0036351D"/>
    <w:rsid w:val="00370712"/>
    <w:rsid w:val="00370ACA"/>
    <w:rsid w:val="00376184"/>
    <w:rsid w:val="00390F7C"/>
    <w:rsid w:val="0039219F"/>
    <w:rsid w:val="00392718"/>
    <w:rsid w:val="00396476"/>
    <w:rsid w:val="003B1359"/>
    <w:rsid w:val="003C3A31"/>
    <w:rsid w:val="003C5FFD"/>
    <w:rsid w:val="003C7A64"/>
    <w:rsid w:val="003D4F7E"/>
    <w:rsid w:val="003D61B6"/>
    <w:rsid w:val="003E1D93"/>
    <w:rsid w:val="003E4CE5"/>
    <w:rsid w:val="003E4FBF"/>
    <w:rsid w:val="003F4842"/>
    <w:rsid w:val="003F6CEB"/>
    <w:rsid w:val="00404796"/>
    <w:rsid w:val="00405138"/>
    <w:rsid w:val="004227C8"/>
    <w:rsid w:val="00427BA0"/>
    <w:rsid w:val="00434C30"/>
    <w:rsid w:val="00444CB5"/>
    <w:rsid w:val="00460805"/>
    <w:rsid w:val="00466A3F"/>
    <w:rsid w:val="00476145"/>
    <w:rsid w:val="00495659"/>
    <w:rsid w:val="004A049E"/>
    <w:rsid w:val="004C38C3"/>
    <w:rsid w:val="004F6AAD"/>
    <w:rsid w:val="005354DA"/>
    <w:rsid w:val="0053706E"/>
    <w:rsid w:val="00543866"/>
    <w:rsid w:val="00545EED"/>
    <w:rsid w:val="00550977"/>
    <w:rsid w:val="00553B7B"/>
    <w:rsid w:val="005754BA"/>
    <w:rsid w:val="00585B57"/>
    <w:rsid w:val="0059009A"/>
    <w:rsid w:val="00594836"/>
    <w:rsid w:val="0059792B"/>
    <w:rsid w:val="005C47B3"/>
    <w:rsid w:val="005D0A06"/>
    <w:rsid w:val="005D143B"/>
    <w:rsid w:val="005E0655"/>
    <w:rsid w:val="005E4C59"/>
    <w:rsid w:val="005F639D"/>
    <w:rsid w:val="00602B76"/>
    <w:rsid w:val="00612F24"/>
    <w:rsid w:val="006332C1"/>
    <w:rsid w:val="006445D3"/>
    <w:rsid w:val="00655CAB"/>
    <w:rsid w:val="00667767"/>
    <w:rsid w:val="0068029C"/>
    <w:rsid w:val="0068392D"/>
    <w:rsid w:val="006A4D8C"/>
    <w:rsid w:val="006A654C"/>
    <w:rsid w:val="006A7ED8"/>
    <w:rsid w:val="006B0489"/>
    <w:rsid w:val="006C3B2A"/>
    <w:rsid w:val="006D676D"/>
    <w:rsid w:val="006F5165"/>
    <w:rsid w:val="00706DCD"/>
    <w:rsid w:val="007212F3"/>
    <w:rsid w:val="00734F8C"/>
    <w:rsid w:val="00742E98"/>
    <w:rsid w:val="0075710A"/>
    <w:rsid w:val="00760839"/>
    <w:rsid w:val="0077797B"/>
    <w:rsid w:val="00780CFB"/>
    <w:rsid w:val="00782172"/>
    <w:rsid w:val="00796FEA"/>
    <w:rsid w:val="007C6681"/>
    <w:rsid w:val="007C7E60"/>
    <w:rsid w:val="007D1B2D"/>
    <w:rsid w:val="007D2FDF"/>
    <w:rsid w:val="007E0901"/>
    <w:rsid w:val="007E75D4"/>
    <w:rsid w:val="007E7C1F"/>
    <w:rsid w:val="007F7479"/>
    <w:rsid w:val="00800157"/>
    <w:rsid w:val="008010ED"/>
    <w:rsid w:val="00822374"/>
    <w:rsid w:val="008268BF"/>
    <w:rsid w:val="00833008"/>
    <w:rsid w:val="00833E6A"/>
    <w:rsid w:val="00835D4F"/>
    <w:rsid w:val="00882DDA"/>
    <w:rsid w:val="0088657B"/>
    <w:rsid w:val="00886AD8"/>
    <w:rsid w:val="008A07C2"/>
    <w:rsid w:val="008A6691"/>
    <w:rsid w:val="008B6FE5"/>
    <w:rsid w:val="008E464C"/>
    <w:rsid w:val="0092279D"/>
    <w:rsid w:val="009546CC"/>
    <w:rsid w:val="0095599F"/>
    <w:rsid w:val="009620D3"/>
    <w:rsid w:val="00963FED"/>
    <w:rsid w:val="00996C97"/>
    <w:rsid w:val="009B2F4F"/>
    <w:rsid w:val="009B390C"/>
    <w:rsid w:val="009E488D"/>
    <w:rsid w:val="009E6DC7"/>
    <w:rsid w:val="009F3C57"/>
    <w:rsid w:val="00A311F0"/>
    <w:rsid w:val="00A374CE"/>
    <w:rsid w:val="00A41499"/>
    <w:rsid w:val="00A551C2"/>
    <w:rsid w:val="00A61E98"/>
    <w:rsid w:val="00A9027C"/>
    <w:rsid w:val="00A927B5"/>
    <w:rsid w:val="00A92B15"/>
    <w:rsid w:val="00AE1473"/>
    <w:rsid w:val="00AE7972"/>
    <w:rsid w:val="00AF4C3E"/>
    <w:rsid w:val="00AF52B4"/>
    <w:rsid w:val="00B03838"/>
    <w:rsid w:val="00B100BE"/>
    <w:rsid w:val="00B14CED"/>
    <w:rsid w:val="00B2431A"/>
    <w:rsid w:val="00B44F2C"/>
    <w:rsid w:val="00B5094C"/>
    <w:rsid w:val="00B72B4F"/>
    <w:rsid w:val="00B73A27"/>
    <w:rsid w:val="00B75CD2"/>
    <w:rsid w:val="00B82E00"/>
    <w:rsid w:val="00BA0F9C"/>
    <w:rsid w:val="00BA31A2"/>
    <w:rsid w:val="00BA7C06"/>
    <w:rsid w:val="00BB2527"/>
    <w:rsid w:val="00BD6DBF"/>
    <w:rsid w:val="00BE39DB"/>
    <w:rsid w:val="00C0608A"/>
    <w:rsid w:val="00C56844"/>
    <w:rsid w:val="00C6388D"/>
    <w:rsid w:val="00C63B89"/>
    <w:rsid w:val="00C664E0"/>
    <w:rsid w:val="00C735E8"/>
    <w:rsid w:val="00C77BE3"/>
    <w:rsid w:val="00C81D12"/>
    <w:rsid w:val="00CA720A"/>
    <w:rsid w:val="00CC28E5"/>
    <w:rsid w:val="00CE1E8B"/>
    <w:rsid w:val="00CE72C3"/>
    <w:rsid w:val="00CF1CB7"/>
    <w:rsid w:val="00D003C8"/>
    <w:rsid w:val="00D00DA5"/>
    <w:rsid w:val="00D05B1A"/>
    <w:rsid w:val="00D10E43"/>
    <w:rsid w:val="00D11E17"/>
    <w:rsid w:val="00D21DB4"/>
    <w:rsid w:val="00D23BCD"/>
    <w:rsid w:val="00D32D5D"/>
    <w:rsid w:val="00D341C1"/>
    <w:rsid w:val="00D353AD"/>
    <w:rsid w:val="00D4575D"/>
    <w:rsid w:val="00D5442F"/>
    <w:rsid w:val="00D5601A"/>
    <w:rsid w:val="00D57DEA"/>
    <w:rsid w:val="00D61EF3"/>
    <w:rsid w:val="00D648CD"/>
    <w:rsid w:val="00D73CF9"/>
    <w:rsid w:val="00D76AB8"/>
    <w:rsid w:val="00D90C38"/>
    <w:rsid w:val="00D914E6"/>
    <w:rsid w:val="00D97FF7"/>
    <w:rsid w:val="00DA1214"/>
    <w:rsid w:val="00DA1B83"/>
    <w:rsid w:val="00DB4FF6"/>
    <w:rsid w:val="00DC5C54"/>
    <w:rsid w:val="00DD7EB1"/>
    <w:rsid w:val="00DE0A44"/>
    <w:rsid w:val="00DE6AB9"/>
    <w:rsid w:val="00E010FE"/>
    <w:rsid w:val="00E01AC5"/>
    <w:rsid w:val="00E04FBB"/>
    <w:rsid w:val="00E06368"/>
    <w:rsid w:val="00E207A0"/>
    <w:rsid w:val="00E24B81"/>
    <w:rsid w:val="00E279F5"/>
    <w:rsid w:val="00E32B50"/>
    <w:rsid w:val="00E340E3"/>
    <w:rsid w:val="00E34647"/>
    <w:rsid w:val="00E44000"/>
    <w:rsid w:val="00E5480D"/>
    <w:rsid w:val="00E82FAC"/>
    <w:rsid w:val="00E83083"/>
    <w:rsid w:val="00E83D66"/>
    <w:rsid w:val="00E944B4"/>
    <w:rsid w:val="00EA5BE6"/>
    <w:rsid w:val="00EC7CC4"/>
    <w:rsid w:val="00EE6FDE"/>
    <w:rsid w:val="00EF5F29"/>
    <w:rsid w:val="00F033DE"/>
    <w:rsid w:val="00F25FE7"/>
    <w:rsid w:val="00F30210"/>
    <w:rsid w:val="00F35DCF"/>
    <w:rsid w:val="00F4625B"/>
    <w:rsid w:val="00F5606E"/>
    <w:rsid w:val="00F57DD7"/>
    <w:rsid w:val="00F77919"/>
    <w:rsid w:val="00F77A18"/>
    <w:rsid w:val="00F827C1"/>
    <w:rsid w:val="00F84372"/>
    <w:rsid w:val="00FA78C1"/>
    <w:rsid w:val="00FB0E88"/>
    <w:rsid w:val="00FB479B"/>
    <w:rsid w:val="00FC164C"/>
    <w:rsid w:val="00FC28F1"/>
    <w:rsid w:val="00FD62D1"/>
    <w:rsid w:val="00FE6496"/>
    <w:rsid w:val="00FE7D2E"/>
    <w:rsid w:val="1336D76E"/>
    <w:rsid w:val="159159E0"/>
    <w:rsid w:val="171E0EB0"/>
    <w:rsid w:val="261597A9"/>
    <w:rsid w:val="2EE06BCE"/>
    <w:rsid w:val="3563BD1A"/>
    <w:rsid w:val="38A18D93"/>
    <w:rsid w:val="3D349726"/>
    <w:rsid w:val="4974F433"/>
    <w:rsid w:val="524C15B0"/>
    <w:rsid w:val="5561BC86"/>
    <w:rsid w:val="56C2F0AF"/>
    <w:rsid w:val="5DE83E18"/>
    <w:rsid w:val="5E65AD2C"/>
    <w:rsid w:val="6079963B"/>
    <w:rsid w:val="6BC8FFDF"/>
    <w:rsid w:val="6FEF30E4"/>
    <w:rsid w:val="70B77752"/>
    <w:rsid w:val="737B2E94"/>
    <w:rsid w:val="780CD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16B7C"/>
  <w15:chartTrackingRefBased/>
  <w15:docId w15:val="{53EEC685-9C1B-48A7-9396-235C207D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4E6"/>
  </w:style>
  <w:style w:type="paragraph" w:styleId="Heading1">
    <w:name w:val="heading 1"/>
    <w:basedOn w:val="Normal"/>
    <w:next w:val="Normal"/>
    <w:link w:val="Heading1Char"/>
    <w:uiPriority w:val="9"/>
    <w:qFormat/>
    <w:rsid w:val="00D914E6"/>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semiHidden/>
    <w:unhideWhenUsed/>
    <w:qFormat/>
    <w:rsid w:val="00D914E6"/>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D914E6"/>
    <w:pPr>
      <w:keepNext/>
      <w:keepLines/>
      <w:spacing w:before="200" w:after="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D914E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D914E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D914E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D914E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914E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D914E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4E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semiHidden/>
    <w:rsid w:val="00D914E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semiHidden/>
    <w:rsid w:val="00D914E6"/>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D914E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D914E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D914E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D914E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914E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D914E6"/>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914E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D914E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D914E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D914E6"/>
    <w:rPr>
      <w:rFonts w:asciiTheme="majorHAnsi" w:eastAsiaTheme="majorEastAsia" w:hAnsiTheme="majorHAnsi" w:cstheme="majorBidi"/>
      <w:i/>
      <w:iCs/>
      <w:color w:val="156082" w:themeColor="accent1"/>
      <w:spacing w:val="15"/>
      <w:sz w:val="24"/>
      <w:szCs w:val="24"/>
    </w:rPr>
  </w:style>
  <w:style w:type="paragraph" w:styleId="Quote">
    <w:name w:val="Quote"/>
    <w:basedOn w:val="Normal"/>
    <w:next w:val="Normal"/>
    <w:link w:val="QuoteChar"/>
    <w:uiPriority w:val="29"/>
    <w:qFormat/>
    <w:rsid w:val="00D914E6"/>
    <w:rPr>
      <w:i/>
      <w:iCs/>
      <w:color w:val="000000" w:themeColor="text1"/>
    </w:rPr>
  </w:style>
  <w:style w:type="character" w:customStyle="1" w:styleId="QuoteChar">
    <w:name w:val="Quote Char"/>
    <w:basedOn w:val="DefaultParagraphFont"/>
    <w:link w:val="Quote"/>
    <w:uiPriority w:val="29"/>
    <w:rsid w:val="00D914E6"/>
    <w:rPr>
      <w:i/>
      <w:iCs/>
      <w:color w:val="000000" w:themeColor="text1"/>
    </w:rPr>
  </w:style>
  <w:style w:type="paragraph" w:styleId="ListParagraph">
    <w:name w:val="List Paragraph"/>
    <w:basedOn w:val="Normal"/>
    <w:uiPriority w:val="34"/>
    <w:qFormat/>
    <w:rsid w:val="00D914E6"/>
    <w:pPr>
      <w:ind w:left="720"/>
      <w:contextualSpacing/>
    </w:pPr>
  </w:style>
  <w:style w:type="character" w:styleId="IntenseEmphasis">
    <w:name w:val="Intense Emphasis"/>
    <w:basedOn w:val="DefaultParagraphFont"/>
    <w:uiPriority w:val="21"/>
    <w:qFormat/>
    <w:rsid w:val="00D914E6"/>
    <w:rPr>
      <w:b/>
      <w:bCs/>
      <w:i/>
      <w:iCs/>
      <w:color w:val="156082" w:themeColor="accent1"/>
    </w:rPr>
  </w:style>
  <w:style w:type="paragraph" w:styleId="IntenseQuote">
    <w:name w:val="Intense Quote"/>
    <w:basedOn w:val="Normal"/>
    <w:next w:val="Normal"/>
    <w:link w:val="IntenseQuoteChar"/>
    <w:uiPriority w:val="30"/>
    <w:qFormat/>
    <w:rsid w:val="00D914E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D914E6"/>
    <w:rPr>
      <w:b/>
      <w:bCs/>
      <w:i/>
      <w:iCs/>
      <w:color w:val="156082" w:themeColor="accent1"/>
    </w:rPr>
  </w:style>
  <w:style w:type="character" w:styleId="IntenseReference">
    <w:name w:val="Intense Reference"/>
    <w:basedOn w:val="DefaultParagraphFont"/>
    <w:uiPriority w:val="32"/>
    <w:qFormat/>
    <w:rsid w:val="00D914E6"/>
    <w:rPr>
      <w:b/>
      <w:bCs/>
      <w:smallCaps/>
      <w:color w:val="E97132" w:themeColor="accent2"/>
      <w:spacing w:val="5"/>
      <w:u w:val="single"/>
    </w:rPr>
  </w:style>
  <w:style w:type="character" w:customStyle="1" w:styleId="HeaderChar">
    <w:name w:val="Header Char"/>
    <w:basedOn w:val="DefaultParagraphFont"/>
    <w:link w:val="Header"/>
    <w:uiPriority w:val="99"/>
    <w:rsid w:val="000940D5"/>
  </w:style>
  <w:style w:type="paragraph" w:styleId="Header">
    <w:name w:val="header"/>
    <w:basedOn w:val="Normal"/>
    <w:link w:val="HeaderChar"/>
    <w:uiPriority w:val="99"/>
    <w:unhideWhenUsed/>
    <w:rsid w:val="000940D5"/>
    <w:pPr>
      <w:tabs>
        <w:tab w:val="center" w:pos="4680"/>
        <w:tab w:val="right" w:pos="9360"/>
      </w:tabs>
    </w:pPr>
  </w:style>
  <w:style w:type="character" w:customStyle="1" w:styleId="HeaderChar1">
    <w:name w:val="Header Char1"/>
    <w:basedOn w:val="DefaultParagraphFont"/>
    <w:uiPriority w:val="99"/>
    <w:semiHidden/>
    <w:rsid w:val="000940D5"/>
  </w:style>
  <w:style w:type="character" w:styleId="Hyperlink">
    <w:name w:val="Hyperlink"/>
    <w:basedOn w:val="DefaultParagraphFont"/>
    <w:uiPriority w:val="99"/>
    <w:unhideWhenUsed/>
    <w:rsid w:val="00C6388D"/>
    <w:rPr>
      <w:color w:val="467886" w:themeColor="hyperlink"/>
      <w:u w:val="single"/>
    </w:rPr>
  </w:style>
  <w:style w:type="character" w:styleId="UnresolvedMention">
    <w:name w:val="Unresolved Mention"/>
    <w:basedOn w:val="DefaultParagraphFont"/>
    <w:uiPriority w:val="99"/>
    <w:semiHidden/>
    <w:unhideWhenUsed/>
    <w:rsid w:val="00C6388D"/>
    <w:rPr>
      <w:color w:val="605E5C"/>
      <w:shd w:val="clear" w:color="auto" w:fill="E1DFDD"/>
    </w:rPr>
  </w:style>
  <w:style w:type="paragraph" w:styleId="Revision">
    <w:name w:val="Revision"/>
    <w:hidden/>
    <w:uiPriority w:val="99"/>
    <w:semiHidden/>
    <w:rsid w:val="00E010FE"/>
  </w:style>
  <w:style w:type="paragraph" w:customStyle="1" w:styleId="HeaderFooter">
    <w:name w:val="Header &amp; Footer"/>
    <w:rsid w:val="00E06368"/>
    <w:pPr>
      <w:tabs>
        <w:tab w:val="right" w:pos="9020"/>
      </w:tabs>
    </w:pPr>
    <w:rPr>
      <w:rFonts w:ascii="Helvetica" w:eastAsia="Arial Unicode MS" w:hAnsi="Helvetica" w:cs="Arial Unicode MS"/>
      <w:color w:val="000000"/>
    </w:rPr>
  </w:style>
  <w:style w:type="paragraph" w:styleId="Footer">
    <w:name w:val="footer"/>
    <w:basedOn w:val="Normal"/>
    <w:link w:val="FooterChar"/>
    <w:uiPriority w:val="99"/>
    <w:unhideWhenUsed/>
    <w:rsid w:val="00DC5C54"/>
    <w:pPr>
      <w:tabs>
        <w:tab w:val="center" w:pos="4680"/>
        <w:tab w:val="right" w:pos="9360"/>
      </w:tabs>
    </w:pPr>
  </w:style>
  <w:style w:type="character" w:customStyle="1" w:styleId="FooterChar">
    <w:name w:val="Footer Char"/>
    <w:basedOn w:val="DefaultParagraphFont"/>
    <w:link w:val="Footer"/>
    <w:uiPriority w:val="99"/>
    <w:rsid w:val="00DC5C54"/>
  </w:style>
  <w:style w:type="character" w:styleId="PageNumber">
    <w:name w:val="page number"/>
    <w:basedOn w:val="DefaultParagraphFont"/>
    <w:uiPriority w:val="99"/>
    <w:semiHidden/>
    <w:unhideWhenUsed/>
    <w:rsid w:val="00DC5C54"/>
  </w:style>
  <w:style w:type="paragraph" w:styleId="BodyText">
    <w:name w:val="Body Text"/>
    <w:basedOn w:val="Normal"/>
    <w:link w:val="BodyTextChar"/>
    <w:rsid w:val="00A551C2"/>
    <w:rPr>
      <w:rFonts w:ascii="Times New Roman" w:eastAsia="Times New Roman" w:hAnsi="Times New Roman" w:cs="Times New Roman"/>
      <w:szCs w:val="20"/>
    </w:rPr>
  </w:style>
  <w:style w:type="character" w:customStyle="1" w:styleId="BodyTextChar">
    <w:name w:val="Body Text Char"/>
    <w:basedOn w:val="DefaultParagraphFont"/>
    <w:link w:val="BodyText"/>
    <w:rsid w:val="00A551C2"/>
    <w:rPr>
      <w:rFonts w:ascii="Times New Roman" w:eastAsia="Times New Roman" w:hAnsi="Times New Roman" w:cs="Times New Roman"/>
      <w:kern w:val="0"/>
      <w:szCs w:val="20"/>
      <w14:ligatures w14:val="none"/>
    </w:rPr>
  </w:style>
  <w:style w:type="character" w:styleId="CommentReference">
    <w:name w:val="annotation reference"/>
    <w:basedOn w:val="DefaultParagraphFont"/>
    <w:uiPriority w:val="99"/>
    <w:semiHidden/>
    <w:unhideWhenUsed/>
    <w:rsid w:val="00D648CD"/>
    <w:rPr>
      <w:sz w:val="16"/>
      <w:szCs w:val="16"/>
    </w:rPr>
  </w:style>
  <w:style w:type="paragraph" w:styleId="CommentText">
    <w:name w:val="annotation text"/>
    <w:basedOn w:val="Normal"/>
    <w:link w:val="CommentTextChar"/>
    <w:uiPriority w:val="99"/>
    <w:unhideWhenUsed/>
    <w:rsid w:val="00D648CD"/>
    <w:rPr>
      <w:sz w:val="20"/>
      <w:szCs w:val="20"/>
    </w:rPr>
  </w:style>
  <w:style w:type="character" w:customStyle="1" w:styleId="CommentTextChar">
    <w:name w:val="Comment Text Char"/>
    <w:basedOn w:val="DefaultParagraphFont"/>
    <w:link w:val="CommentText"/>
    <w:uiPriority w:val="99"/>
    <w:rsid w:val="00D648CD"/>
    <w:rPr>
      <w:sz w:val="20"/>
      <w:szCs w:val="20"/>
    </w:rPr>
  </w:style>
  <w:style w:type="paragraph" w:styleId="CommentSubject">
    <w:name w:val="annotation subject"/>
    <w:basedOn w:val="CommentText"/>
    <w:next w:val="CommentText"/>
    <w:link w:val="CommentSubjectChar"/>
    <w:uiPriority w:val="99"/>
    <w:semiHidden/>
    <w:unhideWhenUsed/>
    <w:rsid w:val="00D648CD"/>
    <w:rPr>
      <w:b/>
      <w:bCs/>
    </w:rPr>
  </w:style>
  <w:style w:type="character" w:customStyle="1" w:styleId="CommentSubjectChar">
    <w:name w:val="Comment Subject Char"/>
    <w:basedOn w:val="CommentTextChar"/>
    <w:link w:val="CommentSubject"/>
    <w:uiPriority w:val="99"/>
    <w:semiHidden/>
    <w:rsid w:val="00D648CD"/>
    <w:rPr>
      <w:b/>
      <w:bCs/>
      <w:sz w:val="20"/>
      <w:szCs w:val="20"/>
    </w:rPr>
  </w:style>
  <w:style w:type="paragraph" w:styleId="Caption">
    <w:name w:val="caption"/>
    <w:basedOn w:val="Normal"/>
    <w:next w:val="Normal"/>
    <w:uiPriority w:val="35"/>
    <w:semiHidden/>
    <w:unhideWhenUsed/>
    <w:qFormat/>
    <w:rsid w:val="00D914E6"/>
    <w:pPr>
      <w:spacing w:line="240" w:lineRule="auto"/>
    </w:pPr>
    <w:rPr>
      <w:b/>
      <w:bCs/>
      <w:color w:val="156082" w:themeColor="accent1"/>
      <w:sz w:val="18"/>
      <w:szCs w:val="18"/>
    </w:rPr>
  </w:style>
  <w:style w:type="character" w:styleId="Strong">
    <w:name w:val="Strong"/>
    <w:basedOn w:val="DefaultParagraphFont"/>
    <w:uiPriority w:val="22"/>
    <w:qFormat/>
    <w:rsid w:val="00D914E6"/>
    <w:rPr>
      <w:b/>
      <w:bCs/>
    </w:rPr>
  </w:style>
  <w:style w:type="character" w:styleId="Emphasis">
    <w:name w:val="Emphasis"/>
    <w:basedOn w:val="DefaultParagraphFont"/>
    <w:uiPriority w:val="20"/>
    <w:qFormat/>
    <w:rsid w:val="00D914E6"/>
    <w:rPr>
      <w:i/>
      <w:iCs/>
    </w:rPr>
  </w:style>
  <w:style w:type="paragraph" w:styleId="NoSpacing">
    <w:name w:val="No Spacing"/>
    <w:link w:val="NoSpacingChar"/>
    <w:uiPriority w:val="1"/>
    <w:qFormat/>
    <w:rsid w:val="00D914E6"/>
    <w:pPr>
      <w:spacing w:after="0" w:line="240" w:lineRule="auto"/>
    </w:pPr>
  </w:style>
  <w:style w:type="character" w:customStyle="1" w:styleId="NoSpacingChar">
    <w:name w:val="No Spacing Char"/>
    <w:basedOn w:val="DefaultParagraphFont"/>
    <w:link w:val="NoSpacing"/>
    <w:uiPriority w:val="1"/>
    <w:rsid w:val="00D914E6"/>
  </w:style>
  <w:style w:type="character" w:styleId="SubtleEmphasis">
    <w:name w:val="Subtle Emphasis"/>
    <w:basedOn w:val="DefaultParagraphFont"/>
    <w:uiPriority w:val="19"/>
    <w:qFormat/>
    <w:rsid w:val="00D914E6"/>
    <w:rPr>
      <w:i/>
      <w:iCs/>
      <w:color w:val="808080" w:themeColor="text1" w:themeTint="7F"/>
    </w:rPr>
  </w:style>
  <w:style w:type="character" w:styleId="SubtleReference">
    <w:name w:val="Subtle Reference"/>
    <w:basedOn w:val="DefaultParagraphFont"/>
    <w:uiPriority w:val="31"/>
    <w:qFormat/>
    <w:rsid w:val="00D914E6"/>
    <w:rPr>
      <w:smallCaps/>
      <w:color w:val="E97132" w:themeColor="accent2"/>
      <w:u w:val="single"/>
    </w:rPr>
  </w:style>
  <w:style w:type="character" w:styleId="BookTitle">
    <w:name w:val="Book Title"/>
    <w:basedOn w:val="DefaultParagraphFont"/>
    <w:uiPriority w:val="33"/>
    <w:qFormat/>
    <w:rsid w:val="00D914E6"/>
    <w:rPr>
      <w:b/>
      <w:bCs/>
      <w:smallCaps/>
      <w:spacing w:val="5"/>
    </w:rPr>
  </w:style>
  <w:style w:type="paragraph" w:styleId="TOCHeading">
    <w:name w:val="TOC Heading"/>
    <w:basedOn w:val="Heading1"/>
    <w:next w:val="Normal"/>
    <w:uiPriority w:val="39"/>
    <w:semiHidden/>
    <w:unhideWhenUsed/>
    <w:qFormat/>
    <w:rsid w:val="00D914E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043600">
      <w:bodyDiv w:val="1"/>
      <w:marLeft w:val="0"/>
      <w:marRight w:val="0"/>
      <w:marTop w:val="0"/>
      <w:marBottom w:val="0"/>
      <w:divBdr>
        <w:top w:val="none" w:sz="0" w:space="0" w:color="auto"/>
        <w:left w:val="none" w:sz="0" w:space="0" w:color="auto"/>
        <w:bottom w:val="none" w:sz="0" w:space="0" w:color="auto"/>
        <w:right w:val="none" w:sz="0" w:space="0" w:color="auto"/>
      </w:divBdr>
      <w:divsChild>
        <w:div w:id="123541945">
          <w:marLeft w:val="0"/>
          <w:marRight w:val="0"/>
          <w:marTop w:val="0"/>
          <w:marBottom w:val="0"/>
          <w:divBdr>
            <w:top w:val="none" w:sz="0" w:space="0" w:color="auto"/>
            <w:left w:val="none" w:sz="0" w:space="0" w:color="auto"/>
            <w:bottom w:val="none" w:sz="0" w:space="0" w:color="auto"/>
            <w:right w:val="none" w:sz="0" w:space="0" w:color="auto"/>
          </w:divBdr>
        </w:div>
        <w:div w:id="392193986">
          <w:marLeft w:val="0"/>
          <w:marRight w:val="0"/>
          <w:marTop w:val="0"/>
          <w:marBottom w:val="0"/>
          <w:divBdr>
            <w:top w:val="none" w:sz="0" w:space="0" w:color="auto"/>
            <w:left w:val="none" w:sz="0" w:space="0" w:color="auto"/>
            <w:bottom w:val="none" w:sz="0" w:space="0" w:color="auto"/>
            <w:right w:val="none" w:sz="0" w:space="0" w:color="auto"/>
          </w:divBdr>
        </w:div>
        <w:div w:id="446972822">
          <w:marLeft w:val="0"/>
          <w:marRight w:val="0"/>
          <w:marTop w:val="0"/>
          <w:marBottom w:val="0"/>
          <w:divBdr>
            <w:top w:val="none" w:sz="0" w:space="0" w:color="auto"/>
            <w:left w:val="none" w:sz="0" w:space="0" w:color="auto"/>
            <w:bottom w:val="none" w:sz="0" w:space="0" w:color="auto"/>
            <w:right w:val="none" w:sz="0" w:space="0" w:color="auto"/>
          </w:divBdr>
        </w:div>
        <w:div w:id="626476090">
          <w:marLeft w:val="0"/>
          <w:marRight w:val="0"/>
          <w:marTop w:val="0"/>
          <w:marBottom w:val="0"/>
          <w:divBdr>
            <w:top w:val="none" w:sz="0" w:space="0" w:color="auto"/>
            <w:left w:val="none" w:sz="0" w:space="0" w:color="auto"/>
            <w:bottom w:val="none" w:sz="0" w:space="0" w:color="auto"/>
            <w:right w:val="none" w:sz="0" w:space="0" w:color="auto"/>
          </w:divBdr>
        </w:div>
        <w:div w:id="668097905">
          <w:marLeft w:val="0"/>
          <w:marRight w:val="0"/>
          <w:marTop w:val="0"/>
          <w:marBottom w:val="0"/>
          <w:divBdr>
            <w:top w:val="none" w:sz="0" w:space="0" w:color="auto"/>
            <w:left w:val="none" w:sz="0" w:space="0" w:color="auto"/>
            <w:bottom w:val="none" w:sz="0" w:space="0" w:color="auto"/>
            <w:right w:val="none" w:sz="0" w:space="0" w:color="auto"/>
          </w:divBdr>
        </w:div>
        <w:div w:id="870342917">
          <w:marLeft w:val="0"/>
          <w:marRight w:val="0"/>
          <w:marTop w:val="0"/>
          <w:marBottom w:val="0"/>
          <w:divBdr>
            <w:top w:val="none" w:sz="0" w:space="0" w:color="auto"/>
            <w:left w:val="none" w:sz="0" w:space="0" w:color="auto"/>
            <w:bottom w:val="none" w:sz="0" w:space="0" w:color="auto"/>
            <w:right w:val="none" w:sz="0" w:space="0" w:color="auto"/>
          </w:divBdr>
        </w:div>
        <w:div w:id="915088617">
          <w:marLeft w:val="0"/>
          <w:marRight w:val="0"/>
          <w:marTop w:val="0"/>
          <w:marBottom w:val="0"/>
          <w:divBdr>
            <w:top w:val="none" w:sz="0" w:space="0" w:color="auto"/>
            <w:left w:val="none" w:sz="0" w:space="0" w:color="auto"/>
            <w:bottom w:val="none" w:sz="0" w:space="0" w:color="auto"/>
            <w:right w:val="none" w:sz="0" w:space="0" w:color="auto"/>
          </w:divBdr>
        </w:div>
        <w:div w:id="1178815118">
          <w:marLeft w:val="0"/>
          <w:marRight w:val="0"/>
          <w:marTop w:val="0"/>
          <w:marBottom w:val="0"/>
          <w:divBdr>
            <w:top w:val="none" w:sz="0" w:space="0" w:color="auto"/>
            <w:left w:val="none" w:sz="0" w:space="0" w:color="auto"/>
            <w:bottom w:val="none" w:sz="0" w:space="0" w:color="auto"/>
            <w:right w:val="none" w:sz="0" w:space="0" w:color="auto"/>
          </w:divBdr>
        </w:div>
        <w:div w:id="1182280454">
          <w:marLeft w:val="0"/>
          <w:marRight w:val="0"/>
          <w:marTop w:val="0"/>
          <w:marBottom w:val="0"/>
          <w:divBdr>
            <w:top w:val="none" w:sz="0" w:space="0" w:color="auto"/>
            <w:left w:val="none" w:sz="0" w:space="0" w:color="auto"/>
            <w:bottom w:val="none" w:sz="0" w:space="0" w:color="auto"/>
            <w:right w:val="none" w:sz="0" w:space="0" w:color="auto"/>
          </w:divBdr>
        </w:div>
        <w:div w:id="1490751301">
          <w:marLeft w:val="0"/>
          <w:marRight w:val="0"/>
          <w:marTop w:val="0"/>
          <w:marBottom w:val="0"/>
          <w:divBdr>
            <w:top w:val="none" w:sz="0" w:space="0" w:color="auto"/>
            <w:left w:val="none" w:sz="0" w:space="0" w:color="auto"/>
            <w:bottom w:val="none" w:sz="0" w:space="0" w:color="auto"/>
            <w:right w:val="none" w:sz="0" w:space="0" w:color="auto"/>
          </w:divBdr>
        </w:div>
        <w:div w:id="1764183801">
          <w:marLeft w:val="0"/>
          <w:marRight w:val="0"/>
          <w:marTop w:val="0"/>
          <w:marBottom w:val="0"/>
          <w:divBdr>
            <w:top w:val="none" w:sz="0" w:space="0" w:color="auto"/>
            <w:left w:val="none" w:sz="0" w:space="0" w:color="auto"/>
            <w:bottom w:val="none" w:sz="0" w:space="0" w:color="auto"/>
            <w:right w:val="none" w:sz="0" w:space="0" w:color="auto"/>
          </w:divBdr>
        </w:div>
        <w:div w:id="1797529484">
          <w:marLeft w:val="0"/>
          <w:marRight w:val="0"/>
          <w:marTop w:val="0"/>
          <w:marBottom w:val="0"/>
          <w:divBdr>
            <w:top w:val="none" w:sz="0" w:space="0" w:color="auto"/>
            <w:left w:val="none" w:sz="0" w:space="0" w:color="auto"/>
            <w:bottom w:val="none" w:sz="0" w:space="0" w:color="auto"/>
            <w:right w:val="none" w:sz="0" w:space="0" w:color="auto"/>
          </w:divBdr>
        </w:div>
        <w:div w:id="1846940342">
          <w:marLeft w:val="0"/>
          <w:marRight w:val="0"/>
          <w:marTop w:val="0"/>
          <w:marBottom w:val="0"/>
          <w:divBdr>
            <w:top w:val="none" w:sz="0" w:space="0" w:color="auto"/>
            <w:left w:val="none" w:sz="0" w:space="0" w:color="auto"/>
            <w:bottom w:val="none" w:sz="0" w:space="0" w:color="auto"/>
            <w:right w:val="none" w:sz="0" w:space="0" w:color="auto"/>
          </w:divBdr>
        </w:div>
        <w:div w:id="1892879278">
          <w:marLeft w:val="0"/>
          <w:marRight w:val="0"/>
          <w:marTop w:val="0"/>
          <w:marBottom w:val="0"/>
          <w:divBdr>
            <w:top w:val="none" w:sz="0" w:space="0" w:color="auto"/>
            <w:left w:val="none" w:sz="0" w:space="0" w:color="auto"/>
            <w:bottom w:val="none" w:sz="0" w:space="0" w:color="auto"/>
            <w:right w:val="none" w:sz="0" w:space="0" w:color="auto"/>
          </w:divBdr>
        </w:div>
      </w:divsChild>
    </w:div>
    <w:div w:id="687410574">
      <w:bodyDiv w:val="1"/>
      <w:marLeft w:val="0"/>
      <w:marRight w:val="0"/>
      <w:marTop w:val="0"/>
      <w:marBottom w:val="0"/>
      <w:divBdr>
        <w:top w:val="none" w:sz="0" w:space="0" w:color="auto"/>
        <w:left w:val="none" w:sz="0" w:space="0" w:color="auto"/>
        <w:bottom w:val="none" w:sz="0" w:space="0" w:color="auto"/>
        <w:right w:val="none" w:sz="0" w:space="0" w:color="auto"/>
      </w:divBdr>
    </w:div>
    <w:div w:id="843008634">
      <w:bodyDiv w:val="1"/>
      <w:marLeft w:val="0"/>
      <w:marRight w:val="0"/>
      <w:marTop w:val="0"/>
      <w:marBottom w:val="0"/>
      <w:divBdr>
        <w:top w:val="none" w:sz="0" w:space="0" w:color="auto"/>
        <w:left w:val="none" w:sz="0" w:space="0" w:color="auto"/>
        <w:bottom w:val="none" w:sz="0" w:space="0" w:color="auto"/>
        <w:right w:val="none" w:sz="0" w:space="0" w:color="auto"/>
      </w:divBdr>
    </w:div>
    <w:div w:id="1118648659">
      <w:bodyDiv w:val="1"/>
      <w:marLeft w:val="0"/>
      <w:marRight w:val="0"/>
      <w:marTop w:val="0"/>
      <w:marBottom w:val="0"/>
      <w:divBdr>
        <w:top w:val="none" w:sz="0" w:space="0" w:color="auto"/>
        <w:left w:val="none" w:sz="0" w:space="0" w:color="auto"/>
        <w:bottom w:val="none" w:sz="0" w:space="0" w:color="auto"/>
        <w:right w:val="none" w:sz="0" w:space="0" w:color="auto"/>
      </w:divBdr>
      <w:divsChild>
        <w:div w:id="562915061">
          <w:marLeft w:val="0"/>
          <w:marRight w:val="0"/>
          <w:marTop w:val="0"/>
          <w:marBottom w:val="0"/>
          <w:divBdr>
            <w:top w:val="none" w:sz="0" w:space="0" w:color="auto"/>
            <w:left w:val="none" w:sz="0" w:space="0" w:color="auto"/>
            <w:bottom w:val="none" w:sz="0" w:space="0" w:color="auto"/>
            <w:right w:val="none" w:sz="0" w:space="0" w:color="auto"/>
          </w:divBdr>
        </w:div>
        <w:div w:id="809441139">
          <w:marLeft w:val="0"/>
          <w:marRight w:val="0"/>
          <w:marTop w:val="0"/>
          <w:marBottom w:val="0"/>
          <w:divBdr>
            <w:top w:val="none" w:sz="0" w:space="0" w:color="auto"/>
            <w:left w:val="none" w:sz="0" w:space="0" w:color="auto"/>
            <w:bottom w:val="none" w:sz="0" w:space="0" w:color="auto"/>
            <w:right w:val="none" w:sz="0" w:space="0" w:color="auto"/>
          </w:divBdr>
        </w:div>
        <w:div w:id="1050301961">
          <w:marLeft w:val="0"/>
          <w:marRight w:val="0"/>
          <w:marTop w:val="0"/>
          <w:marBottom w:val="0"/>
          <w:divBdr>
            <w:top w:val="none" w:sz="0" w:space="0" w:color="auto"/>
            <w:left w:val="none" w:sz="0" w:space="0" w:color="auto"/>
            <w:bottom w:val="none" w:sz="0" w:space="0" w:color="auto"/>
            <w:right w:val="none" w:sz="0" w:space="0" w:color="auto"/>
          </w:divBdr>
        </w:div>
        <w:div w:id="1672948447">
          <w:marLeft w:val="0"/>
          <w:marRight w:val="0"/>
          <w:marTop w:val="0"/>
          <w:marBottom w:val="0"/>
          <w:divBdr>
            <w:top w:val="none" w:sz="0" w:space="0" w:color="auto"/>
            <w:left w:val="none" w:sz="0" w:space="0" w:color="auto"/>
            <w:bottom w:val="none" w:sz="0" w:space="0" w:color="auto"/>
            <w:right w:val="none" w:sz="0" w:space="0" w:color="auto"/>
          </w:divBdr>
        </w:div>
        <w:div w:id="1817262403">
          <w:marLeft w:val="0"/>
          <w:marRight w:val="0"/>
          <w:marTop w:val="0"/>
          <w:marBottom w:val="0"/>
          <w:divBdr>
            <w:top w:val="none" w:sz="0" w:space="0" w:color="auto"/>
            <w:left w:val="none" w:sz="0" w:space="0" w:color="auto"/>
            <w:bottom w:val="none" w:sz="0" w:space="0" w:color="auto"/>
            <w:right w:val="none" w:sz="0" w:space="0" w:color="auto"/>
          </w:divBdr>
        </w:div>
        <w:div w:id="1857184470">
          <w:marLeft w:val="0"/>
          <w:marRight w:val="0"/>
          <w:marTop w:val="0"/>
          <w:marBottom w:val="0"/>
          <w:divBdr>
            <w:top w:val="none" w:sz="0" w:space="0" w:color="auto"/>
            <w:left w:val="none" w:sz="0" w:space="0" w:color="auto"/>
            <w:bottom w:val="none" w:sz="0" w:space="0" w:color="auto"/>
            <w:right w:val="none" w:sz="0" w:space="0" w:color="auto"/>
          </w:divBdr>
        </w:div>
        <w:div w:id="1926914297">
          <w:marLeft w:val="0"/>
          <w:marRight w:val="0"/>
          <w:marTop w:val="0"/>
          <w:marBottom w:val="0"/>
          <w:divBdr>
            <w:top w:val="none" w:sz="0" w:space="0" w:color="auto"/>
            <w:left w:val="none" w:sz="0" w:space="0" w:color="auto"/>
            <w:bottom w:val="none" w:sz="0" w:space="0" w:color="auto"/>
            <w:right w:val="none" w:sz="0" w:space="0" w:color="auto"/>
          </w:divBdr>
        </w:div>
      </w:divsChild>
    </w:div>
    <w:div w:id="1374116476">
      <w:bodyDiv w:val="1"/>
      <w:marLeft w:val="0"/>
      <w:marRight w:val="0"/>
      <w:marTop w:val="0"/>
      <w:marBottom w:val="0"/>
      <w:divBdr>
        <w:top w:val="none" w:sz="0" w:space="0" w:color="auto"/>
        <w:left w:val="none" w:sz="0" w:space="0" w:color="auto"/>
        <w:bottom w:val="none" w:sz="0" w:space="0" w:color="auto"/>
        <w:right w:val="none" w:sz="0" w:space="0" w:color="auto"/>
      </w:divBdr>
      <w:divsChild>
        <w:div w:id="856961">
          <w:marLeft w:val="0"/>
          <w:marRight w:val="0"/>
          <w:marTop w:val="0"/>
          <w:marBottom w:val="0"/>
          <w:divBdr>
            <w:top w:val="none" w:sz="0" w:space="0" w:color="auto"/>
            <w:left w:val="none" w:sz="0" w:space="0" w:color="auto"/>
            <w:bottom w:val="none" w:sz="0" w:space="0" w:color="auto"/>
            <w:right w:val="none" w:sz="0" w:space="0" w:color="auto"/>
          </w:divBdr>
        </w:div>
        <w:div w:id="70933300">
          <w:marLeft w:val="0"/>
          <w:marRight w:val="0"/>
          <w:marTop w:val="0"/>
          <w:marBottom w:val="0"/>
          <w:divBdr>
            <w:top w:val="none" w:sz="0" w:space="0" w:color="auto"/>
            <w:left w:val="none" w:sz="0" w:space="0" w:color="auto"/>
            <w:bottom w:val="none" w:sz="0" w:space="0" w:color="auto"/>
            <w:right w:val="none" w:sz="0" w:space="0" w:color="auto"/>
          </w:divBdr>
        </w:div>
        <w:div w:id="280651851">
          <w:marLeft w:val="0"/>
          <w:marRight w:val="0"/>
          <w:marTop w:val="0"/>
          <w:marBottom w:val="0"/>
          <w:divBdr>
            <w:top w:val="none" w:sz="0" w:space="0" w:color="auto"/>
            <w:left w:val="none" w:sz="0" w:space="0" w:color="auto"/>
            <w:bottom w:val="none" w:sz="0" w:space="0" w:color="auto"/>
            <w:right w:val="none" w:sz="0" w:space="0" w:color="auto"/>
          </w:divBdr>
        </w:div>
        <w:div w:id="354888904">
          <w:marLeft w:val="0"/>
          <w:marRight w:val="0"/>
          <w:marTop w:val="0"/>
          <w:marBottom w:val="0"/>
          <w:divBdr>
            <w:top w:val="none" w:sz="0" w:space="0" w:color="auto"/>
            <w:left w:val="none" w:sz="0" w:space="0" w:color="auto"/>
            <w:bottom w:val="none" w:sz="0" w:space="0" w:color="auto"/>
            <w:right w:val="none" w:sz="0" w:space="0" w:color="auto"/>
          </w:divBdr>
        </w:div>
        <w:div w:id="477966560">
          <w:marLeft w:val="0"/>
          <w:marRight w:val="0"/>
          <w:marTop w:val="0"/>
          <w:marBottom w:val="0"/>
          <w:divBdr>
            <w:top w:val="none" w:sz="0" w:space="0" w:color="auto"/>
            <w:left w:val="none" w:sz="0" w:space="0" w:color="auto"/>
            <w:bottom w:val="none" w:sz="0" w:space="0" w:color="auto"/>
            <w:right w:val="none" w:sz="0" w:space="0" w:color="auto"/>
          </w:divBdr>
        </w:div>
        <w:div w:id="637036371">
          <w:marLeft w:val="0"/>
          <w:marRight w:val="0"/>
          <w:marTop w:val="0"/>
          <w:marBottom w:val="0"/>
          <w:divBdr>
            <w:top w:val="none" w:sz="0" w:space="0" w:color="auto"/>
            <w:left w:val="none" w:sz="0" w:space="0" w:color="auto"/>
            <w:bottom w:val="none" w:sz="0" w:space="0" w:color="auto"/>
            <w:right w:val="none" w:sz="0" w:space="0" w:color="auto"/>
          </w:divBdr>
        </w:div>
        <w:div w:id="797140949">
          <w:marLeft w:val="0"/>
          <w:marRight w:val="0"/>
          <w:marTop w:val="0"/>
          <w:marBottom w:val="0"/>
          <w:divBdr>
            <w:top w:val="none" w:sz="0" w:space="0" w:color="auto"/>
            <w:left w:val="none" w:sz="0" w:space="0" w:color="auto"/>
            <w:bottom w:val="none" w:sz="0" w:space="0" w:color="auto"/>
            <w:right w:val="none" w:sz="0" w:space="0" w:color="auto"/>
          </w:divBdr>
        </w:div>
        <w:div w:id="1010138083">
          <w:marLeft w:val="0"/>
          <w:marRight w:val="0"/>
          <w:marTop w:val="0"/>
          <w:marBottom w:val="0"/>
          <w:divBdr>
            <w:top w:val="none" w:sz="0" w:space="0" w:color="auto"/>
            <w:left w:val="none" w:sz="0" w:space="0" w:color="auto"/>
            <w:bottom w:val="none" w:sz="0" w:space="0" w:color="auto"/>
            <w:right w:val="none" w:sz="0" w:space="0" w:color="auto"/>
          </w:divBdr>
        </w:div>
        <w:div w:id="1176379528">
          <w:marLeft w:val="0"/>
          <w:marRight w:val="0"/>
          <w:marTop w:val="0"/>
          <w:marBottom w:val="0"/>
          <w:divBdr>
            <w:top w:val="none" w:sz="0" w:space="0" w:color="auto"/>
            <w:left w:val="none" w:sz="0" w:space="0" w:color="auto"/>
            <w:bottom w:val="none" w:sz="0" w:space="0" w:color="auto"/>
            <w:right w:val="none" w:sz="0" w:space="0" w:color="auto"/>
          </w:divBdr>
        </w:div>
        <w:div w:id="1274437317">
          <w:marLeft w:val="0"/>
          <w:marRight w:val="0"/>
          <w:marTop w:val="0"/>
          <w:marBottom w:val="0"/>
          <w:divBdr>
            <w:top w:val="none" w:sz="0" w:space="0" w:color="auto"/>
            <w:left w:val="none" w:sz="0" w:space="0" w:color="auto"/>
            <w:bottom w:val="none" w:sz="0" w:space="0" w:color="auto"/>
            <w:right w:val="none" w:sz="0" w:space="0" w:color="auto"/>
          </w:divBdr>
        </w:div>
        <w:div w:id="1308172474">
          <w:marLeft w:val="0"/>
          <w:marRight w:val="0"/>
          <w:marTop w:val="0"/>
          <w:marBottom w:val="0"/>
          <w:divBdr>
            <w:top w:val="none" w:sz="0" w:space="0" w:color="auto"/>
            <w:left w:val="none" w:sz="0" w:space="0" w:color="auto"/>
            <w:bottom w:val="none" w:sz="0" w:space="0" w:color="auto"/>
            <w:right w:val="none" w:sz="0" w:space="0" w:color="auto"/>
          </w:divBdr>
        </w:div>
        <w:div w:id="1323656701">
          <w:marLeft w:val="0"/>
          <w:marRight w:val="0"/>
          <w:marTop w:val="0"/>
          <w:marBottom w:val="0"/>
          <w:divBdr>
            <w:top w:val="none" w:sz="0" w:space="0" w:color="auto"/>
            <w:left w:val="none" w:sz="0" w:space="0" w:color="auto"/>
            <w:bottom w:val="none" w:sz="0" w:space="0" w:color="auto"/>
            <w:right w:val="none" w:sz="0" w:space="0" w:color="auto"/>
          </w:divBdr>
        </w:div>
        <w:div w:id="1893954789">
          <w:marLeft w:val="0"/>
          <w:marRight w:val="0"/>
          <w:marTop w:val="0"/>
          <w:marBottom w:val="0"/>
          <w:divBdr>
            <w:top w:val="none" w:sz="0" w:space="0" w:color="auto"/>
            <w:left w:val="none" w:sz="0" w:space="0" w:color="auto"/>
            <w:bottom w:val="none" w:sz="0" w:space="0" w:color="auto"/>
            <w:right w:val="none" w:sz="0" w:space="0" w:color="auto"/>
          </w:divBdr>
        </w:div>
        <w:div w:id="1898272258">
          <w:marLeft w:val="0"/>
          <w:marRight w:val="0"/>
          <w:marTop w:val="0"/>
          <w:marBottom w:val="0"/>
          <w:divBdr>
            <w:top w:val="none" w:sz="0" w:space="0" w:color="auto"/>
            <w:left w:val="none" w:sz="0" w:space="0" w:color="auto"/>
            <w:bottom w:val="none" w:sz="0" w:space="0" w:color="auto"/>
            <w:right w:val="none" w:sz="0" w:space="0" w:color="auto"/>
          </w:divBdr>
        </w:div>
      </w:divsChild>
    </w:div>
    <w:div w:id="1521430245">
      <w:bodyDiv w:val="1"/>
      <w:marLeft w:val="0"/>
      <w:marRight w:val="0"/>
      <w:marTop w:val="0"/>
      <w:marBottom w:val="0"/>
      <w:divBdr>
        <w:top w:val="none" w:sz="0" w:space="0" w:color="auto"/>
        <w:left w:val="none" w:sz="0" w:space="0" w:color="auto"/>
        <w:bottom w:val="none" w:sz="0" w:space="0" w:color="auto"/>
        <w:right w:val="none" w:sz="0" w:space="0" w:color="auto"/>
      </w:divBdr>
      <w:divsChild>
        <w:div w:id="441345640">
          <w:marLeft w:val="0"/>
          <w:marRight w:val="0"/>
          <w:marTop w:val="0"/>
          <w:marBottom w:val="0"/>
          <w:divBdr>
            <w:top w:val="none" w:sz="0" w:space="0" w:color="auto"/>
            <w:left w:val="none" w:sz="0" w:space="0" w:color="auto"/>
            <w:bottom w:val="none" w:sz="0" w:space="0" w:color="auto"/>
            <w:right w:val="none" w:sz="0" w:space="0" w:color="auto"/>
          </w:divBdr>
        </w:div>
        <w:div w:id="753357349">
          <w:marLeft w:val="0"/>
          <w:marRight w:val="0"/>
          <w:marTop w:val="0"/>
          <w:marBottom w:val="0"/>
          <w:divBdr>
            <w:top w:val="none" w:sz="0" w:space="0" w:color="auto"/>
            <w:left w:val="none" w:sz="0" w:space="0" w:color="auto"/>
            <w:bottom w:val="none" w:sz="0" w:space="0" w:color="auto"/>
            <w:right w:val="none" w:sz="0" w:space="0" w:color="auto"/>
          </w:divBdr>
        </w:div>
        <w:div w:id="1603608847">
          <w:marLeft w:val="0"/>
          <w:marRight w:val="0"/>
          <w:marTop w:val="0"/>
          <w:marBottom w:val="0"/>
          <w:divBdr>
            <w:top w:val="none" w:sz="0" w:space="0" w:color="auto"/>
            <w:left w:val="none" w:sz="0" w:space="0" w:color="auto"/>
            <w:bottom w:val="none" w:sz="0" w:space="0" w:color="auto"/>
            <w:right w:val="none" w:sz="0" w:space="0" w:color="auto"/>
          </w:divBdr>
        </w:div>
        <w:div w:id="1931617150">
          <w:marLeft w:val="0"/>
          <w:marRight w:val="0"/>
          <w:marTop w:val="0"/>
          <w:marBottom w:val="0"/>
          <w:divBdr>
            <w:top w:val="none" w:sz="0" w:space="0" w:color="auto"/>
            <w:left w:val="none" w:sz="0" w:space="0" w:color="auto"/>
            <w:bottom w:val="none" w:sz="0" w:space="0" w:color="auto"/>
            <w:right w:val="none" w:sz="0" w:space="0" w:color="auto"/>
          </w:divBdr>
        </w:div>
      </w:divsChild>
    </w:div>
    <w:div w:id="1690370946">
      <w:bodyDiv w:val="1"/>
      <w:marLeft w:val="0"/>
      <w:marRight w:val="0"/>
      <w:marTop w:val="0"/>
      <w:marBottom w:val="0"/>
      <w:divBdr>
        <w:top w:val="none" w:sz="0" w:space="0" w:color="auto"/>
        <w:left w:val="none" w:sz="0" w:space="0" w:color="auto"/>
        <w:bottom w:val="none" w:sz="0" w:space="0" w:color="auto"/>
        <w:right w:val="none" w:sz="0" w:space="0" w:color="auto"/>
      </w:divBdr>
      <w:divsChild>
        <w:div w:id="426390623">
          <w:marLeft w:val="0"/>
          <w:marRight w:val="0"/>
          <w:marTop w:val="0"/>
          <w:marBottom w:val="0"/>
          <w:divBdr>
            <w:top w:val="none" w:sz="0" w:space="0" w:color="auto"/>
            <w:left w:val="none" w:sz="0" w:space="0" w:color="auto"/>
            <w:bottom w:val="none" w:sz="0" w:space="0" w:color="auto"/>
            <w:right w:val="none" w:sz="0" w:space="0" w:color="auto"/>
          </w:divBdr>
        </w:div>
        <w:div w:id="1399593358">
          <w:marLeft w:val="0"/>
          <w:marRight w:val="0"/>
          <w:marTop w:val="0"/>
          <w:marBottom w:val="0"/>
          <w:divBdr>
            <w:top w:val="none" w:sz="0" w:space="0" w:color="auto"/>
            <w:left w:val="none" w:sz="0" w:space="0" w:color="auto"/>
            <w:bottom w:val="none" w:sz="0" w:space="0" w:color="auto"/>
            <w:right w:val="none" w:sz="0" w:space="0" w:color="auto"/>
          </w:divBdr>
        </w:div>
        <w:div w:id="1442843914">
          <w:marLeft w:val="0"/>
          <w:marRight w:val="0"/>
          <w:marTop w:val="0"/>
          <w:marBottom w:val="0"/>
          <w:divBdr>
            <w:top w:val="none" w:sz="0" w:space="0" w:color="auto"/>
            <w:left w:val="none" w:sz="0" w:space="0" w:color="auto"/>
            <w:bottom w:val="none" w:sz="0" w:space="0" w:color="auto"/>
            <w:right w:val="none" w:sz="0" w:space="0" w:color="auto"/>
          </w:divBdr>
        </w:div>
        <w:div w:id="1568225696">
          <w:marLeft w:val="0"/>
          <w:marRight w:val="0"/>
          <w:marTop w:val="0"/>
          <w:marBottom w:val="0"/>
          <w:divBdr>
            <w:top w:val="none" w:sz="0" w:space="0" w:color="auto"/>
            <w:left w:val="none" w:sz="0" w:space="0" w:color="auto"/>
            <w:bottom w:val="none" w:sz="0" w:space="0" w:color="auto"/>
            <w:right w:val="none" w:sz="0" w:space="0" w:color="auto"/>
          </w:divBdr>
        </w:div>
        <w:div w:id="1573735866">
          <w:marLeft w:val="0"/>
          <w:marRight w:val="0"/>
          <w:marTop w:val="0"/>
          <w:marBottom w:val="0"/>
          <w:divBdr>
            <w:top w:val="none" w:sz="0" w:space="0" w:color="auto"/>
            <w:left w:val="none" w:sz="0" w:space="0" w:color="auto"/>
            <w:bottom w:val="none" w:sz="0" w:space="0" w:color="auto"/>
            <w:right w:val="none" w:sz="0" w:space="0" w:color="auto"/>
          </w:divBdr>
        </w:div>
        <w:div w:id="1906333990">
          <w:marLeft w:val="0"/>
          <w:marRight w:val="0"/>
          <w:marTop w:val="0"/>
          <w:marBottom w:val="0"/>
          <w:divBdr>
            <w:top w:val="none" w:sz="0" w:space="0" w:color="auto"/>
            <w:left w:val="none" w:sz="0" w:space="0" w:color="auto"/>
            <w:bottom w:val="none" w:sz="0" w:space="0" w:color="auto"/>
            <w:right w:val="none" w:sz="0" w:space="0" w:color="auto"/>
          </w:divBdr>
        </w:div>
        <w:div w:id="1929118093">
          <w:marLeft w:val="0"/>
          <w:marRight w:val="0"/>
          <w:marTop w:val="0"/>
          <w:marBottom w:val="0"/>
          <w:divBdr>
            <w:top w:val="none" w:sz="0" w:space="0" w:color="auto"/>
            <w:left w:val="none" w:sz="0" w:space="0" w:color="auto"/>
            <w:bottom w:val="none" w:sz="0" w:space="0" w:color="auto"/>
            <w:right w:val="none" w:sz="0" w:space="0" w:color="auto"/>
          </w:divBdr>
        </w:div>
      </w:divsChild>
    </w:div>
    <w:div w:id="1858612262">
      <w:bodyDiv w:val="1"/>
      <w:marLeft w:val="0"/>
      <w:marRight w:val="0"/>
      <w:marTop w:val="0"/>
      <w:marBottom w:val="0"/>
      <w:divBdr>
        <w:top w:val="none" w:sz="0" w:space="0" w:color="auto"/>
        <w:left w:val="none" w:sz="0" w:space="0" w:color="auto"/>
        <w:bottom w:val="none" w:sz="0" w:space="0" w:color="auto"/>
        <w:right w:val="none" w:sz="0" w:space="0" w:color="auto"/>
      </w:divBdr>
      <w:divsChild>
        <w:div w:id="171072790">
          <w:marLeft w:val="0"/>
          <w:marRight w:val="0"/>
          <w:marTop w:val="0"/>
          <w:marBottom w:val="0"/>
          <w:divBdr>
            <w:top w:val="none" w:sz="0" w:space="0" w:color="auto"/>
            <w:left w:val="none" w:sz="0" w:space="0" w:color="auto"/>
            <w:bottom w:val="none" w:sz="0" w:space="0" w:color="auto"/>
            <w:right w:val="none" w:sz="0" w:space="0" w:color="auto"/>
          </w:divBdr>
        </w:div>
        <w:div w:id="527833412">
          <w:marLeft w:val="0"/>
          <w:marRight w:val="0"/>
          <w:marTop w:val="0"/>
          <w:marBottom w:val="0"/>
          <w:divBdr>
            <w:top w:val="none" w:sz="0" w:space="0" w:color="auto"/>
            <w:left w:val="none" w:sz="0" w:space="0" w:color="auto"/>
            <w:bottom w:val="none" w:sz="0" w:space="0" w:color="auto"/>
            <w:right w:val="none" w:sz="0" w:space="0" w:color="auto"/>
          </w:divBdr>
        </w:div>
        <w:div w:id="1235890365">
          <w:marLeft w:val="0"/>
          <w:marRight w:val="0"/>
          <w:marTop w:val="0"/>
          <w:marBottom w:val="0"/>
          <w:divBdr>
            <w:top w:val="none" w:sz="0" w:space="0" w:color="auto"/>
            <w:left w:val="none" w:sz="0" w:space="0" w:color="auto"/>
            <w:bottom w:val="none" w:sz="0" w:space="0" w:color="auto"/>
            <w:right w:val="none" w:sz="0" w:space="0" w:color="auto"/>
          </w:divBdr>
        </w:div>
        <w:div w:id="1609775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ose.Galvan@employmilwauke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AB533AB7F43F45B058D54E29ED1CB0" ma:contentTypeVersion="14" ma:contentTypeDescription="Create a new document." ma:contentTypeScope="" ma:versionID="5ebfee06e714df1e4d5f42d0e36ccee7">
  <xsd:schema xmlns:xsd="http://www.w3.org/2001/XMLSchema" xmlns:xs="http://www.w3.org/2001/XMLSchema" xmlns:p="http://schemas.microsoft.com/office/2006/metadata/properties" xmlns:ns2="d014f8eb-0537-4413-99da-fb5746ccd076" xmlns:ns3="9eb7f9b5-10f0-4e0c-ac2b-cfde34d934b6" targetNamespace="http://schemas.microsoft.com/office/2006/metadata/properties" ma:root="true" ma:fieldsID="5812a870e09eb2a5dd854857d73658e3" ns2:_="" ns3:_="">
    <xsd:import namespace="d014f8eb-0537-4413-99da-fb5746ccd076"/>
    <xsd:import namespace="9eb7f9b5-10f0-4e0c-ac2b-cfde34d934b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4f8eb-0537-4413-99da-fb5746ccd0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58e4fe1-995d-4825-b7f3-723cda114dd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b7f9b5-10f0-4e0c-ac2b-cfde34d934b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6eda971-1ed6-4262-9a70-d2f123165494}" ma:internalName="TaxCatchAll" ma:showField="CatchAllData" ma:web="9eb7f9b5-10f0-4e0c-ac2b-cfde34d934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14f8eb-0537-4413-99da-fb5746ccd076">
      <Terms xmlns="http://schemas.microsoft.com/office/infopath/2007/PartnerControls"/>
    </lcf76f155ced4ddcb4097134ff3c332f>
    <TaxCatchAll xmlns="9eb7f9b5-10f0-4e0c-ac2b-cfde34d934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1E0D79-2FEB-4DFF-8C08-5B95CBBE4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4f8eb-0537-4413-99da-fb5746ccd076"/>
    <ds:schemaRef ds:uri="9eb7f9b5-10f0-4e0c-ac2b-cfde34d93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D7D26-C574-41C1-B31D-1B345FE8950F}">
  <ds:schemaRefs>
    <ds:schemaRef ds:uri="http://schemas.microsoft.com/office/2006/metadata/properties"/>
    <ds:schemaRef ds:uri="http://schemas.microsoft.com/office/infopath/2007/PartnerControls"/>
    <ds:schemaRef ds:uri="d014f8eb-0537-4413-99da-fb5746ccd076"/>
    <ds:schemaRef ds:uri="9eb7f9b5-10f0-4e0c-ac2b-cfde34d934b6"/>
  </ds:schemaRefs>
</ds:datastoreItem>
</file>

<file path=customXml/itemProps3.xml><?xml version="1.0" encoding="utf-8"?>
<ds:datastoreItem xmlns:ds="http://schemas.openxmlformats.org/officeDocument/2006/customXml" ds:itemID="{7C267958-15D4-4215-9609-EB741EB2BF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Building Pathways Peer Learning Call 2 Summary</vt:lpstr>
    </vt:vector>
  </TitlesOfParts>
  <Manager/>
  <Company/>
  <LinksUpToDate>false</LinksUpToDate>
  <CharactersWithSpaces>7669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Pathways Peer Learning Call 2 Summary</dc:title>
  <dc:subject/>
  <dc:creator>United States Department of Labor</dc:creator>
  <cp:keywords/>
  <dc:description/>
  <cp:lastModifiedBy>Krista Ford</cp:lastModifiedBy>
  <cp:revision>41</cp:revision>
  <dcterms:created xsi:type="dcterms:W3CDTF">2024-10-09T18:55:00Z</dcterms:created>
  <dcterms:modified xsi:type="dcterms:W3CDTF">2024-10-09T19:04:00Z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0x0101008FAB533AB7F43F45B058D54E29ED1CB0</vt:lpwstr>
  </property>
  <property fmtid="{D5CDD505-2E9C-101B-9397-08002B2CF9AE}" pid="3" name="MediaServiceImageTags">
    <vt:lpwstr/>
  </property>
</Properties>
</file>