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CDBF4" w14:textId="77777777" w:rsidR="0096153B" w:rsidRDefault="008859F0">
      <w:pPr>
        <w:spacing w:before="62" w:line="276" w:lineRule="auto"/>
        <w:ind w:left="1461" w:right="1443" w:firstLine="1425"/>
        <w:rPr>
          <w:b/>
          <w:sz w:val="32"/>
        </w:rPr>
      </w:pPr>
      <w:r w:rsidRPr="00E232DE">
        <w:rPr>
          <w:b/>
          <w:color w:val="365F91" w:themeColor="accent1" w:themeShade="BF"/>
          <w:sz w:val="32"/>
        </w:rPr>
        <w:t>H-1B Performance Tip Sheet: Workforce Integrated Performance System</w:t>
      </w:r>
      <w:r w:rsidRPr="00E232DE">
        <w:rPr>
          <w:b/>
          <w:color w:val="365F91" w:themeColor="accent1" w:themeShade="BF"/>
          <w:spacing w:val="-21"/>
          <w:sz w:val="32"/>
        </w:rPr>
        <w:t xml:space="preserve"> </w:t>
      </w:r>
      <w:r w:rsidRPr="00E232DE">
        <w:rPr>
          <w:b/>
          <w:color w:val="365F91" w:themeColor="accent1" w:themeShade="BF"/>
          <w:sz w:val="32"/>
        </w:rPr>
        <w:t>(WIPS)</w:t>
      </w:r>
    </w:p>
    <w:p w14:paraId="346F258A" w14:textId="40E5CCFA" w:rsidR="0096153B" w:rsidRDefault="000F4219" w:rsidP="003F0D6A">
      <w:pPr>
        <w:spacing w:before="1" w:line="276" w:lineRule="auto"/>
        <w:ind w:left="2995" w:right="344" w:hanging="2609"/>
        <w:jc w:val="center"/>
        <w:rPr>
          <w:i/>
          <w:sz w:val="28"/>
        </w:rPr>
      </w:pPr>
      <w:r w:rsidRPr="00E232DE">
        <w:rPr>
          <w:i/>
          <w:color w:val="365F91" w:themeColor="accent1" w:themeShade="BF"/>
          <w:sz w:val="28"/>
        </w:rPr>
        <w:t>Nursing Expansion and Building Pathways Grant P</w:t>
      </w:r>
      <w:r w:rsidR="00F250A4" w:rsidRPr="00E232DE">
        <w:rPr>
          <w:i/>
          <w:color w:val="365F91" w:themeColor="accent1" w:themeShade="BF"/>
          <w:sz w:val="28"/>
        </w:rPr>
        <w:t>r</w:t>
      </w:r>
      <w:r w:rsidRPr="00E232DE">
        <w:rPr>
          <w:i/>
          <w:color w:val="365F91" w:themeColor="accent1" w:themeShade="BF"/>
          <w:sz w:val="28"/>
        </w:rPr>
        <w:t>ograms</w:t>
      </w:r>
    </w:p>
    <w:p w14:paraId="26FFE963" w14:textId="77777777" w:rsidR="0096153B" w:rsidRDefault="0096153B">
      <w:pPr>
        <w:pStyle w:val="BodyText"/>
        <w:spacing w:before="6"/>
        <w:rPr>
          <w:i/>
          <w:sz w:val="32"/>
        </w:rPr>
      </w:pPr>
    </w:p>
    <w:p w14:paraId="42A95507" w14:textId="64C51CE5" w:rsidR="0096153B" w:rsidRPr="00A65BD0" w:rsidRDefault="00F250A4" w:rsidP="00E0130A">
      <w:pPr>
        <w:pStyle w:val="Heading1"/>
        <w:ind w:left="0"/>
        <w:rPr>
          <w:b/>
        </w:rPr>
      </w:pPr>
      <w:bookmarkStart w:id="0" w:name="Accessing_WIPS"/>
      <w:bookmarkEnd w:id="0"/>
      <w:r>
        <w:rPr>
          <w:b/>
          <w:color w:val="2E74B5"/>
        </w:rPr>
        <w:t>How do I access WIPS?</w:t>
      </w:r>
    </w:p>
    <w:p w14:paraId="5BF5AC13" w14:textId="594907B6" w:rsidR="002027B8" w:rsidRPr="002027B8" w:rsidRDefault="002027B8" w:rsidP="004D5A95">
      <w:pPr>
        <w:pStyle w:val="BodyText"/>
        <w:numPr>
          <w:ilvl w:val="0"/>
          <w:numId w:val="14"/>
        </w:numPr>
        <w:spacing w:before="1"/>
        <w:rPr>
          <w:rFonts w:asciiTheme="minorHAnsi" w:hAnsiTheme="minorHAnsi" w:cstheme="minorHAnsi"/>
        </w:rPr>
      </w:pPr>
      <w:r w:rsidRPr="002027B8">
        <w:rPr>
          <w:rFonts w:asciiTheme="minorHAnsi" w:hAnsiTheme="minorHAnsi" w:cstheme="minorHAnsi"/>
        </w:rPr>
        <w:t>Grantee users: </w:t>
      </w:r>
      <w:hyperlink r:id="rId8" w:history="1">
        <w:r w:rsidRPr="002027B8">
          <w:rPr>
            <w:rStyle w:val="Hyperlink"/>
            <w:rFonts w:asciiTheme="minorHAnsi" w:hAnsiTheme="minorHAnsi" w:cstheme="minorHAnsi"/>
          </w:rPr>
          <w:t>https://entbpmp.dol.gov/suite/sites/wips?signin=login-gov</w:t>
        </w:r>
      </w:hyperlink>
      <w:r w:rsidRPr="002027B8">
        <w:rPr>
          <w:rFonts w:asciiTheme="minorHAnsi" w:hAnsiTheme="minorHAnsi" w:cstheme="minorHAnsi"/>
        </w:rPr>
        <w:t> </w:t>
      </w:r>
    </w:p>
    <w:p w14:paraId="7AD74E48" w14:textId="77777777" w:rsidR="002027B8" w:rsidRPr="002027B8" w:rsidRDefault="002027B8" w:rsidP="002027B8">
      <w:pPr>
        <w:pStyle w:val="BodyText"/>
        <w:numPr>
          <w:ilvl w:val="1"/>
          <w:numId w:val="14"/>
        </w:numPr>
        <w:spacing w:before="1"/>
        <w:rPr>
          <w:rFonts w:asciiTheme="minorHAnsi" w:hAnsiTheme="minorHAnsi" w:cstheme="minorHAnsi"/>
        </w:rPr>
      </w:pPr>
      <w:r w:rsidRPr="002027B8">
        <w:rPr>
          <w:rFonts w:asciiTheme="minorHAnsi" w:hAnsiTheme="minorHAnsi" w:cstheme="minorHAnsi"/>
        </w:rPr>
        <w:t>Note: the link to WIPS on the Login.gov </w:t>
      </w:r>
      <w:r w:rsidRPr="002027B8">
        <w:rPr>
          <w:rFonts w:asciiTheme="minorHAnsi" w:hAnsiTheme="minorHAnsi" w:cstheme="minorHAnsi"/>
          <w:i/>
          <w:iCs/>
        </w:rPr>
        <w:t>Your Connected Accounts</w:t>
      </w:r>
      <w:r w:rsidRPr="002027B8">
        <w:rPr>
          <w:rFonts w:asciiTheme="minorHAnsi" w:hAnsiTheme="minorHAnsi" w:cstheme="minorHAnsi"/>
        </w:rPr>
        <w:t> page will not update automatically.</w:t>
      </w:r>
    </w:p>
    <w:p w14:paraId="30E32A40" w14:textId="77777777" w:rsidR="002027B8" w:rsidRPr="002027B8" w:rsidRDefault="002027B8" w:rsidP="002027B8">
      <w:pPr>
        <w:pStyle w:val="BodyText"/>
        <w:numPr>
          <w:ilvl w:val="0"/>
          <w:numId w:val="14"/>
        </w:numPr>
        <w:spacing w:before="1"/>
        <w:rPr>
          <w:rFonts w:asciiTheme="minorHAnsi" w:hAnsiTheme="minorHAnsi" w:cstheme="minorHAnsi"/>
        </w:rPr>
      </w:pPr>
      <w:r w:rsidRPr="002027B8">
        <w:rPr>
          <w:rFonts w:asciiTheme="minorHAnsi" w:hAnsiTheme="minorHAnsi" w:cstheme="minorHAnsi"/>
        </w:rPr>
        <w:t>Only approved Users with WIPS accounts and valid login.gov credentials may access the system. See the </w:t>
      </w:r>
      <w:hyperlink r:id="rId9" w:history="1">
        <w:r w:rsidRPr="002027B8">
          <w:rPr>
            <w:rStyle w:val="Hyperlink"/>
            <w:rFonts w:asciiTheme="minorHAnsi" w:hAnsiTheme="minorHAnsi" w:cstheme="minorHAnsi"/>
          </w:rPr>
          <w:t>Login.gov User Guide</w:t>
        </w:r>
      </w:hyperlink>
      <w:r w:rsidRPr="002027B8">
        <w:rPr>
          <w:rFonts w:asciiTheme="minorHAnsi" w:hAnsiTheme="minorHAnsi" w:cstheme="minorHAnsi"/>
        </w:rPr>
        <w:t> for more assistance with Login.gov.</w:t>
      </w:r>
    </w:p>
    <w:p w14:paraId="34025A8C" w14:textId="77777777" w:rsidR="002027B8" w:rsidRPr="002027B8" w:rsidRDefault="002027B8" w:rsidP="002027B8">
      <w:pPr>
        <w:pStyle w:val="BodyText"/>
        <w:numPr>
          <w:ilvl w:val="0"/>
          <w:numId w:val="14"/>
        </w:numPr>
        <w:spacing w:before="1"/>
        <w:rPr>
          <w:rFonts w:asciiTheme="minorHAnsi" w:hAnsiTheme="minorHAnsi" w:cstheme="minorHAnsi"/>
        </w:rPr>
      </w:pPr>
      <w:r w:rsidRPr="002027B8">
        <w:rPr>
          <w:rFonts w:asciiTheme="minorHAnsi" w:hAnsiTheme="minorHAnsi" w:cstheme="minorHAnsi"/>
        </w:rPr>
        <w:t>To request WIPS access, account or password reset, or account deactivation, please use the following link:</w:t>
      </w:r>
      <w:r w:rsidRPr="002027B8">
        <w:rPr>
          <w:rFonts w:asciiTheme="minorHAnsi" w:hAnsiTheme="minorHAnsi" w:cstheme="minorHAnsi"/>
        </w:rPr>
        <w:br/>
      </w:r>
      <w:hyperlink r:id="rId10" w:history="1">
        <w:r w:rsidRPr="002027B8">
          <w:rPr>
            <w:rStyle w:val="Hyperlink"/>
            <w:rFonts w:asciiTheme="minorHAnsi" w:hAnsiTheme="minorHAnsi" w:cstheme="minorHAnsi"/>
          </w:rPr>
          <w:t>WIPS Technical Assistance Request</w:t>
        </w:r>
      </w:hyperlink>
    </w:p>
    <w:p w14:paraId="5958820D" w14:textId="77777777" w:rsidR="002027B8" w:rsidRPr="002027B8" w:rsidRDefault="002027B8" w:rsidP="002027B8">
      <w:pPr>
        <w:pStyle w:val="BodyText"/>
        <w:numPr>
          <w:ilvl w:val="0"/>
          <w:numId w:val="14"/>
        </w:numPr>
        <w:spacing w:before="1"/>
        <w:rPr>
          <w:rFonts w:asciiTheme="minorHAnsi" w:hAnsiTheme="minorHAnsi" w:cstheme="minorHAnsi"/>
        </w:rPr>
      </w:pPr>
      <w:r w:rsidRPr="002027B8">
        <w:rPr>
          <w:rFonts w:asciiTheme="minorHAnsi" w:hAnsiTheme="minorHAnsi" w:cstheme="minorHAnsi"/>
        </w:rPr>
        <w:t>The </w:t>
      </w:r>
      <w:hyperlink r:id="rId11" w:history="1">
        <w:r w:rsidRPr="002027B8">
          <w:rPr>
            <w:rStyle w:val="Hyperlink"/>
            <w:rFonts w:asciiTheme="minorHAnsi" w:hAnsiTheme="minorHAnsi" w:cstheme="minorHAnsi"/>
          </w:rPr>
          <w:t>WIPS User Walkthrough video series</w:t>
        </w:r>
      </w:hyperlink>
      <w:r w:rsidRPr="002027B8">
        <w:rPr>
          <w:rFonts w:asciiTheme="minorHAnsi" w:hAnsiTheme="minorHAnsi" w:cstheme="minorHAnsi"/>
        </w:rPr>
        <w:t> can help familiarize new WIPS users to its interface, features, and functionality.</w:t>
      </w:r>
    </w:p>
    <w:p w14:paraId="1253F2FD" w14:textId="77777777" w:rsidR="0096153B" w:rsidRDefault="0096153B">
      <w:pPr>
        <w:pStyle w:val="BodyText"/>
        <w:spacing w:before="1"/>
        <w:rPr>
          <w:sz w:val="33"/>
        </w:rPr>
      </w:pPr>
    </w:p>
    <w:p w14:paraId="399D8870" w14:textId="186E6361" w:rsidR="0096153B" w:rsidRPr="00A65BD0" w:rsidRDefault="000F5B9C" w:rsidP="00E0130A">
      <w:pPr>
        <w:pStyle w:val="Heading1"/>
        <w:spacing w:before="1" w:line="317" w:lineRule="exact"/>
        <w:ind w:left="0"/>
        <w:rPr>
          <w:b/>
        </w:rPr>
      </w:pPr>
      <w:bookmarkStart w:id="1" w:name="Multiple_WIPS_Users"/>
      <w:bookmarkEnd w:id="1"/>
      <w:r>
        <w:rPr>
          <w:b/>
          <w:color w:val="2E74B5"/>
        </w:rPr>
        <w:t>How many W</w:t>
      </w:r>
      <w:r w:rsidR="00905EDE">
        <w:rPr>
          <w:b/>
          <w:color w:val="2E74B5"/>
        </w:rPr>
        <w:t>IPS accounts can my grant have?</w:t>
      </w:r>
    </w:p>
    <w:p w14:paraId="70CB9B72" w14:textId="0A4D6776" w:rsidR="0096153B" w:rsidRDefault="003C73C7" w:rsidP="00071F27">
      <w:pPr>
        <w:pStyle w:val="BodyText"/>
        <w:spacing w:line="276" w:lineRule="auto"/>
        <w:ind w:right="151"/>
      </w:pPr>
      <w:r>
        <w:t>Each H-1B grant is allowed up to three WIPS accounts. Grants must have at least one “</w:t>
      </w:r>
      <w:r w:rsidRPr="00E232DE">
        <w:rPr>
          <w:rStyle w:val="Strong"/>
        </w:rPr>
        <w:t>certification account</w:t>
      </w:r>
      <w:r>
        <w:t xml:space="preserve">” with the option to add a </w:t>
      </w:r>
      <w:r w:rsidRPr="006E327D">
        <w:t>second “certification account” and</w:t>
      </w:r>
      <w:r>
        <w:t xml:space="preserve"> </w:t>
      </w:r>
      <w:r w:rsidRPr="006E327D">
        <w:t>one “</w:t>
      </w:r>
      <w:r w:rsidRPr="00E232DE">
        <w:rPr>
          <w:rStyle w:val="Strong"/>
        </w:rPr>
        <w:t>upload account.</w:t>
      </w:r>
      <w:r w:rsidRPr="006E327D">
        <w:t>”</w:t>
      </w:r>
    </w:p>
    <w:p w14:paraId="4E17528F" w14:textId="22515EE8" w:rsidR="0096153B" w:rsidRDefault="0096153B">
      <w:pPr>
        <w:pStyle w:val="BodyText"/>
        <w:spacing w:before="8"/>
        <w:rPr>
          <w:sz w:val="27"/>
        </w:rPr>
      </w:pPr>
    </w:p>
    <w:p w14:paraId="062F4E9A" w14:textId="02181E68" w:rsidR="007B2791" w:rsidRPr="002974B1" w:rsidRDefault="00057EF4" w:rsidP="00057EF4">
      <w:pPr>
        <w:pStyle w:val="Heading1"/>
        <w:ind w:left="0"/>
        <w:rPr>
          <w:b/>
          <w:color w:val="2E74B5"/>
        </w:rPr>
      </w:pPr>
      <w:r w:rsidRPr="002974B1">
        <w:rPr>
          <w:b/>
          <w:color w:val="2E74B5"/>
        </w:rPr>
        <w:t xml:space="preserve">I have multiple H-1B grants. Can </w:t>
      </w:r>
      <w:r w:rsidR="002974B1" w:rsidRPr="002974B1">
        <w:rPr>
          <w:b/>
          <w:color w:val="2E74B5"/>
        </w:rPr>
        <w:t>I upload one data file for all grants?</w:t>
      </w:r>
    </w:p>
    <w:p w14:paraId="5FE72164" w14:textId="14A2238A" w:rsidR="007B2791" w:rsidRPr="002974B1" w:rsidRDefault="00C86FA3" w:rsidP="000C2651">
      <w:pPr>
        <w:tabs>
          <w:tab w:val="left" w:pos="840"/>
        </w:tabs>
        <w:spacing w:line="276" w:lineRule="auto"/>
        <w:ind w:right="140"/>
        <w:rPr>
          <w:sz w:val="24"/>
        </w:rPr>
      </w:pPr>
      <w:r w:rsidRPr="00A82759">
        <w:rPr>
          <w:sz w:val="24"/>
        </w:rPr>
        <w:t xml:space="preserve">The Authorized </w:t>
      </w:r>
      <w:r w:rsidR="00A82759">
        <w:rPr>
          <w:sz w:val="24"/>
        </w:rPr>
        <w:t>Official</w:t>
      </w:r>
      <w:r w:rsidRPr="00A82759">
        <w:rPr>
          <w:sz w:val="24"/>
        </w:rPr>
        <w:t xml:space="preserve"> may </w:t>
      </w:r>
      <w:r w:rsidR="00A82759">
        <w:rPr>
          <w:sz w:val="24"/>
        </w:rPr>
        <w:t xml:space="preserve">have multiple grants </w:t>
      </w:r>
      <w:r w:rsidR="000C2651">
        <w:rPr>
          <w:sz w:val="24"/>
        </w:rPr>
        <w:t xml:space="preserve">in the same </w:t>
      </w:r>
      <w:r w:rsidRPr="00A82759">
        <w:rPr>
          <w:sz w:val="24"/>
        </w:rPr>
        <w:t>user account</w:t>
      </w:r>
      <w:r w:rsidR="00A82759" w:rsidRPr="00A82759">
        <w:rPr>
          <w:sz w:val="24"/>
        </w:rPr>
        <w:t xml:space="preserve">. </w:t>
      </w:r>
      <w:r w:rsidR="00AF7A53" w:rsidRPr="00F8492C">
        <w:rPr>
          <w:iCs/>
          <w:sz w:val="24"/>
        </w:rPr>
        <w:t xml:space="preserve">If your organization was awarded multiple H-1B grants, you must submit the performance data in WIPS as separate data files. </w:t>
      </w:r>
      <w:r w:rsidR="007B2791" w:rsidRPr="002974B1">
        <w:rPr>
          <w:sz w:val="24"/>
        </w:rPr>
        <w:t>The grant number entered in PIRL 938 (H-1B Grant Number) must be the same for all participants in the data file that is submitted for each grant program. WIPS will reject the file with errors if a single csv file has multiple grant numbers. The grant number in PIRL 938 is used to verify the grant that the QPR is generated</w:t>
      </w:r>
      <w:r w:rsidR="007B2791" w:rsidRPr="002974B1">
        <w:rPr>
          <w:spacing w:val="-5"/>
          <w:sz w:val="24"/>
        </w:rPr>
        <w:t xml:space="preserve"> </w:t>
      </w:r>
      <w:r w:rsidR="007B2791" w:rsidRPr="002974B1">
        <w:rPr>
          <w:sz w:val="24"/>
        </w:rPr>
        <w:t>for.</w:t>
      </w:r>
    </w:p>
    <w:p w14:paraId="43194305" w14:textId="1638B831" w:rsidR="0096153B" w:rsidRDefault="0096153B">
      <w:pPr>
        <w:pStyle w:val="BodyText"/>
        <w:spacing w:before="4"/>
        <w:rPr>
          <w:sz w:val="27"/>
        </w:rPr>
      </w:pPr>
    </w:p>
    <w:p w14:paraId="3B2CF5C0" w14:textId="07CE6CDF" w:rsidR="0096153B" w:rsidRPr="00A65BD0" w:rsidRDefault="00032929" w:rsidP="004F5209">
      <w:pPr>
        <w:pStyle w:val="Heading1"/>
        <w:ind w:left="0"/>
        <w:rPr>
          <w:b/>
        </w:rPr>
      </w:pPr>
      <w:bookmarkStart w:id="2" w:name="Submitting_Data_Files_in_WIPS"/>
      <w:bookmarkEnd w:id="2"/>
      <w:r>
        <w:rPr>
          <w:b/>
          <w:color w:val="2E74B5"/>
        </w:rPr>
        <w:t>Why is my</w:t>
      </w:r>
      <w:r w:rsidR="00855E58">
        <w:rPr>
          <w:b/>
          <w:color w:val="2E74B5"/>
        </w:rPr>
        <w:t xml:space="preserve"> data</w:t>
      </w:r>
      <w:r>
        <w:rPr>
          <w:b/>
          <w:color w:val="2E74B5"/>
        </w:rPr>
        <w:t xml:space="preserve"> file not being accepted in WIPS?</w:t>
      </w:r>
    </w:p>
    <w:p w14:paraId="46DCA5E9" w14:textId="0B2438C2" w:rsidR="0096153B" w:rsidRPr="00FD3DE3" w:rsidRDefault="008859F0" w:rsidP="0066504E">
      <w:pPr>
        <w:pStyle w:val="ListParagraph"/>
        <w:numPr>
          <w:ilvl w:val="0"/>
          <w:numId w:val="5"/>
        </w:numPr>
        <w:tabs>
          <w:tab w:val="left" w:pos="839"/>
          <w:tab w:val="left" w:pos="840"/>
        </w:tabs>
        <w:spacing w:line="271" w:lineRule="auto"/>
        <w:ind w:right="687"/>
        <w:rPr>
          <w:rFonts w:ascii="Symbol"/>
          <w:iCs/>
          <w:sz w:val="24"/>
        </w:rPr>
      </w:pPr>
      <w:r w:rsidRPr="00FD3DE3">
        <w:rPr>
          <w:iCs/>
          <w:sz w:val="24"/>
        </w:rPr>
        <w:t>H-1B Grants will not generate an H-1B QPR from the WIOA Full PIRL</w:t>
      </w:r>
      <w:r w:rsidRPr="00FD3DE3">
        <w:rPr>
          <w:iCs/>
          <w:spacing w:val="-25"/>
          <w:sz w:val="24"/>
        </w:rPr>
        <w:t xml:space="preserve"> </w:t>
      </w:r>
      <w:r w:rsidRPr="00FD3DE3">
        <w:rPr>
          <w:iCs/>
          <w:sz w:val="24"/>
        </w:rPr>
        <w:t xml:space="preserve">multi-program schema. Do not </w:t>
      </w:r>
      <w:r w:rsidR="006E7309" w:rsidRPr="00FD3DE3">
        <w:rPr>
          <w:iCs/>
          <w:sz w:val="24"/>
        </w:rPr>
        <w:t xml:space="preserve">submit a data file with </w:t>
      </w:r>
      <w:r w:rsidRPr="00FD3DE3">
        <w:rPr>
          <w:iCs/>
          <w:sz w:val="24"/>
        </w:rPr>
        <w:t>the full WIOA</w:t>
      </w:r>
      <w:r w:rsidRPr="00FD3DE3">
        <w:rPr>
          <w:iCs/>
          <w:spacing w:val="-1"/>
          <w:sz w:val="24"/>
        </w:rPr>
        <w:t xml:space="preserve"> </w:t>
      </w:r>
      <w:r w:rsidRPr="00FD3DE3">
        <w:rPr>
          <w:iCs/>
          <w:sz w:val="24"/>
        </w:rPr>
        <w:t>PIRL.</w:t>
      </w:r>
    </w:p>
    <w:p w14:paraId="62E98EC2" w14:textId="77777777" w:rsidR="007B2791" w:rsidRPr="00FD3DE3" w:rsidRDefault="008859F0" w:rsidP="007B2791">
      <w:pPr>
        <w:pStyle w:val="ListParagraph"/>
        <w:numPr>
          <w:ilvl w:val="0"/>
          <w:numId w:val="5"/>
        </w:numPr>
        <w:tabs>
          <w:tab w:val="left" w:pos="839"/>
          <w:tab w:val="left" w:pos="840"/>
        </w:tabs>
        <w:spacing w:before="7"/>
        <w:rPr>
          <w:rFonts w:ascii="Symbol"/>
          <w:iCs/>
          <w:sz w:val="24"/>
        </w:rPr>
      </w:pPr>
      <w:r w:rsidRPr="00FD3DE3">
        <w:rPr>
          <w:iCs/>
          <w:sz w:val="24"/>
        </w:rPr>
        <w:t>Inactive users will be automatically logged out after 30 minutes of</w:t>
      </w:r>
      <w:r w:rsidRPr="00FD3DE3">
        <w:rPr>
          <w:iCs/>
          <w:spacing w:val="-1"/>
          <w:sz w:val="24"/>
        </w:rPr>
        <w:t xml:space="preserve"> </w:t>
      </w:r>
      <w:r w:rsidRPr="00FD3DE3">
        <w:rPr>
          <w:iCs/>
          <w:sz w:val="24"/>
        </w:rPr>
        <w:t>inactivity.</w:t>
      </w:r>
    </w:p>
    <w:p w14:paraId="12F0410F" w14:textId="644C6C74" w:rsidR="005078DF" w:rsidRPr="00FD3DE3" w:rsidRDefault="008859F0" w:rsidP="007B2791">
      <w:pPr>
        <w:pStyle w:val="ListParagraph"/>
        <w:numPr>
          <w:ilvl w:val="1"/>
          <w:numId w:val="5"/>
        </w:numPr>
        <w:tabs>
          <w:tab w:val="left" w:pos="839"/>
          <w:tab w:val="left" w:pos="840"/>
        </w:tabs>
        <w:spacing w:before="7"/>
        <w:rPr>
          <w:rFonts w:ascii="Symbol"/>
          <w:iCs/>
          <w:sz w:val="24"/>
        </w:rPr>
      </w:pPr>
      <w:r w:rsidRPr="00FD3DE3">
        <w:rPr>
          <w:iCs/>
          <w:sz w:val="24"/>
        </w:rPr>
        <w:t>To stay active in WIPS, refresh the page or navigate between the tabs “Home”, “File Upload”, “Edit Check Results”,</w:t>
      </w:r>
      <w:r w:rsidRPr="00FD3DE3">
        <w:rPr>
          <w:iCs/>
          <w:spacing w:val="-1"/>
          <w:sz w:val="24"/>
        </w:rPr>
        <w:t xml:space="preserve"> </w:t>
      </w:r>
      <w:r w:rsidRPr="00FD3DE3">
        <w:rPr>
          <w:iCs/>
          <w:sz w:val="24"/>
        </w:rPr>
        <w:t>etc.</w:t>
      </w:r>
      <w:r w:rsidR="005078DF" w:rsidRPr="00FD3DE3">
        <w:rPr>
          <w:iCs/>
          <w:sz w:val="24"/>
        </w:rPr>
        <w:t xml:space="preserve">  </w:t>
      </w:r>
      <w:bookmarkStart w:id="3" w:name="Preparing_Data_Files"/>
      <w:bookmarkEnd w:id="3"/>
    </w:p>
    <w:p w14:paraId="66525B72" w14:textId="77777777" w:rsidR="005078DF" w:rsidRDefault="005078DF" w:rsidP="005078DF">
      <w:pPr>
        <w:pStyle w:val="ListParagraph"/>
        <w:tabs>
          <w:tab w:val="left" w:pos="1560"/>
        </w:tabs>
        <w:spacing w:before="61" w:line="317" w:lineRule="exact"/>
        <w:ind w:left="0" w:right="347" w:firstLine="0"/>
      </w:pPr>
    </w:p>
    <w:p w14:paraId="0F8A134F" w14:textId="7ED25504" w:rsidR="0096153B" w:rsidRPr="00A65BD0" w:rsidRDefault="00313DBD" w:rsidP="004F5209">
      <w:pPr>
        <w:pStyle w:val="Heading1"/>
        <w:ind w:left="0"/>
        <w:rPr>
          <w:b/>
        </w:rPr>
      </w:pPr>
      <w:r>
        <w:rPr>
          <w:b/>
          <w:color w:val="2E74B5"/>
        </w:rPr>
        <w:t>What file formats does WIPS accept</w:t>
      </w:r>
      <w:r w:rsidR="00FD3DE3">
        <w:rPr>
          <w:b/>
          <w:color w:val="2E74B5"/>
        </w:rPr>
        <w:t>?</w:t>
      </w:r>
    </w:p>
    <w:p w14:paraId="71520422" w14:textId="77777777" w:rsidR="00131C54" w:rsidRDefault="00491264" w:rsidP="004F5209">
      <w:pPr>
        <w:tabs>
          <w:tab w:val="left" w:pos="839"/>
          <w:tab w:val="left" w:pos="840"/>
        </w:tabs>
        <w:spacing w:before="47" w:line="271" w:lineRule="auto"/>
        <w:ind w:right="254"/>
        <w:rPr>
          <w:iCs/>
          <w:sz w:val="24"/>
        </w:rPr>
      </w:pPr>
      <w:r>
        <w:rPr>
          <w:iCs/>
          <w:sz w:val="24"/>
        </w:rPr>
        <w:t>Data files submitted by grantees shoul</w:t>
      </w:r>
      <w:r w:rsidR="00BA1E3A">
        <w:rPr>
          <w:iCs/>
          <w:sz w:val="24"/>
        </w:rPr>
        <w:t xml:space="preserve">d by in a </w:t>
      </w:r>
      <w:r w:rsidR="004F5209">
        <w:rPr>
          <w:iCs/>
          <w:sz w:val="24"/>
        </w:rPr>
        <w:t>.csv or .txt</w:t>
      </w:r>
      <w:r w:rsidR="00BA1E3A">
        <w:rPr>
          <w:iCs/>
          <w:sz w:val="24"/>
        </w:rPr>
        <w:t xml:space="preserve"> file format. </w:t>
      </w:r>
    </w:p>
    <w:p w14:paraId="67FDBC1D" w14:textId="09C4BC9D" w:rsidR="0096153B" w:rsidRPr="000A1C4B" w:rsidRDefault="001F5986" w:rsidP="00131C54">
      <w:pPr>
        <w:pStyle w:val="ListParagraph"/>
        <w:numPr>
          <w:ilvl w:val="0"/>
          <w:numId w:val="15"/>
        </w:numPr>
        <w:tabs>
          <w:tab w:val="left" w:pos="839"/>
          <w:tab w:val="left" w:pos="840"/>
        </w:tabs>
        <w:spacing w:before="47" w:line="271" w:lineRule="auto"/>
        <w:ind w:right="254"/>
        <w:rPr>
          <w:rFonts w:ascii="Symbol"/>
          <w:iCs/>
          <w:sz w:val="24"/>
        </w:rPr>
      </w:pPr>
      <w:r>
        <w:rPr>
          <w:rFonts w:asciiTheme="minorHAnsi" w:hAnsiTheme="minorHAnsi" w:cstheme="minorHAnsi"/>
          <w:iCs/>
          <w:sz w:val="24"/>
        </w:rPr>
        <w:t>If you use a .csv file, it must have 90 columns.</w:t>
      </w:r>
    </w:p>
    <w:p w14:paraId="7FBD84DF" w14:textId="77777777" w:rsidR="00A74666" w:rsidRPr="00A74666" w:rsidRDefault="000A1C4B" w:rsidP="000A1C4B">
      <w:pPr>
        <w:pStyle w:val="ListParagraph"/>
        <w:numPr>
          <w:ilvl w:val="0"/>
          <w:numId w:val="15"/>
        </w:numPr>
        <w:tabs>
          <w:tab w:val="left" w:pos="840"/>
        </w:tabs>
        <w:spacing w:before="12" w:line="273" w:lineRule="auto"/>
        <w:ind w:right="491"/>
        <w:jc w:val="both"/>
        <w:rPr>
          <w:rFonts w:ascii="Symbol"/>
          <w:sz w:val="24"/>
        </w:rPr>
      </w:pPr>
      <w:r w:rsidRPr="00FD3DE3">
        <w:rPr>
          <w:iCs/>
          <w:sz w:val="24"/>
        </w:rPr>
        <w:t xml:space="preserve">If you use an Excel spreadsheet to manage your data, make sure you export only the </w:t>
      </w:r>
      <w:r w:rsidRPr="00FD3DE3">
        <w:rPr>
          <w:iCs/>
          <w:sz w:val="24"/>
        </w:rPr>
        <w:lastRenderedPageBreak/>
        <w:t xml:space="preserve">PIRL data elements that start from PIRL 100 and end in PIRL 2700. </w:t>
      </w:r>
    </w:p>
    <w:p w14:paraId="03AF138A" w14:textId="74266354" w:rsidR="000A1C4B" w:rsidRDefault="000A1C4B" w:rsidP="00A74666">
      <w:pPr>
        <w:pStyle w:val="ListParagraph"/>
        <w:numPr>
          <w:ilvl w:val="1"/>
          <w:numId w:val="15"/>
        </w:numPr>
        <w:tabs>
          <w:tab w:val="left" w:pos="840"/>
        </w:tabs>
        <w:spacing w:before="12" w:line="273" w:lineRule="auto"/>
        <w:ind w:right="491"/>
        <w:jc w:val="both"/>
        <w:rPr>
          <w:rFonts w:ascii="Symbol"/>
          <w:sz w:val="24"/>
        </w:rPr>
      </w:pPr>
      <w:r w:rsidRPr="00FD3DE3">
        <w:rPr>
          <w:iCs/>
          <w:sz w:val="24"/>
        </w:rPr>
        <w:t>If you export code values or spaces in other column or row cells in your spreadsheet, this will result in a</w:t>
      </w:r>
      <w:r>
        <w:rPr>
          <w:sz w:val="24"/>
        </w:rPr>
        <w:t xml:space="preserve"> data file format</w:t>
      </w:r>
      <w:r>
        <w:rPr>
          <w:spacing w:val="-5"/>
          <w:sz w:val="24"/>
        </w:rPr>
        <w:t xml:space="preserve"> </w:t>
      </w:r>
      <w:r>
        <w:rPr>
          <w:sz w:val="24"/>
        </w:rPr>
        <w:t>error.</w:t>
      </w:r>
    </w:p>
    <w:p w14:paraId="50A55914" w14:textId="1967A8CA" w:rsidR="00A74666" w:rsidRPr="00855E58" w:rsidRDefault="00E62A56" w:rsidP="00EC7AC6">
      <w:pPr>
        <w:pStyle w:val="ListParagraph"/>
        <w:numPr>
          <w:ilvl w:val="0"/>
          <w:numId w:val="15"/>
        </w:numPr>
        <w:tabs>
          <w:tab w:val="left" w:pos="839"/>
          <w:tab w:val="left" w:pos="840"/>
        </w:tabs>
        <w:spacing w:before="12" w:line="271" w:lineRule="auto"/>
        <w:ind w:right="104"/>
        <w:rPr>
          <w:rFonts w:ascii="Symbol"/>
          <w:iCs/>
          <w:sz w:val="24"/>
        </w:rPr>
      </w:pPr>
      <w:r w:rsidRPr="00A74666">
        <w:rPr>
          <w:iCs/>
          <w:sz w:val="24"/>
        </w:rPr>
        <w:t>Column headers and extra rows or footers should be removed when uploading your data file in</w:t>
      </w:r>
      <w:r w:rsidRPr="00A74666">
        <w:rPr>
          <w:iCs/>
          <w:spacing w:val="1"/>
          <w:sz w:val="24"/>
        </w:rPr>
        <w:t xml:space="preserve"> </w:t>
      </w:r>
      <w:r w:rsidRPr="00A74666">
        <w:rPr>
          <w:iCs/>
          <w:sz w:val="24"/>
        </w:rPr>
        <w:t>WIPS.</w:t>
      </w:r>
    </w:p>
    <w:p w14:paraId="2D1E7CEC" w14:textId="5F56EC38" w:rsidR="00855E58" w:rsidRDefault="003F01CB" w:rsidP="003F01CB">
      <w:pPr>
        <w:widowControl/>
        <w:numPr>
          <w:ilvl w:val="1"/>
          <w:numId w:val="15"/>
        </w:numPr>
        <w:autoSpaceDE/>
        <w:autoSpaceDN/>
        <w:rPr>
          <w:iCs/>
          <w:sz w:val="24"/>
          <w:szCs w:val="24"/>
        </w:rPr>
      </w:pPr>
      <w:r w:rsidRPr="003F01CB">
        <w:rPr>
          <w:iCs/>
          <w:sz w:val="24"/>
          <w:szCs w:val="24"/>
        </w:rPr>
        <w:t>Do not include PIRL data element numbers or names of data elements or any other column heading in your data file.</w:t>
      </w:r>
    </w:p>
    <w:p w14:paraId="20ECB7A4" w14:textId="77777777" w:rsidR="00805340" w:rsidRDefault="00805340" w:rsidP="003F01CB">
      <w:pPr>
        <w:widowControl/>
        <w:autoSpaceDE/>
        <w:autoSpaceDN/>
        <w:rPr>
          <w:iCs/>
          <w:sz w:val="24"/>
          <w:szCs w:val="24"/>
        </w:rPr>
      </w:pPr>
    </w:p>
    <w:p w14:paraId="397F94F0" w14:textId="178D4069" w:rsidR="003F01CB" w:rsidRPr="003F01CB" w:rsidRDefault="00FE3E46" w:rsidP="00805340">
      <w:pPr>
        <w:pStyle w:val="Heading1"/>
        <w:ind w:left="0"/>
        <w:rPr>
          <w:rFonts w:ascii="Calibri"/>
          <w:iCs/>
          <w:sz w:val="24"/>
          <w:szCs w:val="24"/>
        </w:rPr>
      </w:pPr>
      <w:r w:rsidRPr="00805340">
        <w:rPr>
          <w:b/>
          <w:color w:val="2E74B5"/>
        </w:rPr>
        <w:t>What is an Invalid Column # error?</w:t>
      </w:r>
    </w:p>
    <w:p w14:paraId="0AAF884E" w14:textId="16A0DDFE" w:rsidR="00E62A56" w:rsidRPr="00805340" w:rsidRDefault="00E62A56" w:rsidP="00805340">
      <w:pPr>
        <w:tabs>
          <w:tab w:val="left" w:pos="840"/>
        </w:tabs>
        <w:spacing w:before="11" w:line="273" w:lineRule="auto"/>
        <w:ind w:right="227"/>
        <w:jc w:val="both"/>
        <w:rPr>
          <w:rFonts w:ascii="Symbol"/>
          <w:sz w:val="24"/>
        </w:rPr>
      </w:pPr>
      <w:r w:rsidRPr="00805340">
        <w:rPr>
          <w:i/>
          <w:sz w:val="24"/>
        </w:rPr>
        <w:t xml:space="preserve">Invalid Column # </w:t>
      </w:r>
      <w:r w:rsidRPr="00805340">
        <w:rPr>
          <w:sz w:val="24"/>
        </w:rPr>
        <w:t xml:space="preserve">is a Format Error that occurs when less than or more than </w:t>
      </w:r>
      <w:r w:rsidR="00805340">
        <w:rPr>
          <w:sz w:val="24"/>
        </w:rPr>
        <w:t xml:space="preserve">90 </w:t>
      </w:r>
      <w:r w:rsidRPr="00805340">
        <w:rPr>
          <w:sz w:val="24"/>
        </w:rPr>
        <w:t xml:space="preserve">columns are in the csv file submitted. If you receive this error, delete the columns after the </w:t>
      </w:r>
      <w:r w:rsidR="00805340">
        <w:rPr>
          <w:sz w:val="24"/>
        </w:rPr>
        <w:t>90</w:t>
      </w:r>
      <w:r w:rsidRPr="00805340">
        <w:rPr>
          <w:sz w:val="24"/>
        </w:rPr>
        <w:t>th</w:t>
      </w:r>
      <w:r w:rsidRPr="00805340">
        <w:rPr>
          <w:sz w:val="16"/>
        </w:rPr>
        <w:t xml:space="preserve"> </w:t>
      </w:r>
      <w:r w:rsidRPr="00805340">
        <w:rPr>
          <w:sz w:val="24"/>
        </w:rPr>
        <w:t>column and attempt to resubmit. Sometimes a space in one of those extra columns will trigger this error and deleting the columns is the easiest way to circumvent this</w:t>
      </w:r>
      <w:r w:rsidRPr="00805340">
        <w:rPr>
          <w:spacing w:val="-23"/>
          <w:sz w:val="24"/>
        </w:rPr>
        <w:t xml:space="preserve"> </w:t>
      </w:r>
      <w:r w:rsidRPr="00805340">
        <w:rPr>
          <w:sz w:val="24"/>
        </w:rPr>
        <w:t>error.</w:t>
      </w:r>
    </w:p>
    <w:p w14:paraId="6209C192" w14:textId="77777777" w:rsidR="00E62A56" w:rsidRDefault="00E62A56" w:rsidP="00E62A56">
      <w:pPr>
        <w:pStyle w:val="ListParagraph"/>
        <w:numPr>
          <w:ilvl w:val="0"/>
          <w:numId w:val="15"/>
        </w:numPr>
        <w:tabs>
          <w:tab w:val="left" w:pos="839"/>
          <w:tab w:val="left" w:pos="840"/>
        </w:tabs>
        <w:spacing w:before="6" w:line="276" w:lineRule="auto"/>
        <w:ind w:right="222"/>
        <w:rPr>
          <w:rFonts w:ascii="Symbol"/>
          <w:sz w:val="24"/>
        </w:rPr>
      </w:pPr>
      <w:r>
        <w:rPr>
          <w:i/>
          <w:sz w:val="24"/>
        </w:rPr>
        <w:t xml:space="preserve">If you receive a format error message that includes lines not associated with a participant ID, </w:t>
      </w:r>
      <w:r>
        <w:rPr>
          <w:sz w:val="24"/>
        </w:rPr>
        <w:t>you may have mistakenly input values in rows that are not a part of your data</w:t>
      </w:r>
      <w:r>
        <w:rPr>
          <w:spacing w:val="-2"/>
          <w:sz w:val="24"/>
        </w:rPr>
        <w:t xml:space="preserve"> </w:t>
      </w:r>
      <w:r>
        <w:rPr>
          <w:sz w:val="24"/>
        </w:rPr>
        <w:t xml:space="preserve">file. </w:t>
      </w:r>
    </w:p>
    <w:p w14:paraId="18C8A199" w14:textId="77777777" w:rsidR="00E62A56" w:rsidRDefault="00E62A56" w:rsidP="00E62A56">
      <w:pPr>
        <w:pStyle w:val="ListParagraph"/>
        <w:numPr>
          <w:ilvl w:val="0"/>
          <w:numId w:val="15"/>
        </w:numPr>
        <w:tabs>
          <w:tab w:val="left" w:pos="839"/>
          <w:tab w:val="left" w:pos="840"/>
        </w:tabs>
        <w:spacing w:line="273" w:lineRule="auto"/>
        <w:ind w:right="105"/>
        <w:rPr>
          <w:rFonts w:ascii="Symbol"/>
          <w:sz w:val="24"/>
        </w:rPr>
      </w:pPr>
      <w:r>
        <w:rPr>
          <w:i/>
          <w:sz w:val="24"/>
        </w:rPr>
        <w:t>If you receive a Valid Values error or a Logic Rule error for a participant with a data element that you believe should be blank</w:t>
      </w:r>
      <w:r>
        <w:rPr>
          <w:sz w:val="24"/>
        </w:rPr>
        <w:t>, the field may contain a space that WIPS is reading as a character. Check the field to ensure that it does not contain any</w:t>
      </w:r>
      <w:r>
        <w:rPr>
          <w:spacing w:val="-29"/>
          <w:sz w:val="24"/>
        </w:rPr>
        <w:t xml:space="preserve"> </w:t>
      </w:r>
      <w:r>
        <w:rPr>
          <w:sz w:val="24"/>
        </w:rPr>
        <w:t>inadvertent spaces.</w:t>
      </w:r>
    </w:p>
    <w:p w14:paraId="444B55A4" w14:textId="7E30F6FB" w:rsidR="000A1C4B" w:rsidRPr="00003198" w:rsidRDefault="00E62A56" w:rsidP="00E62A56">
      <w:pPr>
        <w:pStyle w:val="ListParagraph"/>
        <w:numPr>
          <w:ilvl w:val="0"/>
          <w:numId w:val="15"/>
        </w:numPr>
        <w:spacing w:before="12" w:line="273" w:lineRule="auto"/>
        <w:ind w:right="310"/>
        <w:jc w:val="both"/>
        <w:rPr>
          <w:rFonts w:ascii="Symbol"/>
          <w:sz w:val="24"/>
        </w:rPr>
      </w:pPr>
      <w:r>
        <w:rPr>
          <w:sz w:val="24"/>
        </w:rPr>
        <w:t>You can always view the data in your data file by opening it in Notepad. To do so, right click your csv data file icon in your file folders. Select the Open with Notepad option to review the contents of your data</w:t>
      </w:r>
      <w:r>
        <w:rPr>
          <w:spacing w:val="-8"/>
          <w:sz w:val="24"/>
        </w:rPr>
        <w:t xml:space="preserve"> </w:t>
      </w:r>
      <w:r>
        <w:rPr>
          <w:sz w:val="24"/>
        </w:rPr>
        <w:t>file.</w:t>
      </w:r>
    </w:p>
    <w:p w14:paraId="08EF66E2" w14:textId="2AF6DF53" w:rsidR="00003198" w:rsidRPr="000A1EBE" w:rsidRDefault="00003198" w:rsidP="00920BF7">
      <w:pPr>
        <w:widowControl/>
        <w:numPr>
          <w:ilvl w:val="0"/>
          <w:numId w:val="9"/>
        </w:numPr>
        <w:autoSpaceDE/>
        <w:autoSpaceDN/>
        <w:rPr>
          <w:b/>
          <w:bCs/>
          <w:iCs/>
        </w:rPr>
      </w:pPr>
      <w:r w:rsidRPr="000A1EBE">
        <w:rPr>
          <w:b/>
          <w:bCs/>
          <w:iCs/>
        </w:rPr>
        <w:t>Resolve any data file errors in your original MIS database. Then export the revised information as a new .csv data file that will be uploaded to WIPS (if using a .csv file).</w:t>
      </w:r>
    </w:p>
    <w:p w14:paraId="3E8FF8BF" w14:textId="77777777" w:rsidR="000A1EBE" w:rsidRPr="000A1EBE" w:rsidRDefault="00003198" w:rsidP="000A1EBE">
      <w:pPr>
        <w:widowControl/>
        <w:numPr>
          <w:ilvl w:val="1"/>
          <w:numId w:val="15"/>
        </w:numPr>
        <w:autoSpaceDE/>
        <w:autoSpaceDN/>
        <w:spacing w:before="12" w:line="273" w:lineRule="auto"/>
        <w:ind w:right="310"/>
        <w:jc w:val="both"/>
        <w:rPr>
          <w:rFonts w:ascii="Symbol"/>
          <w:sz w:val="24"/>
        </w:rPr>
      </w:pPr>
      <w:r w:rsidRPr="000A1EBE">
        <w:rPr>
          <w:b/>
          <w:bCs/>
          <w:iCs/>
        </w:rPr>
        <w:t>Note:</w:t>
      </w:r>
      <w:r w:rsidRPr="000A1EBE">
        <w:rPr>
          <w:iCs/>
        </w:rPr>
        <w:t xml:space="preserve"> If you select the icon to open your .csv data file in your file folders, it will automatically open as an Excel Spreadsheet. This will automatically reformat some of the data (for example, leading 0s will be deleted as described below).</w:t>
      </w:r>
    </w:p>
    <w:p w14:paraId="3098C539" w14:textId="6469813D" w:rsidR="00003198" w:rsidRPr="000A1EBE" w:rsidRDefault="00003198" w:rsidP="000A1EBE">
      <w:pPr>
        <w:widowControl/>
        <w:numPr>
          <w:ilvl w:val="1"/>
          <w:numId w:val="15"/>
        </w:numPr>
        <w:autoSpaceDE/>
        <w:autoSpaceDN/>
        <w:spacing w:before="12" w:line="273" w:lineRule="auto"/>
        <w:ind w:right="310"/>
        <w:jc w:val="both"/>
        <w:rPr>
          <w:rFonts w:ascii="Symbol"/>
          <w:sz w:val="24"/>
        </w:rPr>
      </w:pPr>
      <w:r w:rsidRPr="000A1EBE">
        <w:rPr>
          <w:iCs/>
        </w:rPr>
        <w:t>To prevent this, the .csv file must be opened in Notepad by right clicking on the document’s icon and selecting “Open With” followed by “Notepad.”</w:t>
      </w:r>
    </w:p>
    <w:p w14:paraId="76F2324F" w14:textId="77777777" w:rsidR="0096153B" w:rsidRDefault="0096153B">
      <w:pPr>
        <w:pStyle w:val="BodyText"/>
        <w:spacing w:before="2"/>
        <w:rPr>
          <w:sz w:val="28"/>
        </w:rPr>
      </w:pPr>
    </w:p>
    <w:p w14:paraId="4480E6FA" w14:textId="3AC1ACB2" w:rsidR="0096153B" w:rsidRPr="00583597" w:rsidRDefault="001102D3" w:rsidP="00583597">
      <w:pPr>
        <w:pStyle w:val="Heading1"/>
        <w:ind w:left="0"/>
        <w:rPr>
          <w:b/>
          <w:color w:val="2E74B5"/>
        </w:rPr>
      </w:pPr>
      <w:r w:rsidRPr="00583597">
        <w:rPr>
          <w:b/>
          <w:color w:val="2E74B5"/>
        </w:rPr>
        <w:t>Why are</w:t>
      </w:r>
      <w:r w:rsidR="00583597">
        <w:rPr>
          <w:b/>
          <w:color w:val="2E74B5"/>
        </w:rPr>
        <w:t xml:space="preserve"> the </w:t>
      </w:r>
      <w:r w:rsidRPr="00583597">
        <w:rPr>
          <w:b/>
          <w:color w:val="2E74B5"/>
        </w:rPr>
        <w:t xml:space="preserve">leading zeros </w:t>
      </w:r>
      <w:r w:rsidR="00583597">
        <w:rPr>
          <w:b/>
          <w:color w:val="2E74B5"/>
        </w:rPr>
        <w:t xml:space="preserve">in code values </w:t>
      </w:r>
      <w:r w:rsidRPr="00583597">
        <w:rPr>
          <w:b/>
          <w:color w:val="2E74B5"/>
        </w:rPr>
        <w:t xml:space="preserve">not </w:t>
      </w:r>
      <w:r w:rsidR="00583597" w:rsidRPr="00583597">
        <w:rPr>
          <w:b/>
          <w:color w:val="2E74B5"/>
        </w:rPr>
        <w:t xml:space="preserve">transferring to </w:t>
      </w:r>
      <w:proofErr w:type="gramStart"/>
      <w:r w:rsidR="00583597" w:rsidRPr="00583597">
        <w:rPr>
          <w:b/>
          <w:color w:val="2E74B5"/>
        </w:rPr>
        <w:t>my</w:t>
      </w:r>
      <w:proofErr w:type="gramEnd"/>
      <w:r w:rsidR="00583597" w:rsidRPr="00583597">
        <w:rPr>
          <w:b/>
          <w:color w:val="2E74B5"/>
        </w:rPr>
        <w:t xml:space="preserve"> .csv file?</w:t>
      </w:r>
    </w:p>
    <w:p w14:paraId="2029DC6A" w14:textId="6309AE01" w:rsidR="0096153B" w:rsidRDefault="008859F0" w:rsidP="0066504E">
      <w:pPr>
        <w:pStyle w:val="ListParagraph"/>
        <w:numPr>
          <w:ilvl w:val="0"/>
          <w:numId w:val="7"/>
        </w:numPr>
        <w:tabs>
          <w:tab w:val="left" w:pos="839"/>
          <w:tab w:val="left" w:pos="840"/>
        </w:tabs>
        <w:spacing w:before="45" w:line="273" w:lineRule="auto"/>
        <w:ind w:right="105"/>
        <w:rPr>
          <w:rFonts w:ascii="Symbol"/>
          <w:sz w:val="24"/>
        </w:rPr>
      </w:pPr>
      <w:r>
        <w:rPr>
          <w:i/>
          <w:sz w:val="24"/>
        </w:rPr>
        <w:t>Leading zeros are truncated and will not appear unless formatted properly</w:t>
      </w:r>
      <w:r>
        <w:rPr>
          <w:sz w:val="24"/>
        </w:rPr>
        <w:t>. PIRL Data Elements 923, 1303, 1310, and 1315 have code values selections that contain leading</w:t>
      </w:r>
      <w:r>
        <w:rPr>
          <w:spacing w:val="-29"/>
          <w:sz w:val="24"/>
        </w:rPr>
        <w:t xml:space="preserve"> </w:t>
      </w:r>
      <w:r>
        <w:rPr>
          <w:sz w:val="24"/>
        </w:rPr>
        <w:t>0s.</w:t>
      </w:r>
    </w:p>
    <w:p w14:paraId="00F98EF3" w14:textId="77777777" w:rsidR="0096153B" w:rsidRDefault="008859F0">
      <w:pPr>
        <w:pStyle w:val="ListParagraph"/>
        <w:numPr>
          <w:ilvl w:val="1"/>
          <w:numId w:val="2"/>
        </w:numPr>
        <w:tabs>
          <w:tab w:val="left" w:pos="1560"/>
        </w:tabs>
        <w:spacing w:before="4" w:line="273" w:lineRule="auto"/>
        <w:ind w:right="486"/>
        <w:rPr>
          <w:sz w:val="24"/>
        </w:rPr>
      </w:pPr>
      <w:r>
        <w:rPr>
          <w:sz w:val="24"/>
        </w:rPr>
        <w:t>If using Excel, grantees should format these cells as text cells for the leading zeroes to appear when the file is saved as a csv file. Please note that you may also need to do this for any Unique Individual Identifier or Social Security Number that begins with</w:t>
      </w:r>
      <w:r>
        <w:rPr>
          <w:spacing w:val="-7"/>
          <w:sz w:val="24"/>
        </w:rPr>
        <w:t xml:space="preserve"> </w:t>
      </w:r>
      <w:r>
        <w:rPr>
          <w:sz w:val="24"/>
        </w:rPr>
        <w:t>0.</w:t>
      </w:r>
    </w:p>
    <w:p w14:paraId="00EDBBD9" w14:textId="77777777" w:rsidR="0096153B" w:rsidRDefault="008859F0">
      <w:pPr>
        <w:pStyle w:val="ListParagraph"/>
        <w:numPr>
          <w:ilvl w:val="1"/>
          <w:numId w:val="2"/>
        </w:numPr>
        <w:tabs>
          <w:tab w:val="left" w:pos="1560"/>
        </w:tabs>
        <w:spacing w:before="5" w:line="271" w:lineRule="auto"/>
        <w:ind w:right="395"/>
        <w:rPr>
          <w:sz w:val="24"/>
        </w:rPr>
      </w:pPr>
      <w:r>
        <w:rPr>
          <w:sz w:val="24"/>
        </w:rPr>
        <w:t>Grantees using other applications should ensure that leading 0s for these data elements are formatted correctly to ensure that they are not truncated when converting to a csv</w:t>
      </w:r>
      <w:r>
        <w:rPr>
          <w:spacing w:val="-2"/>
          <w:sz w:val="24"/>
        </w:rPr>
        <w:t xml:space="preserve"> </w:t>
      </w:r>
      <w:r>
        <w:rPr>
          <w:sz w:val="24"/>
        </w:rPr>
        <w:t>file.</w:t>
      </w:r>
    </w:p>
    <w:p w14:paraId="736118B7" w14:textId="3E4F291A" w:rsidR="009377D6" w:rsidRPr="0028158F" w:rsidRDefault="0026743E" w:rsidP="009377D6">
      <w:pPr>
        <w:pStyle w:val="Heading1"/>
        <w:ind w:left="0"/>
        <w:rPr>
          <w:b/>
          <w:color w:val="2E74B5"/>
        </w:rPr>
      </w:pPr>
      <w:r>
        <w:rPr>
          <w:b/>
          <w:color w:val="2E74B5"/>
        </w:rPr>
        <w:lastRenderedPageBreak/>
        <w:t xml:space="preserve">Where do I obtain the participant’s </w:t>
      </w:r>
      <w:r w:rsidR="0028158F" w:rsidRPr="0028158F">
        <w:rPr>
          <w:b/>
          <w:color w:val="2E74B5"/>
        </w:rPr>
        <w:t>Unique Individual Identifier</w:t>
      </w:r>
      <w:r w:rsidR="006B7340">
        <w:rPr>
          <w:b/>
          <w:color w:val="2E74B5"/>
        </w:rPr>
        <w:t>?</w:t>
      </w:r>
    </w:p>
    <w:p w14:paraId="3B4C36D2" w14:textId="3A3A8F25" w:rsidR="0096153B" w:rsidRDefault="00DE4942" w:rsidP="002B70BB">
      <w:pPr>
        <w:tabs>
          <w:tab w:val="left" w:pos="840"/>
        </w:tabs>
        <w:spacing w:before="11" w:line="273" w:lineRule="auto"/>
        <w:ind w:right="365"/>
        <w:rPr>
          <w:iCs/>
          <w:sz w:val="24"/>
        </w:rPr>
      </w:pPr>
      <w:r w:rsidRPr="00DE4942">
        <w:rPr>
          <w:iCs/>
          <w:sz w:val="24"/>
        </w:rPr>
        <w:t>Grantees must create and assign a unique 12-digit alphanumeric identifier to each participant and report it in PIRL 100. The identifier cannot contain social security numbers.</w:t>
      </w:r>
      <w:r w:rsidR="0026743E">
        <w:rPr>
          <w:iCs/>
          <w:sz w:val="24"/>
        </w:rPr>
        <w:t xml:space="preserve"> </w:t>
      </w:r>
      <w:r w:rsidR="008859F0" w:rsidRPr="00DE4942">
        <w:rPr>
          <w:iCs/>
          <w:sz w:val="24"/>
        </w:rPr>
        <w:t xml:space="preserve">Please ensure that PIRL Data Element 100 (Unique Individual Identifier) has a different value for each participant. </w:t>
      </w:r>
    </w:p>
    <w:p w14:paraId="23AF14DD" w14:textId="77777777" w:rsidR="008A30F8" w:rsidRDefault="008A30F8" w:rsidP="002B70BB">
      <w:pPr>
        <w:tabs>
          <w:tab w:val="left" w:pos="840"/>
        </w:tabs>
        <w:spacing w:before="11" w:line="273" w:lineRule="auto"/>
        <w:ind w:right="365"/>
        <w:rPr>
          <w:iCs/>
          <w:sz w:val="24"/>
        </w:rPr>
      </w:pPr>
    </w:p>
    <w:p w14:paraId="7B689BFD" w14:textId="45088686" w:rsidR="008A30F8" w:rsidRDefault="008A30F8" w:rsidP="002B70BB">
      <w:pPr>
        <w:tabs>
          <w:tab w:val="left" w:pos="840"/>
        </w:tabs>
        <w:spacing w:before="11" w:line="273" w:lineRule="auto"/>
        <w:ind w:right="365"/>
        <w:rPr>
          <w:rFonts w:ascii="Calibri Light" w:eastAsia="Calibri Light" w:hAnsi="Calibri Light" w:cs="Calibri Light"/>
          <w:b/>
          <w:color w:val="2E74B5"/>
          <w:sz w:val="26"/>
          <w:szCs w:val="26"/>
        </w:rPr>
      </w:pPr>
      <w:r w:rsidRPr="002B70BB">
        <w:rPr>
          <w:rFonts w:ascii="Calibri Light" w:eastAsia="Calibri Light" w:hAnsi="Calibri Light" w:cs="Calibri Light"/>
          <w:b/>
          <w:color w:val="2E74B5"/>
          <w:sz w:val="26"/>
          <w:szCs w:val="26"/>
        </w:rPr>
        <w:t>I am trying to upload my narrative re</w:t>
      </w:r>
      <w:r w:rsidR="002B70BB" w:rsidRPr="002B70BB">
        <w:rPr>
          <w:rFonts w:ascii="Calibri Light" w:eastAsia="Calibri Light" w:hAnsi="Calibri Light" w:cs="Calibri Light"/>
          <w:b/>
          <w:color w:val="2E74B5"/>
          <w:sz w:val="26"/>
          <w:szCs w:val="26"/>
        </w:rPr>
        <w:t>p</w:t>
      </w:r>
      <w:r w:rsidRPr="002B70BB">
        <w:rPr>
          <w:rFonts w:ascii="Calibri Light" w:eastAsia="Calibri Light" w:hAnsi="Calibri Light" w:cs="Calibri Light"/>
          <w:b/>
          <w:color w:val="2E74B5"/>
          <w:sz w:val="26"/>
          <w:szCs w:val="26"/>
        </w:rPr>
        <w:t xml:space="preserve">ort, </w:t>
      </w:r>
      <w:r w:rsidR="002B70BB">
        <w:rPr>
          <w:rFonts w:ascii="Calibri Light" w:eastAsia="Calibri Light" w:hAnsi="Calibri Light" w:cs="Calibri Light"/>
          <w:b/>
          <w:color w:val="2E74B5"/>
          <w:sz w:val="26"/>
          <w:szCs w:val="26"/>
        </w:rPr>
        <w:t>but</w:t>
      </w:r>
      <w:r w:rsidRPr="002B70BB">
        <w:rPr>
          <w:rFonts w:ascii="Calibri Light" w:eastAsia="Calibri Light" w:hAnsi="Calibri Light" w:cs="Calibri Light"/>
          <w:b/>
          <w:color w:val="2E74B5"/>
          <w:sz w:val="26"/>
          <w:szCs w:val="26"/>
        </w:rPr>
        <w:t xml:space="preserve"> the only acceptable formats are .csv and .txt</w:t>
      </w:r>
      <w:r w:rsidR="002B70BB" w:rsidRPr="002B70BB">
        <w:rPr>
          <w:rFonts w:ascii="Calibri Light" w:eastAsia="Calibri Light" w:hAnsi="Calibri Light" w:cs="Calibri Light"/>
          <w:b/>
          <w:color w:val="2E74B5"/>
          <w:sz w:val="26"/>
          <w:szCs w:val="26"/>
        </w:rPr>
        <w:t>.</w:t>
      </w:r>
    </w:p>
    <w:p w14:paraId="0C30461C" w14:textId="7EBC658E" w:rsidR="002B70BB" w:rsidRDefault="00D403D9" w:rsidP="00BC3339">
      <w:r>
        <w:t xml:space="preserve">To upload the narrative report, navigate to the “My Reports” tab. </w:t>
      </w:r>
      <w:r w:rsidR="006F5D04">
        <w:t xml:space="preserve">Click on the </w:t>
      </w:r>
      <w:r w:rsidR="00CF3835">
        <w:t xml:space="preserve">“Add New” button on the </w:t>
      </w:r>
      <w:r w:rsidR="00F56DD1">
        <w:t>right-hand</w:t>
      </w:r>
      <w:r w:rsidR="00CF3835">
        <w:t xml:space="preserve"> side of the page to upload the narrative report. </w:t>
      </w:r>
    </w:p>
    <w:p w14:paraId="74516543" w14:textId="77777777" w:rsidR="00F56DD1" w:rsidRDefault="00F56DD1" w:rsidP="00BC3339"/>
    <w:p w14:paraId="212B5B36" w14:textId="3B9B1D37" w:rsidR="00F56DD1" w:rsidRPr="00D81316" w:rsidRDefault="00F56DD1" w:rsidP="00F56DD1">
      <w:pPr>
        <w:pStyle w:val="Heading1"/>
        <w:ind w:left="0"/>
        <w:rPr>
          <w:b/>
          <w:color w:val="2E74B5"/>
        </w:rPr>
      </w:pPr>
      <w:r w:rsidRPr="00D81316">
        <w:rPr>
          <w:b/>
          <w:color w:val="2E74B5"/>
        </w:rPr>
        <w:t xml:space="preserve">Where can I get help with </w:t>
      </w:r>
      <w:r w:rsidR="00D81316" w:rsidRPr="00D81316">
        <w:rPr>
          <w:b/>
          <w:color w:val="2E74B5"/>
        </w:rPr>
        <w:t>WIPS?</w:t>
      </w:r>
    </w:p>
    <w:p w14:paraId="39C01CE5" w14:textId="4E227DC3" w:rsidR="003C64D4" w:rsidRDefault="003C64D4" w:rsidP="003D6225">
      <w:bookmarkStart w:id="4" w:name="Resolving_Data_File_Errors"/>
      <w:bookmarkEnd w:id="4"/>
      <w:r>
        <w:t xml:space="preserve">There are two ways you can receive assistance with WIPS. </w:t>
      </w:r>
      <w:r w:rsidR="003D6225">
        <w:t xml:space="preserve">You may submit a </w:t>
      </w:r>
      <w:hyperlink r:id="rId12" w:history="1">
        <w:r w:rsidR="005E44CF" w:rsidRPr="003D6225">
          <w:rPr>
            <w:rStyle w:val="Hyperlink"/>
          </w:rPr>
          <w:t>WIPS Technical Assistance Request</w:t>
        </w:r>
      </w:hyperlink>
      <w:r w:rsidR="005E44CF">
        <w:t xml:space="preserve"> </w:t>
      </w:r>
      <w:r w:rsidR="003D6225">
        <w:t xml:space="preserve">or you can send in an inquiry to your grant mailbox. </w:t>
      </w:r>
      <w:r w:rsidR="005E44CF">
        <w:t xml:space="preserve"> </w:t>
      </w:r>
    </w:p>
    <w:p w14:paraId="148D9ED0" w14:textId="77777777" w:rsidR="005E213A" w:rsidRPr="005E213A" w:rsidRDefault="005E213A" w:rsidP="0066504E">
      <w:pPr>
        <w:pStyle w:val="ListParagraph"/>
        <w:numPr>
          <w:ilvl w:val="0"/>
          <w:numId w:val="10"/>
        </w:numPr>
        <w:tabs>
          <w:tab w:val="left" w:pos="839"/>
          <w:tab w:val="left" w:pos="840"/>
        </w:tabs>
        <w:spacing w:before="12" w:line="273" w:lineRule="auto"/>
        <w:ind w:right="218"/>
        <w:rPr>
          <w:rFonts w:ascii="Symbol"/>
          <w:sz w:val="24"/>
        </w:rPr>
      </w:pPr>
      <w:r w:rsidRPr="005E213A">
        <w:rPr>
          <w:rStyle w:val="Strong"/>
        </w:rPr>
        <w:t>Never send a copy of the csv file you are working with over email.</w:t>
      </w:r>
      <w:r>
        <w:rPr>
          <w:sz w:val="24"/>
        </w:rPr>
        <w:t xml:space="preserve"> The .csv files uploaded to WIPS contain social security numbers, which are considered Personally Identifiable Information (PII). The WIPS upload environment has protections in place for PII, but email does not. Transmitting PII via email is</w:t>
      </w:r>
      <w:r>
        <w:rPr>
          <w:spacing w:val="-10"/>
          <w:sz w:val="24"/>
        </w:rPr>
        <w:t xml:space="preserve"> </w:t>
      </w:r>
      <w:r>
        <w:rPr>
          <w:sz w:val="24"/>
        </w:rPr>
        <w:t>prohibited.</w:t>
      </w:r>
    </w:p>
    <w:p w14:paraId="1387C5DA" w14:textId="345708E1" w:rsidR="0096153B" w:rsidRPr="006067F2" w:rsidRDefault="008859F0" w:rsidP="00F96ECD">
      <w:pPr>
        <w:pStyle w:val="ListParagraph"/>
        <w:numPr>
          <w:ilvl w:val="0"/>
          <w:numId w:val="10"/>
        </w:numPr>
        <w:tabs>
          <w:tab w:val="left" w:pos="839"/>
          <w:tab w:val="left" w:pos="840"/>
        </w:tabs>
        <w:spacing w:before="12" w:line="273" w:lineRule="auto"/>
        <w:ind w:right="195"/>
        <w:rPr>
          <w:rFonts w:ascii="Symbol"/>
          <w:sz w:val="24"/>
        </w:rPr>
      </w:pPr>
      <w:r w:rsidRPr="006067F2">
        <w:rPr>
          <w:iCs/>
          <w:sz w:val="24"/>
        </w:rPr>
        <w:t xml:space="preserve">When sending </w:t>
      </w:r>
      <w:r w:rsidR="006067F2">
        <w:rPr>
          <w:iCs/>
          <w:sz w:val="24"/>
        </w:rPr>
        <w:t xml:space="preserve">data file </w:t>
      </w:r>
      <w:r w:rsidRPr="006067F2">
        <w:rPr>
          <w:iCs/>
          <w:sz w:val="24"/>
        </w:rPr>
        <w:t>questions/inquiries to your grant mailbox</w:t>
      </w:r>
      <w:r w:rsidR="00FB1577" w:rsidRPr="006067F2">
        <w:rPr>
          <w:i/>
          <w:sz w:val="24"/>
        </w:rPr>
        <w:t xml:space="preserve"> (</w:t>
      </w:r>
      <w:hyperlink r:id="rId13" w:history="1">
        <w:r w:rsidR="00314B2B" w:rsidRPr="006067F2">
          <w:rPr>
            <w:rStyle w:val="Hyperlink"/>
            <w:i/>
            <w:sz w:val="24"/>
          </w:rPr>
          <w:t>NursingExpansion@dol.gov</w:t>
        </w:r>
      </w:hyperlink>
      <w:r w:rsidR="00314B2B" w:rsidRPr="006067F2">
        <w:rPr>
          <w:i/>
          <w:sz w:val="24"/>
        </w:rPr>
        <w:t xml:space="preserve"> or </w:t>
      </w:r>
      <w:hyperlink r:id="rId14" w:history="1">
        <w:r w:rsidR="009B1B0D" w:rsidRPr="006067F2">
          <w:rPr>
            <w:rStyle w:val="Hyperlink"/>
            <w:i/>
            <w:sz w:val="24"/>
          </w:rPr>
          <w:t>BuildingPathways@dol.gov</w:t>
        </w:r>
      </w:hyperlink>
      <w:r w:rsidR="009B1B0D" w:rsidRPr="006067F2">
        <w:rPr>
          <w:i/>
          <w:sz w:val="24"/>
        </w:rPr>
        <w:t>)</w:t>
      </w:r>
      <w:r w:rsidRPr="006067F2">
        <w:rPr>
          <w:i/>
          <w:sz w:val="24"/>
        </w:rPr>
        <w:t xml:space="preserve"> </w:t>
      </w:r>
      <w:r w:rsidRPr="006067F2">
        <w:rPr>
          <w:sz w:val="24"/>
        </w:rPr>
        <w:t>always include your file ID number</w:t>
      </w:r>
      <w:r w:rsidR="006067F2">
        <w:rPr>
          <w:sz w:val="24"/>
        </w:rPr>
        <w:t>.</w:t>
      </w:r>
      <w:r w:rsidRPr="006067F2">
        <w:rPr>
          <w:sz w:val="24"/>
        </w:rPr>
        <w:t xml:space="preserve"> This will enable our technical staff to pull up the file you submitted in WIPS (where PII is blocked from view) and provide you more information on the</w:t>
      </w:r>
      <w:r w:rsidRPr="006067F2">
        <w:rPr>
          <w:spacing w:val="-2"/>
          <w:sz w:val="24"/>
        </w:rPr>
        <w:t xml:space="preserve"> </w:t>
      </w:r>
      <w:r w:rsidRPr="006067F2">
        <w:rPr>
          <w:sz w:val="24"/>
        </w:rPr>
        <w:t>error.</w:t>
      </w:r>
    </w:p>
    <w:p w14:paraId="5ABE065F" w14:textId="06B2C6D2" w:rsidR="0096153B" w:rsidRDefault="0096153B">
      <w:pPr>
        <w:pStyle w:val="BodyText"/>
        <w:spacing w:before="9"/>
        <w:rPr>
          <w:sz w:val="31"/>
        </w:rPr>
      </w:pPr>
    </w:p>
    <w:sectPr w:rsidR="0096153B" w:rsidSect="00A65BD0">
      <w:headerReference w:type="default" r:id="rId15"/>
      <w:footerReference w:type="default" r:id="rId16"/>
      <w:pgSz w:w="12240" w:h="15840"/>
      <w:pgMar w:top="990" w:right="1340" w:bottom="1100" w:left="1320" w:header="380" w:footer="9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5EC17" w14:textId="77777777" w:rsidR="00BB3CAD" w:rsidRDefault="008859F0">
      <w:r>
        <w:separator/>
      </w:r>
    </w:p>
  </w:endnote>
  <w:endnote w:type="continuationSeparator" w:id="0">
    <w:p w14:paraId="12AF76F3" w14:textId="77777777" w:rsidR="00BB3CAD" w:rsidRDefault="00885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B8F4" w14:textId="77777777" w:rsidR="0096153B" w:rsidRDefault="008859F0">
    <w:pPr>
      <w:pStyle w:val="BodyText"/>
      <w:spacing w:line="14" w:lineRule="auto"/>
      <w:rPr>
        <w:sz w:val="20"/>
      </w:rPr>
    </w:pPr>
    <w:r>
      <w:rPr>
        <w:noProof/>
        <w:lang w:bidi="ar-SA"/>
      </w:rPr>
      <w:drawing>
        <wp:anchor distT="0" distB="0" distL="0" distR="0" simplePos="0" relativeHeight="251658240" behindDoc="1" locked="0" layoutInCell="1" allowOverlap="1" wp14:anchorId="0C13725A" wp14:editId="5F47D799">
          <wp:simplePos x="0" y="0"/>
          <wp:positionH relativeFrom="page">
            <wp:posOffset>0</wp:posOffset>
          </wp:positionH>
          <wp:positionV relativeFrom="page">
            <wp:posOffset>9357385</wp:posOffset>
          </wp:positionV>
          <wp:extent cx="7772400" cy="408298"/>
          <wp:effectExtent l="0" t="0" r="0" b="0"/>
          <wp:wrapNone/>
          <wp:docPr id="8"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4082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E4D97" w14:textId="77777777" w:rsidR="00BB3CAD" w:rsidRDefault="008859F0">
      <w:r>
        <w:separator/>
      </w:r>
    </w:p>
  </w:footnote>
  <w:footnote w:type="continuationSeparator" w:id="0">
    <w:p w14:paraId="5D33B232" w14:textId="77777777" w:rsidR="00BB3CAD" w:rsidRDefault="00885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91A1" w14:textId="77777777" w:rsidR="0096153B" w:rsidRDefault="008859F0">
    <w:pPr>
      <w:pStyle w:val="BodyText"/>
      <w:spacing w:line="14" w:lineRule="auto"/>
      <w:rPr>
        <w:sz w:val="20"/>
      </w:rPr>
    </w:pPr>
    <w:r>
      <w:rPr>
        <w:noProof/>
        <w:lang w:bidi="ar-SA"/>
      </w:rPr>
      <w:drawing>
        <wp:anchor distT="0" distB="0" distL="0" distR="0" simplePos="0" relativeHeight="251656192" behindDoc="1" locked="0" layoutInCell="1" allowOverlap="1" wp14:anchorId="21E50E88" wp14:editId="267B325D">
          <wp:simplePos x="0" y="0"/>
          <wp:positionH relativeFrom="page">
            <wp:posOffset>0</wp:posOffset>
          </wp:positionH>
          <wp:positionV relativeFrom="page">
            <wp:posOffset>241300</wp:posOffset>
          </wp:positionV>
          <wp:extent cx="7772400" cy="402589"/>
          <wp:effectExtent l="0" t="0" r="0" b="0"/>
          <wp:wrapNone/>
          <wp:docPr id="7"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40258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1922"/>
    <w:multiLevelType w:val="hybridMultilevel"/>
    <w:tmpl w:val="D23037A8"/>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1" w15:restartNumberingAfterBreak="0">
    <w:nsid w:val="0B614694"/>
    <w:multiLevelType w:val="hybridMultilevel"/>
    <w:tmpl w:val="7B783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8C7EC5"/>
    <w:multiLevelType w:val="hybridMultilevel"/>
    <w:tmpl w:val="235605FE"/>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3" w15:restartNumberingAfterBreak="0">
    <w:nsid w:val="152145B0"/>
    <w:multiLevelType w:val="hybridMultilevel"/>
    <w:tmpl w:val="61F20582"/>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4" w15:restartNumberingAfterBreak="0">
    <w:nsid w:val="189B31BC"/>
    <w:multiLevelType w:val="multilevel"/>
    <w:tmpl w:val="52AAC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822FDC"/>
    <w:multiLevelType w:val="hybridMultilevel"/>
    <w:tmpl w:val="781437C0"/>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6" w15:restartNumberingAfterBreak="0">
    <w:nsid w:val="1FFD545F"/>
    <w:multiLevelType w:val="hybridMultilevel"/>
    <w:tmpl w:val="1EECC014"/>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7" w15:restartNumberingAfterBreak="0">
    <w:nsid w:val="45BC705A"/>
    <w:multiLevelType w:val="hybridMultilevel"/>
    <w:tmpl w:val="0F9E7C0A"/>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8" w15:restartNumberingAfterBreak="0">
    <w:nsid w:val="477B0950"/>
    <w:multiLevelType w:val="hybridMultilevel"/>
    <w:tmpl w:val="E2800972"/>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9" w15:restartNumberingAfterBreak="0">
    <w:nsid w:val="528E48AF"/>
    <w:multiLevelType w:val="hybridMultilevel"/>
    <w:tmpl w:val="6696289A"/>
    <w:lvl w:ilvl="0" w:tplc="18E8E16E">
      <w:numFmt w:val="bullet"/>
      <w:lvlText w:val=""/>
      <w:lvlJc w:val="left"/>
      <w:pPr>
        <w:ind w:left="840" w:hanging="360"/>
      </w:pPr>
      <w:rPr>
        <w:rFonts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10" w15:restartNumberingAfterBreak="0">
    <w:nsid w:val="629F2C54"/>
    <w:multiLevelType w:val="hybridMultilevel"/>
    <w:tmpl w:val="93D6F8B4"/>
    <w:lvl w:ilvl="0" w:tplc="A1CEE9E2">
      <w:start w:val="1"/>
      <w:numFmt w:val="decimal"/>
      <w:lvlText w:val="%1."/>
      <w:lvlJc w:val="left"/>
      <w:pPr>
        <w:ind w:left="840" w:hanging="360"/>
      </w:pPr>
      <w:rPr>
        <w:rFonts w:ascii="Calibri" w:eastAsia="Calibri" w:hAnsi="Calibri" w:cs="Calibri" w:hint="default"/>
        <w:spacing w:val="-4"/>
        <w:w w:val="100"/>
        <w:sz w:val="24"/>
        <w:szCs w:val="24"/>
        <w:lang w:val="en-US" w:eastAsia="en-US" w:bidi="en-US"/>
      </w:rPr>
    </w:lvl>
    <w:lvl w:ilvl="1" w:tplc="22FC7678">
      <w:numFmt w:val="bullet"/>
      <w:lvlText w:val="•"/>
      <w:lvlJc w:val="left"/>
      <w:pPr>
        <w:ind w:left="1714" w:hanging="360"/>
      </w:pPr>
      <w:rPr>
        <w:rFonts w:hint="default"/>
        <w:lang w:val="en-US" w:eastAsia="en-US" w:bidi="en-US"/>
      </w:rPr>
    </w:lvl>
    <w:lvl w:ilvl="2" w:tplc="6DE4587E">
      <w:numFmt w:val="bullet"/>
      <w:lvlText w:val="•"/>
      <w:lvlJc w:val="left"/>
      <w:pPr>
        <w:ind w:left="2588" w:hanging="360"/>
      </w:pPr>
      <w:rPr>
        <w:rFonts w:hint="default"/>
        <w:lang w:val="en-US" w:eastAsia="en-US" w:bidi="en-US"/>
      </w:rPr>
    </w:lvl>
    <w:lvl w:ilvl="3" w:tplc="72745E24">
      <w:numFmt w:val="bullet"/>
      <w:lvlText w:val="•"/>
      <w:lvlJc w:val="left"/>
      <w:pPr>
        <w:ind w:left="3462" w:hanging="360"/>
      </w:pPr>
      <w:rPr>
        <w:rFonts w:hint="default"/>
        <w:lang w:val="en-US" w:eastAsia="en-US" w:bidi="en-US"/>
      </w:rPr>
    </w:lvl>
    <w:lvl w:ilvl="4" w:tplc="FF7007C6">
      <w:numFmt w:val="bullet"/>
      <w:lvlText w:val="•"/>
      <w:lvlJc w:val="left"/>
      <w:pPr>
        <w:ind w:left="4336" w:hanging="360"/>
      </w:pPr>
      <w:rPr>
        <w:rFonts w:hint="default"/>
        <w:lang w:val="en-US" w:eastAsia="en-US" w:bidi="en-US"/>
      </w:rPr>
    </w:lvl>
    <w:lvl w:ilvl="5" w:tplc="92625992">
      <w:numFmt w:val="bullet"/>
      <w:lvlText w:val="•"/>
      <w:lvlJc w:val="left"/>
      <w:pPr>
        <w:ind w:left="5210" w:hanging="360"/>
      </w:pPr>
      <w:rPr>
        <w:rFonts w:hint="default"/>
        <w:lang w:val="en-US" w:eastAsia="en-US" w:bidi="en-US"/>
      </w:rPr>
    </w:lvl>
    <w:lvl w:ilvl="6" w:tplc="9252BD02">
      <w:numFmt w:val="bullet"/>
      <w:lvlText w:val="•"/>
      <w:lvlJc w:val="left"/>
      <w:pPr>
        <w:ind w:left="6084" w:hanging="360"/>
      </w:pPr>
      <w:rPr>
        <w:rFonts w:hint="default"/>
        <w:lang w:val="en-US" w:eastAsia="en-US" w:bidi="en-US"/>
      </w:rPr>
    </w:lvl>
    <w:lvl w:ilvl="7" w:tplc="A0B855F4">
      <w:numFmt w:val="bullet"/>
      <w:lvlText w:val="•"/>
      <w:lvlJc w:val="left"/>
      <w:pPr>
        <w:ind w:left="6958" w:hanging="360"/>
      </w:pPr>
      <w:rPr>
        <w:rFonts w:hint="default"/>
        <w:lang w:val="en-US" w:eastAsia="en-US" w:bidi="en-US"/>
      </w:rPr>
    </w:lvl>
    <w:lvl w:ilvl="8" w:tplc="D35E4ED4">
      <w:numFmt w:val="bullet"/>
      <w:lvlText w:val="•"/>
      <w:lvlJc w:val="left"/>
      <w:pPr>
        <w:ind w:left="7832" w:hanging="360"/>
      </w:pPr>
      <w:rPr>
        <w:rFonts w:hint="default"/>
        <w:lang w:val="en-US" w:eastAsia="en-US" w:bidi="en-US"/>
      </w:rPr>
    </w:lvl>
  </w:abstractNum>
  <w:abstractNum w:abstractNumId="11" w15:restartNumberingAfterBreak="0">
    <w:nsid w:val="63DC4D10"/>
    <w:multiLevelType w:val="hybridMultilevel"/>
    <w:tmpl w:val="4D24B178"/>
    <w:lvl w:ilvl="0" w:tplc="04090001">
      <w:start w:val="1"/>
      <w:numFmt w:val="bullet"/>
      <w:lvlText w:val=""/>
      <w:lvlJc w:val="left"/>
      <w:pPr>
        <w:ind w:left="840" w:hanging="360"/>
      </w:pPr>
      <w:rPr>
        <w:rFonts w:ascii="Symbol" w:hAnsi="Symbol" w:hint="default"/>
        <w:w w:val="100"/>
        <w:lang w:val="en-US" w:eastAsia="en-US" w:bidi="en-US"/>
      </w:rPr>
    </w:lvl>
    <w:lvl w:ilvl="1" w:tplc="E432F45A">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E37A5966">
      <w:numFmt w:val="bullet"/>
      <w:lvlText w:val="•"/>
      <w:lvlJc w:val="left"/>
      <w:pPr>
        <w:ind w:left="2451" w:hanging="360"/>
      </w:pPr>
      <w:rPr>
        <w:rFonts w:hint="default"/>
        <w:lang w:val="en-US" w:eastAsia="en-US" w:bidi="en-US"/>
      </w:rPr>
    </w:lvl>
    <w:lvl w:ilvl="3" w:tplc="16A058DE">
      <w:numFmt w:val="bullet"/>
      <w:lvlText w:val="•"/>
      <w:lvlJc w:val="left"/>
      <w:pPr>
        <w:ind w:left="3342" w:hanging="360"/>
      </w:pPr>
      <w:rPr>
        <w:rFonts w:hint="default"/>
        <w:lang w:val="en-US" w:eastAsia="en-US" w:bidi="en-US"/>
      </w:rPr>
    </w:lvl>
    <w:lvl w:ilvl="4" w:tplc="9052FD28">
      <w:numFmt w:val="bullet"/>
      <w:lvlText w:val="•"/>
      <w:lvlJc w:val="left"/>
      <w:pPr>
        <w:ind w:left="4233" w:hanging="360"/>
      </w:pPr>
      <w:rPr>
        <w:rFonts w:hint="default"/>
        <w:lang w:val="en-US" w:eastAsia="en-US" w:bidi="en-US"/>
      </w:rPr>
    </w:lvl>
    <w:lvl w:ilvl="5" w:tplc="B366BC00">
      <w:numFmt w:val="bullet"/>
      <w:lvlText w:val="•"/>
      <w:lvlJc w:val="left"/>
      <w:pPr>
        <w:ind w:left="5124" w:hanging="360"/>
      </w:pPr>
      <w:rPr>
        <w:rFonts w:hint="default"/>
        <w:lang w:val="en-US" w:eastAsia="en-US" w:bidi="en-US"/>
      </w:rPr>
    </w:lvl>
    <w:lvl w:ilvl="6" w:tplc="D44E6D26">
      <w:numFmt w:val="bullet"/>
      <w:lvlText w:val="•"/>
      <w:lvlJc w:val="left"/>
      <w:pPr>
        <w:ind w:left="6015" w:hanging="360"/>
      </w:pPr>
      <w:rPr>
        <w:rFonts w:hint="default"/>
        <w:lang w:val="en-US" w:eastAsia="en-US" w:bidi="en-US"/>
      </w:rPr>
    </w:lvl>
    <w:lvl w:ilvl="7" w:tplc="C400EE7E">
      <w:numFmt w:val="bullet"/>
      <w:lvlText w:val="•"/>
      <w:lvlJc w:val="left"/>
      <w:pPr>
        <w:ind w:left="6906" w:hanging="360"/>
      </w:pPr>
      <w:rPr>
        <w:rFonts w:hint="default"/>
        <w:lang w:val="en-US" w:eastAsia="en-US" w:bidi="en-US"/>
      </w:rPr>
    </w:lvl>
    <w:lvl w:ilvl="8" w:tplc="0D5C076A">
      <w:numFmt w:val="bullet"/>
      <w:lvlText w:val="•"/>
      <w:lvlJc w:val="left"/>
      <w:pPr>
        <w:ind w:left="7797" w:hanging="360"/>
      </w:pPr>
      <w:rPr>
        <w:rFonts w:hint="default"/>
        <w:lang w:val="en-US" w:eastAsia="en-US" w:bidi="en-US"/>
      </w:rPr>
    </w:lvl>
  </w:abstractNum>
  <w:abstractNum w:abstractNumId="12" w15:restartNumberingAfterBreak="0">
    <w:nsid w:val="6DE00C54"/>
    <w:multiLevelType w:val="hybridMultilevel"/>
    <w:tmpl w:val="61A218CA"/>
    <w:lvl w:ilvl="0" w:tplc="04090001">
      <w:start w:val="1"/>
      <w:numFmt w:val="bullet"/>
      <w:lvlText w:val=""/>
      <w:lvlJc w:val="left"/>
      <w:pPr>
        <w:ind w:left="840" w:hanging="360"/>
      </w:pPr>
      <w:rPr>
        <w:rFonts w:ascii="Symbol" w:hAnsi="Symbol" w:hint="default"/>
        <w:spacing w:val="-4"/>
        <w:w w:val="100"/>
        <w:sz w:val="24"/>
        <w:szCs w:val="24"/>
        <w:lang w:val="en-US" w:eastAsia="en-US" w:bidi="en-US"/>
      </w:rPr>
    </w:lvl>
    <w:lvl w:ilvl="1" w:tplc="22FC7678">
      <w:numFmt w:val="bullet"/>
      <w:lvlText w:val="•"/>
      <w:lvlJc w:val="left"/>
      <w:pPr>
        <w:ind w:left="1714" w:hanging="360"/>
      </w:pPr>
      <w:rPr>
        <w:rFonts w:hint="default"/>
        <w:lang w:val="en-US" w:eastAsia="en-US" w:bidi="en-US"/>
      </w:rPr>
    </w:lvl>
    <w:lvl w:ilvl="2" w:tplc="6DE4587E">
      <w:numFmt w:val="bullet"/>
      <w:lvlText w:val="•"/>
      <w:lvlJc w:val="left"/>
      <w:pPr>
        <w:ind w:left="2588" w:hanging="360"/>
      </w:pPr>
      <w:rPr>
        <w:rFonts w:hint="default"/>
        <w:lang w:val="en-US" w:eastAsia="en-US" w:bidi="en-US"/>
      </w:rPr>
    </w:lvl>
    <w:lvl w:ilvl="3" w:tplc="72745E24">
      <w:numFmt w:val="bullet"/>
      <w:lvlText w:val="•"/>
      <w:lvlJc w:val="left"/>
      <w:pPr>
        <w:ind w:left="3462" w:hanging="360"/>
      </w:pPr>
      <w:rPr>
        <w:rFonts w:hint="default"/>
        <w:lang w:val="en-US" w:eastAsia="en-US" w:bidi="en-US"/>
      </w:rPr>
    </w:lvl>
    <w:lvl w:ilvl="4" w:tplc="FF7007C6">
      <w:numFmt w:val="bullet"/>
      <w:lvlText w:val="•"/>
      <w:lvlJc w:val="left"/>
      <w:pPr>
        <w:ind w:left="4336" w:hanging="360"/>
      </w:pPr>
      <w:rPr>
        <w:rFonts w:hint="default"/>
        <w:lang w:val="en-US" w:eastAsia="en-US" w:bidi="en-US"/>
      </w:rPr>
    </w:lvl>
    <w:lvl w:ilvl="5" w:tplc="92625992">
      <w:numFmt w:val="bullet"/>
      <w:lvlText w:val="•"/>
      <w:lvlJc w:val="left"/>
      <w:pPr>
        <w:ind w:left="5210" w:hanging="360"/>
      </w:pPr>
      <w:rPr>
        <w:rFonts w:hint="default"/>
        <w:lang w:val="en-US" w:eastAsia="en-US" w:bidi="en-US"/>
      </w:rPr>
    </w:lvl>
    <w:lvl w:ilvl="6" w:tplc="9252BD02">
      <w:numFmt w:val="bullet"/>
      <w:lvlText w:val="•"/>
      <w:lvlJc w:val="left"/>
      <w:pPr>
        <w:ind w:left="6084" w:hanging="360"/>
      </w:pPr>
      <w:rPr>
        <w:rFonts w:hint="default"/>
        <w:lang w:val="en-US" w:eastAsia="en-US" w:bidi="en-US"/>
      </w:rPr>
    </w:lvl>
    <w:lvl w:ilvl="7" w:tplc="A0B855F4">
      <w:numFmt w:val="bullet"/>
      <w:lvlText w:val="•"/>
      <w:lvlJc w:val="left"/>
      <w:pPr>
        <w:ind w:left="6958" w:hanging="360"/>
      </w:pPr>
      <w:rPr>
        <w:rFonts w:hint="default"/>
        <w:lang w:val="en-US" w:eastAsia="en-US" w:bidi="en-US"/>
      </w:rPr>
    </w:lvl>
    <w:lvl w:ilvl="8" w:tplc="D35E4ED4">
      <w:numFmt w:val="bullet"/>
      <w:lvlText w:val="•"/>
      <w:lvlJc w:val="left"/>
      <w:pPr>
        <w:ind w:left="7832" w:hanging="360"/>
      </w:pPr>
      <w:rPr>
        <w:rFonts w:hint="default"/>
        <w:lang w:val="en-US" w:eastAsia="en-US" w:bidi="en-US"/>
      </w:rPr>
    </w:lvl>
  </w:abstractNum>
  <w:abstractNum w:abstractNumId="13" w15:restartNumberingAfterBreak="0">
    <w:nsid w:val="764D2F42"/>
    <w:multiLevelType w:val="hybridMultilevel"/>
    <w:tmpl w:val="4DA059BC"/>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15:restartNumberingAfterBreak="0">
    <w:nsid w:val="781C115F"/>
    <w:multiLevelType w:val="hybridMultilevel"/>
    <w:tmpl w:val="D40EA25C"/>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num w:numId="1" w16cid:durableId="1291280785">
    <w:abstractNumId w:val="10"/>
  </w:num>
  <w:num w:numId="2" w16cid:durableId="898637366">
    <w:abstractNumId w:val="9"/>
  </w:num>
  <w:num w:numId="3" w16cid:durableId="645940253">
    <w:abstractNumId w:val="8"/>
  </w:num>
  <w:num w:numId="4" w16cid:durableId="1855339963">
    <w:abstractNumId w:val="7"/>
  </w:num>
  <w:num w:numId="5" w16cid:durableId="1105612725">
    <w:abstractNumId w:val="3"/>
  </w:num>
  <w:num w:numId="6" w16cid:durableId="1753042245">
    <w:abstractNumId w:val="2"/>
  </w:num>
  <w:num w:numId="7" w16cid:durableId="2125885359">
    <w:abstractNumId w:val="5"/>
  </w:num>
  <w:num w:numId="8" w16cid:durableId="1187870990">
    <w:abstractNumId w:val="0"/>
  </w:num>
  <w:num w:numId="9" w16cid:durableId="591620529">
    <w:abstractNumId w:val="6"/>
  </w:num>
  <w:num w:numId="10" w16cid:durableId="511574345">
    <w:abstractNumId w:val="11"/>
  </w:num>
  <w:num w:numId="11" w16cid:durableId="946084543">
    <w:abstractNumId w:val="1"/>
  </w:num>
  <w:num w:numId="12" w16cid:durableId="1180775260">
    <w:abstractNumId w:val="14"/>
  </w:num>
  <w:num w:numId="13" w16cid:durableId="1853105770">
    <w:abstractNumId w:val="12"/>
  </w:num>
  <w:num w:numId="14" w16cid:durableId="44373943">
    <w:abstractNumId w:val="4"/>
  </w:num>
  <w:num w:numId="15" w16cid:durableId="19192427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53B"/>
    <w:rsid w:val="00003198"/>
    <w:rsid w:val="00032929"/>
    <w:rsid w:val="00057EF4"/>
    <w:rsid w:val="00071F27"/>
    <w:rsid w:val="000A1C4B"/>
    <w:rsid w:val="000A1EBE"/>
    <w:rsid w:val="000C2651"/>
    <w:rsid w:val="000C4A5F"/>
    <w:rsid w:val="000F4219"/>
    <w:rsid w:val="000F5B9C"/>
    <w:rsid w:val="001102D3"/>
    <w:rsid w:val="00131C54"/>
    <w:rsid w:val="0013719C"/>
    <w:rsid w:val="00143E48"/>
    <w:rsid w:val="0015764F"/>
    <w:rsid w:val="00174634"/>
    <w:rsid w:val="001F5986"/>
    <w:rsid w:val="002027B8"/>
    <w:rsid w:val="002122E1"/>
    <w:rsid w:val="00242BC6"/>
    <w:rsid w:val="0026243E"/>
    <w:rsid w:val="0026743E"/>
    <w:rsid w:val="0028158F"/>
    <w:rsid w:val="002968AE"/>
    <w:rsid w:val="002974B1"/>
    <w:rsid w:val="002B70BB"/>
    <w:rsid w:val="00313DBD"/>
    <w:rsid w:val="00314B2B"/>
    <w:rsid w:val="003806F7"/>
    <w:rsid w:val="00396052"/>
    <w:rsid w:val="003C64D4"/>
    <w:rsid w:val="003C73C7"/>
    <w:rsid w:val="003D6225"/>
    <w:rsid w:val="003F01CB"/>
    <w:rsid w:val="003F0D6A"/>
    <w:rsid w:val="00405F8A"/>
    <w:rsid w:val="0043682C"/>
    <w:rsid w:val="00491264"/>
    <w:rsid w:val="004B13AE"/>
    <w:rsid w:val="004D5A95"/>
    <w:rsid w:val="004F5209"/>
    <w:rsid w:val="005078DF"/>
    <w:rsid w:val="00557174"/>
    <w:rsid w:val="00583597"/>
    <w:rsid w:val="005A1EBF"/>
    <w:rsid w:val="005E213A"/>
    <w:rsid w:val="005E44CF"/>
    <w:rsid w:val="006067F2"/>
    <w:rsid w:val="0066504E"/>
    <w:rsid w:val="006B7340"/>
    <w:rsid w:val="006E7309"/>
    <w:rsid w:val="006F5D04"/>
    <w:rsid w:val="00767609"/>
    <w:rsid w:val="00775679"/>
    <w:rsid w:val="007B2791"/>
    <w:rsid w:val="00805340"/>
    <w:rsid w:val="00823EAD"/>
    <w:rsid w:val="00846B10"/>
    <w:rsid w:val="00855E58"/>
    <w:rsid w:val="008859F0"/>
    <w:rsid w:val="008A30F8"/>
    <w:rsid w:val="00905EDE"/>
    <w:rsid w:val="009112CF"/>
    <w:rsid w:val="00925C10"/>
    <w:rsid w:val="009377D6"/>
    <w:rsid w:val="0096153B"/>
    <w:rsid w:val="00974128"/>
    <w:rsid w:val="009B1B0D"/>
    <w:rsid w:val="009D148A"/>
    <w:rsid w:val="00A65BD0"/>
    <w:rsid w:val="00A74666"/>
    <w:rsid w:val="00A82759"/>
    <w:rsid w:val="00AF7A53"/>
    <w:rsid w:val="00B65B09"/>
    <w:rsid w:val="00BA1E3A"/>
    <w:rsid w:val="00BB3CAD"/>
    <w:rsid w:val="00BC3339"/>
    <w:rsid w:val="00C17506"/>
    <w:rsid w:val="00C86FA3"/>
    <w:rsid w:val="00CF3835"/>
    <w:rsid w:val="00D02A68"/>
    <w:rsid w:val="00D403D9"/>
    <w:rsid w:val="00D81316"/>
    <w:rsid w:val="00DA0C61"/>
    <w:rsid w:val="00DE4942"/>
    <w:rsid w:val="00E0130A"/>
    <w:rsid w:val="00E232DE"/>
    <w:rsid w:val="00E62A56"/>
    <w:rsid w:val="00EC7AC6"/>
    <w:rsid w:val="00EE2B6A"/>
    <w:rsid w:val="00F250A4"/>
    <w:rsid w:val="00F47103"/>
    <w:rsid w:val="00F50E12"/>
    <w:rsid w:val="00F56DD1"/>
    <w:rsid w:val="00F8492C"/>
    <w:rsid w:val="00F971A1"/>
    <w:rsid w:val="00FB1577"/>
    <w:rsid w:val="00FC205D"/>
    <w:rsid w:val="00FD3DE3"/>
    <w:rsid w:val="00FE3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17C4"/>
  <w15:docId w15:val="{86C9B865-6D73-4EAD-8234-395611C2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outlineLvl w:val="0"/>
    </w:pPr>
    <w:rPr>
      <w:rFonts w:ascii="Calibri Light" w:eastAsia="Calibri Light" w:hAnsi="Calibri Light" w:cs="Calibri Light"/>
      <w:sz w:val="26"/>
      <w:szCs w:val="26"/>
    </w:rPr>
  </w:style>
  <w:style w:type="paragraph" w:styleId="Heading2">
    <w:name w:val="heading 2"/>
    <w:basedOn w:val="Normal"/>
    <w:uiPriority w:val="1"/>
    <w:qFormat/>
    <w:pPr>
      <w:ind w:left="119"/>
      <w:outlineLvl w:val="1"/>
    </w:pPr>
    <w:rPr>
      <w:b/>
      <w:bCs/>
      <w:sz w:val="24"/>
      <w:szCs w:val="24"/>
    </w:rPr>
  </w:style>
  <w:style w:type="paragraph" w:styleId="Heading4">
    <w:name w:val="heading 4"/>
    <w:basedOn w:val="Normal"/>
    <w:next w:val="Normal"/>
    <w:link w:val="Heading4Char"/>
    <w:uiPriority w:val="9"/>
    <w:semiHidden/>
    <w:unhideWhenUsed/>
    <w:qFormat/>
    <w:rsid w:val="0000319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84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43E48"/>
    <w:rPr>
      <w:sz w:val="16"/>
      <w:szCs w:val="16"/>
    </w:rPr>
  </w:style>
  <w:style w:type="paragraph" w:styleId="CommentText">
    <w:name w:val="annotation text"/>
    <w:basedOn w:val="Normal"/>
    <w:link w:val="CommentTextChar"/>
    <w:uiPriority w:val="99"/>
    <w:semiHidden/>
    <w:unhideWhenUsed/>
    <w:rsid w:val="00143E48"/>
    <w:rPr>
      <w:sz w:val="20"/>
      <w:szCs w:val="20"/>
    </w:rPr>
  </w:style>
  <w:style w:type="character" w:customStyle="1" w:styleId="CommentTextChar">
    <w:name w:val="Comment Text Char"/>
    <w:basedOn w:val="DefaultParagraphFont"/>
    <w:link w:val="CommentText"/>
    <w:uiPriority w:val="99"/>
    <w:semiHidden/>
    <w:rsid w:val="00143E48"/>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143E48"/>
    <w:rPr>
      <w:b/>
      <w:bCs/>
    </w:rPr>
  </w:style>
  <w:style w:type="character" w:customStyle="1" w:styleId="CommentSubjectChar">
    <w:name w:val="Comment Subject Char"/>
    <w:basedOn w:val="CommentTextChar"/>
    <w:link w:val="CommentSubject"/>
    <w:uiPriority w:val="99"/>
    <w:semiHidden/>
    <w:rsid w:val="00143E48"/>
    <w:rPr>
      <w:rFonts w:ascii="Calibri" w:eastAsia="Calibri" w:hAnsi="Calibri" w:cs="Calibri"/>
      <w:b/>
      <w:bCs/>
      <w:sz w:val="20"/>
      <w:szCs w:val="20"/>
      <w:lang w:bidi="en-US"/>
    </w:rPr>
  </w:style>
  <w:style w:type="paragraph" w:styleId="BalloonText">
    <w:name w:val="Balloon Text"/>
    <w:basedOn w:val="Normal"/>
    <w:link w:val="BalloonTextChar"/>
    <w:uiPriority w:val="99"/>
    <w:semiHidden/>
    <w:unhideWhenUsed/>
    <w:rsid w:val="00143E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E48"/>
    <w:rPr>
      <w:rFonts w:ascii="Segoe UI" w:eastAsia="Calibri" w:hAnsi="Segoe UI" w:cs="Segoe UI"/>
      <w:sz w:val="18"/>
      <w:szCs w:val="18"/>
      <w:lang w:bidi="en-US"/>
    </w:rPr>
  </w:style>
  <w:style w:type="character" w:styleId="Hyperlink">
    <w:name w:val="Hyperlink"/>
    <w:basedOn w:val="DefaultParagraphFont"/>
    <w:uiPriority w:val="99"/>
    <w:unhideWhenUsed/>
    <w:rsid w:val="009D148A"/>
    <w:rPr>
      <w:color w:val="0000FF" w:themeColor="hyperlink"/>
      <w:u w:val="single"/>
    </w:rPr>
  </w:style>
  <w:style w:type="character" w:styleId="UnresolvedMention">
    <w:name w:val="Unresolved Mention"/>
    <w:basedOn w:val="DefaultParagraphFont"/>
    <w:uiPriority w:val="99"/>
    <w:semiHidden/>
    <w:unhideWhenUsed/>
    <w:rsid w:val="002027B8"/>
    <w:rPr>
      <w:color w:val="605E5C"/>
      <w:shd w:val="clear" w:color="auto" w:fill="E1DFDD"/>
    </w:rPr>
  </w:style>
  <w:style w:type="character" w:customStyle="1" w:styleId="Heading4Char">
    <w:name w:val="Heading 4 Char"/>
    <w:basedOn w:val="DefaultParagraphFont"/>
    <w:link w:val="Heading4"/>
    <w:uiPriority w:val="9"/>
    <w:rsid w:val="00003198"/>
    <w:rPr>
      <w:rFonts w:asciiTheme="majorHAnsi" w:eastAsiaTheme="majorEastAsia" w:hAnsiTheme="majorHAnsi" w:cstheme="majorBidi"/>
      <w:i/>
      <w:iCs/>
      <w:color w:val="365F91" w:themeColor="accent1" w:themeShade="BF"/>
      <w:lang w:bidi="en-US"/>
    </w:rPr>
  </w:style>
  <w:style w:type="character" w:styleId="Strong">
    <w:name w:val="Strong"/>
    <w:basedOn w:val="DefaultParagraphFont"/>
    <w:uiPriority w:val="22"/>
    <w:qFormat/>
    <w:rsid w:val="005E21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20647">
      <w:bodyDiv w:val="1"/>
      <w:marLeft w:val="0"/>
      <w:marRight w:val="0"/>
      <w:marTop w:val="0"/>
      <w:marBottom w:val="0"/>
      <w:divBdr>
        <w:top w:val="none" w:sz="0" w:space="0" w:color="auto"/>
        <w:left w:val="none" w:sz="0" w:space="0" w:color="auto"/>
        <w:bottom w:val="none" w:sz="0" w:space="0" w:color="auto"/>
        <w:right w:val="none" w:sz="0" w:space="0" w:color="auto"/>
      </w:divBdr>
    </w:div>
    <w:div w:id="1646082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tbpmp.dol.gov/suite/sites/wips?signin=login-gov" TargetMode="External"/><Relationship Id="rId13" Type="http://schemas.openxmlformats.org/officeDocument/2006/relationships/hyperlink" Target="mailto:NursingExpansion@dol.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l.gov/agencies/eta/performance/wips/t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l.gov/agencies/eta/performance/wips/walkthrough-video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ol.gov/agencies/eta/performance/wips/ta" TargetMode="External"/><Relationship Id="rId4" Type="http://schemas.openxmlformats.org/officeDocument/2006/relationships/settings" Target="settings.xml"/><Relationship Id="rId9" Type="http://schemas.openxmlformats.org/officeDocument/2006/relationships/hyperlink" Target="https://www.dol.gov/sites/dolgov/files/ETA/Performance/pdfs/wips/Login.gov%20User%20Guide.pdf" TargetMode="External"/><Relationship Id="rId14" Type="http://schemas.openxmlformats.org/officeDocument/2006/relationships/hyperlink" Target="mailto:BuildingPathways@dol.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E9882-A521-41BE-811B-7C7557596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Dudley, Timmy T - ETA CTR</dc:creator>
  <cp:lastModifiedBy>Scheib, Gregory - ETA</cp:lastModifiedBy>
  <cp:revision>2</cp:revision>
  <dcterms:created xsi:type="dcterms:W3CDTF">2024-06-07T20:34:00Z</dcterms:created>
  <dcterms:modified xsi:type="dcterms:W3CDTF">2024-06-07T20:34:00Z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2018-02-08T00:00:00Z</vt:filetime>
  </property>
  <property fmtid="{D5CDD505-2E9C-101B-9397-08002B2CF9AE}" pid="3" name="Creator">
    <vt:lpwstr>Acrobat PDFMaker 18 for Word</vt:lpwstr>
  </property>
  <property fmtid="{D5CDD505-2E9C-101B-9397-08002B2CF9AE}" pid="4" name="LastSaved">
    <vt:filetime>2018-09-28T00:00:00Z</vt:filetime>
  </property>
</Properties>
</file>