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278CF1" w14:textId="372BBD1F" w:rsidR="00122991" w:rsidRDefault="00122991" w:rsidP="00122991">
      <w:pPr>
        <w:spacing w:before="0" w:after="0"/>
      </w:pPr>
      <w:r>
        <w:t xml:space="preserve">This scorecard provides a snapshot of your overall performance for your Department of Labor (DOL) Nursing Expansion grant. This is the </w:t>
      </w:r>
      <w:r w:rsidR="003C51D6">
        <w:t xml:space="preserve">certified </w:t>
      </w:r>
      <w:r w:rsidR="00882C4E">
        <w:t xml:space="preserve">participant data </w:t>
      </w:r>
      <w:r w:rsidR="003C51D6">
        <w:t>you submitted through WIPS</w:t>
      </w:r>
      <w:r>
        <w:t xml:space="preserve"> </w:t>
      </w:r>
      <w:r w:rsidR="003C51D6">
        <w:t>for</w:t>
      </w:r>
      <w:r>
        <w:t xml:space="preserve"> the identified quarter. If the</w:t>
      </w:r>
      <w:r w:rsidR="00CC0545">
        <w:t xml:space="preserve"> </w:t>
      </w:r>
      <w:r w:rsidR="00882C4E">
        <w:t>information in your records differ</w:t>
      </w:r>
      <w:r w:rsidR="00CC0545">
        <w:t>s</w:t>
      </w:r>
      <w:r w:rsidR="00882C4E">
        <w:t xml:space="preserve"> from the data shown on this scorecard, </w:t>
      </w:r>
      <w:r w:rsidR="003C51D6">
        <w:t xml:space="preserve">please send an email to </w:t>
      </w:r>
      <w:hyperlink r:id="rId11" w:history="1">
        <w:r w:rsidR="003C51D6" w:rsidRPr="00F8573F">
          <w:rPr>
            <w:rStyle w:val="Hyperlink"/>
          </w:rPr>
          <w:t>NursingExpansion@dol.gov</w:t>
        </w:r>
      </w:hyperlink>
      <w:r w:rsidR="003C51D6">
        <w:t xml:space="preserve"> and copy your</w:t>
      </w:r>
      <w:r>
        <w:t xml:space="preserve"> FPO to troubleshoot the discrepancies. </w:t>
      </w:r>
    </w:p>
    <w:p w14:paraId="5856C35B" w14:textId="77777777" w:rsidR="00122991" w:rsidRPr="00590CEA" w:rsidRDefault="00122991" w:rsidP="00122991">
      <w:pPr>
        <w:spacing w:before="0" w:after="0"/>
        <w:rPr>
          <w:sz w:val="20"/>
          <w:szCs w:val="20"/>
        </w:rPr>
      </w:pPr>
    </w:p>
    <w:p w14:paraId="139150AE" w14:textId="77777777" w:rsidR="00122991" w:rsidRDefault="00122991" w:rsidP="00122991">
      <w:pPr>
        <w:spacing w:before="0" w:after="0"/>
      </w:pPr>
      <w:r>
        <w:t>Grantee:</w:t>
      </w:r>
      <w:r w:rsidRPr="0005503D">
        <w:t xml:space="preserve"> </w:t>
      </w:r>
      <w:r>
        <w:t>[Grantee Name]</w:t>
      </w:r>
    </w:p>
    <w:p w14:paraId="48D0D5CA" w14:textId="69551F6C" w:rsidR="00122991" w:rsidRDefault="00122991" w:rsidP="00122991">
      <w:pPr>
        <w:spacing w:before="0" w:after="0"/>
      </w:pPr>
      <w:r>
        <w:t>Quarter Ending: [xx/xx/</w:t>
      </w:r>
      <w:proofErr w:type="spellStart"/>
      <w:r>
        <w:t>xxxx</w:t>
      </w:r>
      <w:proofErr w:type="spellEnd"/>
      <w:r>
        <w:t>]</w:t>
      </w:r>
      <w:r w:rsidR="00743158">
        <w:tab/>
      </w:r>
      <w:r w:rsidR="00743158">
        <w:tab/>
      </w:r>
      <w:r w:rsidR="00743158">
        <w:tab/>
      </w:r>
      <w:r w:rsidR="00743158">
        <w:tab/>
      </w:r>
      <w:r w:rsidR="00743158">
        <w:tab/>
      </w:r>
      <w:r w:rsidR="00743158">
        <w:tab/>
      </w:r>
      <w:r w:rsidR="00743158">
        <w:tab/>
      </w:r>
      <w:r w:rsidR="00743158">
        <w:tab/>
      </w:r>
      <w:r w:rsidR="00743158">
        <w:tab/>
      </w:r>
      <w:r w:rsidR="00DC158C">
        <w:tab/>
      </w:r>
      <w:r w:rsidR="00DC158C">
        <w:tab/>
      </w:r>
      <w:r w:rsidR="00702673">
        <w:tab/>
      </w:r>
      <w:r w:rsidR="00DC158C">
        <w:t xml:space="preserve">Percent of Grant Elapsed: </w:t>
      </w:r>
      <w:r w:rsidR="00B14662">
        <w:rPr>
          <w:b/>
          <w:bCs/>
        </w:rPr>
        <w:t>6</w:t>
      </w:r>
      <w:r w:rsidR="00FF5BB1">
        <w:rPr>
          <w:b/>
          <w:bCs/>
        </w:rPr>
        <w:t>5</w:t>
      </w:r>
      <w:r w:rsidR="00DC158C" w:rsidRPr="00DC158C">
        <w:rPr>
          <w:b/>
          <w:bCs/>
        </w:rPr>
        <w:t>%</w:t>
      </w:r>
    </w:p>
    <w:p w14:paraId="0EA6712A" w14:textId="77777777" w:rsidR="00122991" w:rsidRPr="00590CEA" w:rsidRDefault="00122991" w:rsidP="00122991">
      <w:pPr>
        <w:spacing w:before="0" w:after="0"/>
        <w:rPr>
          <w:sz w:val="12"/>
          <w:szCs w:val="12"/>
        </w:rPr>
      </w:pPr>
    </w:p>
    <w:tbl>
      <w:tblPr>
        <w:tblW w:w="13585"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firstRow="1" w:lastRow="0" w:firstColumn="1" w:lastColumn="0" w:noHBand="0" w:noVBand="1"/>
      </w:tblPr>
      <w:tblGrid>
        <w:gridCol w:w="4135"/>
        <w:gridCol w:w="1316"/>
        <w:gridCol w:w="1350"/>
        <w:gridCol w:w="1620"/>
        <w:gridCol w:w="1890"/>
        <w:gridCol w:w="3274"/>
      </w:tblGrid>
      <w:tr w:rsidR="00444F8E" w:rsidRPr="007C097C" w14:paraId="2EEE3DC8" w14:textId="77777777" w:rsidTr="00580296">
        <w:trPr>
          <w:trHeight w:val="1083"/>
        </w:trPr>
        <w:tc>
          <w:tcPr>
            <w:tcW w:w="4135" w:type="dxa"/>
            <w:tcBorders>
              <w:top w:val="single" w:sz="4" w:space="0" w:color="000000"/>
              <w:left w:val="single" w:sz="4" w:space="0" w:color="000000"/>
              <w:bottom w:val="single" w:sz="4" w:space="0" w:color="000000"/>
              <w:right w:val="nil"/>
            </w:tcBorders>
            <w:shd w:val="clear" w:color="auto" w:fill="00507F"/>
            <w:vAlign w:val="center"/>
          </w:tcPr>
          <w:p w14:paraId="22501660" w14:textId="19DB7A87" w:rsidR="00122991" w:rsidRPr="007C097C" w:rsidRDefault="00BA7808" w:rsidP="00580296">
            <w:pPr>
              <w:spacing w:before="60" w:after="60"/>
              <w:rPr>
                <w:i/>
                <w:iCs/>
                <w:color w:val="FFFFFF"/>
                <w:sz w:val="24"/>
                <w:szCs w:val="24"/>
              </w:rPr>
            </w:pPr>
            <w:r>
              <w:rPr>
                <w:b/>
                <w:bCs/>
                <w:i/>
                <w:iCs/>
                <w:color w:val="FFFFFF"/>
                <w:sz w:val="24"/>
                <w:szCs w:val="24"/>
              </w:rPr>
              <w:t xml:space="preserve">Performance </w:t>
            </w:r>
            <w:r w:rsidR="00122991" w:rsidRPr="007C097C">
              <w:rPr>
                <w:b/>
                <w:bCs/>
                <w:i/>
                <w:iCs/>
                <w:color w:val="FFFFFF"/>
                <w:sz w:val="24"/>
                <w:szCs w:val="24"/>
              </w:rPr>
              <w:t>Outcome Measure</w:t>
            </w:r>
          </w:p>
        </w:tc>
        <w:tc>
          <w:tcPr>
            <w:tcW w:w="1316" w:type="dxa"/>
            <w:tcBorders>
              <w:top w:val="single" w:sz="4" w:space="0" w:color="000000"/>
              <w:left w:val="nil"/>
              <w:bottom w:val="single" w:sz="4" w:space="0" w:color="000000"/>
              <w:right w:val="nil"/>
            </w:tcBorders>
            <w:shd w:val="clear" w:color="auto" w:fill="00507F"/>
            <w:vAlign w:val="center"/>
          </w:tcPr>
          <w:p w14:paraId="75772A9A" w14:textId="77777777" w:rsidR="00122991" w:rsidRPr="007C097C" w:rsidRDefault="00122991" w:rsidP="00580296">
            <w:pPr>
              <w:spacing w:before="60" w:after="60"/>
              <w:jc w:val="center"/>
              <w:rPr>
                <w:b/>
                <w:bCs/>
                <w:i/>
                <w:iCs/>
                <w:color w:val="FFFFFF"/>
                <w:sz w:val="24"/>
                <w:szCs w:val="24"/>
              </w:rPr>
            </w:pPr>
            <w:r w:rsidRPr="007C097C">
              <w:rPr>
                <w:b/>
                <w:bCs/>
                <w:i/>
                <w:iCs/>
                <w:color w:val="FFFFFF"/>
                <w:sz w:val="24"/>
                <w:szCs w:val="24"/>
              </w:rPr>
              <w:t>Actual</w:t>
            </w:r>
            <w:r w:rsidRPr="007C097C">
              <w:rPr>
                <w:b/>
                <w:bCs/>
                <w:i/>
                <w:iCs/>
                <w:color w:val="FFFFFF"/>
                <w:sz w:val="24"/>
                <w:szCs w:val="24"/>
              </w:rPr>
              <w:br/>
            </w:r>
            <w:r>
              <w:rPr>
                <w:b/>
                <w:bCs/>
                <w:i/>
                <w:iCs/>
                <w:color w:val="FFFFFF"/>
                <w:sz w:val="24"/>
                <w:szCs w:val="24"/>
              </w:rPr>
              <w:t>[</w:t>
            </w:r>
            <w:r w:rsidRPr="007C097C">
              <w:rPr>
                <w:b/>
                <w:bCs/>
                <w:i/>
                <w:iCs/>
                <w:color w:val="FFFFFF"/>
                <w:sz w:val="24"/>
                <w:szCs w:val="24"/>
              </w:rPr>
              <w:t>6.30.2</w:t>
            </w:r>
            <w:r>
              <w:rPr>
                <w:b/>
                <w:bCs/>
                <w:i/>
                <w:iCs/>
                <w:color w:val="FFFFFF"/>
                <w:sz w:val="24"/>
                <w:szCs w:val="24"/>
              </w:rPr>
              <w:t>4]</w:t>
            </w:r>
          </w:p>
        </w:tc>
        <w:tc>
          <w:tcPr>
            <w:tcW w:w="1350" w:type="dxa"/>
            <w:tcBorders>
              <w:top w:val="single" w:sz="4" w:space="0" w:color="000000"/>
              <w:left w:val="nil"/>
              <w:bottom w:val="single" w:sz="4" w:space="0" w:color="000000"/>
              <w:right w:val="nil"/>
            </w:tcBorders>
            <w:shd w:val="clear" w:color="auto" w:fill="00507F"/>
            <w:vAlign w:val="center"/>
          </w:tcPr>
          <w:p w14:paraId="77AA4BF4" w14:textId="77777777" w:rsidR="00122991" w:rsidRPr="007C097C" w:rsidRDefault="00122991" w:rsidP="00580296">
            <w:pPr>
              <w:spacing w:before="60" w:after="60"/>
              <w:jc w:val="center"/>
              <w:rPr>
                <w:b/>
                <w:bCs/>
                <w:i/>
                <w:iCs/>
                <w:color w:val="FFFFFF"/>
                <w:sz w:val="24"/>
                <w:szCs w:val="24"/>
              </w:rPr>
            </w:pPr>
            <w:r w:rsidRPr="007C097C">
              <w:rPr>
                <w:b/>
                <w:bCs/>
                <w:i/>
                <w:iCs/>
                <w:color w:val="FFFFFF"/>
                <w:sz w:val="24"/>
                <w:szCs w:val="24"/>
              </w:rPr>
              <w:t>Total Target</w:t>
            </w:r>
          </w:p>
        </w:tc>
        <w:tc>
          <w:tcPr>
            <w:tcW w:w="1620" w:type="dxa"/>
            <w:tcBorders>
              <w:top w:val="single" w:sz="4" w:space="0" w:color="000000"/>
              <w:left w:val="nil"/>
              <w:bottom w:val="single" w:sz="4" w:space="0" w:color="000000"/>
              <w:right w:val="nil"/>
            </w:tcBorders>
            <w:shd w:val="clear" w:color="auto" w:fill="00507F"/>
            <w:vAlign w:val="center"/>
          </w:tcPr>
          <w:p w14:paraId="5B30D323" w14:textId="77777777" w:rsidR="00122991" w:rsidRPr="007C097C" w:rsidRDefault="00122991" w:rsidP="00580296">
            <w:pPr>
              <w:spacing w:before="60" w:after="60"/>
              <w:jc w:val="center"/>
              <w:rPr>
                <w:b/>
                <w:bCs/>
                <w:i/>
                <w:iCs/>
                <w:color w:val="FFFFFF"/>
                <w:sz w:val="24"/>
                <w:szCs w:val="24"/>
              </w:rPr>
            </w:pPr>
            <w:r>
              <w:rPr>
                <w:b/>
                <w:bCs/>
                <w:i/>
                <w:iCs/>
                <w:color w:val="FFFFFF"/>
                <w:sz w:val="24"/>
                <w:szCs w:val="24"/>
              </w:rPr>
              <w:t>Number Remaining to Target</w:t>
            </w:r>
          </w:p>
        </w:tc>
        <w:tc>
          <w:tcPr>
            <w:tcW w:w="1890" w:type="dxa"/>
            <w:tcBorders>
              <w:top w:val="single" w:sz="4" w:space="0" w:color="000000"/>
              <w:left w:val="nil"/>
              <w:bottom w:val="single" w:sz="4" w:space="0" w:color="000000"/>
              <w:right w:val="nil"/>
            </w:tcBorders>
            <w:shd w:val="clear" w:color="auto" w:fill="00507F"/>
            <w:vAlign w:val="center"/>
          </w:tcPr>
          <w:p w14:paraId="7B20DD86" w14:textId="77777777" w:rsidR="00122991" w:rsidRPr="007C097C" w:rsidRDefault="00122991" w:rsidP="00580296">
            <w:pPr>
              <w:spacing w:before="60" w:after="60"/>
              <w:jc w:val="center"/>
              <w:rPr>
                <w:b/>
                <w:bCs/>
                <w:i/>
                <w:iCs/>
                <w:color w:val="FFFFFF"/>
                <w:sz w:val="24"/>
                <w:szCs w:val="24"/>
              </w:rPr>
            </w:pPr>
            <w:r w:rsidRPr="007C097C">
              <w:rPr>
                <w:b/>
                <w:bCs/>
                <w:i/>
                <w:iCs/>
                <w:color w:val="FFFFFF"/>
                <w:sz w:val="24"/>
                <w:szCs w:val="24"/>
              </w:rPr>
              <w:t>Percentage of Total Target</w:t>
            </w:r>
            <w:r>
              <w:rPr>
                <w:b/>
                <w:bCs/>
                <w:i/>
                <w:iCs/>
                <w:color w:val="FFFFFF"/>
                <w:sz w:val="24"/>
                <w:szCs w:val="24"/>
              </w:rPr>
              <w:t xml:space="preserve"> Achieved</w:t>
            </w:r>
          </w:p>
        </w:tc>
        <w:tc>
          <w:tcPr>
            <w:tcW w:w="3274" w:type="dxa"/>
            <w:tcBorders>
              <w:top w:val="single" w:sz="4" w:space="0" w:color="000000"/>
              <w:left w:val="nil"/>
              <w:bottom w:val="single" w:sz="4" w:space="0" w:color="000000"/>
              <w:right w:val="single" w:sz="4" w:space="0" w:color="000000"/>
            </w:tcBorders>
            <w:shd w:val="clear" w:color="auto" w:fill="00507F"/>
          </w:tcPr>
          <w:p w14:paraId="36DF4887" w14:textId="5D12FF00" w:rsidR="00122991" w:rsidRPr="007C097C" w:rsidRDefault="00FF5BB1" w:rsidP="00580296">
            <w:pPr>
              <w:spacing w:before="60" w:after="60"/>
              <w:jc w:val="center"/>
              <w:rPr>
                <w:b/>
                <w:bCs/>
                <w:i/>
                <w:iCs/>
                <w:color w:val="FFFFFF"/>
                <w:sz w:val="24"/>
                <w:szCs w:val="24"/>
              </w:rPr>
            </w:pPr>
            <w:r>
              <w:rPr>
                <w:b/>
                <w:bCs/>
                <w:i/>
                <w:iCs/>
                <w:color w:val="FFFFFF"/>
                <w:sz w:val="24"/>
                <w:szCs w:val="24"/>
              </w:rPr>
              <w:t>Percent</w:t>
            </w:r>
            <w:r w:rsidR="00ED045D">
              <w:rPr>
                <w:b/>
                <w:bCs/>
                <w:i/>
                <w:iCs/>
                <w:color w:val="FFFFFF"/>
                <w:sz w:val="24"/>
                <w:szCs w:val="24"/>
              </w:rPr>
              <w:t>age</w:t>
            </w:r>
            <w:r w:rsidR="00580296">
              <w:rPr>
                <w:b/>
                <w:bCs/>
                <w:i/>
                <w:iCs/>
                <w:color w:val="FFFFFF"/>
                <w:sz w:val="24"/>
                <w:szCs w:val="24"/>
              </w:rPr>
              <w:t xml:space="preserve"> </w:t>
            </w:r>
            <w:r w:rsidR="00444F8E">
              <w:rPr>
                <w:b/>
                <w:bCs/>
                <w:i/>
                <w:iCs/>
                <w:color w:val="FFFFFF"/>
                <w:sz w:val="24"/>
                <w:szCs w:val="24"/>
              </w:rPr>
              <w:t xml:space="preserve">Achieving Outcomes at Participant Lifecycle Stages </w:t>
            </w:r>
          </w:p>
        </w:tc>
      </w:tr>
      <w:tr w:rsidR="00444F8E" w:rsidRPr="007C097C" w14:paraId="60010518" w14:textId="77777777" w:rsidTr="00580296">
        <w:trPr>
          <w:trHeight w:val="827"/>
        </w:trPr>
        <w:tc>
          <w:tcPr>
            <w:tcW w:w="4135" w:type="dxa"/>
            <w:shd w:val="clear" w:color="auto" w:fill="D9D9D9" w:themeFill="background1" w:themeFillShade="D9"/>
            <w:vAlign w:val="center"/>
          </w:tcPr>
          <w:p w14:paraId="04C4FA3A" w14:textId="77777777" w:rsidR="00122991" w:rsidRPr="007C097C" w:rsidRDefault="00122991" w:rsidP="00580296">
            <w:pPr>
              <w:spacing w:before="60" w:after="60"/>
              <w:rPr>
                <w:bCs/>
                <w:sz w:val="24"/>
                <w:szCs w:val="24"/>
              </w:rPr>
            </w:pPr>
            <w:r w:rsidRPr="007C097C">
              <w:rPr>
                <w:bCs/>
                <w:sz w:val="24"/>
                <w:szCs w:val="24"/>
              </w:rPr>
              <w:t xml:space="preserve">Participants </w:t>
            </w:r>
            <w:r w:rsidRPr="007C097C">
              <w:rPr>
                <w:b/>
                <w:bCs/>
                <w:sz w:val="24"/>
                <w:szCs w:val="24"/>
              </w:rPr>
              <w:t>served</w:t>
            </w:r>
          </w:p>
        </w:tc>
        <w:tc>
          <w:tcPr>
            <w:tcW w:w="1316" w:type="dxa"/>
            <w:shd w:val="clear" w:color="auto" w:fill="D9D9D9" w:themeFill="background1" w:themeFillShade="D9"/>
            <w:vAlign w:val="center"/>
          </w:tcPr>
          <w:p w14:paraId="13C02B03" w14:textId="77777777" w:rsidR="00122991" w:rsidRPr="007C097C" w:rsidRDefault="00122991" w:rsidP="00580296">
            <w:pPr>
              <w:spacing w:before="60" w:after="60"/>
              <w:jc w:val="center"/>
              <w:rPr>
                <w:sz w:val="24"/>
                <w:szCs w:val="24"/>
              </w:rPr>
            </w:pPr>
            <w:r w:rsidRPr="00F07CB4">
              <w:rPr>
                <w:sz w:val="24"/>
                <w:szCs w:val="24"/>
              </w:rPr>
              <w:t>137</w:t>
            </w:r>
          </w:p>
        </w:tc>
        <w:tc>
          <w:tcPr>
            <w:tcW w:w="1350" w:type="dxa"/>
            <w:shd w:val="clear" w:color="auto" w:fill="D9D9D9" w:themeFill="background1" w:themeFillShade="D9"/>
            <w:vAlign w:val="center"/>
          </w:tcPr>
          <w:p w14:paraId="4E3EBE72" w14:textId="632315F5" w:rsidR="00122991" w:rsidRPr="007C097C" w:rsidRDefault="00B14662" w:rsidP="00580296">
            <w:pPr>
              <w:spacing w:before="60" w:after="60"/>
              <w:jc w:val="center"/>
              <w:rPr>
                <w:sz w:val="24"/>
                <w:szCs w:val="24"/>
              </w:rPr>
            </w:pPr>
            <w:r>
              <w:rPr>
                <w:sz w:val="24"/>
                <w:szCs w:val="24"/>
              </w:rPr>
              <w:t>224</w:t>
            </w:r>
          </w:p>
        </w:tc>
        <w:tc>
          <w:tcPr>
            <w:tcW w:w="1620" w:type="dxa"/>
            <w:shd w:val="clear" w:color="auto" w:fill="D9D9D9" w:themeFill="background1" w:themeFillShade="D9"/>
            <w:vAlign w:val="center"/>
          </w:tcPr>
          <w:p w14:paraId="581D09A2" w14:textId="7B9525C0" w:rsidR="00122991" w:rsidRPr="006F2DEA" w:rsidRDefault="00B14662" w:rsidP="00580296">
            <w:pPr>
              <w:spacing w:before="60" w:after="60"/>
              <w:jc w:val="center"/>
              <w:rPr>
                <w:sz w:val="24"/>
                <w:szCs w:val="24"/>
              </w:rPr>
            </w:pPr>
            <w:r>
              <w:rPr>
                <w:sz w:val="24"/>
                <w:szCs w:val="24"/>
              </w:rPr>
              <w:t>87</w:t>
            </w:r>
          </w:p>
        </w:tc>
        <w:tc>
          <w:tcPr>
            <w:tcW w:w="1890" w:type="dxa"/>
            <w:shd w:val="clear" w:color="auto" w:fill="D9D9D9" w:themeFill="background1" w:themeFillShade="D9"/>
            <w:vAlign w:val="center"/>
          </w:tcPr>
          <w:p w14:paraId="6D076D1B" w14:textId="21E4C055" w:rsidR="00122991" w:rsidRPr="007C097C" w:rsidRDefault="00B14662" w:rsidP="00580296">
            <w:pPr>
              <w:spacing w:before="60" w:after="60"/>
              <w:jc w:val="center"/>
              <w:rPr>
                <w:sz w:val="24"/>
                <w:szCs w:val="24"/>
              </w:rPr>
            </w:pPr>
            <w:r>
              <w:rPr>
                <w:sz w:val="24"/>
                <w:szCs w:val="24"/>
              </w:rPr>
              <w:t>6</w:t>
            </w:r>
            <w:r w:rsidR="00122991">
              <w:rPr>
                <w:sz w:val="24"/>
                <w:szCs w:val="24"/>
              </w:rPr>
              <w:t>1</w:t>
            </w:r>
            <w:r w:rsidR="00122991" w:rsidRPr="00D20BE0">
              <w:rPr>
                <w:sz w:val="24"/>
                <w:szCs w:val="24"/>
              </w:rPr>
              <w:t>%</w:t>
            </w:r>
          </w:p>
        </w:tc>
        <w:tc>
          <w:tcPr>
            <w:tcW w:w="3274" w:type="dxa"/>
            <w:shd w:val="clear" w:color="auto" w:fill="D9D9D9" w:themeFill="background1" w:themeFillShade="D9"/>
            <w:vAlign w:val="center"/>
          </w:tcPr>
          <w:p w14:paraId="50F19C2B" w14:textId="6700E2CD" w:rsidR="00FF5BB1" w:rsidRPr="00FF5BB1" w:rsidRDefault="00444F8E" w:rsidP="00580296">
            <w:pPr>
              <w:spacing w:before="60" w:after="60"/>
              <w:rPr>
                <w:color w:val="auto"/>
              </w:rPr>
            </w:pPr>
            <w:r>
              <w:rPr>
                <w:color w:val="auto"/>
              </w:rPr>
              <w:t>N/A</w:t>
            </w:r>
          </w:p>
        </w:tc>
      </w:tr>
      <w:tr w:rsidR="00444F8E" w:rsidRPr="007C097C" w14:paraId="0486D418" w14:textId="77777777" w:rsidTr="00580296">
        <w:trPr>
          <w:trHeight w:val="804"/>
        </w:trPr>
        <w:tc>
          <w:tcPr>
            <w:tcW w:w="4135" w:type="dxa"/>
            <w:shd w:val="clear" w:color="auto" w:fill="FFFFFF" w:themeFill="background1"/>
            <w:vAlign w:val="center"/>
          </w:tcPr>
          <w:p w14:paraId="222D6401" w14:textId="77777777" w:rsidR="00F041BF" w:rsidRPr="007C097C" w:rsidRDefault="00F041BF" w:rsidP="00580296">
            <w:pPr>
              <w:spacing w:before="60" w:after="60"/>
              <w:rPr>
                <w:bCs/>
                <w:sz w:val="24"/>
                <w:szCs w:val="24"/>
              </w:rPr>
            </w:pPr>
            <w:r w:rsidRPr="007C097C">
              <w:rPr>
                <w:bCs/>
                <w:sz w:val="24"/>
                <w:szCs w:val="24"/>
              </w:rPr>
              <w:t xml:space="preserve">Participants </w:t>
            </w:r>
            <w:r w:rsidRPr="007C097C">
              <w:rPr>
                <w:b/>
                <w:bCs/>
                <w:sz w:val="24"/>
                <w:szCs w:val="24"/>
              </w:rPr>
              <w:t>enrolled</w:t>
            </w:r>
            <w:r w:rsidRPr="007C097C">
              <w:rPr>
                <w:bCs/>
                <w:sz w:val="24"/>
                <w:szCs w:val="24"/>
              </w:rPr>
              <w:t xml:space="preserve"> in education/training activities</w:t>
            </w:r>
          </w:p>
        </w:tc>
        <w:tc>
          <w:tcPr>
            <w:tcW w:w="1316" w:type="dxa"/>
            <w:shd w:val="clear" w:color="auto" w:fill="FFFFFF" w:themeFill="background1"/>
            <w:vAlign w:val="center"/>
          </w:tcPr>
          <w:p w14:paraId="42623EA0" w14:textId="1EDCE872" w:rsidR="00F041BF" w:rsidRPr="007C097C" w:rsidRDefault="00B14662" w:rsidP="00580296">
            <w:pPr>
              <w:spacing w:before="60" w:after="60"/>
              <w:jc w:val="center"/>
              <w:rPr>
                <w:sz w:val="24"/>
                <w:szCs w:val="24"/>
              </w:rPr>
            </w:pPr>
            <w:r>
              <w:rPr>
                <w:sz w:val="24"/>
                <w:szCs w:val="24"/>
              </w:rPr>
              <w:t>137</w:t>
            </w:r>
          </w:p>
        </w:tc>
        <w:tc>
          <w:tcPr>
            <w:tcW w:w="1350" w:type="dxa"/>
            <w:shd w:val="clear" w:color="auto" w:fill="FFFFFF" w:themeFill="background1"/>
            <w:vAlign w:val="center"/>
          </w:tcPr>
          <w:p w14:paraId="4E0945CF" w14:textId="25248752" w:rsidR="00F041BF" w:rsidRPr="007C097C" w:rsidRDefault="00B14662" w:rsidP="00580296">
            <w:pPr>
              <w:spacing w:before="60" w:after="60"/>
              <w:jc w:val="center"/>
              <w:rPr>
                <w:sz w:val="24"/>
                <w:szCs w:val="24"/>
              </w:rPr>
            </w:pPr>
            <w:r>
              <w:rPr>
                <w:sz w:val="24"/>
                <w:szCs w:val="24"/>
              </w:rPr>
              <w:t>224</w:t>
            </w:r>
          </w:p>
        </w:tc>
        <w:tc>
          <w:tcPr>
            <w:tcW w:w="1620" w:type="dxa"/>
            <w:shd w:val="clear" w:color="auto" w:fill="FFFFFF" w:themeFill="background1"/>
            <w:vAlign w:val="center"/>
          </w:tcPr>
          <w:p w14:paraId="54C7ED31" w14:textId="1BD56FFF" w:rsidR="00F041BF" w:rsidRPr="006F2DEA" w:rsidRDefault="00B14662" w:rsidP="00580296">
            <w:pPr>
              <w:spacing w:before="60" w:after="60"/>
              <w:jc w:val="center"/>
              <w:rPr>
                <w:sz w:val="24"/>
                <w:szCs w:val="24"/>
              </w:rPr>
            </w:pPr>
            <w:r>
              <w:rPr>
                <w:sz w:val="24"/>
                <w:szCs w:val="24"/>
              </w:rPr>
              <w:t>87</w:t>
            </w:r>
          </w:p>
        </w:tc>
        <w:tc>
          <w:tcPr>
            <w:tcW w:w="1890" w:type="dxa"/>
            <w:shd w:val="clear" w:color="auto" w:fill="FFFFFF" w:themeFill="background1"/>
            <w:vAlign w:val="center"/>
          </w:tcPr>
          <w:p w14:paraId="14E34639" w14:textId="7A35CF00" w:rsidR="00F041BF" w:rsidRPr="007C097C" w:rsidRDefault="00B14662" w:rsidP="00580296">
            <w:pPr>
              <w:spacing w:before="60" w:after="60"/>
              <w:jc w:val="center"/>
              <w:rPr>
                <w:sz w:val="24"/>
                <w:szCs w:val="24"/>
              </w:rPr>
            </w:pPr>
            <w:r>
              <w:rPr>
                <w:sz w:val="24"/>
                <w:szCs w:val="24"/>
              </w:rPr>
              <w:t>6</w:t>
            </w:r>
            <w:r w:rsidR="00F041BF">
              <w:rPr>
                <w:sz w:val="24"/>
                <w:szCs w:val="24"/>
              </w:rPr>
              <w:t>1%</w:t>
            </w:r>
          </w:p>
        </w:tc>
        <w:tc>
          <w:tcPr>
            <w:tcW w:w="3274" w:type="dxa"/>
            <w:shd w:val="clear" w:color="auto" w:fill="FFFFFF" w:themeFill="background1"/>
            <w:vAlign w:val="center"/>
          </w:tcPr>
          <w:p w14:paraId="6E09AEE1" w14:textId="059F12DA" w:rsidR="00F041BF" w:rsidRPr="00580296" w:rsidRDefault="00882C4E" w:rsidP="00580296">
            <w:pPr>
              <w:spacing w:before="60" w:after="60"/>
              <w:rPr>
                <w:color w:val="auto"/>
              </w:rPr>
            </w:pPr>
            <w:r>
              <w:rPr>
                <w:color w:val="auto"/>
              </w:rPr>
              <w:t xml:space="preserve">Percent of those served who enrolled: </w:t>
            </w:r>
            <w:r w:rsidR="00B14662">
              <w:rPr>
                <w:color w:val="auto"/>
              </w:rPr>
              <w:t>100</w:t>
            </w:r>
            <w:r w:rsidR="00FF5BB1" w:rsidRPr="00FF5BB1">
              <w:rPr>
                <w:color w:val="auto"/>
              </w:rPr>
              <w:t>%</w:t>
            </w:r>
          </w:p>
        </w:tc>
      </w:tr>
      <w:tr w:rsidR="00444F8E" w:rsidRPr="007C097C" w14:paraId="3BF89E02" w14:textId="77777777" w:rsidTr="00580296">
        <w:trPr>
          <w:trHeight w:val="804"/>
        </w:trPr>
        <w:tc>
          <w:tcPr>
            <w:tcW w:w="4135" w:type="dxa"/>
            <w:shd w:val="clear" w:color="auto" w:fill="D9D9D9" w:themeFill="background1" w:themeFillShade="D9"/>
            <w:vAlign w:val="center"/>
          </w:tcPr>
          <w:p w14:paraId="438354FD" w14:textId="166EEA51" w:rsidR="00F041BF" w:rsidRPr="007C097C" w:rsidRDefault="00F041BF" w:rsidP="00580296">
            <w:pPr>
              <w:spacing w:before="60" w:after="60"/>
              <w:rPr>
                <w:bCs/>
                <w:sz w:val="24"/>
                <w:szCs w:val="24"/>
              </w:rPr>
            </w:pPr>
            <w:r>
              <w:rPr>
                <w:bCs/>
                <w:sz w:val="24"/>
                <w:szCs w:val="24"/>
              </w:rPr>
              <w:t xml:space="preserve">Participants who </w:t>
            </w:r>
            <w:r w:rsidRPr="006B4DB2">
              <w:rPr>
                <w:b/>
                <w:sz w:val="24"/>
                <w:szCs w:val="24"/>
              </w:rPr>
              <w:t>achiev</w:t>
            </w:r>
            <w:r>
              <w:rPr>
                <w:b/>
                <w:sz w:val="24"/>
                <w:szCs w:val="24"/>
              </w:rPr>
              <w:t xml:space="preserve">ed </w:t>
            </w:r>
            <w:r>
              <w:rPr>
                <w:bCs/>
                <w:sz w:val="24"/>
                <w:szCs w:val="24"/>
              </w:rPr>
              <w:t>a Measurable Skills Gain</w:t>
            </w:r>
            <w:r w:rsidR="00444F8E">
              <w:rPr>
                <w:bCs/>
                <w:sz w:val="24"/>
                <w:szCs w:val="24"/>
              </w:rPr>
              <w:t xml:space="preserve"> (MSG)</w:t>
            </w:r>
          </w:p>
        </w:tc>
        <w:tc>
          <w:tcPr>
            <w:tcW w:w="1316" w:type="dxa"/>
            <w:shd w:val="clear" w:color="auto" w:fill="D9D9D9" w:themeFill="background1" w:themeFillShade="D9"/>
            <w:vAlign w:val="center"/>
          </w:tcPr>
          <w:p w14:paraId="20605790" w14:textId="63C60B82" w:rsidR="00F041BF" w:rsidRPr="006E572D" w:rsidRDefault="00B14662" w:rsidP="00580296">
            <w:pPr>
              <w:spacing w:before="60" w:after="60"/>
              <w:jc w:val="center"/>
              <w:rPr>
                <w:sz w:val="24"/>
                <w:szCs w:val="24"/>
              </w:rPr>
            </w:pPr>
            <w:r>
              <w:rPr>
                <w:sz w:val="24"/>
                <w:szCs w:val="24"/>
              </w:rPr>
              <w:t>150</w:t>
            </w:r>
          </w:p>
        </w:tc>
        <w:tc>
          <w:tcPr>
            <w:tcW w:w="1350" w:type="dxa"/>
            <w:shd w:val="clear" w:color="auto" w:fill="D9D9D9" w:themeFill="background1" w:themeFillShade="D9"/>
            <w:vAlign w:val="center"/>
          </w:tcPr>
          <w:p w14:paraId="2B0BE723" w14:textId="2B257C07" w:rsidR="00F041BF" w:rsidRDefault="00B14662" w:rsidP="00580296">
            <w:pPr>
              <w:spacing w:before="60" w:after="60"/>
              <w:jc w:val="center"/>
              <w:rPr>
                <w:sz w:val="24"/>
                <w:szCs w:val="24"/>
              </w:rPr>
            </w:pPr>
            <w:r>
              <w:rPr>
                <w:sz w:val="24"/>
                <w:szCs w:val="24"/>
              </w:rPr>
              <w:t>222</w:t>
            </w:r>
          </w:p>
        </w:tc>
        <w:tc>
          <w:tcPr>
            <w:tcW w:w="1620" w:type="dxa"/>
            <w:shd w:val="clear" w:color="auto" w:fill="D9D9D9" w:themeFill="background1" w:themeFillShade="D9"/>
            <w:vAlign w:val="center"/>
          </w:tcPr>
          <w:p w14:paraId="02AEE98F" w14:textId="6E90B978" w:rsidR="00F041BF" w:rsidRPr="006F2DEA" w:rsidRDefault="00B14662" w:rsidP="00580296">
            <w:pPr>
              <w:spacing w:before="60" w:after="60"/>
              <w:jc w:val="center"/>
              <w:rPr>
                <w:sz w:val="24"/>
                <w:szCs w:val="24"/>
              </w:rPr>
            </w:pPr>
            <w:r>
              <w:rPr>
                <w:sz w:val="24"/>
                <w:szCs w:val="24"/>
              </w:rPr>
              <w:t>72</w:t>
            </w:r>
          </w:p>
        </w:tc>
        <w:tc>
          <w:tcPr>
            <w:tcW w:w="1890" w:type="dxa"/>
            <w:shd w:val="clear" w:color="auto" w:fill="D9D9D9" w:themeFill="background1" w:themeFillShade="D9"/>
            <w:vAlign w:val="center"/>
          </w:tcPr>
          <w:p w14:paraId="0B42BD23" w14:textId="7B89E784" w:rsidR="00F041BF" w:rsidRDefault="00164827" w:rsidP="00580296">
            <w:pPr>
              <w:spacing w:before="60" w:after="60"/>
              <w:jc w:val="center"/>
              <w:rPr>
                <w:sz w:val="24"/>
                <w:szCs w:val="24"/>
              </w:rPr>
            </w:pPr>
            <w:r>
              <w:rPr>
                <w:sz w:val="24"/>
                <w:szCs w:val="24"/>
              </w:rPr>
              <w:t>6</w:t>
            </w:r>
            <w:r w:rsidR="00B14662">
              <w:rPr>
                <w:sz w:val="24"/>
                <w:szCs w:val="24"/>
              </w:rPr>
              <w:t>8</w:t>
            </w:r>
            <w:r>
              <w:rPr>
                <w:sz w:val="24"/>
                <w:szCs w:val="24"/>
              </w:rPr>
              <w:t>%</w:t>
            </w:r>
          </w:p>
        </w:tc>
        <w:tc>
          <w:tcPr>
            <w:tcW w:w="3274" w:type="dxa"/>
            <w:shd w:val="clear" w:color="auto" w:fill="D9D9D9" w:themeFill="background1" w:themeFillShade="D9"/>
            <w:vAlign w:val="center"/>
          </w:tcPr>
          <w:p w14:paraId="1A5EA550" w14:textId="252F0272" w:rsidR="00F041BF" w:rsidRPr="00FF5BB1" w:rsidRDefault="00882C4E" w:rsidP="00580296">
            <w:pPr>
              <w:spacing w:before="60" w:after="60"/>
              <w:rPr>
                <w:color w:val="auto"/>
              </w:rPr>
            </w:pPr>
            <w:r>
              <w:rPr>
                <w:color w:val="auto"/>
              </w:rPr>
              <w:t xml:space="preserve">Percent of </w:t>
            </w:r>
            <w:r w:rsidR="000E3F9C">
              <w:rPr>
                <w:color w:val="auto"/>
              </w:rPr>
              <w:t xml:space="preserve">enrollees </w:t>
            </w:r>
            <w:r>
              <w:rPr>
                <w:color w:val="auto"/>
              </w:rPr>
              <w:t xml:space="preserve">who achieved </w:t>
            </w:r>
            <w:proofErr w:type="gramStart"/>
            <w:r>
              <w:rPr>
                <w:color w:val="auto"/>
              </w:rPr>
              <w:t>a</w:t>
            </w:r>
            <w:proofErr w:type="gramEnd"/>
            <w:r>
              <w:rPr>
                <w:color w:val="auto"/>
              </w:rPr>
              <w:t xml:space="preserve"> MSG:  </w:t>
            </w:r>
            <w:r w:rsidR="00B14662">
              <w:rPr>
                <w:color w:val="auto"/>
              </w:rPr>
              <w:t>88</w:t>
            </w:r>
            <w:r w:rsidR="004D1545" w:rsidRPr="00FF5BB1">
              <w:rPr>
                <w:color w:val="auto"/>
              </w:rPr>
              <w:t>%</w:t>
            </w:r>
          </w:p>
        </w:tc>
      </w:tr>
      <w:tr w:rsidR="00444F8E" w:rsidRPr="007C097C" w14:paraId="24A89939" w14:textId="77777777" w:rsidTr="00580296">
        <w:trPr>
          <w:trHeight w:val="804"/>
        </w:trPr>
        <w:tc>
          <w:tcPr>
            <w:tcW w:w="4135" w:type="dxa"/>
            <w:shd w:val="clear" w:color="auto" w:fill="FFFFFF" w:themeFill="background1"/>
            <w:vAlign w:val="center"/>
          </w:tcPr>
          <w:p w14:paraId="4BD286E8" w14:textId="77777777" w:rsidR="00F041BF" w:rsidRPr="007C097C" w:rsidRDefault="00F041BF" w:rsidP="00580296">
            <w:pPr>
              <w:spacing w:before="60" w:after="60"/>
              <w:rPr>
                <w:bCs/>
                <w:sz w:val="24"/>
                <w:szCs w:val="24"/>
              </w:rPr>
            </w:pPr>
            <w:r w:rsidRPr="007C097C">
              <w:rPr>
                <w:bCs/>
                <w:sz w:val="24"/>
                <w:szCs w:val="24"/>
              </w:rPr>
              <w:t xml:space="preserve">Participants who </w:t>
            </w:r>
            <w:r w:rsidRPr="007C097C">
              <w:rPr>
                <w:b/>
                <w:bCs/>
                <w:sz w:val="24"/>
                <w:szCs w:val="24"/>
              </w:rPr>
              <w:t>complete</w:t>
            </w:r>
            <w:r>
              <w:rPr>
                <w:b/>
                <w:bCs/>
                <w:sz w:val="24"/>
                <w:szCs w:val="24"/>
              </w:rPr>
              <w:t>d</w:t>
            </w:r>
            <w:r w:rsidRPr="007C097C">
              <w:rPr>
                <w:bCs/>
                <w:sz w:val="24"/>
                <w:szCs w:val="24"/>
              </w:rPr>
              <w:t xml:space="preserve"> education/training activities</w:t>
            </w:r>
          </w:p>
        </w:tc>
        <w:tc>
          <w:tcPr>
            <w:tcW w:w="1316" w:type="dxa"/>
            <w:shd w:val="clear" w:color="auto" w:fill="FFFFFF" w:themeFill="background1"/>
            <w:vAlign w:val="center"/>
          </w:tcPr>
          <w:p w14:paraId="668E6212" w14:textId="77777777" w:rsidR="00F041BF" w:rsidRPr="007C097C" w:rsidRDefault="00F041BF" w:rsidP="00580296">
            <w:pPr>
              <w:spacing w:before="60" w:after="60"/>
              <w:jc w:val="center"/>
              <w:rPr>
                <w:sz w:val="24"/>
                <w:szCs w:val="24"/>
              </w:rPr>
            </w:pPr>
            <w:r>
              <w:rPr>
                <w:sz w:val="24"/>
                <w:szCs w:val="24"/>
              </w:rPr>
              <w:t>68</w:t>
            </w:r>
          </w:p>
        </w:tc>
        <w:tc>
          <w:tcPr>
            <w:tcW w:w="1350" w:type="dxa"/>
            <w:shd w:val="clear" w:color="auto" w:fill="FFFFFF" w:themeFill="background1"/>
            <w:vAlign w:val="center"/>
          </w:tcPr>
          <w:p w14:paraId="7F554D0A" w14:textId="3276CB7F" w:rsidR="00F041BF" w:rsidRPr="007C097C" w:rsidRDefault="00B14662" w:rsidP="00580296">
            <w:pPr>
              <w:spacing w:before="60" w:after="60"/>
              <w:jc w:val="center"/>
              <w:rPr>
                <w:sz w:val="24"/>
                <w:szCs w:val="24"/>
              </w:rPr>
            </w:pPr>
            <w:r>
              <w:rPr>
                <w:sz w:val="24"/>
                <w:szCs w:val="24"/>
              </w:rPr>
              <w:t>215</w:t>
            </w:r>
          </w:p>
        </w:tc>
        <w:tc>
          <w:tcPr>
            <w:tcW w:w="1620" w:type="dxa"/>
            <w:shd w:val="clear" w:color="auto" w:fill="FFFFFF" w:themeFill="background1"/>
            <w:vAlign w:val="center"/>
          </w:tcPr>
          <w:p w14:paraId="0679662F" w14:textId="141E7F75" w:rsidR="00F041BF" w:rsidRPr="006F2DEA" w:rsidRDefault="00B14662" w:rsidP="00580296">
            <w:pPr>
              <w:spacing w:before="60" w:after="60"/>
              <w:jc w:val="center"/>
              <w:rPr>
                <w:sz w:val="24"/>
                <w:szCs w:val="24"/>
              </w:rPr>
            </w:pPr>
            <w:r>
              <w:rPr>
                <w:sz w:val="24"/>
                <w:szCs w:val="24"/>
              </w:rPr>
              <w:t>147</w:t>
            </w:r>
          </w:p>
        </w:tc>
        <w:tc>
          <w:tcPr>
            <w:tcW w:w="1890" w:type="dxa"/>
            <w:shd w:val="clear" w:color="auto" w:fill="FFFFFF" w:themeFill="background1"/>
            <w:vAlign w:val="center"/>
          </w:tcPr>
          <w:p w14:paraId="7A51BBC3" w14:textId="7A8F265B" w:rsidR="00F041BF" w:rsidRPr="007C097C" w:rsidRDefault="00B14662" w:rsidP="00580296">
            <w:pPr>
              <w:spacing w:before="60" w:after="60"/>
              <w:jc w:val="center"/>
              <w:rPr>
                <w:sz w:val="24"/>
                <w:szCs w:val="24"/>
              </w:rPr>
            </w:pPr>
            <w:r>
              <w:rPr>
                <w:sz w:val="24"/>
                <w:szCs w:val="24"/>
              </w:rPr>
              <w:t>32</w:t>
            </w:r>
            <w:r w:rsidR="00F041BF">
              <w:rPr>
                <w:sz w:val="24"/>
                <w:szCs w:val="24"/>
              </w:rPr>
              <w:t>%</w:t>
            </w:r>
          </w:p>
        </w:tc>
        <w:tc>
          <w:tcPr>
            <w:tcW w:w="3274" w:type="dxa"/>
            <w:shd w:val="clear" w:color="auto" w:fill="FFFFFF" w:themeFill="background1"/>
            <w:vAlign w:val="center"/>
          </w:tcPr>
          <w:p w14:paraId="2C9D2BDD" w14:textId="191E08BA" w:rsidR="00FF5BB1" w:rsidRPr="00FF5BB1" w:rsidRDefault="00882C4E" w:rsidP="00580296">
            <w:pPr>
              <w:spacing w:before="60" w:after="60"/>
              <w:rPr>
                <w:color w:val="auto"/>
              </w:rPr>
            </w:pPr>
            <w:r>
              <w:rPr>
                <w:color w:val="auto"/>
              </w:rPr>
              <w:t xml:space="preserve">Percent of </w:t>
            </w:r>
            <w:r w:rsidR="000E3F9C">
              <w:rPr>
                <w:color w:val="auto"/>
              </w:rPr>
              <w:t xml:space="preserve">enrollees </w:t>
            </w:r>
            <w:r w:rsidR="00444F8E">
              <w:rPr>
                <w:color w:val="auto"/>
              </w:rPr>
              <w:t>who completed training</w:t>
            </w:r>
            <w:r>
              <w:rPr>
                <w:color w:val="auto"/>
              </w:rPr>
              <w:t xml:space="preserve">: </w:t>
            </w:r>
            <w:r w:rsidR="00B14662">
              <w:rPr>
                <w:color w:val="auto"/>
              </w:rPr>
              <w:t>50</w:t>
            </w:r>
            <w:r w:rsidR="00FF5BB1">
              <w:rPr>
                <w:color w:val="auto"/>
              </w:rPr>
              <w:t>%</w:t>
            </w:r>
          </w:p>
        </w:tc>
      </w:tr>
      <w:tr w:rsidR="00444F8E" w:rsidRPr="007C097C" w14:paraId="4EBF343F" w14:textId="77777777" w:rsidTr="00580296">
        <w:trPr>
          <w:trHeight w:val="881"/>
        </w:trPr>
        <w:tc>
          <w:tcPr>
            <w:tcW w:w="4135" w:type="dxa"/>
            <w:shd w:val="clear" w:color="auto" w:fill="D9D9D9" w:themeFill="background1" w:themeFillShade="D9"/>
            <w:vAlign w:val="center"/>
          </w:tcPr>
          <w:p w14:paraId="730AF4AC" w14:textId="77777777" w:rsidR="00F041BF" w:rsidRPr="007C097C" w:rsidRDefault="00F041BF" w:rsidP="00580296">
            <w:pPr>
              <w:spacing w:before="60" w:after="60"/>
              <w:rPr>
                <w:bCs/>
                <w:sz w:val="24"/>
                <w:szCs w:val="24"/>
              </w:rPr>
            </w:pPr>
            <w:bookmarkStart w:id="0" w:name="_Hlk172649262"/>
            <w:bookmarkStart w:id="1" w:name="_Hlk172629473"/>
            <w:r w:rsidRPr="007C097C">
              <w:rPr>
                <w:bCs/>
                <w:sz w:val="24"/>
                <w:szCs w:val="24"/>
              </w:rPr>
              <w:t xml:space="preserve">Participants who </w:t>
            </w:r>
            <w:r w:rsidRPr="007C097C">
              <w:rPr>
                <w:b/>
                <w:bCs/>
                <w:sz w:val="24"/>
                <w:szCs w:val="24"/>
              </w:rPr>
              <w:t>complete</w:t>
            </w:r>
            <w:r>
              <w:rPr>
                <w:b/>
                <w:bCs/>
                <w:sz w:val="24"/>
                <w:szCs w:val="24"/>
              </w:rPr>
              <w:t>d</w:t>
            </w:r>
            <w:r w:rsidRPr="007C097C">
              <w:rPr>
                <w:bCs/>
                <w:sz w:val="24"/>
                <w:szCs w:val="24"/>
              </w:rPr>
              <w:t xml:space="preserve"> education/training activities </w:t>
            </w:r>
            <w:r w:rsidRPr="007C097C">
              <w:rPr>
                <w:b/>
                <w:bCs/>
                <w:sz w:val="24"/>
                <w:szCs w:val="24"/>
              </w:rPr>
              <w:t>AND</w:t>
            </w:r>
            <w:r w:rsidRPr="007C097C">
              <w:rPr>
                <w:bCs/>
                <w:sz w:val="24"/>
                <w:szCs w:val="24"/>
              </w:rPr>
              <w:t xml:space="preserve"> receive</w:t>
            </w:r>
            <w:r>
              <w:rPr>
                <w:bCs/>
                <w:sz w:val="24"/>
                <w:szCs w:val="24"/>
              </w:rPr>
              <w:t>d</w:t>
            </w:r>
            <w:r w:rsidRPr="007C097C">
              <w:rPr>
                <w:bCs/>
                <w:sz w:val="24"/>
                <w:szCs w:val="24"/>
              </w:rPr>
              <w:t xml:space="preserve"> a </w:t>
            </w:r>
            <w:r w:rsidRPr="007C097C">
              <w:rPr>
                <w:b/>
                <w:bCs/>
                <w:sz w:val="24"/>
                <w:szCs w:val="24"/>
              </w:rPr>
              <w:t>credential</w:t>
            </w:r>
            <w:bookmarkEnd w:id="0"/>
          </w:p>
        </w:tc>
        <w:tc>
          <w:tcPr>
            <w:tcW w:w="1316" w:type="dxa"/>
            <w:shd w:val="clear" w:color="auto" w:fill="D9D9D9" w:themeFill="background1" w:themeFillShade="D9"/>
            <w:vAlign w:val="center"/>
          </w:tcPr>
          <w:p w14:paraId="065969F1" w14:textId="55895C79" w:rsidR="00F041BF" w:rsidRPr="007C097C" w:rsidRDefault="00B14662" w:rsidP="00580296">
            <w:pPr>
              <w:spacing w:before="60" w:after="60"/>
              <w:jc w:val="center"/>
              <w:rPr>
                <w:sz w:val="24"/>
                <w:szCs w:val="24"/>
              </w:rPr>
            </w:pPr>
            <w:r>
              <w:rPr>
                <w:sz w:val="24"/>
                <w:szCs w:val="24"/>
              </w:rPr>
              <w:t>65</w:t>
            </w:r>
          </w:p>
        </w:tc>
        <w:tc>
          <w:tcPr>
            <w:tcW w:w="1350" w:type="dxa"/>
            <w:shd w:val="clear" w:color="auto" w:fill="D9D9D9" w:themeFill="background1" w:themeFillShade="D9"/>
            <w:vAlign w:val="center"/>
          </w:tcPr>
          <w:p w14:paraId="2F41F4FB" w14:textId="4146278E" w:rsidR="00F041BF" w:rsidRPr="007C097C" w:rsidRDefault="00B14662" w:rsidP="00580296">
            <w:pPr>
              <w:spacing w:before="60" w:after="60"/>
              <w:jc w:val="center"/>
              <w:rPr>
                <w:sz w:val="24"/>
                <w:szCs w:val="24"/>
              </w:rPr>
            </w:pPr>
            <w:r>
              <w:rPr>
                <w:sz w:val="24"/>
                <w:szCs w:val="24"/>
              </w:rPr>
              <w:t>215</w:t>
            </w:r>
          </w:p>
        </w:tc>
        <w:tc>
          <w:tcPr>
            <w:tcW w:w="1620" w:type="dxa"/>
            <w:shd w:val="clear" w:color="auto" w:fill="D9D9D9" w:themeFill="background1" w:themeFillShade="D9"/>
            <w:vAlign w:val="center"/>
          </w:tcPr>
          <w:p w14:paraId="105FFE07" w14:textId="753FEDA2" w:rsidR="00F041BF" w:rsidRPr="006F2DEA" w:rsidRDefault="00B14662" w:rsidP="00580296">
            <w:pPr>
              <w:spacing w:before="60" w:after="60"/>
              <w:jc w:val="center"/>
              <w:rPr>
                <w:sz w:val="24"/>
                <w:szCs w:val="24"/>
              </w:rPr>
            </w:pPr>
            <w:r>
              <w:rPr>
                <w:sz w:val="24"/>
                <w:szCs w:val="24"/>
              </w:rPr>
              <w:t>150</w:t>
            </w:r>
          </w:p>
        </w:tc>
        <w:tc>
          <w:tcPr>
            <w:tcW w:w="1890" w:type="dxa"/>
            <w:shd w:val="clear" w:color="auto" w:fill="D9D9D9" w:themeFill="background1" w:themeFillShade="D9"/>
            <w:vAlign w:val="center"/>
          </w:tcPr>
          <w:p w14:paraId="4DA118E6" w14:textId="37840B83" w:rsidR="00F041BF" w:rsidRPr="007C097C" w:rsidRDefault="00B14662" w:rsidP="00580296">
            <w:pPr>
              <w:spacing w:before="60" w:after="60"/>
              <w:jc w:val="center"/>
              <w:rPr>
                <w:sz w:val="24"/>
                <w:szCs w:val="24"/>
              </w:rPr>
            </w:pPr>
            <w:r>
              <w:rPr>
                <w:sz w:val="24"/>
                <w:szCs w:val="24"/>
              </w:rPr>
              <w:t>30</w:t>
            </w:r>
            <w:r w:rsidR="00F041BF">
              <w:rPr>
                <w:sz w:val="24"/>
                <w:szCs w:val="24"/>
              </w:rPr>
              <w:t>%</w:t>
            </w:r>
          </w:p>
        </w:tc>
        <w:tc>
          <w:tcPr>
            <w:tcW w:w="3274" w:type="dxa"/>
            <w:shd w:val="clear" w:color="auto" w:fill="D9D9D9" w:themeFill="background1" w:themeFillShade="D9"/>
            <w:vAlign w:val="center"/>
          </w:tcPr>
          <w:p w14:paraId="38451EE6" w14:textId="1C7474EF" w:rsidR="00F041BF" w:rsidRPr="00FF5BB1" w:rsidRDefault="00882C4E" w:rsidP="00580296">
            <w:pPr>
              <w:spacing w:before="60" w:after="60"/>
              <w:rPr>
                <w:color w:val="auto"/>
                <w:sz w:val="24"/>
                <w:szCs w:val="24"/>
              </w:rPr>
            </w:pPr>
            <w:r>
              <w:rPr>
                <w:color w:val="auto"/>
              </w:rPr>
              <w:t xml:space="preserve">Percent of </w:t>
            </w:r>
            <w:r w:rsidR="000E3F9C">
              <w:rPr>
                <w:color w:val="auto"/>
              </w:rPr>
              <w:t xml:space="preserve">completers </w:t>
            </w:r>
            <w:r w:rsidR="00444F8E">
              <w:rPr>
                <w:color w:val="auto"/>
              </w:rPr>
              <w:t>who received</w:t>
            </w:r>
            <w:r>
              <w:rPr>
                <w:color w:val="auto"/>
              </w:rPr>
              <w:t xml:space="preserve"> credential</w:t>
            </w:r>
            <w:r w:rsidR="00444F8E">
              <w:rPr>
                <w:color w:val="auto"/>
              </w:rPr>
              <w:t>:</w:t>
            </w:r>
            <w:r>
              <w:rPr>
                <w:color w:val="auto"/>
              </w:rPr>
              <w:t xml:space="preserve"> </w:t>
            </w:r>
            <w:r w:rsidR="00B14662">
              <w:rPr>
                <w:color w:val="auto"/>
              </w:rPr>
              <w:t>96</w:t>
            </w:r>
            <w:r w:rsidR="00FF5BB1">
              <w:rPr>
                <w:color w:val="auto"/>
              </w:rPr>
              <w:t>%</w:t>
            </w:r>
          </w:p>
        </w:tc>
      </w:tr>
      <w:bookmarkEnd w:id="1"/>
      <w:tr w:rsidR="00444F8E" w:rsidRPr="007C097C" w14:paraId="60A584EB" w14:textId="77777777" w:rsidTr="00580296">
        <w:trPr>
          <w:trHeight w:val="804"/>
        </w:trPr>
        <w:tc>
          <w:tcPr>
            <w:tcW w:w="4135" w:type="dxa"/>
            <w:shd w:val="clear" w:color="auto" w:fill="FFFFFF" w:themeFill="background1"/>
            <w:vAlign w:val="center"/>
          </w:tcPr>
          <w:p w14:paraId="184434CC" w14:textId="5B7EF2FE" w:rsidR="00F041BF" w:rsidRPr="00DA299F" w:rsidRDefault="00586B3E" w:rsidP="00580296">
            <w:pPr>
              <w:spacing w:before="60" w:after="60"/>
              <w:rPr>
                <w:rFonts w:asciiTheme="majorHAnsi" w:hAnsiTheme="majorHAnsi" w:cstheme="majorHAnsi"/>
                <w:sz w:val="24"/>
                <w:szCs w:val="24"/>
              </w:rPr>
            </w:pPr>
            <w:r>
              <w:rPr>
                <w:rStyle w:val="cf01"/>
                <w:rFonts w:asciiTheme="majorHAnsi" w:hAnsiTheme="majorHAnsi" w:cstheme="majorHAnsi"/>
                <w:b w:val="0"/>
                <w:bCs w:val="0"/>
                <w:sz w:val="24"/>
                <w:szCs w:val="24"/>
              </w:rPr>
              <w:t>P</w:t>
            </w:r>
            <w:r w:rsidR="00F041BF" w:rsidRPr="00DA299F">
              <w:rPr>
                <w:rStyle w:val="cf01"/>
                <w:rFonts w:asciiTheme="majorHAnsi" w:hAnsiTheme="majorHAnsi" w:cstheme="majorHAnsi"/>
                <w:b w:val="0"/>
                <w:bCs w:val="0"/>
                <w:sz w:val="24"/>
                <w:szCs w:val="24"/>
              </w:rPr>
              <w:t xml:space="preserve">articipants who </w:t>
            </w:r>
            <w:r w:rsidR="00F041BF" w:rsidRPr="00DA299F">
              <w:rPr>
                <w:rStyle w:val="cf01"/>
                <w:rFonts w:asciiTheme="majorHAnsi" w:hAnsiTheme="majorHAnsi" w:cstheme="majorHAnsi"/>
                <w:sz w:val="24"/>
                <w:szCs w:val="24"/>
              </w:rPr>
              <w:t>complete</w:t>
            </w:r>
            <w:r w:rsidR="00F041BF">
              <w:rPr>
                <w:rStyle w:val="cf01"/>
                <w:rFonts w:asciiTheme="majorHAnsi" w:hAnsiTheme="majorHAnsi" w:cstheme="majorHAnsi"/>
                <w:sz w:val="24"/>
                <w:szCs w:val="24"/>
              </w:rPr>
              <w:t>d</w:t>
            </w:r>
            <w:r w:rsidR="00F041BF" w:rsidRPr="00DA299F">
              <w:rPr>
                <w:rStyle w:val="cf01"/>
                <w:rFonts w:asciiTheme="majorHAnsi" w:hAnsiTheme="majorHAnsi" w:cstheme="majorHAnsi"/>
                <w:b w:val="0"/>
                <w:bCs w:val="0"/>
                <w:sz w:val="24"/>
                <w:szCs w:val="24"/>
              </w:rPr>
              <w:t xml:space="preserve"> education/training activities and </w:t>
            </w:r>
            <w:r w:rsidR="00702673" w:rsidRPr="00702673">
              <w:rPr>
                <w:rStyle w:val="cf01"/>
                <w:rFonts w:asciiTheme="majorHAnsi" w:hAnsiTheme="majorHAnsi" w:cstheme="majorHAnsi"/>
                <w:b w:val="0"/>
                <w:bCs w:val="0"/>
                <w:sz w:val="24"/>
                <w:szCs w:val="24"/>
              </w:rPr>
              <w:t>e</w:t>
            </w:r>
            <w:r w:rsidR="00702673" w:rsidRPr="008D48EB">
              <w:rPr>
                <w:rStyle w:val="cf01"/>
                <w:rFonts w:asciiTheme="majorHAnsi" w:hAnsiTheme="majorHAnsi" w:cstheme="majorHAnsi"/>
                <w:b w:val="0"/>
                <w:bCs w:val="0"/>
                <w:sz w:val="24"/>
                <w:szCs w:val="24"/>
              </w:rPr>
              <w:t>ither</w:t>
            </w:r>
            <w:r w:rsidR="00702673">
              <w:rPr>
                <w:rStyle w:val="cf01"/>
                <w:rFonts w:asciiTheme="majorHAnsi" w:hAnsiTheme="majorHAnsi" w:cstheme="majorHAnsi"/>
                <w:sz w:val="24"/>
                <w:szCs w:val="24"/>
              </w:rPr>
              <w:t xml:space="preserve"> </w:t>
            </w:r>
            <w:r w:rsidR="00F041BF" w:rsidRPr="00B7745C">
              <w:rPr>
                <w:rStyle w:val="cf01"/>
                <w:rFonts w:asciiTheme="majorHAnsi" w:hAnsiTheme="majorHAnsi" w:cstheme="majorHAnsi"/>
                <w:sz w:val="24"/>
                <w:szCs w:val="24"/>
              </w:rPr>
              <w:t>entered</w:t>
            </w:r>
            <w:r w:rsidR="00F041BF">
              <w:rPr>
                <w:rStyle w:val="cf01"/>
                <w:rFonts w:asciiTheme="majorHAnsi" w:hAnsiTheme="majorHAnsi" w:cstheme="majorHAnsi"/>
                <w:b w:val="0"/>
                <w:bCs w:val="0"/>
                <w:sz w:val="24"/>
                <w:szCs w:val="24"/>
              </w:rPr>
              <w:t xml:space="preserve"> </w:t>
            </w:r>
            <w:r w:rsidR="00F041BF" w:rsidRPr="00B7745C">
              <w:rPr>
                <w:rStyle w:val="cf01"/>
                <w:rFonts w:asciiTheme="majorHAnsi" w:hAnsiTheme="majorHAnsi" w:cstheme="majorHAnsi"/>
                <w:sz w:val="24"/>
                <w:szCs w:val="24"/>
              </w:rPr>
              <w:t>employment</w:t>
            </w:r>
            <w:r w:rsidR="00F041BF">
              <w:rPr>
                <w:rStyle w:val="cf01"/>
                <w:rFonts w:asciiTheme="majorHAnsi" w:hAnsiTheme="majorHAnsi" w:cstheme="majorHAnsi"/>
                <w:b w:val="0"/>
                <w:bCs w:val="0"/>
                <w:sz w:val="24"/>
                <w:szCs w:val="24"/>
              </w:rPr>
              <w:t xml:space="preserve"> or </w:t>
            </w:r>
            <w:r w:rsidR="00F041BF" w:rsidRPr="00B7745C">
              <w:rPr>
                <w:rStyle w:val="cf01"/>
                <w:rFonts w:asciiTheme="majorHAnsi" w:hAnsiTheme="majorHAnsi" w:cstheme="majorHAnsi"/>
                <w:sz w:val="24"/>
                <w:szCs w:val="24"/>
              </w:rPr>
              <w:t>advanced</w:t>
            </w:r>
            <w:r w:rsidR="00F041BF">
              <w:rPr>
                <w:rStyle w:val="cf01"/>
                <w:rFonts w:asciiTheme="majorHAnsi" w:hAnsiTheme="majorHAnsi" w:cstheme="majorHAnsi"/>
                <w:b w:val="0"/>
                <w:bCs w:val="0"/>
                <w:sz w:val="24"/>
                <w:szCs w:val="24"/>
              </w:rPr>
              <w:t xml:space="preserve"> into a new position</w:t>
            </w:r>
            <w:r w:rsidR="00F041BF" w:rsidRPr="00DA299F">
              <w:rPr>
                <w:rStyle w:val="cf01"/>
                <w:rFonts w:asciiTheme="majorHAnsi" w:hAnsiTheme="majorHAnsi" w:cstheme="majorHAnsi"/>
                <w:b w:val="0"/>
                <w:bCs w:val="0"/>
                <w:sz w:val="24"/>
                <w:szCs w:val="24"/>
              </w:rPr>
              <w:t xml:space="preserve"> </w:t>
            </w:r>
          </w:p>
        </w:tc>
        <w:tc>
          <w:tcPr>
            <w:tcW w:w="1316" w:type="dxa"/>
            <w:shd w:val="clear" w:color="auto" w:fill="FFFFFF" w:themeFill="background1"/>
            <w:vAlign w:val="center"/>
          </w:tcPr>
          <w:p w14:paraId="0BAA3CC5" w14:textId="6DA0FB20" w:rsidR="00F041BF" w:rsidRPr="007C097C" w:rsidRDefault="00B14662" w:rsidP="00580296">
            <w:pPr>
              <w:spacing w:before="60" w:after="60"/>
              <w:jc w:val="center"/>
              <w:rPr>
                <w:sz w:val="24"/>
                <w:szCs w:val="24"/>
              </w:rPr>
            </w:pPr>
            <w:r>
              <w:rPr>
                <w:sz w:val="24"/>
                <w:szCs w:val="24"/>
              </w:rPr>
              <w:t>53</w:t>
            </w:r>
          </w:p>
        </w:tc>
        <w:tc>
          <w:tcPr>
            <w:tcW w:w="1350" w:type="dxa"/>
            <w:shd w:val="clear" w:color="auto" w:fill="FFFFFF" w:themeFill="background1"/>
            <w:vAlign w:val="center"/>
          </w:tcPr>
          <w:p w14:paraId="1CEA100F" w14:textId="3F02BC75" w:rsidR="00F041BF" w:rsidRPr="007C097C" w:rsidRDefault="00B14662" w:rsidP="00580296">
            <w:pPr>
              <w:spacing w:before="60" w:after="60"/>
              <w:jc w:val="center"/>
              <w:rPr>
                <w:sz w:val="24"/>
                <w:szCs w:val="24"/>
              </w:rPr>
            </w:pPr>
            <w:r>
              <w:rPr>
                <w:sz w:val="24"/>
                <w:szCs w:val="24"/>
              </w:rPr>
              <w:t>200</w:t>
            </w:r>
          </w:p>
        </w:tc>
        <w:tc>
          <w:tcPr>
            <w:tcW w:w="1620" w:type="dxa"/>
            <w:shd w:val="clear" w:color="auto" w:fill="FFFFFF" w:themeFill="background1"/>
            <w:vAlign w:val="center"/>
          </w:tcPr>
          <w:p w14:paraId="5A76D5A8" w14:textId="6D477927" w:rsidR="00F041BF" w:rsidRPr="006F2DEA" w:rsidRDefault="00B14662" w:rsidP="00580296">
            <w:pPr>
              <w:spacing w:before="60" w:after="60"/>
              <w:jc w:val="center"/>
              <w:rPr>
                <w:sz w:val="24"/>
                <w:szCs w:val="24"/>
              </w:rPr>
            </w:pPr>
            <w:r>
              <w:rPr>
                <w:sz w:val="24"/>
                <w:szCs w:val="24"/>
              </w:rPr>
              <w:t>147</w:t>
            </w:r>
          </w:p>
        </w:tc>
        <w:tc>
          <w:tcPr>
            <w:tcW w:w="1890" w:type="dxa"/>
            <w:shd w:val="clear" w:color="auto" w:fill="FFFFFF" w:themeFill="background1"/>
            <w:vAlign w:val="center"/>
          </w:tcPr>
          <w:p w14:paraId="1BEF6F71" w14:textId="7C5232E3" w:rsidR="00F041BF" w:rsidRPr="007C097C" w:rsidRDefault="00B14662" w:rsidP="00580296">
            <w:pPr>
              <w:spacing w:before="60" w:after="60"/>
              <w:jc w:val="center"/>
              <w:rPr>
                <w:sz w:val="24"/>
                <w:szCs w:val="24"/>
              </w:rPr>
            </w:pPr>
            <w:r>
              <w:rPr>
                <w:sz w:val="24"/>
                <w:szCs w:val="24"/>
              </w:rPr>
              <w:t>27</w:t>
            </w:r>
            <w:r w:rsidR="00F041BF">
              <w:rPr>
                <w:sz w:val="24"/>
                <w:szCs w:val="24"/>
              </w:rPr>
              <w:t>%</w:t>
            </w:r>
          </w:p>
        </w:tc>
        <w:tc>
          <w:tcPr>
            <w:tcW w:w="3274" w:type="dxa"/>
            <w:shd w:val="clear" w:color="auto" w:fill="FFFFFF" w:themeFill="background1"/>
            <w:vAlign w:val="center"/>
          </w:tcPr>
          <w:p w14:paraId="4B92FA9F" w14:textId="3CDE6CC9" w:rsidR="00F041BF" w:rsidRPr="00FF5BB1" w:rsidRDefault="00882C4E" w:rsidP="00580296">
            <w:pPr>
              <w:spacing w:before="60" w:after="60"/>
              <w:rPr>
                <w:color w:val="auto"/>
                <w:sz w:val="24"/>
                <w:szCs w:val="24"/>
              </w:rPr>
            </w:pPr>
            <w:r>
              <w:rPr>
                <w:color w:val="auto"/>
              </w:rPr>
              <w:t xml:space="preserve">Percent of </w:t>
            </w:r>
            <w:r w:rsidR="000E3F9C">
              <w:rPr>
                <w:color w:val="auto"/>
              </w:rPr>
              <w:t xml:space="preserve">completers </w:t>
            </w:r>
            <w:r w:rsidR="00580296">
              <w:rPr>
                <w:color w:val="auto"/>
              </w:rPr>
              <w:t>who entered</w:t>
            </w:r>
            <w:r>
              <w:rPr>
                <w:color w:val="auto"/>
              </w:rPr>
              <w:t xml:space="preserve"> employment or </w:t>
            </w:r>
            <w:r w:rsidR="00580296">
              <w:rPr>
                <w:color w:val="auto"/>
              </w:rPr>
              <w:t>advanced</w:t>
            </w:r>
            <w:r>
              <w:rPr>
                <w:color w:val="auto"/>
              </w:rPr>
              <w:t xml:space="preserve"> to a new position</w:t>
            </w:r>
            <w:r w:rsidR="00444F8E">
              <w:rPr>
                <w:color w:val="auto"/>
              </w:rPr>
              <w:t xml:space="preserve">:  </w:t>
            </w:r>
            <w:r w:rsidR="00B14662">
              <w:rPr>
                <w:color w:val="auto"/>
              </w:rPr>
              <w:t>82</w:t>
            </w:r>
            <w:r w:rsidR="00FF5BB1">
              <w:rPr>
                <w:color w:val="auto"/>
              </w:rPr>
              <w:t>%</w:t>
            </w:r>
          </w:p>
        </w:tc>
      </w:tr>
    </w:tbl>
    <w:p w14:paraId="75E5CDE9" w14:textId="603C0C95" w:rsidR="00586B3E" w:rsidRPr="0069505E" w:rsidRDefault="00586B3E" w:rsidP="00FE1DD6">
      <w:pPr>
        <w:suppressAutoHyphens w:val="0"/>
        <w:spacing w:before="0" w:after="0"/>
        <w:rPr>
          <w:sz w:val="20"/>
          <w:szCs w:val="20"/>
        </w:rPr>
      </w:pPr>
      <w:r w:rsidRPr="0069505E">
        <w:rPr>
          <w:sz w:val="20"/>
          <w:szCs w:val="20"/>
        </w:rPr>
        <w:t>Refer to the crosswalk provided in the Scorecard Tool to link the performance outcome measures with the Quarterly Performance Reports (QPR) generated in WIPS and the specific data elements in the Participant Individual Record Layout (PIRL)</w:t>
      </w:r>
      <w:r w:rsidR="0069505E" w:rsidRPr="0069505E">
        <w:rPr>
          <w:sz w:val="20"/>
          <w:szCs w:val="20"/>
        </w:rPr>
        <w:t>.</w:t>
      </w:r>
    </w:p>
    <w:sectPr w:rsidR="00586B3E" w:rsidRPr="0069505E" w:rsidSect="00FE1DD6">
      <w:headerReference w:type="default" r:id="rId12"/>
      <w:headerReference w:type="first" r:id="rId13"/>
      <w:pgSz w:w="15840" w:h="12240" w:orient="landscape" w:code="1"/>
      <w:pgMar w:top="2340" w:right="1170" w:bottom="720" w:left="1080" w:header="540" w:footer="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97BB61" w14:textId="77777777" w:rsidR="00823871" w:rsidRDefault="00823871" w:rsidP="00F25E6C">
      <w:r>
        <w:separator/>
      </w:r>
    </w:p>
    <w:p w14:paraId="40FC7D3C" w14:textId="77777777" w:rsidR="00823871" w:rsidRDefault="00823871" w:rsidP="00F25E6C"/>
    <w:p w14:paraId="315D5086" w14:textId="77777777" w:rsidR="00823871" w:rsidRDefault="00823871"/>
    <w:p w14:paraId="63E6E378" w14:textId="77777777" w:rsidR="00823871" w:rsidRDefault="00823871" w:rsidP="008603C7"/>
  </w:endnote>
  <w:endnote w:type="continuationSeparator" w:id="0">
    <w:p w14:paraId="4D0A41C5" w14:textId="77777777" w:rsidR="00823871" w:rsidRDefault="00823871" w:rsidP="00F25E6C">
      <w:r>
        <w:continuationSeparator/>
      </w:r>
    </w:p>
    <w:p w14:paraId="1D8A0300" w14:textId="77777777" w:rsidR="00823871" w:rsidRDefault="00823871" w:rsidP="00F25E6C"/>
    <w:p w14:paraId="52A1E812" w14:textId="77777777" w:rsidR="00823871" w:rsidRDefault="00823871"/>
    <w:p w14:paraId="2850E8E9" w14:textId="77777777" w:rsidR="00823871" w:rsidRDefault="00823871" w:rsidP="008603C7"/>
  </w:endnote>
  <w:endnote w:type="continuationNotice" w:id="1">
    <w:p w14:paraId="0AD34014" w14:textId="77777777" w:rsidR="00823871" w:rsidRDefault="00823871" w:rsidP="00F25E6C"/>
    <w:p w14:paraId="654E010D" w14:textId="77777777" w:rsidR="00823871" w:rsidRDefault="00823871"/>
    <w:p w14:paraId="7C8B3BFE" w14:textId="77777777" w:rsidR="00823871" w:rsidRDefault="00823871" w:rsidP="008603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Perpetua">
    <w:panose1 w:val="02020502060401020303"/>
    <w:charset w:val="00"/>
    <w:family w:val="roman"/>
    <w:pitch w:val="variable"/>
    <w:sig w:usb0="00000003" w:usb1="00000000" w:usb2="00000000" w:usb3="00000000" w:csb0="00000001"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793A03E" w14:textId="77777777" w:rsidR="00823871" w:rsidRDefault="00823871" w:rsidP="007D4B67">
      <w:pPr>
        <w:pStyle w:val="NoSpacing"/>
      </w:pPr>
      <w:r>
        <w:separator/>
      </w:r>
    </w:p>
    <w:p w14:paraId="45772F3C" w14:textId="77777777" w:rsidR="00823871" w:rsidRDefault="00823871"/>
    <w:p w14:paraId="085BD9EE" w14:textId="77777777" w:rsidR="00823871" w:rsidRDefault="00823871" w:rsidP="008603C7"/>
  </w:footnote>
  <w:footnote w:type="continuationSeparator" w:id="0">
    <w:p w14:paraId="7180E03C" w14:textId="77777777" w:rsidR="00823871" w:rsidRDefault="00823871" w:rsidP="007D4B67">
      <w:pPr>
        <w:pStyle w:val="NoSpacing"/>
      </w:pPr>
      <w:r>
        <w:continuationSeparator/>
      </w:r>
    </w:p>
    <w:p w14:paraId="78274B90" w14:textId="77777777" w:rsidR="00823871" w:rsidRDefault="00823871"/>
    <w:p w14:paraId="168AD790" w14:textId="77777777" w:rsidR="00823871" w:rsidRDefault="00823871" w:rsidP="008603C7"/>
  </w:footnote>
  <w:footnote w:type="continuationNotice" w:id="1">
    <w:p w14:paraId="2D56497B" w14:textId="77777777" w:rsidR="00823871" w:rsidRDefault="00823871" w:rsidP="007D4B67">
      <w:pPr>
        <w:pStyle w:val="NoSpacing"/>
      </w:pPr>
    </w:p>
    <w:p w14:paraId="624DD204" w14:textId="77777777" w:rsidR="00823871" w:rsidRDefault="00823871"/>
    <w:p w14:paraId="5E7ED797" w14:textId="77777777" w:rsidR="00823871" w:rsidRDefault="00823871" w:rsidP="008603C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7" w:rightFromText="187" w:vertAnchor="page" w:horzAnchor="margin" w:tblpXSpec="right" w:tblpY="721"/>
      <w:tblW w:w="6048" w:type="dxa"/>
      <w:tblCellMar>
        <w:left w:w="0" w:type="dxa"/>
        <w:right w:w="0" w:type="dxa"/>
      </w:tblCellMar>
      <w:tblLook w:val="04A0" w:firstRow="1" w:lastRow="0" w:firstColumn="1" w:lastColumn="0" w:noHBand="0" w:noVBand="1"/>
    </w:tblPr>
    <w:tblGrid>
      <w:gridCol w:w="6048"/>
    </w:tblGrid>
    <w:tr w:rsidR="00122991" w:rsidRPr="007C097C" w14:paraId="00DEC844" w14:textId="77777777">
      <w:trPr>
        <w:trHeight w:val="465"/>
      </w:trPr>
      <w:tc>
        <w:tcPr>
          <w:tcW w:w="5670" w:type="dxa"/>
          <w:shd w:val="clear" w:color="auto" w:fill="auto"/>
          <w:vAlign w:val="bottom"/>
        </w:tcPr>
        <w:p w14:paraId="53FBE075" w14:textId="77777777" w:rsidR="00122991" w:rsidRPr="007C097C" w:rsidRDefault="00122991" w:rsidP="00122991">
          <w:pPr>
            <w:pStyle w:val="Heading1"/>
            <w:tabs>
              <w:tab w:val="left" w:pos="120"/>
              <w:tab w:val="left" w:pos="1363"/>
            </w:tabs>
            <w:ind w:right="90"/>
            <w:rPr>
              <w:b w:val="0"/>
              <w:bCs w:val="0"/>
              <w:color w:val="00507F"/>
            </w:rPr>
          </w:pPr>
          <w:r w:rsidRPr="000C1BF6">
            <w:rPr>
              <w:i/>
              <w:iCs/>
              <w:color w:val="00507F"/>
              <w:sz w:val="52"/>
              <w:szCs w:val="52"/>
            </w:rPr>
            <w:t xml:space="preserve">Track 1 Grantee Quarterly </w:t>
          </w:r>
          <w:r>
            <w:rPr>
              <w:i/>
              <w:iCs/>
              <w:color w:val="00507F"/>
              <w:sz w:val="52"/>
              <w:szCs w:val="52"/>
            </w:rPr>
            <w:t xml:space="preserve">       </w:t>
          </w:r>
          <w:r w:rsidRPr="000C1BF6">
            <w:rPr>
              <w:i/>
              <w:iCs/>
              <w:color w:val="00507F"/>
              <w:sz w:val="52"/>
              <w:szCs w:val="52"/>
            </w:rPr>
            <w:t>Performance Scorecard</w:t>
          </w:r>
        </w:p>
      </w:tc>
    </w:tr>
  </w:tbl>
  <w:p w14:paraId="7DB5916C" w14:textId="77777777" w:rsidR="00122991" w:rsidRPr="00FF6093" w:rsidRDefault="00122991" w:rsidP="00122991">
    <w:pPr>
      <w:pStyle w:val="Header"/>
    </w:pPr>
    <w:r>
      <w:rPr>
        <w:noProof/>
      </w:rPr>
      <w:drawing>
        <wp:anchor distT="0" distB="0" distL="114300" distR="114300" simplePos="0" relativeHeight="251658241" behindDoc="1" locked="0" layoutInCell="1" allowOverlap="1" wp14:anchorId="3998C955" wp14:editId="6A0A269D">
          <wp:simplePos x="0" y="0"/>
          <wp:positionH relativeFrom="margin">
            <wp:posOffset>152400</wp:posOffset>
          </wp:positionH>
          <wp:positionV relativeFrom="paragraph">
            <wp:posOffset>130630</wp:posOffset>
          </wp:positionV>
          <wp:extent cx="2951105" cy="924832"/>
          <wp:effectExtent l="0" t="0" r="0" b="8890"/>
          <wp:wrapNone/>
          <wp:docPr id="2105623421" name="Picture 21056234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623421" name="Picture 2105623421">
                    <a:extLst>
                      <a:ext uri="{C183D7F6-B498-43B3-948B-1728B52AA6E4}">
                        <adec:decorative xmlns:adec="http://schemas.microsoft.com/office/drawing/2017/decorative" val="1"/>
                      </a:ext>
                    </a:extLst>
                  </pic:cNvPr>
                  <pic:cNvPicPr>
                    <a:picLocks noChangeAspect="1" noChangeArrowheads="1"/>
                  </pic:cNvPicPr>
                </pic:nvPicPr>
                <pic:blipFill rotWithShape="1">
                  <a:blip r:embed="rId1"/>
                  <a:srcRect l="-1" t="1" r="-30298" b="2923"/>
                  <a:stretch/>
                </pic:blipFill>
                <pic:spPr bwMode="auto">
                  <a:xfrm>
                    <a:off x="0" y="0"/>
                    <a:ext cx="2969080" cy="930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A0F8219" w14:textId="77777777" w:rsidR="00122991" w:rsidRDefault="001229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87" w:rightFromText="187" w:vertAnchor="page" w:horzAnchor="margin" w:tblpXSpec="right" w:tblpY="721"/>
      <w:tblW w:w="6048" w:type="dxa"/>
      <w:tblCellMar>
        <w:left w:w="0" w:type="dxa"/>
        <w:right w:w="0" w:type="dxa"/>
      </w:tblCellMar>
      <w:tblLook w:val="04A0" w:firstRow="1" w:lastRow="0" w:firstColumn="1" w:lastColumn="0" w:noHBand="0" w:noVBand="1"/>
    </w:tblPr>
    <w:tblGrid>
      <w:gridCol w:w="6048"/>
    </w:tblGrid>
    <w:tr w:rsidR="00694429" w:rsidRPr="007C097C" w14:paraId="673F5C11" w14:textId="77777777" w:rsidTr="000C1BF6">
      <w:trPr>
        <w:trHeight w:val="465"/>
      </w:trPr>
      <w:tc>
        <w:tcPr>
          <w:tcW w:w="5670" w:type="dxa"/>
          <w:shd w:val="clear" w:color="auto" w:fill="auto"/>
          <w:vAlign w:val="bottom"/>
        </w:tcPr>
        <w:p w14:paraId="08BD7508" w14:textId="3279D579" w:rsidR="00694429" w:rsidRPr="007C097C" w:rsidRDefault="00F53951" w:rsidP="000C1BF6">
          <w:pPr>
            <w:pStyle w:val="Heading1"/>
            <w:tabs>
              <w:tab w:val="left" w:pos="120"/>
              <w:tab w:val="left" w:pos="1363"/>
            </w:tabs>
            <w:ind w:right="90"/>
            <w:rPr>
              <w:b w:val="0"/>
              <w:bCs w:val="0"/>
              <w:color w:val="00507F"/>
            </w:rPr>
          </w:pPr>
          <w:r w:rsidRPr="000C1BF6">
            <w:rPr>
              <w:i/>
              <w:iCs/>
              <w:color w:val="00507F"/>
              <w:sz w:val="52"/>
              <w:szCs w:val="52"/>
            </w:rPr>
            <w:t xml:space="preserve">Track 1 </w:t>
          </w:r>
          <w:r w:rsidR="00C66CA5" w:rsidRPr="000C1BF6">
            <w:rPr>
              <w:i/>
              <w:iCs/>
              <w:color w:val="00507F"/>
              <w:sz w:val="52"/>
              <w:szCs w:val="52"/>
            </w:rPr>
            <w:t xml:space="preserve">Grantee Quarterly </w:t>
          </w:r>
          <w:r w:rsidR="000C1BF6">
            <w:rPr>
              <w:i/>
              <w:iCs/>
              <w:color w:val="00507F"/>
              <w:sz w:val="52"/>
              <w:szCs w:val="52"/>
            </w:rPr>
            <w:t xml:space="preserve">       </w:t>
          </w:r>
          <w:r w:rsidR="00C66CA5" w:rsidRPr="000C1BF6">
            <w:rPr>
              <w:i/>
              <w:iCs/>
              <w:color w:val="00507F"/>
              <w:sz w:val="52"/>
              <w:szCs w:val="52"/>
            </w:rPr>
            <w:t>Performance Scorecard</w:t>
          </w:r>
        </w:p>
      </w:tc>
    </w:tr>
  </w:tbl>
  <w:p w14:paraId="04BBDFCE" w14:textId="1A7D5623" w:rsidR="00694429" w:rsidRPr="00FF6093" w:rsidRDefault="00DF5A6E" w:rsidP="00FF6093">
    <w:pPr>
      <w:pStyle w:val="Header"/>
    </w:pPr>
    <w:r>
      <w:rPr>
        <w:noProof/>
      </w:rPr>
      <w:drawing>
        <wp:anchor distT="0" distB="0" distL="114300" distR="114300" simplePos="0" relativeHeight="251658240" behindDoc="1" locked="0" layoutInCell="1" allowOverlap="1" wp14:anchorId="52111AFD" wp14:editId="154A3F2F">
          <wp:simplePos x="0" y="0"/>
          <wp:positionH relativeFrom="margin">
            <wp:posOffset>152400</wp:posOffset>
          </wp:positionH>
          <wp:positionV relativeFrom="paragraph">
            <wp:posOffset>130630</wp:posOffset>
          </wp:positionV>
          <wp:extent cx="2951105" cy="924832"/>
          <wp:effectExtent l="0" t="0" r="0" b="8890"/>
          <wp:wrapNone/>
          <wp:docPr id="918809624" name="Picture 918809624" descr="Nursing Expan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809624" name="Picture 918809624" descr="Nursing Expansion logo"/>
                  <pic:cNvPicPr>
                    <a:picLocks noChangeAspect="1" noChangeArrowheads="1"/>
                  </pic:cNvPicPr>
                </pic:nvPicPr>
                <pic:blipFill rotWithShape="1">
                  <a:blip r:embed="rId1"/>
                  <a:srcRect l="-1" t="1" r="-30298" b="2923"/>
                  <a:stretch/>
                </pic:blipFill>
                <pic:spPr bwMode="auto">
                  <a:xfrm>
                    <a:off x="0" y="0"/>
                    <a:ext cx="2969080" cy="93046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324B80"/>
    <w:multiLevelType w:val="multilevel"/>
    <w:tmpl w:val="5E148718"/>
    <w:styleLink w:val="ListOrdered-Table11"/>
    <w:lvl w:ilvl="0">
      <w:start w:val="1"/>
      <w:numFmt w:val="decimal"/>
      <w:lvlText w:val="%1."/>
      <w:lvlJc w:val="left"/>
      <w:rPr>
        <w:rFonts w:ascii="Calibri" w:hAnsi="Calibri" w:hint="default"/>
        <w:sz w:val="22"/>
      </w:rPr>
    </w:lvl>
    <w:lvl w:ilvl="1">
      <w:start w:val="1"/>
      <w:numFmt w:val="lowerLetter"/>
      <w:lvlText w:val="%2."/>
      <w:lvlJc w:val="left"/>
      <w:pPr>
        <w:ind w:left="576" w:hanging="288"/>
      </w:pPr>
      <w:rPr>
        <w:rFonts w:hint="default"/>
      </w:rPr>
    </w:lvl>
    <w:lvl w:ilvl="2">
      <w:start w:val="1"/>
      <w:numFmt w:val="lowerRoman"/>
      <w:lvlText w:val="%3."/>
      <w:lvlJc w:val="right"/>
      <w:pPr>
        <w:tabs>
          <w:tab w:val="num" w:pos="1008"/>
        </w:tabs>
        <w:ind w:left="864" w:hanging="144"/>
      </w:pPr>
      <w:rPr>
        <w:rFonts w:hint="default"/>
      </w:rPr>
    </w:lvl>
    <w:lvl w:ilvl="3">
      <w:start w:val="1"/>
      <w:numFmt w:val="decimal"/>
      <w:lvlText w:val="%4."/>
      <w:lvlJc w:val="left"/>
      <w:pPr>
        <w:ind w:left="1152" w:hanging="288"/>
      </w:pPr>
      <w:rPr>
        <w:rFonts w:hint="default"/>
        <w:b w:val="0"/>
        <w:i/>
      </w:rPr>
    </w:lvl>
    <w:lvl w:ilvl="4">
      <w:start w:val="1"/>
      <w:numFmt w:val="lowerLetter"/>
      <w:lvlText w:val="%5."/>
      <w:lvlJc w:val="left"/>
      <w:pPr>
        <w:ind w:left="1440" w:hanging="288"/>
      </w:pPr>
      <w:rPr>
        <w:rFonts w:hint="default"/>
        <w:b w:val="0"/>
        <w:i/>
      </w:rPr>
    </w:lvl>
    <w:lvl w:ilvl="5">
      <w:start w:val="1"/>
      <w:numFmt w:val="lowerRoman"/>
      <w:lvlText w:val="%6."/>
      <w:lvlJc w:val="right"/>
      <w:pPr>
        <w:tabs>
          <w:tab w:val="num" w:pos="1584"/>
        </w:tabs>
        <w:ind w:left="1728" w:hanging="144"/>
      </w:pPr>
      <w:rPr>
        <w:rFonts w:hint="default"/>
        <w:b w:val="0"/>
        <w:i/>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tabs>
          <w:tab w:val="num" w:pos="2448"/>
        </w:tabs>
        <w:ind w:left="2592" w:hanging="144"/>
      </w:pPr>
      <w:rPr>
        <w:rFonts w:hint="default"/>
      </w:rPr>
    </w:lvl>
  </w:abstractNum>
  <w:abstractNum w:abstractNumId="1" w15:restartNumberingAfterBreak="0">
    <w:nsid w:val="088460F9"/>
    <w:multiLevelType w:val="multilevel"/>
    <w:tmpl w:val="D21644BE"/>
    <w:styleLink w:val="Callout-Inline"/>
    <w:lvl w:ilvl="0">
      <w:start w:val="1"/>
      <w:numFmt w:val="bullet"/>
      <w:pStyle w:val="Callout-InlineSource"/>
      <w:suff w:val="space"/>
      <w:lvlText w:val="–"/>
      <w:lvlJc w:val="left"/>
      <w:rPr>
        <w:rFonts w:ascii="Arial Narrow" w:hAnsi="Arial Narrow" w:hint="default"/>
        <w:color w:val="1C252D"/>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 w15:restartNumberingAfterBreak="0">
    <w:nsid w:val="0D035821"/>
    <w:multiLevelType w:val="hybridMultilevel"/>
    <w:tmpl w:val="3F1C8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810A6C"/>
    <w:multiLevelType w:val="multilevel"/>
    <w:tmpl w:val="894E1C92"/>
    <w:styleLink w:val="ListBullets-Table11"/>
    <w:lvl w:ilvl="0">
      <w:start w:val="1"/>
      <w:numFmt w:val="bullet"/>
      <w:lvlText w:val="•"/>
      <w:lvlJc w:val="left"/>
      <w:rPr>
        <w:rFonts w:ascii="Calibri" w:hAnsi="Calibri" w:hint="default"/>
        <w:color w:val="00507F"/>
      </w:rPr>
    </w:lvl>
    <w:lvl w:ilvl="1">
      <w:start w:val="1"/>
      <w:numFmt w:val="bullet"/>
      <w:lvlText w:val="–"/>
      <w:lvlJc w:val="left"/>
      <w:rPr>
        <w:rFonts w:ascii="Calibri" w:hAnsi="Calibri" w:hint="default"/>
        <w:color w:val="00507F"/>
      </w:rPr>
    </w:lvl>
    <w:lvl w:ilvl="2">
      <w:start w:val="1"/>
      <w:numFmt w:val="bullet"/>
      <w:lvlText w:val="»"/>
      <w:lvlJc w:val="left"/>
      <w:rPr>
        <w:rFonts w:ascii="Arial" w:hAnsi="Arial" w:hint="default"/>
        <w:color w:val="00507F"/>
      </w:rPr>
    </w:lvl>
    <w:lvl w:ilvl="3">
      <w:start w:val="1"/>
      <w:numFmt w:val="bullet"/>
      <w:lvlText w:val="◦"/>
      <w:lvlJc w:val="left"/>
      <w:rPr>
        <w:rFonts w:ascii="Calibri" w:hAnsi="Calibri" w:hint="default"/>
        <w:color w:val="00507F"/>
      </w:rPr>
    </w:lvl>
    <w:lvl w:ilvl="4">
      <w:start w:val="1"/>
      <w:numFmt w:val="bullet"/>
      <w:lvlText w:val="›"/>
      <w:lvlJc w:val="left"/>
      <w:rPr>
        <w:rFonts w:ascii="Calibri" w:hAnsi="Calibri" w:hint="default"/>
        <w:color w:val="00507F"/>
      </w:rPr>
    </w:lvl>
    <w:lvl w:ilvl="5">
      <w:start w:val="1"/>
      <w:numFmt w:val="bullet"/>
      <w:lvlText w:val="‹"/>
      <w:lvlJc w:val="left"/>
      <w:rPr>
        <w:rFonts w:ascii="Calibri" w:hAnsi="Calibri" w:hint="default"/>
        <w:color w:val="00507F"/>
      </w:rPr>
    </w:lvl>
    <w:lvl w:ilvl="6">
      <w:start w:val="1"/>
      <w:numFmt w:val="bullet"/>
      <w:lvlText w:val="«"/>
      <w:lvlJc w:val="left"/>
      <w:rPr>
        <w:rFonts w:ascii="Calibri" w:hAnsi="Calibri" w:hint="default"/>
        <w:color w:val="00507F"/>
      </w:rPr>
    </w:lvl>
    <w:lvl w:ilvl="7">
      <w:start w:val="1"/>
      <w:numFmt w:val="bullet"/>
      <w:lvlText w:val="-"/>
      <w:lvlJc w:val="left"/>
      <w:rPr>
        <w:rFonts w:ascii="Calibri" w:hAnsi="Calibri" w:hint="default"/>
        <w:color w:val="00507F"/>
      </w:rPr>
    </w:lvl>
    <w:lvl w:ilvl="8">
      <w:start w:val="1"/>
      <w:numFmt w:val="bullet"/>
      <w:lvlText w:val=""/>
      <w:lvlJc w:val="left"/>
      <w:rPr>
        <w:rFonts w:ascii="Wingdings" w:hAnsi="Wingdings" w:hint="default"/>
        <w:color w:val="00507F"/>
      </w:rPr>
    </w:lvl>
  </w:abstractNum>
  <w:abstractNum w:abstractNumId="4" w15:restartNumberingAfterBreak="0">
    <w:nsid w:val="135C768C"/>
    <w:multiLevelType w:val="multilevel"/>
    <w:tmpl w:val="D4705556"/>
    <w:numStyleLink w:val="ListBullets-Table10"/>
  </w:abstractNum>
  <w:abstractNum w:abstractNumId="5" w15:restartNumberingAfterBreak="0">
    <w:nsid w:val="16B25063"/>
    <w:multiLevelType w:val="multilevel"/>
    <w:tmpl w:val="0E46FF8E"/>
    <w:numStyleLink w:val="ListOrdered-Table10"/>
  </w:abstractNum>
  <w:abstractNum w:abstractNumId="6" w15:restartNumberingAfterBreak="0">
    <w:nsid w:val="1CA94574"/>
    <w:multiLevelType w:val="multilevel"/>
    <w:tmpl w:val="C47673D2"/>
    <w:styleLink w:val="ListBullets-Body"/>
    <w:lvl w:ilvl="0">
      <w:start w:val="1"/>
      <w:numFmt w:val="bullet"/>
      <w:lvlText w:val=""/>
      <w:lvlJc w:val="left"/>
      <w:rPr>
        <w:rFonts w:ascii="Symbol" w:hAnsi="Symbol" w:hint="default"/>
        <w:color w:val="00507F"/>
      </w:rPr>
    </w:lvl>
    <w:lvl w:ilvl="1">
      <w:start w:val="1"/>
      <w:numFmt w:val="bullet"/>
      <w:lvlText w:val="–"/>
      <w:lvlJc w:val="left"/>
      <w:rPr>
        <w:rFonts w:ascii="Calibri" w:hAnsi="Calibri" w:hint="default"/>
        <w:color w:val="00507F"/>
      </w:rPr>
    </w:lvl>
    <w:lvl w:ilvl="2">
      <w:start w:val="1"/>
      <w:numFmt w:val="bullet"/>
      <w:lvlText w:val="»"/>
      <w:lvlJc w:val="left"/>
      <w:rPr>
        <w:rFonts w:ascii="Calibri" w:hAnsi="Calibri" w:hint="default"/>
        <w:color w:val="00507F"/>
      </w:rPr>
    </w:lvl>
    <w:lvl w:ilvl="3">
      <w:start w:val="1"/>
      <w:numFmt w:val="bullet"/>
      <w:lvlText w:val="◦"/>
      <w:lvlJc w:val="left"/>
      <w:rPr>
        <w:rFonts w:ascii="Calibri" w:hAnsi="Calibri" w:hint="default"/>
        <w:color w:val="00507F"/>
      </w:rPr>
    </w:lvl>
    <w:lvl w:ilvl="4">
      <w:start w:val="1"/>
      <w:numFmt w:val="bullet"/>
      <w:lvlText w:val="›"/>
      <w:lvlJc w:val="left"/>
      <w:rPr>
        <w:rFonts w:ascii="Calibri" w:hAnsi="Calibri" w:hint="default"/>
        <w:color w:val="00507F"/>
      </w:rPr>
    </w:lvl>
    <w:lvl w:ilvl="5">
      <w:start w:val="1"/>
      <w:numFmt w:val="bullet"/>
      <w:lvlText w:val="‹"/>
      <w:lvlJc w:val="left"/>
      <w:rPr>
        <w:rFonts w:ascii="Calibri" w:hAnsi="Calibri" w:hint="default"/>
        <w:color w:val="00507F"/>
      </w:rPr>
    </w:lvl>
    <w:lvl w:ilvl="6">
      <w:start w:val="1"/>
      <w:numFmt w:val="bullet"/>
      <w:lvlText w:val="«"/>
      <w:lvlJc w:val="left"/>
      <w:rPr>
        <w:rFonts w:ascii="Calibri" w:hAnsi="Calibri" w:hint="default"/>
        <w:color w:val="00507F"/>
      </w:rPr>
    </w:lvl>
    <w:lvl w:ilvl="7">
      <w:start w:val="1"/>
      <w:numFmt w:val="bullet"/>
      <w:lvlText w:val="-"/>
      <w:lvlJc w:val="left"/>
      <w:rPr>
        <w:rFonts w:ascii="Calibri" w:hAnsi="Calibri" w:hint="default"/>
        <w:color w:val="00507F"/>
      </w:rPr>
    </w:lvl>
    <w:lvl w:ilvl="8">
      <w:start w:val="1"/>
      <w:numFmt w:val="bullet"/>
      <w:lvlText w:val=""/>
      <w:lvlJc w:val="left"/>
      <w:rPr>
        <w:rFonts w:ascii="Wingdings" w:hAnsi="Wingdings" w:hint="default"/>
        <w:color w:val="00507F"/>
      </w:rPr>
    </w:lvl>
  </w:abstractNum>
  <w:abstractNum w:abstractNumId="7" w15:restartNumberingAfterBreak="0">
    <w:nsid w:val="1DEF09B6"/>
    <w:multiLevelType w:val="hybridMultilevel"/>
    <w:tmpl w:val="73C007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E210183"/>
    <w:multiLevelType w:val="hybridMultilevel"/>
    <w:tmpl w:val="746E1F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795F3B"/>
    <w:multiLevelType w:val="multilevel"/>
    <w:tmpl w:val="C1B2594C"/>
    <w:lvl w:ilvl="0">
      <w:start w:val="1"/>
      <w:numFmt w:val="none"/>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pStyle w:val="Heading5"/>
      <w:suff w:val="nothing"/>
      <w:lvlText w:val=""/>
      <w:lvlJc w:val="left"/>
      <w:pPr>
        <w:ind w:left="0" w:firstLine="0"/>
      </w:pPr>
      <w:rPr>
        <w:rFonts w:hint="default"/>
      </w:rPr>
    </w:lvl>
    <w:lvl w:ilvl="5">
      <w:start w:val="1"/>
      <w:numFmt w:val="none"/>
      <w:pStyle w:val="Heading6"/>
      <w:suff w:val="nothing"/>
      <w:lvlText w:val=""/>
      <w:lvlJc w:val="left"/>
      <w:pPr>
        <w:ind w:left="0" w:firstLine="0"/>
      </w:pPr>
      <w:rPr>
        <w:rFonts w:hint="default"/>
      </w:rPr>
    </w:lvl>
    <w:lvl w:ilvl="6">
      <w:start w:val="1"/>
      <w:numFmt w:val="none"/>
      <w:pStyle w:val="Heading7"/>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pStyle w:val="Heading9"/>
      <w:suff w:val="nothing"/>
      <w:lvlText w:val=""/>
      <w:lvlJc w:val="left"/>
      <w:pPr>
        <w:ind w:left="0" w:firstLine="0"/>
      </w:pPr>
      <w:rPr>
        <w:rFonts w:hint="default"/>
      </w:rPr>
    </w:lvl>
  </w:abstractNum>
  <w:abstractNum w:abstractNumId="10" w15:restartNumberingAfterBreak="0">
    <w:nsid w:val="23ED69CC"/>
    <w:multiLevelType w:val="multilevel"/>
    <w:tmpl w:val="0E46FF8E"/>
    <w:styleLink w:val="ListOrdered-Table10"/>
    <w:lvl w:ilvl="0">
      <w:start w:val="1"/>
      <w:numFmt w:val="decimal"/>
      <w:pStyle w:val="Table10Numbering"/>
      <w:lvlText w:val="%1."/>
      <w:lvlJc w:val="left"/>
      <w:rPr>
        <w:rFonts w:ascii="Calibri" w:hAnsi="Calibri" w:hint="default"/>
        <w:sz w:val="20"/>
      </w:rPr>
    </w:lvl>
    <w:lvl w:ilvl="1">
      <w:start w:val="1"/>
      <w:numFmt w:val="lowerLetter"/>
      <w:lvlText w:val="%2."/>
      <w:lvlJc w:val="left"/>
      <w:pPr>
        <w:ind w:left="576" w:hanging="288"/>
      </w:pPr>
      <w:rPr>
        <w:rFonts w:hint="default"/>
      </w:rPr>
    </w:lvl>
    <w:lvl w:ilvl="2">
      <w:start w:val="1"/>
      <w:numFmt w:val="lowerRoman"/>
      <w:lvlText w:val="%3."/>
      <w:lvlJc w:val="right"/>
      <w:pPr>
        <w:tabs>
          <w:tab w:val="num" w:pos="1008"/>
        </w:tabs>
        <w:ind w:left="864" w:hanging="144"/>
      </w:pPr>
      <w:rPr>
        <w:rFonts w:hint="default"/>
      </w:rPr>
    </w:lvl>
    <w:lvl w:ilvl="3">
      <w:start w:val="1"/>
      <w:numFmt w:val="decimal"/>
      <w:lvlText w:val="%4."/>
      <w:lvlJc w:val="left"/>
      <w:pPr>
        <w:ind w:left="1152" w:hanging="288"/>
      </w:pPr>
      <w:rPr>
        <w:rFonts w:hint="default"/>
        <w:b w:val="0"/>
        <w:i/>
      </w:rPr>
    </w:lvl>
    <w:lvl w:ilvl="4">
      <w:start w:val="1"/>
      <w:numFmt w:val="lowerLetter"/>
      <w:lvlText w:val="%5."/>
      <w:lvlJc w:val="left"/>
      <w:pPr>
        <w:ind w:left="1440" w:hanging="288"/>
      </w:pPr>
      <w:rPr>
        <w:rFonts w:hint="default"/>
        <w:b w:val="0"/>
        <w:i/>
      </w:rPr>
    </w:lvl>
    <w:lvl w:ilvl="5">
      <w:start w:val="1"/>
      <w:numFmt w:val="lowerRoman"/>
      <w:lvlText w:val="%6."/>
      <w:lvlJc w:val="right"/>
      <w:pPr>
        <w:tabs>
          <w:tab w:val="num" w:pos="1584"/>
        </w:tabs>
        <w:ind w:left="1728" w:hanging="144"/>
      </w:pPr>
      <w:rPr>
        <w:rFonts w:hint="default"/>
        <w:b w:val="0"/>
        <w:i/>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tabs>
          <w:tab w:val="num" w:pos="2448"/>
        </w:tabs>
        <w:ind w:left="2592" w:hanging="144"/>
      </w:pPr>
      <w:rPr>
        <w:rFonts w:hint="default"/>
      </w:rPr>
    </w:lvl>
  </w:abstractNum>
  <w:abstractNum w:abstractNumId="11" w15:restartNumberingAfterBreak="0">
    <w:nsid w:val="28063562"/>
    <w:multiLevelType w:val="multilevel"/>
    <w:tmpl w:val="5E148718"/>
    <w:numStyleLink w:val="ListOrdered-Table11"/>
  </w:abstractNum>
  <w:abstractNum w:abstractNumId="12" w15:restartNumberingAfterBreak="0">
    <w:nsid w:val="2A0008E4"/>
    <w:multiLevelType w:val="hybridMultilevel"/>
    <w:tmpl w:val="5312739C"/>
    <w:lvl w:ilvl="0" w:tplc="FC1A3BAE">
      <w:start w:val="1"/>
      <w:numFmt w:val="bullet"/>
      <w:pStyle w:val="ListParagraph"/>
      <w:lvlText w:val=""/>
      <w:lvlJc w:val="left"/>
      <w:pPr>
        <w:ind w:left="720" w:hanging="360"/>
      </w:pPr>
      <w:rPr>
        <w:rFonts w:ascii="Wingdings" w:hAnsi="Wingdings" w:hint="default"/>
        <w:color w:val="660000"/>
        <w:sz w:val="20"/>
        <w:u w:val="none"/>
      </w:rPr>
    </w:lvl>
    <w:lvl w:ilvl="1" w:tplc="FB9AFD24">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D107578"/>
    <w:multiLevelType w:val="multilevel"/>
    <w:tmpl w:val="894E1C92"/>
    <w:numStyleLink w:val="ListBullets-Table11"/>
  </w:abstractNum>
  <w:abstractNum w:abstractNumId="14" w15:restartNumberingAfterBreak="0">
    <w:nsid w:val="2FF17AD6"/>
    <w:multiLevelType w:val="multilevel"/>
    <w:tmpl w:val="1D409478"/>
    <w:lvl w:ilvl="0">
      <w:start w:val="1"/>
      <w:numFmt w:val="bullet"/>
      <w:lvlText w:val="•"/>
      <w:lvlJc w:val="left"/>
      <w:rPr>
        <w:rFonts w:ascii="Calibri" w:hAnsi="Calibri" w:hint="default"/>
        <w:color w:val="1C252D"/>
        <w:sz w:val="22"/>
      </w:rPr>
    </w:lvl>
    <w:lvl w:ilvl="1">
      <w:start w:val="1"/>
      <w:numFmt w:val="bullet"/>
      <w:lvlText w:val="–"/>
      <w:lvlJc w:val="left"/>
      <w:rPr>
        <w:rFonts w:ascii="Calibri" w:hAnsi="Calibri" w:hint="default"/>
        <w:color w:val="1C252D"/>
        <w:sz w:val="22"/>
      </w:rPr>
    </w:lvl>
    <w:lvl w:ilvl="2">
      <w:start w:val="1"/>
      <w:numFmt w:val="bullet"/>
      <w:lvlText w:val="»"/>
      <w:lvlJc w:val="left"/>
      <w:rPr>
        <w:rFonts w:ascii="Calibri" w:hAnsi="Calibri" w:hint="default"/>
        <w:color w:val="1C252D"/>
        <w:sz w:val="22"/>
      </w:rPr>
    </w:lvl>
    <w:lvl w:ilvl="3">
      <w:start w:val="1"/>
      <w:numFmt w:val="none"/>
      <w:suff w:val="nothing"/>
      <w:lvlText w:val=""/>
      <w:lvlJc w:val="left"/>
      <w:pPr>
        <w:ind w:left="1440" w:hanging="36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5" w15:restartNumberingAfterBreak="0">
    <w:nsid w:val="32D4385D"/>
    <w:multiLevelType w:val="multilevel"/>
    <w:tmpl w:val="5E148718"/>
    <w:numStyleLink w:val="ListOrdered-Table11"/>
  </w:abstractNum>
  <w:abstractNum w:abstractNumId="16" w15:restartNumberingAfterBreak="0">
    <w:nsid w:val="35036543"/>
    <w:multiLevelType w:val="multilevel"/>
    <w:tmpl w:val="2940034C"/>
    <w:numStyleLink w:val="ListOrdered-Body"/>
  </w:abstractNum>
  <w:abstractNum w:abstractNumId="17" w15:restartNumberingAfterBreak="0">
    <w:nsid w:val="3BB42C5A"/>
    <w:multiLevelType w:val="hybridMultilevel"/>
    <w:tmpl w:val="62D29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76415B"/>
    <w:multiLevelType w:val="hybridMultilevel"/>
    <w:tmpl w:val="30AA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3F4F6F83"/>
    <w:multiLevelType w:val="hybridMultilevel"/>
    <w:tmpl w:val="CCA469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40553A1B"/>
    <w:multiLevelType w:val="multilevel"/>
    <w:tmpl w:val="894E1C92"/>
    <w:numStyleLink w:val="ListBullets-Table11"/>
  </w:abstractNum>
  <w:abstractNum w:abstractNumId="21" w15:restartNumberingAfterBreak="0">
    <w:nsid w:val="44E70A45"/>
    <w:multiLevelType w:val="hybridMultilevel"/>
    <w:tmpl w:val="E1286DE0"/>
    <w:lvl w:ilvl="0" w:tplc="8D1A830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480D06"/>
    <w:multiLevelType w:val="multilevel"/>
    <w:tmpl w:val="B7247B38"/>
    <w:lvl w:ilvl="0">
      <w:start w:val="1"/>
      <w:numFmt w:val="decimal"/>
      <w:lvlText w:val="%1."/>
      <w:lvlJc w:val="left"/>
      <w:rPr>
        <w:rFonts w:ascii="Calibri" w:hAnsi="Calibri" w:hint="default"/>
      </w:rPr>
    </w:lvl>
    <w:lvl w:ilvl="1">
      <w:start w:val="1"/>
      <w:numFmt w:val="lowerLetter"/>
      <w:lvlText w:val="%2."/>
      <w:lvlJc w:val="left"/>
      <w:pPr>
        <w:ind w:left="576" w:hanging="288"/>
      </w:pPr>
      <w:rPr>
        <w:rFonts w:hint="default"/>
      </w:rPr>
    </w:lvl>
    <w:lvl w:ilvl="2">
      <w:start w:val="1"/>
      <w:numFmt w:val="lowerRoman"/>
      <w:lvlText w:val="%3."/>
      <w:lvlJc w:val="right"/>
      <w:pPr>
        <w:tabs>
          <w:tab w:val="num" w:pos="1008"/>
        </w:tabs>
        <w:ind w:left="864" w:hanging="144"/>
      </w:pPr>
      <w:rPr>
        <w:rFonts w:hint="default"/>
      </w:rPr>
    </w:lvl>
    <w:lvl w:ilvl="3">
      <w:start w:val="1"/>
      <w:numFmt w:val="decimal"/>
      <w:lvlText w:val="%4."/>
      <w:lvlJc w:val="left"/>
      <w:pPr>
        <w:ind w:left="1152" w:hanging="288"/>
      </w:pPr>
      <w:rPr>
        <w:rFonts w:hint="default"/>
        <w:b w:val="0"/>
        <w:i/>
      </w:rPr>
    </w:lvl>
    <w:lvl w:ilvl="4">
      <w:start w:val="1"/>
      <w:numFmt w:val="lowerLetter"/>
      <w:lvlText w:val="%5."/>
      <w:lvlJc w:val="left"/>
      <w:pPr>
        <w:ind w:left="1440" w:hanging="288"/>
      </w:pPr>
      <w:rPr>
        <w:rFonts w:hint="default"/>
        <w:b w:val="0"/>
        <w:i/>
      </w:rPr>
    </w:lvl>
    <w:lvl w:ilvl="5">
      <w:start w:val="1"/>
      <w:numFmt w:val="lowerRoman"/>
      <w:lvlText w:val="%6."/>
      <w:lvlJc w:val="right"/>
      <w:pPr>
        <w:tabs>
          <w:tab w:val="num" w:pos="1584"/>
        </w:tabs>
        <w:ind w:left="1728" w:hanging="144"/>
      </w:pPr>
      <w:rPr>
        <w:rFonts w:hint="default"/>
        <w:b w:val="0"/>
        <w:i/>
      </w:rPr>
    </w:lvl>
    <w:lvl w:ilvl="6">
      <w:start w:val="1"/>
      <w:numFmt w:val="decimal"/>
      <w:lvlText w:val="%7."/>
      <w:lvlJc w:val="left"/>
      <w:pPr>
        <w:ind w:left="2016" w:hanging="288"/>
      </w:pPr>
      <w:rPr>
        <w:rFonts w:hint="default"/>
      </w:rPr>
    </w:lvl>
    <w:lvl w:ilvl="7">
      <w:start w:val="1"/>
      <w:numFmt w:val="lowerLetter"/>
      <w:lvlText w:val="%8."/>
      <w:lvlJc w:val="left"/>
      <w:pPr>
        <w:ind w:left="2304" w:hanging="288"/>
      </w:pPr>
      <w:rPr>
        <w:rFonts w:hint="default"/>
      </w:rPr>
    </w:lvl>
    <w:lvl w:ilvl="8">
      <w:start w:val="1"/>
      <w:numFmt w:val="lowerRoman"/>
      <w:lvlText w:val="%9."/>
      <w:lvlJc w:val="right"/>
      <w:pPr>
        <w:tabs>
          <w:tab w:val="num" w:pos="2448"/>
        </w:tabs>
        <w:ind w:left="2592" w:hanging="144"/>
      </w:pPr>
      <w:rPr>
        <w:rFonts w:hint="default"/>
      </w:rPr>
    </w:lvl>
  </w:abstractNum>
  <w:abstractNum w:abstractNumId="23" w15:restartNumberingAfterBreak="0">
    <w:nsid w:val="485655C0"/>
    <w:multiLevelType w:val="hybridMultilevel"/>
    <w:tmpl w:val="BA4C96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806DE3"/>
    <w:multiLevelType w:val="hybridMultilevel"/>
    <w:tmpl w:val="2C1C825A"/>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5" w15:restartNumberingAfterBreak="0">
    <w:nsid w:val="4E1006D3"/>
    <w:multiLevelType w:val="hybridMultilevel"/>
    <w:tmpl w:val="C47673D2"/>
    <w:numStyleLink w:val="ListBullets-Body"/>
  </w:abstractNum>
  <w:abstractNum w:abstractNumId="26" w15:restartNumberingAfterBreak="0">
    <w:nsid w:val="50B735F9"/>
    <w:multiLevelType w:val="multilevel"/>
    <w:tmpl w:val="2940034C"/>
    <w:styleLink w:val="ListOrdered-Body"/>
    <w:lvl w:ilvl="0">
      <w:start w:val="1"/>
      <w:numFmt w:val="decimal"/>
      <w:pStyle w:val="NumberedList"/>
      <w:lvlText w:val="%1."/>
      <w:lvlJc w:val="left"/>
      <w:rPr>
        <w:rFonts w:ascii="Calibri" w:hAnsi="Calibri" w:hint="default"/>
      </w:rPr>
    </w:lvl>
    <w:lvl w:ilvl="1">
      <w:start w:val="1"/>
      <w:numFmt w:val="lowerLetter"/>
      <w:lvlText w:val="%2."/>
      <w:lvlJc w:val="left"/>
      <w:pPr>
        <w:ind w:left="720" w:hanging="360"/>
      </w:pPr>
      <w:rPr>
        <w:rFonts w:hint="default"/>
      </w:rPr>
    </w:lvl>
    <w:lvl w:ilvl="2">
      <w:start w:val="1"/>
      <w:numFmt w:val="lowerRoman"/>
      <w:lvlText w:val="%3."/>
      <w:lvlJc w:val="right"/>
      <w:pPr>
        <w:tabs>
          <w:tab w:val="num" w:pos="1296"/>
        </w:tabs>
        <w:ind w:left="1080" w:hanging="14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right"/>
      <w:pPr>
        <w:tabs>
          <w:tab w:val="num" w:pos="2160"/>
        </w:tabs>
        <w:ind w:left="2160" w:hanging="144"/>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right"/>
      <w:pPr>
        <w:tabs>
          <w:tab w:val="num" w:pos="3096"/>
        </w:tabs>
        <w:ind w:left="3240" w:hanging="144"/>
      </w:pPr>
      <w:rPr>
        <w:rFonts w:hint="default"/>
      </w:rPr>
    </w:lvl>
  </w:abstractNum>
  <w:abstractNum w:abstractNumId="27" w15:restartNumberingAfterBreak="0">
    <w:nsid w:val="535D674F"/>
    <w:multiLevelType w:val="hybridMultilevel"/>
    <w:tmpl w:val="18748F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4835AF"/>
    <w:multiLevelType w:val="hybridMultilevel"/>
    <w:tmpl w:val="4BE038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BD0429"/>
    <w:multiLevelType w:val="multilevel"/>
    <w:tmpl w:val="C47673D2"/>
    <w:numStyleLink w:val="ListBullets-Body"/>
  </w:abstractNum>
  <w:abstractNum w:abstractNumId="30" w15:restartNumberingAfterBreak="0">
    <w:nsid w:val="64817357"/>
    <w:multiLevelType w:val="multilevel"/>
    <w:tmpl w:val="1D409478"/>
    <w:lvl w:ilvl="0">
      <w:start w:val="1"/>
      <w:numFmt w:val="bullet"/>
      <w:lvlText w:val="•"/>
      <w:lvlJc w:val="left"/>
      <w:rPr>
        <w:rFonts w:ascii="Calibri" w:hAnsi="Calibri" w:hint="default"/>
        <w:color w:val="1C252D"/>
        <w:sz w:val="22"/>
      </w:rPr>
    </w:lvl>
    <w:lvl w:ilvl="1">
      <w:start w:val="1"/>
      <w:numFmt w:val="bullet"/>
      <w:lvlText w:val="–"/>
      <w:lvlJc w:val="left"/>
      <w:rPr>
        <w:rFonts w:ascii="Calibri" w:hAnsi="Calibri" w:hint="default"/>
        <w:color w:val="1C252D"/>
        <w:sz w:val="22"/>
      </w:rPr>
    </w:lvl>
    <w:lvl w:ilvl="2">
      <w:start w:val="1"/>
      <w:numFmt w:val="bullet"/>
      <w:lvlText w:val="»"/>
      <w:lvlJc w:val="left"/>
      <w:rPr>
        <w:rFonts w:ascii="Calibri" w:hAnsi="Calibri" w:hint="default"/>
        <w:color w:val="1C252D"/>
        <w:sz w:val="22"/>
      </w:rPr>
    </w:lvl>
    <w:lvl w:ilvl="3">
      <w:start w:val="1"/>
      <w:numFmt w:val="none"/>
      <w:suff w:val="nothing"/>
      <w:lvlText w:val=""/>
      <w:lvlJc w:val="left"/>
      <w:pPr>
        <w:ind w:left="1440" w:hanging="360"/>
      </w:pPr>
      <w:rPr>
        <w:rFonts w:hint="default"/>
      </w:rPr>
    </w:lvl>
    <w:lvl w:ilvl="4">
      <w:start w:val="1"/>
      <w:numFmt w:val="none"/>
      <w:suff w:val="nothing"/>
      <w:lvlText w:val=""/>
      <w:lvlJc w:val="left"/>
      <w:pPr>
        <w:ind w:left="1800" w:hanging="360"/>
      </w:pPr>
      <w:rPr>
        <w:rFonts w:hint="default"/>
      </w:rPr>
    </w:lvl>
    <w:lvl w:ilvl="5">
      <w:start w:val="1"/>
      <w:numFmt w:val="none"/>
      <w:suff w:val="nothing"/>
      <w:lvlText w:val=""/>
      <w:lvlJc w:val="left"/>
      <w:pPr>
        <w:ind w:left="2160" w:hanging="360"/>
      </w:pPr>
      <w:rPr>
        <w:rFonts w:hint="default"/>
      </w:rPr>
    </w:lvl>
    <w:lvl w:ilvl="6">
      <w:start w:val="1"/>
      <w:numFmt w:val="none"/>
      <w:suff w:val="nothing"/>
      <w:lvlText w:val=""/>
      <w:lvlJc w:val="left"/>
      <w:pPr>
        <w:ind w:left="2520" w:hanging="360"/>
      </w:pPr>
      <w:rPr>
        <w:rFonts w:hint="default"/>
      </w:rPr>
    </w:lvl>
    <w:lvl w:ilvl="7">
      <w:start w:val="1"/>
      <w:numFmt w:val="none"/>
      <w:suff w:val="nothing"/>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31" w15:restartNumberingAfterBreak="0">
    <w:nsid w:val="6A0756DB"/>
    <w:multiLevelType w:val="multilevel"/>
    <w:tmpl w:val="D4705556"/>
    <w:styleLink w:val="ListBullets-Table10"/>
    <w:lvl w:ilvl="0">
      <w:start w:val="1"/>
      <w:numFmt w:val="bullet"/>
      <w:pStyle w:val="Table10Bullet1"/>
      <w:lvlText w:val="•"/>
      <w:lvlJc w:val="left"/>
      <w:rPr>
        <w:rFonts w:ascii="Calibri" w:hAnsi="Calibri" w:hint="default"/>
        <w:color w:val="00507F"/>
        <w:sz w:val="20"/>
      </w:rPr>
    </w:lvl>
    <w:lvl w:ilvl="1">
      <w:start w:val="1"/>
      <w:numFmt w:val="bullet"/>
      <w:pStyle w:val="Table10Bullet2"/>
      <w:lvlText w:val="–"/>
      <w:lvlJc w:val="left"/>
      <w:rPr>
        <w:rFonts w:ascii="Calibri" w:hAnsi="Calibri" w:hint="default"/>
        <w:color w:val="00507F"/>
      </w:rPr>
    </w:lvl>
    <w:lvl w:ilvl="2">
      <w:start w:val="1"/>
      <w:numFmt w:val="bullet"/>
      <w:pStyle w:val="Table10Bullet3"/>
      <w:lvlText w:val="»"/>
      <w:lvlJc w:val="left"/>
      <w:rPr>
        <w:rFonts w:ascii="Arial" w:hAnsi="Arial" w:hint="default"/>
        <w:color w:val="00507F"/>
      </w:rPr>
    </w:lvl>
    <w:lvl w:ilvl="3">
      <w:start w:val="1"/>
      <w:numFmt w:val="bullet"/>
      <w:lvlText w:val="◦"/>
      <w:lvlJc w:val="left"/>
      <w:rPr>
        <w:rFonts w:ascii="Calibri" w:hAnsi="Calibri" w:hint="default"/>
        <w:color w:val="00507F"/>
      </w:rPr>
    </w:lvl>
    <w:lvl w:ilvl="4">
      <w:start w:val="1"/>
      <w:numFmt w:val="bullet"/>
      <w:lvlText w:val="›"/>
      <w:lvlJc w:val="left"/>
      <w:rPr>
        <w:rFonts w:ascii="Calibri" w:hAnsi="Calibri" w:hint="default"/>
        <w:color w:val="00507F"/>
      </w:rPr>
    </w:lvl>
    <w:lvl w:ilvl="5">
      <w:start w:val="1"/>
      <w:numFmt w:val="bullet"/>
      <w:lvlText w:val="‹"/>
      <w:lvlJc w:val="left"/>
      <w:rPr>
        <w:rFonts w:ascii="Calibri" w:hAnsi="Calibri" w:hint="default"/>
        <w:color w:val="00507F"/>
      </w:rPr>
    </w:lvl>
    <w:lvl w:ilvl="6">
      <w:start w:val="1"/>
      <w:numFmt w:val="bullet"/>
      <w:lvlText w:val="«"/>
      <w:lvlJc w:val="left"/>
      <w:rPr>
        <w:rFonts w:ascii="Calibri" w:hAnsi="Calibri" w:hint="default"/>
        <w:color w:val="00507F"/>
      </w:rPr>
    </w:lvl>
    <w:lvl w:ilvl="7">
      <w:start w:val="1"/>
      <w:numFmt w:val="bullet"/>
      <w:lvlText w:val="-"/>
      <w:lvlJc w:val="left"/>
      <w:rPr>
        <w:rFonts w:ascii="Calibri" w:hAnsi="Calibri" w:hint="default"/>
        <w:color w:val="00507F"/>
      </w:rPr>
    </w:lvl>
    <w:lvl w:ilvl="8">
      <w:start w:val="1"/>
      <w:numFmt w:val="bullet"/>
      <w:lvlText w:val=""/>
      <w:lvlJc w:val="left"/>
      <w:rPr>
        <w:rFonts w:ascii="Wingdings" w:hAnsi="Wingdings" w:hint="default"/>
        <w:color w:val="00507F"/>
      </w:rPr>
    </w:lvl>
  </w:abstractNum>
  <w:abstractNum w:abstractNumId="32" w15:restartNumberingAfterBreak="0">
    <w:nsid w:val="6EA15F49"/>
    <w:multiLevelType w:val="hybridMultilevel"/>
    <w:tmpl w:val="78F00BA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492329627">
    <w:abstractNumId w:val="25"/>
  </w:num>
  <w:num w:numId="2" w16cid:durableId="456876695">
    <w:abstractNumId w:val="16"/>
  </w:num>
  <w:num w:numId="3" w16cid:durableId="1318262702">
    <w:abstractNumId w:val="6"/>
  </w:num>
  <w:num w:numId="4" w16cid:durableId="1901550684">
    <w:abstractNumId w:val="31"/>
  </w:num>
  <w:num w:numId="5" w16cid:durableId="1119496464">
    <w:abstractNumId w:val="3"/>
  </w:num>
  <w:num w:numId="6" w16cid:durableId="136269942">
    <w:abstractNumId w:val="26"/>
  </w:num>
  <w:num w:numId="7" w16cid:durableId="565334710">
    <w:abstractNumId w:val="10"/>
  </w:num>
  <w:num w:numId="8" w16cid:durableId="1497384979">
    <w:abstractNumId w:val="0"/>
  </w:num>
  <w:num w:numId="9" w16cid:durableId="35786126">
    <w:abstractNumId w:val="29"/>
  </w:num>
  <w:num w:numId="10" w16cid:durableId="35005639">
    <w:abstractNumId w:val="9"/>
  </w:num>
  <w:num w:numId="11" w16cid:durableId="453837899">
    <w:abstractNumId w:val="4"/>
  </w:num>
  <w:num w:numId="12" w16cid:durableId="1453205732">
    <w:abstractNumId w:val="20"/>
  </w:num>
  <w:num w:numId="13" w16cid:durableId="1594974648">
    <w:abstractNumId w:val="1"/>
  </w:num>
  <w:num w:numId="14" w16cid:durableId="41487205">
    <w:abstractNumId w:val="14"/>
  </w:num>
  <w:num w:numId="15" w16cid:durableId="905336468">
    <w:abstractNumId w:val="30"/>
  </w:num>
  <w:num w:numId="16" w16cid:durableId="507019006">
    <w:abstractNumId w:val="5"/>
  </w:num>
  <w:num w:numId="17" w16cid:durableId="1224871629">
    <w:abstractNumId w:val="11"/>
  </w:num>
  <w:num w:numId="18" w16cid:durableId="354772587">
    <w:abstractNumId w:val="22"/>
  </w:num>
  <w:num w:numId="19" w16cid:durableId="1854218510">
    <w:abstractNumId w:val="13"/>
  </w:num>
  <w:num w:numId="20" w16cid:durableId="1068385425">
    <w:abstractNumId w:val="15"/>
  </w:num>
  <w:num w:numId="21" w16cid:durableId="222058439">
    <w:abstractNumId w:val="12"/>
  </w:num>
  <w:num w:numId="22" w16cid:durableId="833960892">
    <w:abstractNumId w:val="18"/>
  </w:num>
  <w:num w:numId="23" w16cid:durableId="170148508">
    <w:abstractNumId w:val="19"/>
  </w:num>
  <w:num w:numId="24" w16cid:durableId="646980882">
    <w:abstractNumId w:val="12"/>
  </w:num>
  <w:num w:numId="25" w16cid:durableId="1819612108">
    <w:abstractNumId w:val="32"/>
  </w:num>
  <w:num w:numId="26" w16cid:durableId="969167951">
    <w:abstractNumId w:val="12"/>
  </w:num>
  <w:num w:numId="27" w16cid:durableId="1416439239">
    <w:abstractNumId w:val="8"/>
  </w:num>
  <w:num w:numId="28" w16cid:durableId="470054762">
    <w:abstractNumId w:val="17"/>
  </w:num>
  <w:num w:numId="29" w16cid:durableId="638922372">
    <w:abstractNumId w:val="7"/>
  </w:num>
  <w:num w:numId="30" w16cid:durableId="1508670823">
    <w:abstractNumId w:val="24"/>
  </w:num>
  <w:num w:numId="31" w16cid:durableId="583684081">
    <w:abstractNumId w:val="28"/>
  </w:num>
  <w:num w:numId="32" w16cid:durableId="706879861">
    <w:abstractNumId w:val="28"/>
  </w:num>
  <w:num w:numId="33" w16cid:durableId="1512405557">
    <w:abstractNumId w:val="23"/>
  </w:num>
  <w:num w:numId="34" w16cid:durableId="1550459295">
    <w:abstractNumId w:val="27"/>
  </w:num>
  <w:num w:numId="35" w16cid:durableId="954605496">
    <w:abstractNumId w:val="21"/>
  </w:num>
  <w:num w:numId="36" w16cid:durableId="1351834926">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M1MjQyNDEwMDc1sjBV0lEKTi0uzszPAykwqgUA7V8TGiwAAAA="/>
  </w:docVars>
  <w:rsids>
    <w:rsidRoot w:val="00DF5A6E"/>
    <w:rsid w:val="00000B51"/>
    <w:rsid w:val="00004792"/>
    <w:rsid w:val="00004C29"/>
    <w:rsid w:val="00005082"/>
    <w:rsid w:val="00005ED7"/>
    <w:rsid w:val="00006148"/>
    <w:rsid w:val="0000695C"/>
    <w:rsid w:val="00006CA2"/>
    <w:rsid w:val="00006ED0"/>
    <w:rsid w:val="0001197F"/>
    <w:rsid w:val="0001233C"/>
    <w:rsid w:val="00012B11"/>
    <w:rsid w:val="00015E44"/>
    <w:rsid w:val="00015E7D"/>
    <w:rsid w:val="00016CDB"/>
    <w:rsid w:val="00017D5D"/>
    <w:rsid w:val="0002151D"/>
    <w:rsid w:val="00022FF0"/>
    <w:rsid w:val="00024A56"/>
    <w:rsid w:val="000250C0"/>
    <w:rsid w:val="0002693B"/>
    <w:rsid w:val="00032A3D"/>
    <w:rsid w:val="000348C3"/>
    <w:rsid w:val="00040AB1"/>
    <w:rsid w:val="0004214F"/>
    <w:rsid w:val="00042DE8"/>
    <w:rsid w:val="00043015"/>
    <w:rsid w:val="0004388F"/>
    <w:rsid w:val="000449F5"/>
    <w:rsid w:val="0004651B"/>
    <w:rsid w:val="00047B33"/>
    <w:rsid w:val="0005062C"/>
    <w:rsid w:val="00054F15"/>
    <w:rsid w:val="0005503D"/>
    <w:rsid w:val="00055530"/>
    <w:rsid w:val="00055DB1"/>
    <w:rsid w:val="00056111"/>
    <w:rsid w:val="00056B6B"/>
    <w:rsid w:val="00056BCA"/>
    <w:rsid w:val="00057E56"/>
    <w:rsid w:val="00060D68"/>
    <w:rsid w:val="0006178A"/>
    <w:rsid w:val="00062260"/>
    <w:rsid w:val="00062F45"/>
    <w:rsid w:val="00065C3C"/>
    <w:rsid w:val="00066C0A"/>
    <w:rsid w:val="000709D0"/>
    <w:rsid w:val="00071F5C"/>
    <w:rsid w:val="00073958"/>
    <w:rsid w:val="000740B3"/>
    <w:rsid w:val="000751D9"/>
    <w:rsid w:val="000763FD"/>
    <w:rsid w:val="000808E0"/>
    <w:rsid w:val="0008156D"/>
    <w:rsid w:val="00083171"/>
    <w:rsid w:val="000851AA"/>
    <w:rsid w:val="00086024"/>
    <w:rsid w:val="000861B1"/>
    <w:rsid w:val="00087C83"/>
    <w:rsid w:val="00090094"/>
    <w:rsid w:val="00090F12"/>
    <w:rsid w:val="000936BB"/>
    <w:rsid w:val="000936E6"/>
    <w:rsid w:val="00094A4E"/>
    <w:rsid w:val="00094F13"/>
    <w:rsid w:val="000966E5"/>
    <w:rsid w:val="000979A9"/>
    <w:rsid w:val="000A3AFD"/>
    <w:rsid w:val="000A405A"/>
    <w:rsid w:val="000B0039"/>
    <w:rsid w:val="000B0462"/>
    <w:rsid w:val="000B1BCD"/>
    <w:rsid w:val="000B2DD8"/>
    <w:rsid w:val="000B3127"/>
    <w:rsid w:val="000B316E"/>
    <w:rsid w:val="000B36C3"/>
    <w:rsid w:val="000B4411"/>
    <w:rsid w:val="000B5E7B"/>
    <w:rsid w:val="000C1BF6"/>
    <w:rsid w:val="000C23D1"/>
    <w:rsid w:val="000C4A0B"/>
    <w:rsid w:val="000C5403"/>
    <w:rsid w:val="000C6562"/>
    <w:rsid w:val="000C6E15"/>
    <w:rsid w:val="000D0C71"/>
    <w:rsid w:val="000D2900"/>
    <w:rsid w:val="000D30B0"/>
    <w:rsid w:val="000D3568"/>
    <w:rsid w:val="000D48DA"/>
    <w:rsid w:val="000D523D"/>
    <w:rsid w:val="000D7323"/>
    <w:rsid w:val="000D7C0D"/>
    <w:rsid w:val="000E1211"/>
    <w:rsid w:val="000E1ADD"/>
    <w:rsid w:val="000E268F"/>
    <w:rsid w:val="000E2879"/>
    <w:rsid w:val="000E3F9C"/>
    <w:rsid w:val="000E42BE"/>
    <w:rsid w:val="000E4C78"/>
    <w:rsid w:val="000E52A0"/>
    <w:rsid w:val="000E568D"/>
    <w:rsid w:val="000E7F65"/>
    <w:rsid w:val="000F2437"/>
    <w:rsid w:val="000F366A"/>
    <w:rsid w:val="000F561F"/>
    <w:rsid w:val="000F6689"/>
    <w:rsid w:val="000F7223"/>
    <w:rsid w:val="001007F4"/>
    <w:rsid w:val="00101796"/>
    <w:rsid w:val="00101CB6"/>
    <w:rsid w:val="001045DC"/>
    <w:rsid w:val="00105FBF"/>
    <w:rsid w:val="00106060"/>
    <w:rsid w:val="00107509"/>
    <w:rsid w:val="00107651"/>
    <w:rsid w:val="001118A6"/>
    <w:rsid w:val="00112CB7"/>
    <w:rsid w:val="00113807"/>
    <w:rsid w:val="00114015"/>
    <w:rsid w:val="00114A31"/>
    <w:rsid w:val="00115190"/>
    <w:rsid w:val="001152E0"/>
    <w:rsid w:val="0011594C"/>
    <w:rsid w:val="001162B0"/>
    <w:rsid w:val="001164F5"/>
    <w:rsid w:val="00116B6F"/>
    <w:rsid w:val="00117386"/>
    <w:rsid w:val="00122991"/>
    <w:rsid w:val="00123E50"/>
    <w:rsid w:val="00124FFA"/>
    <w:rsid w:val="00125C2B"/>
    <w:rsid w:val="00126609"/>
    <w:rsid w:val="001266E6"/>
    <w:rsid w:val="001268E7"/>
    <w:rsid w:val="00127041"/>
    <w:rsid w:val="001314E0"/>
    <w:rsid w:val="001317BE"/>
    <w:rsid w:val="0013388B"/>
    <w:rsid w:val="00134961"/>
    <w:rsid w:val="001360CB"/>
    <w:rsid w:val="0013695A"/>
    <w:rsid w:val="001434D4"/>
    <w:rsid w:val="001438AE"/>
    <w:rsid w:val="00144C97"/>
    <w:rsid w:val="0015052B"/>
    <w:rsid w:val="00150B7A"/>
    <w:rsid w:val="00151A90"/>
    <w:rsid w:val="00151E65"/>
    <w:rsid w:val="0015295C"/>
    <w:rsid w:val="001534EA"/>
    <w:rsid w:val="00153AAE"/>
    <w:rsid w:val="00154035"/>
    <w:rsid w:val="001553FD"/>
    <w:rsid w:val="001558E5"/>
    <w:rsid w:val="00155B83"/>
    <w:rsid w:val="00157B84"/>
    <w:rsid w:val="001627C7"/>
    <w:rsid w:val="00162F6A"/>
    <w:rsid w:val="00163C1E"/>
    <w:rsid w:val="00164827"/>
    <w:rsid w:val="0016582F"/>
    <w:rsid w:val="00167021"/>
    <w:rsid w:val="00167231"/>
    <w:rsid w:val="0017072D"/>
    <w:rsid w:val="001710BD"/>
    <w:rsid w:val="0017150A"/>
    <w:rsid w:val="00172424"/>
    <w:rsid w:val="001735F9"/>
    <w:rsid w:val="00174963"/>
    <w:rsid w:val="00174B68"/>
    <w:rsid w:val="0017609B"/>
    <w:rsid w:val="00176922"/>
    <w:rsid w:val="00176E33"/>
    <w:rsid w:val="0018091C"/>
    <w:rsid w:val="00181EA9"/>
    <w:rsid w:val="001836E3"/>
    <w:rsid w:val="00184EDE"/>
    <w:rsid w:val="0018702D"/>
    <w:rsid w:val="001875E1"/>
    <w:rsid w:val="001876F3"/>
    <w:rsid w:val="0018775E"/>
    <w:rsid w:val="00187C6D"/>
    <w:rsid w:val="001906FF"/>
    <w:rsid w:val="00190FE7"/>
    <w:rsid w:val="00191C87"/>
    <w:rsid w:val="00193317"/>
    <w:rsid w:val="00194A10"/>
    <w:rsid w:val="001958DD"/>
    <w:rsid w:val="0019688C"/>
    <w:rsid w:val="001A0E10"/>
    <w:rsid w:val="001A10B3"/>
    <w:rsid w:val="001A12C7"/>
    <w:rsid w:val="001A3872"/>
    <w:rsid w:val="001A3E4B"/>
    <w:rsid w:val="001A6973"/>
    <w:rsid w:val="001A6AF1"/>
    <w:rsid w:val="001A76C3"/>
    <w:rsid w:val="001A7724"/>
    <w:rsid w:val="001A773E"/>
    <w:rsid w:val="001B073A"/>
    <w:rsid w:val="001B0A4C"/>
    <w:rsid w:val="001B13B1"/>
    <w:rsid w:val="001B2242"/>
    <w:rsid w:val="001B242C"/>
    <w:rsid w:val="001B2A16"/>
    <w:rsid w:val="001B374B"/>
    <w:rsid w:val="001B61AD"/>
    <w:rsid w:val="001B6ED7"/>
    <w:rsid w:val="001C3F8F"/>
    <w:rsid w:val="001C7374"/>
    <w:rsid w:val="001C7C18"/>
    <w:rsid w:val="001D12BE"/>
    <w:rsid w:val="001D16D9"/>
    <w:rsid w:val="001D1D91"/>
    <w:rsid w:val="001D6113"/>
    <w:rsid w:val="001D7CB7"/>
    <w:rsid w:val="001E044C"/>
    <w:rsid w:val="001E225C"/>
    <w:rsid w:val="001E2730"/>
    <w:rsid w:val="001E3916"/>
    <w:rsid w:val="001E4FC7"/>
    <w:rsid w:val="001E6A5B"/>
    <w:rsid w:val="001F6250"/>
    <w:rsid w:val="001F648E"/>
    <w:rsid w:val="001F722B"/>
    <w:rsid w:val="001F7CA0"/>
    <w:rsid w:val="0020062B"/>
    <w:rsid w:val="00203A58"/>
    <w:rsid w:val="00204B1C"/>
    <w:rsid w:val="00206659"/>
    <w:rsid w:val="0020780D"/>
    <w:rsid w:val="002123B3"/>
    <w:rsid w:val="0021290B"/>
    <w:rsid w:val="00213208"/>
    <w:rsid w:val="00213C94"/>
    <w:rsid w:val="0021518C"/>
    <w:rsid w:val="002158BC"/>
    <w:rsid w:val="00216BB4"/>
    <w:rsid w:val="00217005"/>
    <w:rsid w:val="00222828"/>
    <w:rsid w:val="002268C1"/>
    <w:rsid w:val="00231BAC"/>
    <w:rsid w:val="00233602"/>
    <w:rsid w:val="002348FE"/>
    <w:rsid w:val="00240E8D"/>
    <w:rsid w:val="00242F59"/>
    <w:rsid w:val="0024401F"/>
    <w:rsid w:val="002440F2"/>
    <w:rsid w:val="00245B5F"/>
    <w:rsid w:val="00245BF0"/>
    <w:rsid w:val="00245CFF"/>
    <w:rsid w:val="0024600B"/>
    <w:rsid w:val="00250113"/>
    <w:rsid w:val="00251B43"/>
    <w:rsid w:val="002521AC"/>
    <w:rsid w:val="00252830"/>
    <w:rsid w:val="0025328A"/>
    <w:rsid w:val="002552F6"/>
    <w:rsid w:val="002553B6"/>
    <w:rsid w:val="00255602"/>
    <w:rsid w:val="00255EDA"/>
    <w:rsid w:val="0026156E"/>
    <w:rsid w:val="00261C61"/>
    <w:rsid w:val="00264955"/>
    <w:rsid w:val="00264AAD"/>
    <w:rsid w:val="00264ACF"/>
    <w:rsid w:val="00265D04"/>
    <w:rsid w:val="00266403"/>
    <w:rsid w:val="0027016F"/>
    <w:rsid w:val="00270243"/>
    <w:rsid w:val="00273AEB"/>
    <w:rsid w:val="00275121"/>
    <w:rsid w:val="00275407"/>
    <w:rsid w:val="002759E2"/>
    <w:rsid w:val="0027634F"/>
    <w:rsid w:val="0027708F"/>
    <w:rsid w:val="00277EC6"/>
    <w:rsid w:val="00281AB9"/>
    <w:rsid w:val="00282F01"/>
    <w:rsid w:val="00283B66"/>
    <w:rsid w:val="0028555F"/>
    <w:rsid w:val="00286122"/>
    <w:rsid w:val="002869C0"/>
    <w:rsid w:val="002907CE"/>
    <w:rsid w:val="00291E72"/>
    <w:rsid w:val="00293424"/>
    <w:rsid w:val="00294100"/>
    <w:rsid w:val="002942B4"/>
    <w:rsid w:val="00295EAA"/>
    <w:rsid w:val="00296FC4"/>
    <w:rsid w:val="002A12F9"/>
    <w:rsid w:val="002A2998"/>
    <w:rsid w:val="002A3BB3"/>
    <w:rsid w:val="002A46D5"/>
    <w:rsid w:val="002A4A34"/>
    <w:rsid w:val="002A782F"/>
    <w:rsid w:val="002B180E"/>
    <w:rsid w:val="002B3AC5"/>
    <w:rsid w:val="002B6DBC"/>
    <w:rsid w:val="002B71D5"/>
    <w:rsid w:val="002B7974"/>
    <w:rsid w:val="002B7EAF"/>
    <w:rsid w:val="002C003F"/>
    <w:rsid w:val="002C03E8"/>
    <w:rsid w:val="002C0456"/>
    <w:rsid w:val="002C278F"/>
    <w:rsid w:val="002C2C64"/>
    <w:rsid w:val="002C2E7B"/>
    <w:rsid w:val="002C2F3D"/>
    <w:rsid w:val="002C49D1"/>
    <w:rsid w:val="002C4FE7"/>
    <w:rsid w:val="002C53B7"/>
    <w:rsid w:val="002C60C1"/>
    <w:rsid w:val="002C6E55"/>
    <w:rsid w:val="002D00A3"/>
    <w:rsid w:val="002D0B6B"/>
    <w:rsid w:val="002D1E1A"/>
    <w:rsid w:val="002D2C52"/>
    <w:rsid w:val="002D2D28"/>
    <w:rsid w:val="002D2D87"/>
    <w:rsid w:val="002D399B"/>
    <w:rsid w:val="002D3C9A"/>
    <w:rsid w:val="002D47D7"/>
    <w:rsid w:val="002D4BEA"/>
    <w:rsid w:val="002D6894"/>
    <w:rsid w:val="002D70C2"/>
    <w:rsid w:val="002D7329"/>
    <w:rsid w:val="002E1079"/>
    <w:rsid w:val="002E1171"/>
    <w:rsid w:val="002E3722"/>
    <w:rsid w:val="002E3742"/>
    <w:rsid w:val="002E7E8D"/>
    <w:rsid w:val="002F0143"/>
    <w:rsid w:val="002F0E2D"/>
    <w:rsid w:val="002F7CEE"/>
    <w:rsid w:val="003023F5"/>
    <w:rsid w:val="003032E9"/>
    <w:rsid w:val="00303593"/>
    <w:rsid w:val="00305E09"/>
    <w:rsid w:val="00306DAC"/>
    <w:rsid w:val="00307A0B"/>
    <w:rsid w:val="00307BC6"/>
    <w:rsid w:val="00307C9D"/>
    <w:rsid w:val="0031008B"/>
    <w:rsid w:val="00310B41"/>
    <w:rsid w:val="00313620"/>
    <w:rsid w:val="003157F4"/>
    <w:rsid w:val="00315BDA"/>
    <w:rsid w:val="00316602"/>
    <w:rsid w:val="0031664F"/>
    <w:rsid w:val="00320175"/>
    <w:rsid w:val="00320A13"/>
    <w:rsid w:val="003250E7"/>
    <w:rsid w:val="003259E4"/>
    <w:rsid w:val="0032679F"/>
    <w:rsid w:val="00326A0D"/>
    <w:rsid w:val="00327463"/>
    <w:rsid w:val="0033097B"/>
    <w:rsid w:val="00332970"/>
    <w:rsid w:val="0033378D"/>
    <w:rsid w:val="00333FCC"/>
    <w:rsid w:val="00334DA1"/>
    <w:rsid w:val="00337265"/>
    <w:rsid w:val="0034167A"/>
    <w:rsid w:val="003416FB"/>
    <w:rsid w:val="003432FB"/>
    <w:rsid w:val="00343A7C"/>
    <w:rsid w:val="0034759C"/>
    <w:rsid w:val="0035159D"/>
    <w:rsid w:val="00352928"/>
    <w:rsid w:val="00353147"/>
    <w:rsid w:val="00353F12"/>
    <w:rsid w:val="003549A1"/>
    <w:rsid w:val="003611FB"/>
    <w:rsid w:val="0036122F"/>
    <w:rsid w:val="003630AE"/>
    <w:rsid w:val="0036694A"/>
    <w:rsid w:val="00367A1A"/>
    <w:rsid w:val="00367D8A"/>
    <w:rsid w:val="003700A5"/>
    <w:rsid w:val="00370760"/>
    <w:rsid w:val="0037148A"/>
    <w:rsid w:val="00375FBC"/>
    <w:rsid w:val="00377216"/>
    <w:rsid w:val="003806F4"/>
    <w:rsid w:val="003814E3"/>
    <w:rsid w:val="00383592"/>
    <w:rsid w:val="00384256"/>
    <w:rsid w:val="00384676"/>
    <w:rsid w:val="00386DFE"/>
    <w:rsid w:val="003909D3"/>
    <w:rsid w:val="00394022"/>
    <w:rsid w:val="00395D69"/>
    <w:rsid w:val="00395F20"/>
    <w:rsid w:val="003978F3"/>
    <w:rsid w:val="003A0024"/>
    <w:rsid w:val="003A28BC"/>
    <w:rsid w:val="003A2DCC"/>
    <w:rsid w:val="003A6357"/>
    <w:rsid w:val="003A7AD7"/>
    <w:rsid w:val="003B132A"/>
    <w:rsid w:val="003B2FFA"/>
    <w:rsid w:val="003B6624"/>
    <w:rsid w:val="003B68B9"/>
    <w:rsid w:val="003B796B"/>
    <w:rsid w:val="003C3E44"/>
    <w:rsid w:val="003C4AA3"/>
    <w:rsid w:val="003C51D6"/>
    <w:rsid w:val="003C52C5"/>
    <w:rsid w:val="003C71C4"/>
    <w:rsid w:val="003C771D"/>
    <w:rsid w:val="003D0D01"/>
    <w:rsid w:val="003D0FA4"/>
    <w:rsid w:val="003D203C"/>
    <w:rsid w:val="003D2C79"/>
    <w:rsid w:val="003D4493"/>
    <w:rsid w:val="003D54D2"/>
    <w:rsid w:val="003D6E1F"/>
    <w:rsid w:val="003E1DB8"/>
    <w:rsid w:val="003E2894"/>
    <w:rsid w:val="003E3A8D"/>
    <w:rsid w:val="003F182F"/>
    <w:rsid w:val="003F386F"/>
    <w:rsid w:val="003F3F47"/>
    <w:rsid w:val="003F6E63"/>
    <w:rsid w:val="003F7A6B"/>
    <w:rsid w:val="00403ABE"/>
    <w:rsid w:val="00403B6C"/>
    <w:rsid w:val="00403F62"/>
    <w:rsid w:val="00405D07"/>
    <w:rsid w:val="00405DAD"/>
    <w:rsid w:val="0040770B"/>
    <w:rsid w:val="004129FD"/>
    <w:rsid w:val="00414D39"/>
    <w:rsid w:val="004175FF"/>
    <w:rsid w:val="00420556"/>
    <w:rsid w:val="00421528"/>
    <w:rsid w:val="00421D99"/>
    <w:rsid w:val="004220AA"/>
    <w:rsid w:val="00423A7D"/>
    <w:rsid w:val="004246FD"/>
    <w:rsid w:val="00424800"/>
    <w:rsid w:val="00424D7D"/>
    <w:rsid w:val="0042534E"/>
    <w:rsid w:val="0042547A"/>
    <w:rsid w:val="00426F6B"/>
    <w:rsid w:val="00427DCD"/>
    <w:rsid w:val="00427FED"/>
    <w:rsid w:val="004304DB"/>
    <w:rsid w:val="004310E1"/>
    <w:rsid w:val="004315C5"/>
    <w:rsid w:val="004325BE"/>
    <w:rsid w:val="004343E3"/>
    <w:rsid w:val="00434CF4"/>
    <w:rsid w:val="00434F4E"/>
    <w:rsid w:val="004371D7"/>
    <w:rsid w:val="00442195"/>
    <w:rsid w:val="0044229B"/>
    <w:rsid w:val="00443969"/>
    <w:rsid w:val="00443A42"/>
    <w:rsid w:val="00444B70"/>
    <w:rsid w:val="00444F8E"/>
    <w:rsid w:val="004511E6"/>
    <w:rsid w:val="004513C4"/>
    <w:rsid w:val="00451C2A"/>
    <w:rsid w:val="00453510"/>
    <w:rsid w:val="004535D4"/>
    <w:rsid w:val="00453BEF"/>
    <w:rsid w:val="00454AEF"/>
    <w:rsid w:val="0046223A"/>
    <w:rsid w:val="004660E9"/>
    <w:rsid w:val="004667EF"/>
    <w:rsid w:val="004723C3"/>
    <w:rsid w:val="00477B19"/>
    <w:rsid w:val="004817D7"/>
    <w:rsid w:val="00481EB0"/>
    <w:rsid w:val="00482438"/>
    <w:rsid w:val="00483B32"/>
    <w:rsid w:val="0048423B"/>
    <w:rsid w:val="00486CED"/>
    <w:rsid w:val="00487D41"/>
    <w:rsid w:val="00490907"/>
    <w:rsid w:val="00492D1C"/>
    <w:rsid w:val="0049464B"/>
    <w:rsid w:val="00496239"/>
    <w:rsid w:val="00496D16"/>
    <w:rsid w:val="00497734"/>
    <w:rsid w:val="004A0B04"/>
    <w:rsid w:val="004A3DB0"/>
    <w:rsid w:val="004A42C4"/>
    <w:rsid w:val="004A4D91"/>
    <w:rsid w:val="004A4E9C"/>
    <w:rsid w:val="004A535A"/>
    <w:rsid w:val="004A71AC"/>
    <w:rsid w:val="004B0EFE"/>
    <w:rsid w:val="004B1D94"/>
    <w:rsid w:val="004B2959"/>
    <w:rsid w:val="004B2976"/>
    <w:rsid w:val="004B3DCE"/>
    <w:rsid w:val="004B7E3C"/>
    <w:rsid w:val="004C060B"/>
    <w:rsid w:val="004C12C7"/>
    <w:rsid w:val="004C4A13"/>
    <w:rsid w:val="004C4C36"/>
    <w:rsid w:val="004C53B9"/>
    <w:rsid w:val="004C7143"/>
    <w:rsid w:val="004D074D"/>
    <w:rsid w:val="004D0D24"/>
    <w:rsid w:val="004D105B"/>
    <w:rsid w:val="004D1545"/>
    <w:rsid w:val="004D1C39"/>
    <w:rsid w:val="004D511F"/>
    <w:rsid w:val="004D6157"/>
    <w:rsid w:val="004D62BF"/>
    <w:rsid w:val="004D7C88"/>
    <w:rsid w:val="004E0514"/>
    <w:rsid w:val="004E0C4D"/>
    <w:rsid w:val="004E3EB0"/>
    <w:rsid w:val="004E503A"/>
    <w:rsid w:val="004E6ABD"/>
    <w:rsid w:val="004E7837"/>
    <w:rsid w:val="004E7DE9"/>
    <w:rsid w:val="004F18F7"/>
    <w:rsid w:val="004F1B1C"/>
    <w:rsid w:val="004F3AFC"/>
    <w:rsid w:val="004F440A"/>
    <w:rsid w:val="004F575D"/>
    <w:rsid w:val="004F6560"/>
    <w:rsid w:val="00500356"/>
    <w:rsid w:val="005030CD"/>
    <w:rsid w:val="00503484"/>
    <w:rsid w:val="00503711"/>
    <w:rsid w:val="00503A31"/>
    <w:rsid w:val="00504576"/>
    <w:rsid w:val="005049B6"/>
    <w:rsid w:val="005057CE"/>
    <w:rsid w:val="0050676A"/>
    <w:rsid w:val="0050737B"/>
    <w:rsid w:val="00507C96"/>
    <w:rsid w:val="00511EE9"/>
    <w:rsid w:val="0051256D"/>
    <w:rsid w:val="0051267C"/>
    <w:rsid w:val="005130E1"/>
    <w:rsid w:val="005147DB"/>
    <w:rsid w:val="0051633C"/>
    <w:rsid w:val="00516801"/>
    <w:rsid w:val="00525D15"/>
    <w:rsid w:val="00526D82"/>
    <w:rsid w:val="00526DCF"/>
    <w:rsid w:val="005273B8"/>
    <w:rsid w:val="005279A6"/>
    <w:rsid w:val="00532385"/>
    <w:rsid w:val="0053313E"/>
    <w:rsid w:val="005333DE"/>
    <w:rsid w:val="005334CC"/>
    <w:rsid w:val="00534908"/>
    <w:rsid w:val="005351D5"/>
    <w:rsid w:val="0053610F"/>
    <w:rsid w:val="00536EED"/>
    <w:rsid w:val="00537EB9"/>
    <w:rsid w:val="005412DC"/>
    <w:rsid w:val="0054229A"/>
    <w:rsid w:val="0054309F"/>
    <w:rsid w:val="00543AE4"/>
    <w:rsid w:val="005449F8"/>
    <w:rsid w:val="00544B2B"/>
    <w:rsid w:val="005477BA"/>
    <w:rsid w:val="00547C9A"/>
    <w:rsid w:val="005504FC"/>
    <w:rsid w:val="0055139F"/>
    <w:rsid w:val="0055448D"/>
    <w:rsid w:val="005555DF"/>
    <w:rsid w:val="00556142"/>
    <w:rsid w:val="00556C55"/>
    <w:rsid w:val="00556C82"/>
    <w:rsid w:val="00560122"/>
    <w:rsid w:val="00562361"/>
    <w:rsid w:val="005626C2"/>
    <w:rsid w:val="005656B2"/>
    <w:rsid w:val="005658EA"/>
    <w:rsid w:val="00565E52"/>
    <w:rsid w:val="0057246B"/>
    <w:rsid w:val="00575CC6"/>
    <w:rsid w:val="005770F8"/>
    <w:rsid w:val="00577183"/>
    <w:rsid w:val="00577367"/>
    <w:rsid w:val="00580296"/>
    <w:rsid w:val="00580E48"/>
    <w:rsid w:val="00580F3D"/>
    <w:rsid w:val="00581712"/>
    <w:rsid w:val="00581F92"/>
    <w:rsid w:val="005847EC"/>
    <w:rsid w:val="005849A7"/>
    <w:rsid w:val="005858C7"/>
    <w:rsid w:val="00586B3E"/>
    <w:rsid w:val="0058741E"/>
    <w:rsid w:val="00590CEA"/>
    <w:rsid w:val="00590F97"/>
    <w:rsid w:val="005912EA"/>
    <w:rsid w:val="00592777"/>
    <w:rsid w:val="005934A4"/>
    <w:rsid w:val="005943AF"/>
    <w:rsid w:val="00595CAD"/>
    <w:rsid w:val="00596E0B"/>
    <w:rsid w:val="005A0A21"/>
    <w:rsid w:val="005A22D2"/>
    <w:rsid w:val="005A53B4"/>
    <w:rsid w:val="005A5993"/>
    <w:rsid w:val="005A650B"/>
    <w:rsid w:val="005A7D01"/>
    <w:rsid w:val="005A7FD8"/>
    <w:rsid w:val="005B04E3"/>
    <w:rsid w:val="005B0E68"/>
    <w:rsid w:val="005B58DA"/>
    <w:rsid w:val="005B74B5"/>
    <w:rsid w:val="005B7829"/>
    <w:rsid w:val="005B7F2E"/>
    <w:rsid w:val="005C2FA3"/>
    <w:rsid w:val="005C5D3B"/>
    <w:rsid w:val="005C722B"/>
    <w:rsid w:val="005C753E"/>
    <w:rsid w:val="005D0218"/>
    <w:rsid w:val="005D10DE"/>
    <w:rsid w:val="005D1472"/>
    <w:rsid w:val="005D33A4"/>
    <w:rsid w:val="005D3429"/>
    <w:rsid w:val="005D380F"/>
    <w:rsid w:val="005D4260"/>
    <w:rsid w:val="005D609D"/>
    <w:rsid w:val="005D6B4B"/>
    <w:rsid w:val="005D7809"/>
    <w:rsid w:val="005D7DB6"/>
    <w:rsid w:val="005E041A"/>
    <w:rsid w:val="005E36A5"/>
    <w:rsid w:val="005E499B"/>
    <w:rsid w:val="005E5265"/>
    <w:rsid w:val="005E6AD6"/>
    <w:rsid w:val="005F0530"/>
    <w:rsid w:val="005F178B"/>
    <w:rsid w:val="005F1797"/>
    <w:rsid w:val="005F18E6"/>
    <w:rsid w:val="005F27F7"/>
    <w:rsid w:val="005F2BE1"/>
    <w:rsid w:val="005F3922"/>
    <w:rsid w:val="005F6D0F"/>
    <w:rsid w:val="005F6D10"/>
    <w:rsid w:val="005F74A5"/>
    <w:rsid w:val="0060167B"/>
    <w:rsid w:val="00601793"/>
    <w:rsid w:val="00602079"/>
    <w:rsid w:val="00604B83"/>
    <w:rsid w:val="00604D79"/>
    <w:rsid w:val="00606E6C"/>
    <w:rsid w:val="00607046"/>
    <w:rsid w:val="006119E5"/>
    <w:rsid w:val="00612570"/>
    <w:rsid w:val="006130C6"/>
    <w:rsid w:val="006132BE"/>
    <w:rsid w:val="00613B43"/>
    <w:rsid w:val="0061763D"/>
    <w:rsid w:val="00622672"/>
    <w:rsid w:val="00622F7D"/>
    <w:rsid w:val="006235D0"/>
    <w:rsid w:val="00625129"/>
    <w:rsid w:val="00625233"/>
    <w:rsid w:val="00625361"/>
    <w:rsid w:val="006259E8"/>
    <w:rsid w:val="00625E85"/>
    <w:rsid w:val="006266D9"/>
    <w:rsid w:val="00627993"/>
    <w:rsid w:val="006319AD"/>
    <w:rsid w:val="00632688"/>
    <w:rsid w:val="00633952"/>
    <w:rsid w:val="0063443D"/>
    <w:rsid w:val="00636016"/>
    <w:rsid w:val="006366D5"/>
    <w:rsid w:val="00636F1A"/>
    <w:rsid w:val="00640BFC"/>
    <w:rsid w:val="0064212E"/>
    <w:rsid w:val="00643C42"/>
    <w:rsid w:val="00644039"/>
    <w:rsid w:val="0064416D"/>
    <w:rsid w:val="0064595C"/>
    <w:rsid w:val="00650341"/>
    <w:rsid w:val="006514EE"/>
    <w:rsid w:val="00651C21"/>
    <w:rsid w:val="0065350D"/>
    <w:rsid w:val="00656841"/>
    <w:rsid w:val="00656E0F"/>
    <w:rsid w:val="0065773F"/>
    <w:rsid w:val="00657DD7"/>
    <w:rsid w:val="00662679"/>
    <w:rsid w:val="006638B6"/>
    <w:rsid w:val="00664FB1"/>
    <w:rsid w:val="00665887"/>
    <w:rsid w:val="00665D62"/>
    <w:rsid w:val="006675AA"/>
    <w:rsid w:val="0067069F"/>
    <w:rsid w:val="006706E9"/>
    <w:rsid w:val="0067120A"/>
    <w:rsid w:val="006719A2"/>
    <w:rsid w:val="00680523"/>
    <w:rsid w:val="00680DC3"/>
    <w:rsid w:val="00681CED"/>
    <w:rsid w:val="006826D9"/>
    <w:rsid w:val="006831B6"/>
    <w:rsid w:val="00684357"/>
    <w:rsid w:val="0068560E"/>
    <w:rsid w:val="00686095"/>
    <w:rsid w:val="00690ED2"/>
    <w:rsid w:val="006913FF"/>
    <w:rsid w:val="00692173"/>
    <w:rsid w:val="00692372"/>
    <w:rsid w:val="00692A54"/>
    <w:rsid w:val="00694429"/>
    <w:rsid w:val="00694956"/>
    <w:rsid w:val="0069505E"/>
    <w:rsid w:val="00697FBD"/>
    <w:rsid w:val="006A08E8"/>
    <w:rsid w:val="006A51BD"/>
    <w:rsid w:val="006A5284"/>
    <w:rsid w:val="006A6CDB"/>
    <w:rsid w:val="006B1170"/>
    <w:rsid w:val="006B2CE6"/>
    <w:rsid w:val="006B3FF8"/>
    <w:rsid w:val="006B4D6F"/>
    <w:rsid w:val="006B4DB2"/>
    <w:rsid w:val="006B6B7B"/>
    <w:rsid w:val="006C237B"/>
    <w:rsid w:val="006C5009"/>
    <w:rsid w:val="006C66C9"/>
    <w:rsid w:val="006C6DA6"/>
    <w:rsid w:val="006C7371"/>
    <w:rsid w:val="006C7691"/>
    <w:rsid w:val="006D065A"/>
    <w:rsid w:val="006D1560"/>
    <w:rsid w:val="006D209A"/>
    <w:rsid w:val="006D3AED"/>
    <w:rsid w:val="006D5041"/>
    <w:rsid w:val="006D5F97"/>
    <w:rsid w:val="006D6550"/>
    <w:rsid w:val="006D6859"/>
    <w:rsid w:val="006D712A"/>
    <w:rsid w:val="006D7512"/>
    <w:rsid w:val="006E0659"/>
    <w:rsid w:val="006E45CE"/>
    <w:rsid w:val="006E46BD"/>
    <w:rsid w:val="006E4AF0"/>
    <w:rsid w:val="006E5096"/>
    <w:rsid w:val="006E523D"/>
    <w:rsid w:val="006E572D"/>
    <w:rsid w:val="006E5CA9"/>
    <w:rsid w:val="006E6B48"/>
    <w:rsid w:val="006E7F1C"/>
    <w:rsid w:val="006F18C2"/>
    <w:rsid w:val="006F21B0"/>
    <w:rsid w:val="006F2DEA"/>
    <w:rsid w:val="006F3C4D"/>
    <w:rsid w:val="006F433B"/>
    <w:rsid w:val="006F5657"/>
    <w:rsid w:val="007006EA"/>
    <w:rsid w:val="00700FB7"/>
    <w:rsid w:val="00701070"/>
    <w:rsid w:val="007016BC"/>
    <w:rsid w:val="007025ED"/>
    <w:rsid w:val="00702673"/>
    <w:rsid w:val="00703720"/>
    <w:rsid w:val="00707709"/>
    <w:rsid w:val="00707CAE"/>
    <w:rsid w:val="00707E9D"/>
    <w:rsid w:val="00710C3E"/>
    <w:rsid w:val="007115B2"/>
    <w:rsid w:val="00711658"/>
    <w:rsid w:val="0071541E"/>
    <w:rsid w:val="00717CA2"/>
    <w:rsid w:val="007224DF"/>
    <w:rsid w:val="00722E48"/>
    <w:rsid w:val="007236BD"/>
    <w:rsid w:val="00724390"/>
    <w:rsid w:val="00725361"/>
    <w:rsid w:val="00725D5D"/>
    <w:rsid w:val="00726BD0"/>
    <w:rsid w:val="0073739F"/>
    <w:rsid w:val="00737EC6"/>
    <w:rsid w:val="0074086B"/>
    <w:rsid w:val="00740E2F"/>
    <w:rsid w:val="007415EF"/>
    <w:rsid w:val="007422D7"/>
    <w:rsid w:val="007427AD"/>
    <w:rsid w:val="00743158"/>
    <w:rsid w:val="00743836"/>
    <w:rsid w:val="00743CB9"/>
    <w:rsid w:val="0074400D"/>
    <w:rsid w:val="00746549"/>
    <w:rsid w:val="00750767"/>
    <w:rsid w:val="0075108B"/>
    <w:rsid w:val="007519C4"/>
    <w:rsid w:val="0075385E"/>
    <w:rsid w:val="007540CE"/>
    <w:rsid w:val="00754401"/>
    <w:rsid w:val="00754F56"/>
    <w:rsid w:val="00755CAE"/>
    <w:rsid w:val="00757683"/>
    <w:rsid w:val="00757A6C"/>
    <w:rsid w:val="007603CE"/>
    <w:rsid w:val="00760EB2"/>
    <w:rsid w:val="00762F23"/>
    <w:rsid w:val="00763DA1"/>
    <w:rsid w:val="007642C7"/>
    <w:rsid w:val="00764354"/>
    <w:rsid w:val="00764509"/>
    <w:rsid w:val="00764757"/>
    <w:rsid w:val="00765119"/>
    <w:rsid w:val="00765467"/>
    <w:rsid w:val="00767F32"/>
    <w:rsid w:val="00771591"/>
    <w:rsid w:val="0077224C"/>
    <w:rsid w:val="0077306D"/>
    <w:rsid w:val="00773361"/>
    <w:rsid w:val="00773A11"/>
    <w:rsid w:val="00776C00"/>
    <w:rsid w:val="007779CE"/>
    <w:rsid w:val="007779F7"/>
    <w:rsid w:val="007805F2"/>
    <w:rsid w:val="007841AF"/>
    <w:rsid w:val="00790786"/>
    <w:rsid w:val="00790E36"/>
    <w:rsid w:val="0079100E"/>
    <w:rsid w:val="007911F5"/>
    <w:rsid w:val="00791DF9"/>
    <w:rsid w:val="00794819"/>
    <w:rsid w:val="00797F0B"/>
    <w:rsid w:val="007A0072"/>
    <w:rsid w:val="007A0C6E"/>
    <w:rsid w:val="007A1BC5"/>
    <w:rsid w:val="007A6A6A"/>
    <w:rsid w:val="007A6D2A"/>
    <w:rsid w:val="007B4D92"/>
    <w:rsid w:val="007B64F3"/>
    <w:rsid w:val="007B6E28"/>
    <w:rsid w:val="007C031D"/>
    <w:rsid w:val="007C097C"/>
    <w:rsid w:val="007C16FB"/>
    <w:rsid w:val="007C4328"/>
    <w:rsid w:val="007C51A2"/>
    <w:rsid w:val="007D2398"/>
    <w:rsid w:val="007D2FEB"/>
    <w:rsid w:val="007D3613"/>
    <w:rsid w:val="007D3A32"/>
    <w:rsid w:val="007D4B67"/>
    <w:rsid w:val="007D5777"/>
    <w:rsid w:val="007D5A76"/>
    <w:rsid w:val="007D716E"/>
    <w:rsid w:val="007E18AA"/>
    <w:rsid w:val="007E1EDA"/>
    <w:rsid w:val="007E496C"/>
    <w:rsid w:val="007E5215"/>
    <w:rsid w:val="007E56B4"/>
    <w:rsid w:val="007E5790"/>
    <w:rsid w:val="007E5A6C"/>
    <w:rsid w:val="007E6CA3"/>
    <w:rsid w:val="007E7233"/>
    <w:rsid w:val="007F0637"/>
    <w:rsid w:val="007F220F"/>
    <w:rsid w:val="007F2344"/>
    <w:rsid w:val="007F4A15"/>
    <w:rsid w:val="007F4DF7"/>
    <w:rsid w:val="007F4FD8"/>
    <w:rsid w:val="007F511B"/>
    <w:rsid w:val="007F532E"/>
    <w:rsid w:val="007F590D"/>
    <w:rsid w:val="007F66EB"/>
    <w:rsid w:val="007F7322"/>
    <w:rsid w:val="007F77F3"/>
    <w:rsid w:val="00803206"/>
    <w:rsid w:val="008037DA"/>
    <w:rsid w:val="00803C90"/>
    <w:rsid w:val="0080666C"/>
    <w:rsid w:val="00806DB5"/>
    <w:rsid w:val="0080716A"/>
    <w:rsid w:val="00814666"/>
    <w:rsid w:val="00816159"/>
    <w:rsid w:val="00816430"/>
    <w:rsid w:val="00816E34"/>
    <w:rsid w:val="008202EC"/>
    <w:rsid w:val="00821A55"/>
    <w:rsid w:val="00821D35"/>
    <w:rsid w:val="0082244B"/>
    <w:rsid w:val="00823871"/>
    <w:rsid w:val="00823A69"/>
    <w:rsid w:val="00823D51"/>
    <w:rsid w:val="00824ED9"/>
    <w:rsid w:val="008262EB"/>
    <w:rsid w:val="00826B28"/>
    <w:rsid w:val="00827B92"/>
    <w:rsid w:val="00830566"/>
    <w:rsid w:val="00830584"/>
    <w:rsid w:val="00831DE5"/>
    <w:rsid w:val="0083236D"/>
    <w:rsid w:val="00833F55"/>
    <w:rsid w:val="008351C3"/>
    <w:rsid w:val="008351E6"/>
    <w:rsid w:val="008357C8"/>
    <w:rsid w:val="00835EAF"/>
    <w:rsid w:val="008372DB"/>
    <w:rsid w:val="008373E2"/>
    <w:rsid w:val="0084071D"/>
    <w:rsid w:val="0084081C"/>
    <w:rsid w:val="0084159D"/>
    <w:rsid w:val="00844060"/>
    <w:rsid w:val="00845BA1"/>
    <w:rsid w:val="00846766"/>
    <w:rsid w:val="00850212"/>
    <w:rsid w:val="00850D7B"/>
    <w:rsid w:val="00851E75"/>
    <w:rsid w:val="00852832"/>
    <w:rsid w:val="00854B56"/>
    <w:rsid w:val="0085652D"/>
    <w:rsid w:val="00856F09"/>
    <w:rsid w:val="008570B2"/>
    <w:rsid w:val="008603C7"/>
    <w:rsid w:val="008635FE"/>
    <w:rsid w:val="008643EF"/>
    <w:rsid w:val="0086515C"/>
    <w:rsid w:val="00865961"/>
    <w:rsid w:val="0086747F"/>
    <w:rsid w:val="008675F8"/>
    <w:rsid w:val="008712BF"/>
    <w:rsid w:val="00871B87"/>
    <w:rsid w:val="00872596"/>
    <w:rsid w:val="00874100"/>
    <w:rsid w:val="00874377"/>
    <w:rsid w:val="008754DD"/>
    <w:rsid w:val="00875A54"/>
    <w:rsid w:val="00882C4E"/>
    <w:rsid w:val="00883517"/>
    <w:rsid w:val="008840F7"/>
    <w:rsid w:val="00885A38"/>
    <w:rsid w:val="008875BF"/>
    <w:rsid w:val="008924C3"/>
    <w:rsid w:val="00894604"/>
    <w:rsid w:val="00894E12"/>
    <w:rsid w:val="008953CD"/>
    <w:rsid w:val="00896728"/>
    <w:rsid w:val="00897F20"/>
    <w:rsid w:val="008A02B0"/>
    <w:rsid w:val="008A1005"/>
    <w:rsid w:val="008A1BC1"/>
    <w:rsid w:val="008A295E"/>
    <w:rsid w:val="008A370F"/>
    <w:rsid w:val="008A4CAB"/>
    <w:rsid w:val="008A5BA7"/>
    <w:rsid w:val="008A5EF4"/>
    <w:rsid w:val="008A6D13"/>
    <w:rsid w:val="008A7225"/>
    <w:rsid w:val="008A7419"/>
    <w:rsid w:val="008A7667"/>
    <w:rsid w:val="008B2244"/>
    <w:rsid w:val="008B449A"/>
    <w:rsid w:val="008B602D"/>
    <w:rsid w:val="008C021D"/>
    <w:rsid w:val="008C02DB"/>
    <w:rsid w:val="008D2736"/>
    <w:rsid w:val="008D4448"/>
    <w:rsid w:val="008D4512"/>
    <w:rsid w:val="008D48EB"/>
    <w:rsid w:val="008D5632"/>
    <w:rsid w:val="008D5678"/>
    <w:rsid w:val="008D6338"/>
    <w:rsid w:val="008D6CBD"/>
    <w:rsid w:val="008D7BC3"/>
    <w:rsid w:val="008E2AC0"/>
    <w:rsid w:val="008E3089"/>
    <w:rsid w:val="008E3450"/>
    <w:rsid w:val="008F2501"/>
    <w:rsid w:val="008F52A1"/>
    <w:rsid w:val="008F5460"/>
    <w:rsid w:val="008F6311"/>
    <w:rsid w:val="00902BE5"/>
    <w:rsid w:val="00904239"/>
    <w:rsid w:val="00904ADC"/>
    <w:rsid w:val="009063EA"/>
    <w:rsid w:val="009066E2"/>
    <w:rsid w:val="009075FE"/>
    <w:rsid w:val="00910021"/>
    <w:rsid w:val="00913AAB"/>
    <w:rsid w:val="00913C89"/>
    <w:rsid w:val="00915998"/>
    <w:rsid w:val="0091653E"/>
    <w:rsid w:val="0091760C"/>
    <w:rsid w:val="009215DA"/>
    <w:rsid w:val="00921B72"/>
    <w:rsid w:val="00922CB6"/>
    <w:rsid w:val="009241B7"/>
    <w:rsid w:val="00924570"/>
    <w:rsid w:val="00924625"/>
    <w:rsid w:val="00926AF6"/>
    <w:rsid w:val="00932963"/>
    <w:rsid w:val="00932D33"/>
    <w:rsid w:val="00933051"/>
    <w:rsid w:val="009351C4"/>
    <w:rsid w:val="00940879"/>
    <w:rsid w:val="009409B0"/>
    <w:rsid w:val="00941ADF"/>
    <w:rsid w:val="00943362"/>
    <w:rsid w:val="009443C4"/>
    <w:rsid w:val="00944B8C"/>
    <w:rsid w:val="00945BCB"/>
    <w:rsid w:val="00945EA1"/>
    <w:rsid w:val="00946611"/>
    <w:rsid w:val="00951470"/>
    <w:rsid w:val="00952143"/>
    <w:rsid w:val="009531C8"/>
    <w:rsid w:val="009547D3"/>
    <w:rsid w:val="00954CE7"/>
    <w:rsid w:val="00954EAF"/>
    <w:rsid w:val="00956047"/>
    <w:rsid w:val="00956E06"/>
    <w:rsid w:val="00961453"/>
    <w:rsid w:val="00961AB4"/>
    <w:rsid w:val="00962352"/>
    <w:rsid w:val="00962CC4"/>
    <w:rsid w:val="009655A9"/>
    <w:rsid w:val="00965985"/>
    <w:rsid w:val="00967D3E"/>
    <w:rsid w:val="009708C1"/>
    <w:rsid w:val="0097542C"/>
    <w:rsid w:val="00977C30"/>
    <w:rsid w:val="0098107A"/>
    <w:rsid w:val="009857F6"/>
    <w:rsid w:val="00985B50"/>
    <w:rsid w:val="00987326"/>
    <w:rsid w:val="0098738B"/>
    <w:rsid w:val="00991F30"/>
    <w:rsid w:val="00993C0B"/>
    <w:rsid w:val="00994050"/>
    <w:rsid w:val="009940B1"/>
    <w:rsid w:val="00994368"/>
    <w:rsid w:val="00994ED1"/>
    <w:rsid w:val="0099754A"/>
    <w:rsid w:val="0099764D"/>
    <w:rsid w:val="009A1771"/>
    <w:rsid w:val="009A3463"/>
    <w:rsid w:val="009A3A73"/>
    <w:rsid w:val="009A56F6"/>
    <w:rsid w:val="009A71A8"/>
    <w:rsid w:val="009A7A89"/>
    <w:rsid w:val="009B361B"/>
    <w:rsid w:val="009B39EA"/>
    <w:rsid w:val="009B4A38"/>
    <w:rsid w:val="009B4BB6"/>
    <w:rsid w:val="009B6B5C"/>
    <w:rsid w:val="009B6C95"/>
    <w:rsid w:val="009B6D47"/>
    <w:rsid w:val="009B6E9C"/>
    <w:rsid w:val="009C0085"/>
    <w:rsid w:val="009C083C"/>
    <w:rsid w:val="009C0942"/>
    <w:rsid w:val="009C11AD"/>
    <w:rsid w:val="009C472B"/>
    <w:rsid w:val="009C6F88"/>
    <w:rsid w:val="009C70A1"/>
    <w:rsid w:val="009D0BBC"/>
    <w:rsid w:val="009D0DF9"/>
    <w:rsid w:val="009D0EEC"/>
    <w:rsid w:val="009D1700"/>
    <w:rsid w:val="009D1C0A"/>
    <w:rsid w:val="009D2568"/>
    <w:rsid w:val="009D7030"/>
    <w:rsid w:val="009E0C38"/>
    <w:rsid w:val="009E16D9"/>
    <w:rsid w:val="009E1B1D"/>
    <w:rsid w:val="009E39B7"/>
    <w:rsid w:val="009E54D0"/>
    <w:rsid w:val="009E7F45"/>
    <w:rsid w:val="009F0093"/>
    <w:rsid w:val="009F2360"/>
    <w:rsid w:val="009F297E"/>
    <w:rsid w:val="009F2AED"/>
    <w:rsid w:val="009F2F62"/>
    <w:rsid w:val="009F5F0B"/>
    <w:rsid w:val="00A00DA1"/>
    <w:rsid w:val="00A03423"/>
    <w:rsid w:val="00A04D6C"/>
    <w:rsid w:val="00A06109"/>
    <w:rsid w:val="00A1149F"/>
    <w:rsid w:val="00A132FC"/>
    <w:rsid w:val="00A15C27"/>
    <w:rsid w:val="00A16968"/>
    <w:rsid w:val="00A213C7"/>
    <w:rsid w:val="00A237A8"/>
    <w:rsid w:val="00A23B3C"/>
    <w:rsid w:val="00A243A6"/>
    <w:rsid w:val="00A25CDE"/>
    <w:rsid w:val="00A25D7B"/>
    <w:rsid w:val="00A269C1"/>
    <w:rsid w:val="00A275A5"/>
    <w:rsid w:val="00A275E8"/>
    <w:rsid w:val="00A27F4F"/>
    <w:rsid w:val="00A3026D"/>
    <w:rsid w:val="00A32A01"/>
    <w:rsid w:val="00A33AFE"/>
    <w:rsid w:val="00A33D73"/>
    <w:rsid w:val="00A35C53"/>
    <w:rsid w:val="00A35F2E"/>
    <w:rsid w:val="00A362CE"/>
    <w:rsid w:val="00A400E3"/>
    <w:rsid w:val="00A5014A"/>
    <w:rsid w:val="00A512C1"/>
    <w:rsid w:val="00A56431"/>
    <w:rsid w:val="00A57314"/>
    <w:rsid w:val="00A62352"/>
    <w:rsid w:val="00A625E1"/>
    <w:rsid w:val="00A62C14"/>
    <w:rsid w:val="00A66A36"/>
    <w:rsid w:val="00A66CB7"/>
    <w:rsid w:val="00A67798"/>
    <w:rsid w:val="00A67D75"/>
    <w:rsid w:val="00A71A7E"/>
    <w:rsid w:val="00A73A69"/>
    <w:rsid w:val="00A757E6"/>
    <w:rsid w:val="00A7595A"/>
    <w:rsid w:val="00A75B87"/>
    <w:rsid w:val="00A77A85"/>
    <w:rsid w:val="00A77DA4"/>
    <w:rsid w:val="00A80D9C"/>
    <w:rsid w:val="00A81C8C"/>
    <w:rsid w:val="00A81E8D"/>
    <w:rsid w:val="00A822F5"/>
    <w:rsid w:val="00A82CEC"/>
    <w:rsid w:val="00A86782"/>
    <w:rsid w:val="00A94404"/>
    <w:rsid w:val="00A945C5"/>
    <w:rsid w:val="00A94C6A"/>
    <w:rsid w:val="00A96308"/>
    <w:rsid w:val="00A9665D"/>
    <w:rsid w:val="00A97FAF"/>
    <w:rsid w:val="00AA1114"/>
    <w:rsid w:val="00AA1E9F"/>
    <w:rsid w:val="00AA2237"/>
    <w:rsid w:val="00AA24BE"/>
    <w:rsid w:val="00AA4D91"/>
    <w:rsid w:val="00AA7CF6"/>
    <w:rsid w:val="00AB46AB"/>
    <w:rsid w:val="00AB51AD"/>
    <w:rsid w:val="00AB52D1"/>
    <w:rsid w:val="00AB78A5"/>
    <w:rsid w:val="00AC0C2B"/>
    <w:rsid w:val="00AC0D15"/>
    <w:rsid w:val="00AC24EE"/>
    <w:rsid w:val="00AC26A8"/>
    <w:rsid w:val="00AC3251"/>
    <w:rsid w:val="00AC49DF"/>
    <w:rsid w:val="00AC666F"/>
    <w:rsid w:val="00AC71AF"/>
    <w:rsid w:val="00AD05BF"/>
    <w:rsid w:val="00AD0A44"/>
    <w:rsid w:val="00AD12EF"/>
    <w:rsid w:val="00AD5377"/>
    <w:rsid w:val="00AD7ADB"/>
    <w:rsid w:val="00AE18B5"/>
    <w:rsid w:val="00AE1E5E"/>
    <w:rsid w:val="00AE5E29"/>
    <w:rsid w:val="00AE5FCE"/>
    <w:rsid w:val="00AE6E71"/>
    <w:rsid w:val="00AE7249"/>
    <w:rsid w:val="00AE7C17"/>
    <w:rsid w:val="00AE7D0C"/>
    <w:rsid w:val="00AF1ACA"/>
    <w:rsid w:val="00AF62E9"/>
    <w:rsid w:val="00AF6763"/>
    <w:rsid w:val="00AF7262"/>
    <w:rsid w:val="00AF7CDC"/>
    <w:rsid w:val="00B02BBA"/>
    <w:rsid w:val="00B06B17"/>
    <w:rsid w:val="00B07E54"/>
    <w:rsid w:val="00B10CC5"/>
    <w:rsid w:val="00B116AA"/>
    <w:rsid w:val="00B11E56"/>
    <w:rsid w:val="00B12008"/>
    <w:rsid w:val="00B14508"/>
    <w:rsid w:val="00B14662"/>
    <w:rsid w:val="00B15892"/>
    <w:rsid w:val="00B1613B"/>
    <w:rsid w:val="00B167CB"/>
    <w:rsid w:val="00B1726A"/>
    <w:rsid w:val="00B2046D"/>
    <w:rsid w:val="00B22388"/>
    <w:rsid w:val="00B22810"/>
    <w:rsid w:val="00B22B17"/>
    <w:rsid w:val="00B24763"/>
    <w:rsid w:val="00B24D98"/>
    <w:rsid w:val="00B30CA1"/>
    <w:rsid w:val="00B323F2"/>
    <w:rsid w:val="00B376BC"/>
    <w:rsid w:val="00B3792B"/>
    <w:rsid w:val="00B404F2"/>
    <w:rsid w:val="00B40F3F"/>
    <w:rsid w:val="00B41455"/>
    <w:rsid w:val="00B4446E"/>
    <w:rsid w:val="00B51351"/>
    <w:rsid w:val="00B55772"/>
    <w:rsid w:val="00B57141"/>
    <w:rsid w:val="00B60182"/>
    <w:rsid w:val="00B60254"/>
    <w:rsid w:val="00B63251"/>
    <w:rsid w:val="00B63940"/>
    <w:rsid w:val="00B66BC3"/>
    <w:rsid w:val="00B70111"/>
    <w:rsid w:val="00B708C2"/>
    <w:rsid w:val="00B70AA2"/>
    <w:rsid w:val="00B70BC9"/>
    <w:rsid w:val="00B71356"/>
    <w:rsid w:val="00B71A12"/>
    <w:rsid w:val="00B734B4"/>
    <w:rsid w:val="00B74812"/>
    <w:rsid w:val="00B761E6"/>
    <w:rsid w:val="00B76ED9"/>
    <w:rsid w:val="00B7745C"/>
    <w:rsid w:val="00B774DF"/>
    <w:rsid w:val="00B80A2C"/>
    <w:rsid w:val="00B80CD5"/>
    <w:rsid w:val="00B80E3A"/>
    <w:rsid w:val="00B842E6"/>
    <w:rsid w:val="00B843E4"/>
    <w:rsid w:val="00B850B7"/>
    <w:rsid w:val="00B85A21"/>
    <w:rsid w:val="00B865EB"/>
    <w:rsid w:val="00B8687A"/>
    <w:rsid w:val="00B901A0"/>
    <w:rsid w:val="00B90517"/>
    <w:rsid w:val="00B90825"/>
    <w:rsid w:val="00B9128A"/>
    <w:rsid w:val="00B91713"/>
    <w:rsid w:val="00B91AA9"/>
    <w:rsid w:val="00B951B6"/>
    <w:rsid w:val="00B96B38"/>
    <w:rsid w:val="00BA0DFE"/>
    <w:rsid w:val="00BA1128"/>
    <w:rsid w:val="00BA167C"/>
    <w:rsid w:val="00BA3B0E"/>
    <w:rsid w:val="00BA4839"/>
    <w:rsid w:val="00BA4C34"/>
    <w:rsid w:val="00BA4F51"/>
    <w:rsid w:val="00BA7808"/>
    <w:rsid w:val="00BA7AD9"/>
    <w:rsid w:val="00BB61B3"/>
    <w:rsid w:val="00BB785E"/>
    <w:rsid w:val="00BB7E3C"/>
    <w:rsid w:val="00BC31C2"/>
    <w:rsid w:val="00BC4836"/>
    <w:rsid w:val="00BC5F88"/>
    <w:rsid w:val="00BC7031"/>
    <w:rsid w:val="00BD0F29"/>
    <w:rsid w:val="00BD1D23"/>
    <w:rsid w:val="00BD5713"/>
    <w:rsid w:val="00BD5970"/>
    <w:rsid w:val="00BD61D0"/>
    <w:rsid w:val="00BD7778"/>
    <w:rsid w:val="00BE0CC3"/>
    <w:rsid w:val="00BE18C9"/>
    <w:rsid w:val="00BE245F"/>
    <w:rsid w:val="00BE315D"/>
    <w:rsid w:val="00BE4BC2"/>
    <w:rsid w:val="00BF0857"/>
    <w:rsid w:val="00BF1395"/>
    <w:rsid w:val="00BF21FF"/>
    <w:rsid w:val="00BF265B"/>
    <w:rsid w:val="00BF3AFA"/>
    <w:rsid w:val="00BF56B8"/>
    <w:rsid w:val="00BF6C8D"/>
    <w:rsid w:val="00C00710"/>
    <w:rsid w:val="00C028F6"/>
    <w:rsid w:val="00C0465A"/>
    <w:rsid w:val="00C04BF3"/>
    <w:rsid w:val="00C04CDF"/>
    <w:rsid w:val="00C04D02"/>
    <w:rsid w:val="00C07160"/>
    <w:rsid w:val="00C07AB5"/>
    <w:rsid w:val="00C113CB"/>
    <w:rsid w:val="00C115B7"/>
    <w:rsid w:val="00C1162F"/>
    <w:rsid w:val="00C13928"/>
    <w:rsid w:val="00C149B1"/>
    <w:rsid w:val="00C14FDD"/>
    <w:rsid w:val="00C15A11"/>
    <w:rsid w:val="00C1700F"/>
    <w:rsid w:val="00C170C8"/>
    <w:rsid w:val="00C21CF5"/>
    <w:rsid w:val="00C2221A"/>
    <w:rsid w:val="00C22468"/>
    <w:rsid w:val="00C23B78"/>
    <w:rsid w:val="00C23DC7"/>
    <w:rsid w:val="00C2708E"/>
    <w:rsid w:val="00C34435"/>
    <w:rsid w:val="00C35732"/>
    <w:rsid w:val="00C369D1"/>
    <w:rsid w:val="00C36EC5"/>
    <w:rsid w:val="00C405FA"/>
    <w:rsid w:val="00C40A64"/>
    <w:rsid w:val="00C42C28"/>
    <w:rsid w:val="00C435C3"/>
    <w:rsid w:val="00C43842"/>
    <w:rsid w:val="00C43CBD"/>
    <w:rsid w:val="00C47AB8"/>
    <w:rsid w:val="00C51EC1"/>
    <w:rsid w:val="00C52662"/>
    <w:rsid w:val="00C54E97"/>
    <w:rsid w:val="00C55A44"/>
    <w:rsid w:val="00C55F2C"/>
    <w:rsid w:val="00C609D7"/>
    <w:rsid w:val="00C63492"/>
    <w:rsid w:val="00C6399C"/>
    <w:rsid w:val="00C64640"/>
    <w:rsid w:val="00C648DE"/>
    <w:rsid w:val="00C64E46"/>
    <w:rsid w:val="00C6504A"/>
    <w:rsid w:val="00C65178"/>
    <w:rsid w:val="00C66B9A"/>
    <w:rsid w:val="00C66CA5"/>
    <w:rsid w:val="00C740C1"/>
    <w:rsid w:val="00C773E5"/>
    <w:rsid w:val="00C77600"/>
    <w:rsid w:val="00C80C18"/>
    <w:rsid w:val="00C8360C"/>
    <w:rsid w:val="00C837CE"/>
    <w:rsid w:val="00C85F2C"/>
    <w:rsid w:val="00C86ECD"/>
    <w:rsid w:val="00C919A6"/>
    <w:rsid w:val="00C93186"/>
    <w:rsid w:val="00C9347C"/>
    <w:rsid w:val="00C979BE"/>
    <w:rsid w:val="00CA07B4"/>
    <w:rsid w:val="00CA0BBB"/>
    <w:rsid w:val="00CA3E1E"/>
    <w:rsid w:val="00CB07F3"/>
    <w:rsid w:val="00CB0E07"/>
    <w:rsid w:val="00CB1E96"/>
    <w:rsid w:val="00CB23C9"/>
    <w:rsid w:val="00CB35F1"/>
    <w:rsid w:val="00CB617E"/>
    <w:rsid w:val="00CB6B53"/>
    <w:rsid w:val="00CB7A1F"/>
    <w:rsid w:val="00CC0545"/>
    <w:rsid w:val="00CC11C7"/>
    <w:rsid w:val="00CC1E84"/>
    <w:rsid w:val="00CC271C"/>
    <w:rsid w:val="00CC34B3"/>
    <w:rsid w:val="00CC4235"/>
    <w:rsid w:val="00CC7EFD"/>
    <w:rsid w:val="00CD013E"/>
    <w:rsid w:val="00CD0152"/>
    <w:rsid w:val="00CD0DDA"/>
    <w:rsid w:val="00CD14A7"/>
    <w:rsid w:val="00CD2888"/>
    <w:rsid w:val="00CD3F3E"/>
    <w:rsid w:val="00CD525C"/>
    <w:rsid w:val="00CD526D"/>
    <w:rsid w:val="00CD5BD1"/>
    <w:rsid w:val="00CD5C27"/>
    <w:rsid w:val="00CD75C9"/>
    <w:rsid w:val="00CD77A5"/>
    <w:rsid w:val="00CD7BC1"/>
    <w:rsid w:val="00CE1141"/>
    <w:rsid w:val="00CE3146"/>
    <w:rsid w:val="00CE5E7F"/>
    <w:rsid w:val="00CE7F51"/>
    <w:rsid w:val="00CF02F3"/>
    <w:rsid w:val="00CF09D6"/>
    <w:rsid w:val="00CF0F5C"/>
    <w:rsid w:val="00CF2999"/>
    <w:rsid w:val="00CF349A"/>
    <w:rsid w:val="00CF35E4"/>
    <w:rsid w:val="00CF4D49"/>
    <w:rsid w:val="00CF54DA"/>
    <w:rsid w:val="00CF5B64"/>
    <w:rsid w:val="00CF6ABD"/>
    <w:rsid w:val="00CF78AB"/>
    <w:rsid w:val="00CF7D01"/>
    <w:rsid w:val="00D035C0"/>
    <w:rsid w:val="00D059C8"/>
    <w:rsid w:val="00D073CB"/>
    <w:rsid w:val="00D07BE6"/>
    <w:rsid w:val="00D1254E"/>
    <w:rsid w:val="00D14414"/>
    <w:rsid w:val="00D17EB9"/>
    <w:rsid w:val="00D2000C"/>
    <w:rsid w:val="00D201C6"/>
    <w:rsid w:val="00D20BE0"/>
    <w:rsid w:val="00D210DF"/>
    <w:rsid w:val="00D212AD"/>
    <w:rsid w:val="00D23A21"/>
    <w:rsid w:val="00D2545E"/>
    <w:rsid w:val="00D25887"/>
    <w:rsid w:val="00D26193"/>
    <w:rsid w:val="00D26762"/>
    <w:rsid w:val="00D26785"/>
    <w:rsid w:val="00D3193F"/>
    <w:rsid w:val="00D325C6"/>
    <w:rsid w:val="00D3672F"/>
    <w:rsid w:val="00D37FFE"/>
    <w:rsid w:val="00D41AEF"/>
    <w:rsid w:val="00D41B3B"/>
    <w:rsid w:val="00D41F12"/>
    <w:rsid w:val="00D45FB8"/>
    <w:rsid w:val="00D50CEB"/>
    <w:rsid w:val="00D52C04"/>
    <w:rsid w:val="00D53660"/>
    <w:rsid w:val="00D545E6"/>
    <w:rsid w:val="00D55F10"/>
    <w:rsid w:val="00D567D1"/>
    <w:rsid w:val="00D5693B"/>
    <w:rsid w:val="00D57297"/>
    <w:rsid w:val="00D608CE"/>
    <w:rsid w:val="00D61424"/>
    <w:rsid w:val="00D61974"/>
    <w:rsid w:val="00D61DEC"/>
    <w:rsid w:val="00D62B3A"/>
    <w:rsid w:val="00D65093"/>
    <w:rsid w:val="00D65A06"/>
    <w:rsid w:val="00D660B1"/>
    <w:rsid w:val="00D706E4"/>
    <w:rsid w:val="00D71ED0"/>
    <w:rsid w:val="00D72912"/>
    <w:rsid w:val="00D72D3E"/>
    <w:rsid w:val="00D73DE3"/>
    <w:rsid w:val="00D741D8"/>
    <w:rsid w:val="00D74D14"/>
    <w:rsid w:val="00D75C67"/>
    <w:rsid w:val="00D7626E"/>
    <w:rsid w:val="00D76A79"/>
    <w:rsid w:val="00D76CCF"/>
    <w:rsid w:val="00D77D30"/>
    <w:rsid w:val="00D77DCF"/>
    <w:rsid w:val="00D8169D"/>
    <w:rsid w:val="00D81A10"/>
    <w:rsid w:val="00D82776"/>
    <w:rsid w:val="00D85251"/>
    <w:rsid w:val="00D86AD5"/>
    <w:rsid w:val="00D870C1"/>
    <w:rsid w:val="00D87488"/>
    <w:rsid w:val="00D87EB8"/>
    <w:rsid w:val="00D917C5"/>
    <w:rsid w:val="00D91945"/>
    <w:rsid w:val="00D92447"/>
    <w:rsid w:val="00D947B9"/>
    <w:rsid w:val="00D96274"/>
    <w:rsid w:val="00D964BE"/>
    <w:rsid w:val="00D97E75"/>
    <w:rsid w:val="00D97FF1"/>
    <w:rsid w:val="00DA04BD"/>
    <w:rsid w:val="00DA099B"/>
    <w:rsid w:val="00DA1A9C"/>
    <w:rsid w:val="00DA2783"/>
    <w:rsid w:val="00DA299F"/>
    <w:rsid w:val="00DA2CE2"/>
    <w:rsid w:val="00DA308B"/>
    <w:rsid w:val="00DA3BAD"/>
    <w:rsid w:val="00DA3FF1"/>
    <w:rsid w:val="00DA6C41"/>
    <w:rsid w:val="00DB18D3"/>
    <w:rsid w:val="00DB3C73"/>
    <w:rsid w:val="00DB5DF3"/>
    <w:rsid w:val="00DB7E49"/>
    <w:rsid w:val="00DC03D9"/>
    <w:rsid w:val="00DC158C"/>
    <w:rsid w:val="00DC1A2F"/>
    <w:rsid w:val="00DC4C65"/>
    <w:rsid w:val="00DC576F"/>
    <w:rsid w:val="00DC5A7B"/>
    <w:rsid w:val="00DC7D25"/>
    <w:rsid w:val="00DD01F5"/>
    <w:rsid w:val="00DD2FAF"/>
    <w:rsid w:val="00DD495F"/>
    <w:rsid w:val="00DD4F04"/>
    <w:rsid w:val="00DD6CE9"/>
    <w:rsid w:val="00DE06EC"/>
    <w:rsid w:val="00DE0BA0"/>
    <w:rsid w:val="00DE2DCD"/>
    <w:rsid w:val="00DE4B75"/>
    <w:rsid w:val="00DE6BD6"/>
    <w:rsid w:val="00DF1B09"/>
    <w:rsid w:val="00DF35E3"/>
    <w:rsid w:val="00DF3F10"/>
    <w:rsid w:val="00DF45F2"/>
    <w:rsid w:val="00DF5A6E"/>
    <w:rsid w:val="00DF5A71"/>
    <w:rsid w:val="00E02281"/>
    <w:rsid w:val="00E03D05"/>
    <w:rsid w:val="00E03F6E"/>
    <w:rsid w:val="00E0472F"/>
    <w:rsid w:val="00E070AF"/>
    <w:rsid w:val="00E1134F"/>
    <w:rsid w:val="00E129E9"/>
    <w:rsid w:val="00E13CB0"/>
    <w:rsid w:val="00E14978"/>
    <w:rsid w:val="00E14F60"/>
    <w:rsid w:val="00E1673F"/>
    <w:rsid w:val="00E16813"/>
    <w:rsid w:val="00E16931"/>
    <w:rsid w:val="00E16BC4"/>
    <w:rsid w:val="00E17497"/>
    <w:rsid w:val="00E17BED"/>
    <w:rsid w:val="00E22D94"/>
    <w:rsid w:val="00E23C5B"/>
    <w:rsid w:val="00E23D39"/>
    <w:rsid w:val="00E3187B"/>
    <w:rsid w:val="00E31B76"/>
    <w:rsid w:val="00E33353"/>
    <w:rsid w:val="00E33A99"/>
    <w:rsid w:val="00E33C27"/>
    <w:rsid w:val="00E340E5"/>
    <w:rsid w:val="00E34B0D"/>
    <w:rsid w:val="00E35991"/>
    <w:rsid w:val="00E36496"/>
    <w:rsid w:val="00E364FF"/>
    <w:rsid w:val="00E369BE"/>
    <w:rsid w:val="00E401C7"/>
    <w:rsid w:val="00E42117"/>
    <w:rsid w:val="00E44B56"/>
    <w:rsid w:val="00E47B1F"/>
    <w:rsid w:val="00E5007D"/>
    <w:rsid w:val="00E502F7"/>
    <w:rsid w:val="00E52957"/>
    <w:rsid w:val="00E52B83"/>
    <w:rsid w:val="00E52FF9"/>
    <w:rsid w:val="00E560A7"/>
    <w:rsid w:val="00E56438"/>
    <w:rsid w:val="00E56BF7"/>
    <w:rsid w:val="00E570DE"/>
    <w:rsid w:val="00E571C8"/>
    <w:rsid w:val="00E63AB1"/>
    <w:rsid w:val="00E650C4"/>
    <w:rsid w:val="00E66401"/>
    <w:rsid w:val="00E67922"/>
    <w:rsid w:val="00E7123E"/>
    <w:rsid w:val="00E71E34"/>
    <w:rsid w:val="00E74012"/>
    <w:rsid w:val="00E760C3"/>
    <w:rsid w:val="00E81400"/>
    <w:rsid w:val="00E816DD"/>
    <w:rsid w:val="00E82FBD"/>
    <w:rsid w:val="00E832CB"/>
    <w:rsid w:val="00E8351E"/>
    <w:rsid w:val="00E84DAF"/>
    <w:rsid w:val="00E84EE7"/>
    <w:rsid w:val="00E867AA"/>
    <w:rsid w:val="00E86EB6"/>
    <w:rsid w:val="00E908F7"/>
    <w:rsid w:val="00E9111C"/>
    <w:rsid w:val="00E92DC3"/>
    <w:rsid w:val="00E936D0"/>
    <w:rsid w:val="00E93990"/>
    <w:rsid w:val="00E96028"/>
    <w:rsid w:val="00E967CC"/>
    <w:rsid w:val="00E978EC"/>
    <w:rsid w:val="00E97D43"/>
    <w:rsid w:val="00EA209D"/>
    <w:rsid w:val="00EA26A3"/>
    <w:rsid w:val="00EA2D5C"/>
    <w:rsid w:val="00EA3A53"/>
    <w:rsid w:val="00EA4746"/>
    <w:rsid w:val="00EA5D68"/>
    <w:rsid w:val="00EA5F90"/>
    <w:rsid w:val="00EA6157"/>
    <w:rsid w:val="00EA655A"/>
    <w:rsid w:val="00EB1D4E"/>
    <w:rsid w:val="00EB4AB1"/>
    <w:rsid w:val="00EB5095"/>
    <w:rsid w:val="00EB518D"/>
    <w:rsid w:val="00EB5A87"/>
    <w:rsid w:val="00EB5A8C"/>
    <w:rsid w:val="00EB76BA"/>
    <w:rsid w:val="00EC1995"/>
    <w:rsid w:val="00EC1EB9"/>
    <w:rsid w:val="00EC3EFF"/>
    <w:rsid w:val="00EC51D9"/>
    <w:rsid w:val="00EC55FA"/>
    <w:rsid w:val="00EC73F8"/>
    <w:rsid w:val="00EC74A9"/>
    <w:rsid w:val="00ED045D"/>
    <w:rsid w:val="00ED1E88"/>
    <w:rsid w:val="00ED2A9F"/>
    <w:rsid w:val="00ED2C1E"/>
    <w:rsid w:val="00ED3675"/>
    <w:rsid w:val="00ED37B9"/>
    <w:rsid w:val="00ED4E72"/>
    <w:rsid w:val="00ED6558"/>
    <w:rsid w:val="00ED6FEE"/>
    <w:rsid w:val="00ED734C"/>
    <w:rsid w:val="00EE04F5"/>
    <w:rsid w:val="00EE10FD"/>
    <w:rsid w:val="00EE1349"/>
    <w:rsid w:val="00EE1E59"/>
    <w:rsid w:val="00EE4BA5"/>
    <w:rsid w:val="00EE4E0F"/>
    <w:rsid w:val="00EE709E"/>
    <w:rsid w:val="00EE7FD2"/>
    <w:rsid w:val="00EF6225"/>
    <w:rsid w:val="00EF6385"/>
    <w:rsid w:val="00EF6C75"/>
    <w:rsid w:val="00EF7863"/>
    <w:rsid w:val="00EF7C28"/>
    <w:rsid w:val="00F00E07"/>
    <w:rsid w:val="00F025B5"/>
    <w:rsid w:val="00F041BF"/>
    <w:rsid w:val="00F04879"/>
    <w:rsid w:val="00F067F7"/>
    <w:rsid w:val="00F07CB4"/>
    <w:rsid w:val="00F10791"/>
    <w:rsid w:val="00F10FCF"/>
    <w:rsid w:val="00F12197"/>
    <w:rsid w:val="00F1458A"/>
    <w:rsid w:val="00F15E90"/>
    <w:rsid w:val="00F1755C"/>
    <w:rsid w:val="00F17C72"/>
    <w:rsid w:val="00F21204"/>
    <w:rsid w:val="00F21E09"/>
    <w:rsid w:val="00F22072"/>
    <w:rsid w:val="00F23E1F"/>
    <w:rsid w:val="00F25E6C"/>
    <w:rsid w:val="00F3530D"/>
    <w:rsid w:val="00F4050E"/>
    <w:rsid w:val="00F4089F"/>
    <w:rsid w:val="00F42973"/>
    <w:rsid w:val="00F42CA5"/>
    <w:rsid w:val="00F444B0"/>
    <w:rsid w:val="00F46BF8"/>
    <w:rsid w:val="00F47FD8"/>
    <w:rsid w:val="00F5075E"/>
    <w:rsid w:val="00F517EB"/>
    <w:rsid w:val="00F51DB5"/>
    <w:rsid w:val="00F52215"/>
    <w:rsid w:val="00F524C7"/>
    <w:rsid w:val="00F527DF"/>
    <w:rsid w:val="00F52A0F"/>
    <w:rsid w:val="00F538AF"/>
    <w:rsid w:val="00F53951"/>
    <w:rsid w:val="00F54FB5"/>
    <w:rsid w:val="00F559E2"/>
    <w:rsid w:val="00F55F56"/>
    <w:rsid w:val="00F55FA4"/>
    <w:rsid w:val="00F568D1"/>
    <w:rsid w:val="00F573B5"/>
    <w:rsid w:val="00F60113"/>
    <w:rsid w:val="00F62D0E"/>
    <w:rsid w:val="00F63767"/>
    <w:rsid w:val="00F64566"/>
    <w:rsid w:val="00F65EBE"/>
    <w:rsid w:val="00F6693A"/>
    <w:rsid w:val="00F77B32"/>
    <w:rsid w:val="00F8098E"/>
    <w:rsid w:val="00F8170F"/>
    <w:rsid w:val="00F8231F"/>
    <w:rsid w:val="00F82D60"/>
    <w:rsid w:val="00F84B7D"/>
    <w:rsid w:val="00F84C6D"/>
    <w:rsid w:val="00F85308"/>
    <w:rsid w:val="00F905B6"/>
    <w:rsid w:val="00F932F1"/>
    <w:rsid w:val="00F95895"/>
    <w:rsid w:val="00F96D7E"/>
    <w:rsid w:val="00F97E24"/>
    <w:rsid w:val="00FA02A5"/>
    <w:rsid w:val="00FA0BEB"/>
    <w:rsid w:val="00FA0F71"/>
    <w:rsid w:val="00FA4A05"/>
    <w:rsid w:val="00FA4D8D"/>
    <w:rsid w:val="00FA6163"/>
    <w:rsid w:val="00FB0EF7"/>
    <w:rsid w:val="00FB1F12"/>
    <w:rsid w:val="00FB222A"/>
    <w:rsid w:val="00FB3133"/>
    <w:rsid w:val="00FB4F8B"/>
    <w:rsid w:val="00FB4FB6"/>
    <w:rsid w:val="00FB51C5"/>
    <w:rsid w:val="00FB55EB"/>
    <w:rsid w:val="00FC1CF7"/>
    <w:rsid w:val="00FC2121"/>
    <w:rsid w:val="00FC297D"/>
    <w:rsid w:val="00FC329A"/>
    <w:rsid w:val="00FC4216"/>
    <w:rsid w:val="00FC591A"/>
    <w:rsid w:val="00FC5D5F"/>
    <w:rsid w:val="00FD0984"/>
    <w:rsid w:val="00FD18CD"/>
    <w:rsid w:val="00FD3F68"/>
    <w:rsid w:val="00FD4446"/>
    <w:rsid w:val="00FD7FB4"/>
    <w:rsid w:val="00FE1DD6"/>
    <w:rsid w:val="00FE45F2"/>
    <w:rsid w:val="00FE5C13"/>
    <w:rsid w:val="00FE6739"/>
    <w:rsid w:val="00FE75D2"/>
    <w:rsid w:val="00FF0AC9"/>
    <w:rsid w:val="00FF146F"/>
    <w:rsid w:val="00FF1D28"/>
    <w:rsid w:val="00FF1EBB"/>
    <w:rsid w:val="00FF5BB1"/>
    <w:rsid w:val="00FF5D2E"/>
    <w:rsid w:val="00FF5E96"/>
    <w:rsid w:val="00FF6093"/>
    <w:rsid w:val="00FF63AD"/>
    <w:rsid w:val="00FF6D76"/>
    <w:rsid w:val="00FF6FE9"/>
    <w:rsid w:val="073B27C2"/>
    <w:rsid w:val="0BF716B3"/>
    <w:rsid w:val="25C34DC3"/>
    <w:rsid w:val="28A0FBA8"/>
    <w:rsid w:val="43722354"/>
    <w:rsid w:val="45DFD6F5"/>
    <w:rsid w:val="68759327"/>
    <w:rsid w:val="763A2AA9"/>
    <w:rsid w:val="7BBD96C0"/>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9B0697D"/>
  <w15:chartTrackingRefBased/>
  <w15:docId w15:val="{8C8C6B76-0572-4281-B94E-B51CB57126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Angsana New"/>
        <w:lang w:val="en-US"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51D"/>
    <w:pPr>
      <w:suppressAutoHyphens/>
      <w:spacing w:before="120" w:after="120"/>
    </w:pPr>
    <w:rPr>
      <w:rFonts w:cs="Times New Roman"/>
      <w:color w:val="1C252D"/>
      <w:sz w:val="22"/>
      <w:szCs w:val="22"/>
    </w:rPr>
  </w:style>
  <w:style w:type="paragraph" w:styleId="Heading1">
    <w:name w:val="heading 1"/>
    <w:next w:val="BodyTextPostHead"/>
    <w:link w:val="Heading1Char"/>
    <w:uiPriority w:val="1"/>
    <w:qFormat/>
    <w:rsid w:val="000936E6"/>
    <w:pPr>
      <w:outlineLvl w:val="0"/>
    </w:pPr>
    <w:rPr>
      <w:rFonts w:eastAsia="Perpetua" w:cs="Calibri"/>
      <w:b/>
      <w:bCs/>
      <w:color w:val="FFFFFF"/>
      <w:sz w:val="56"/>
      <w:szCs w:val="56"/>
    </w:rPr>
  </w:style>
  <w:style w:type="paragraph" w:styleId="Heading2">
    <w:name w:val="heading 2"/>
    <w:basedOn w:val="HeadingFont"/>
    <w:next w:val="Heading2BorderAfterPortrait"/>
    <w:link w:val="Heading2Char"/>
    <w:uiPriority w:val="9"/>
    <w:unhideWhenUsed/>
    <w:qFormat/>
    <w:rsid w:val="007016BC"/>
    <w:pPr>
      <w:keepLines/>
      <w:numPr>
        <w:ilvl w:val="1"/>
      </w:numPr>
      <w:spacing w:before="180" w:line="240" w:lineRule="auto"/>
      <w:outlineLvl w:val="1"/>
    </w:pPr>
    <w:rPr>
      <w:rFonts w:eastAsia="SimHei"/>
      <w:b/>
      <w:color w:val="00507F"/>
      <w:sz w:val="36"/>
    </w:rPr>
  </w:style>
  <w:style w:type="paragraph" w:styleId="Heading3">
    <w:name w:val="heading 3"/>
    <w:basedOn w:val="Heading2"/>
    <w:next w:val="BodyTextPostHead"/>
    <w:link w:val="Heading3Char"/>
    <w:uiPriority w:val="9"/>
    <w:unhideWhenUsed/>
    <w:qFormat/>
    <w:rsid w:val="0085652D"/>
    <w:pPr>
      <w:numPr>
        <w:ilvl w:val="2"/>
      </w:numPr>
      <w:outlineLvl w:val="2"/>
    </w:pPr>
    <w:rPr>
      <w:rFonts w:eastAsia="Times New Roman" w:cs="Times New Roman"/>
      <w:sz w:val="28"/>
      <w:szCs w:val="26"/>
    </w:rPr>
  </w:style>
  <w:style w:type="paragraph" w:styleId="Heading4">
    <w:name w:val="heading 4"/>
    <w:basedOn w:val="Heading3"/>
    <w:next w:val="BodyTextPostHead"/>
    <w:link w:val="Heading4Char"/>
    <w:uiPriority w:val="9"/>
    <w:unhideWhenUsed/>
    <w:qFormat/>
    <w:rsid w:val="0085652D"/>
    <w:pPr>
      <w:numPr>
        <w:ilvl w:val="3"/>
      </w:numPr>
      <w:outlineLvl w:val="3"/>
    </w:pPr>
    <w:rPr>
      <w:i/>
      <w:iCs/>
      <w:sz w:val="26"/>
    </w:rPr>
  </w:style>
  <w:style w:type="paragraph" w:styleId="Heading5">
    <w:name w:val="heading 5"/>
    <w:basedOn w:val="BodyText"/>
    <w:next w:val="BodyTextPostHead"/>
    <w:link w:val="Heading5Char"/>
    <w:uiPriority w:val="9"/>
    <w:unhideWhenUsed/>
    <w:qFormat/>
    <w:rsid w:val="006D5F97"/>
    <w:pPr>
      <w:numPr>
        <w:ilvl w:val="4"/>
        <w:numId w:val="10"/>
      </w:numPr>
      <w:spacing w:after="0" w:line="240" w:lineRule="auto"/>
      <w:outlineLvl w:val="4"/>
    </w:pPr>
    <w:rPr>
      <w:rFonts w:cs="Calibri"/>
      <w:b/>
    </w:rPr>
  </w:style>
  <w:style w:type="paragraph" w:styleId="Heading6">
    <w:name w:val="heading 6"/>
    <w:basedOn w:val="BodyText"/>
    <w:next w:val="BodyTextPostHead"/>
    <w:link w:val="Heading6Char"/>
    <w:uiPriority w:val="9"/>
    <w:unhideWhenUsed/>
    <w:qFormat/>
    <w:rsid w:val="006D5F97"/>
    <w:pPr>
      <w:numPr>
        <w:ilvl w:val="5"/>
        <w:numId w:val="10"/>
      </w:numPr>
      <w:spacing w:after="0" w:line="240" w:lineRule="auto"/>
      <w:outlineLvl w:val="5"/>
    </w:pPr>
    <w:rPr>
      <w:b/>
      <w:i/>
    </w:rPr>
  </w:style>
  <w:style w:type="paragraph" w:styleId="Heading7">
    <w:name w:val="heading 7"/>
    <w:basedOn w:val="Normal"/>
    <w:next w:val="Normal"/>
    <w:link w:val="Heading7Char"/>
    <w:uiPriority w:val="9"/>
    <w:unhideWhenUsed/>
    <w:qFormat/>
    <w:rsid w:val="00B06B17"/>
    <w:pPr>
      <w:keepNext/>
      <w:keepLines/>
      <w:numPr>
        <w:ilvl w:val="6"/>
        <w:numId w:val="10"/>
      </w:numPr>
      <w:spacing w:before="40"/>
      <w:outlineLvl w:val="6"/>
    </w:pPr>
    <w:rPr>
      <w:rFonts w:eastAsia="SimHei" w:cs="Angsana New"/>
      <w:i/>
      <w:iCs/>
      <w:color w:val="00273F"/>
    </w:rPr>
  </w:style>
  <w:style w:type="paragraph" w:styleId="Heading8">
    <w:name w:val="heading 8"/>
    <w:basedOn w:val="Normal"/>
    <w:next w:val="Normal"/>
    <w:link w:val="Heading8Char"/>
    <w:uiPriority w:val="9"/>
    <w:unhideWhenUsed/>
    <w:qFormat/>
    <w:rsid w:val="00B06B17"/>
    <w:pPr>
      <w:keepNext/>
      <w:keepLines/>
      <w:numPr>
        <w:ilvl w:val="7"/>
        <w:numId w:val="10"/>
      </w:numPr>
      <w:spacing w:before="40"/>
      <w:outlineLvl w:val="7"/>
    </w:pPr>
    <w:rPr>
      <w:rFonts w:eastAsia="SimHei" w:cs="Angsana New"/>
      <w:color w:val="272727"/>
      <w:sz w:val="21"/>
      <w:szCs w:val="21"/>
    </w:rPr>
  </w:style>
  <w:style w:type="paragraph" w:styleId="Heading9">
    <w:name w:val="heading 9"/>
    <w:basedOn w:val="Normal"/>
    <w:next w:val="Normal"/>
    <w:link w:val="Heading9Char"/>
    <w:uiPriority w:val="9"/>
    <w:unhideWhenUsed/>
    <w:qFormat/>
    <w:rsid w:val="00B06B17"/>
    <w:pPr>
      <w:keepNext/>
      <w:keepLines/>
      <w:numPr>
        <w:ilvl w:val="8"/>
        <w:numId w:val="10"/>
      </w:numPr>
      <w:spacing w:before="40"/>
      <w:outlineLvl w:val="8"/>
    </w:pPr>
    <w:rPr>
      <w:rFonts w:eastAsia="SimHei" w:cs="Angsana New"/>
      <w:i/>
      <w:iCs/>
      <w:color w:val="272727"/>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D0BBC"/>
    <w:pPr>
      <w:tabs>
        <w:tab w:val="center" w:pos="4680"/>
        <w:tab w:val="right" w:pos="9360"/>
      </w:tabs>
    </w:pPr>
  </w:style>
  <w:style w:type="character" w:customStyle="1" w:styleId="HeaderChar">
    <w:name w:val="Header Char"/>
    <w:basedOn w:val="DefaultParagraphFont"/>
    <w:link w:val="Header"/>
    <w:uiPriority w:val="99"/>
    <w:rsid w:val="009D0BBC"/>
  </w:style>
  <w:style w:type="paragraph" w:styleId="Footer">
    <w:name w:val="footer"/>
    <w:basedOn w:val="HeadingFont"/>
    <w:link w:val="FooterChar"/>
    <w:uiPriority w:val="99"/>
    <w:unhideWhenUsed/>
    <w:qFormat/>
    <w:rsid w:val="0085652D"/>
    <w:pPr>
      <w:keepNext w:val="0"/>
      <w:tabs>
        <w:tab w:val="center" w:pos="4680"/>
        <w:tab w:val="right" w:pos="9360"/>
      </w:tabs>
    </w:pPr>
  </w:style>
  <w:style w:type="character" w:customStyle="1" w:styleId="FooterChar">
    <w:name w:val="Footer Char"/>
    <w:link w:val="Footer"/>
    <w:uiPriority w:val="99"/>
    <w:rsid w:val="0085652D"/>
    <w:rPr>
      <w:rFonts w:ascii="Calibri" w:hAnsi="Calibri"/>
      <w:sz w:val="20"/>
    </w:rPr>
  </w:style>
  <w:style w:type="paragraph" w:customStyle="1" w:styleId="FooterDocTitle">
    <w:name w:val="Footer Doc Title"/>
    <w:basedOn w:val="Footer"/>
    <w:qFormat/>
    <w:rsid w:val="00EF7C28"/>
    <w:pPr>
      <w:pBdr>
        <w:top w:val="single" w:sz="8" w:space="10" w:color="009DD7"/>
      </w:pBdr>
      <w:tabs>
        <w:tab w:val="left" w:pos="1080"/>
      </w:tabs>
      <w:spacing w:before="360"/>
    </w:pPr>
    <w:rPr>
      <w:color w:val="00507F"/>
      <w:sz w:val="20"/>
      <w:szCs w:val="20"/>
    </w:rPr>
  </w:style>
  <w:style w:type="paragraph" w:styleId="FootnoteText">
    <w:name w:val="footnote text"/>
    <w:basedOn w:val="BodyText"/>
    <w:link w:val="FootnoteTextChar"/>
    <w:uiPriority w:val="99"/>
    <w:unhideWhenUsed/>
    <w:rsid w:val="0085652D"/>
    <w:pPr>
      <w:spacing w:before="0" w:after="0" w:line="240" w:lineRule="auto"/>
    </w:pPr>
    <w:rPr>
      <w:sz w:val="18"/>
    </w:rPr>
  </w:style>
  <w:style w:type="character" w:customStyle="1" w:styleId="FootnoteTextChar">
    <w:name w:val="Footnote Text Char"/>
    <w:link w:val="FootnoteText"/>
    <w:uiPriority w:val="99"/>
    <w:rsid w:val="0085652D"/>
    <w:rPr>
      <w:rFonts w:eastAsia="Calibri" w:cs="Times New Roman"/>
      <w:sz w:val="18"/>
      <w:szCs w:val="20"/>
    </w:rPr>
  </w:style>
  <w:style w:type="character" w:styleId="Hyperlink">
    <w:name w:val="Hyperlink"/>
    <w:uiPriority w:val="99"/>
    <w:unhideWhenUsed/>
    <w:qFormat/>
    <w:rsid w:val="00D73DE3"/>
    <w:rPr>
      <w:color w:val="00507F"/>
      <w:u w:val="single"/>
    </w:rPr>
  </w:style>
  <w:style w:type="character" w:styleId="FootnoteReference">
    <w:name w:val="footnote reference"/>
    <w:rsid w:val="0085652D"/>
    <w:rPr>
      <w:vertAlign w:val="superscript"/>
    </w:rPr>
  </w:style>
  <w:style w:type="character" w:customStyle="1" w:styleId="Heading3Char">
    <w:name w:val="Heading 3 Char"/>
    <w:link w:val="Heading3"/>
    <w:uiPriority w:val="9"/>
    <w:rsid w:val="0085652D"/>
    <w:rPr>
      <w:rFonts w:ascii="Calibri" w:eastAsia="Times New Roman" w:hAnsi="Calibri" w:cs="Times New Roman"/>
      <w:b/>
      <w:color w:val="00507F"/>
      <w:sz w:val="28"/>
      <w:szCs w:val="26"/>
    </w:rPr>
  </w:style>
  <w:style w:type="paragraph" w:styleId="BodyText">
    <w:name w:val="Body Text"/>
    <w:aliases w:val="bt"/>
    <w:link w:val="BodyTextChar"/>
    <w:uiPriority w:val="1"/>
    <w:unhideWhenUsed/>
    <w:qFormat/>
    <w:rsid w:val="006D5F97"/>
    <w:pPr>
      <w:suppressAutoHyphens/>
      <w:spacing w:before="240" w:after="120" w:line="276" w:lineRule="auto"/>
    </w:pPr>
    <w:rPr>
      <w:rFonts w:cs="Times New Roman"/>
      <w:color w:val="1C252D"/>
      <w:sz w:val="24"/>
      <w:szCs w:val="24"/>
    </w:rPr>
  </w:style>
  <w:style w:type="character" w:customStyle="1" w:styleId="BodyTextChar">
    <w:name w:val="Body Text Char"/>
    <w:aliases w:val="bt Char"/>
    <w:link w:val="BodyText"/>
    <w:uiPriority w:val="1"/>
    <w:rsid w:val="006D5F97"/>
    <w:rPr>
      <w:rFonts w:eastAsia="Calibri" w:cs="Times New Roman"/>
      <w:sz w:val="24"/>
    </w:rPr>
  </w:style>
  <w:style w:type="paragraph" w:customStyle="1" w:styleId="BodyTextPostHead">
    <w:name w:val="Body Text Post Head"/>
    <w:aliases w:val="btp"/>
    <w:basedOn w:val="BodyText"/>
    <w:next w:val="BodyText"/>
    <w:qFormat/>
    <w:rsid w:val="006D5F97"/>
    <w:pPr>
      <w:spacing w:before="60"/>
    </w:pPr>
  </w:style>
  <w:style w:type="character" w:customStyle="1" w:styleId="Heading2Char">
    <w:name w:val="Heading 2 Char"/>
    <w:link w:val="Heading2"/>
    <w:uiPriority w:val="9"/>
    <w:rsid w:val="007016BC"/>
    <w:rPr>
      <w:rFonts w:ascii="Calibri" w:eastAsia="SimHei" w:hAnsi="Calibri" w:cs="Angsana New"/>
      <w:b/>
      <w:color w:val="00507F"/>
      <w:sz w:val="36"/>
    </w:rPr>
  </w:style>
  <w:style w:type="character" w:customStyle="1" w:styleId="Heading4Char">
    <w:name w:val="Heading 4 Char"/>
    <w:link w:val="Heading4"/>
    <w:uiPriority w:val="9"/>
    <w:rsid w:val="0085652D"/>
    <w:rPr>
      <w:rFonts w:ascii="Calibri" w:eastAsia="Times New Roman" w:hAnsi="Calibri" w:cs="Times New Roman"/>
      <w:b/>
      <w:i/>
      <w:iCs/>
      <w:color w:val="00507F"/>
      <w:sz w:val="26"/>
      <w:szCs w:val="26"/>
    </w:rPr>
  </w:style>
  <w:style w:type="character" w:customStyle="1" w:styleId="Heading5Char">
    <w:name w:val="Heading 5 Char"/>
    <w:link w:val="Heading5"/>
    <w:uiPriority w:val="9"/>
    <w:rsid w:val="006D5F97"/>
    <w:rPr>
      <w:rFonts w:eastAsia="Calibri" w:cs="Calibri"/>
      <w:b/>
    </w:rPr>
  </w:style>
  <w:style w:type="character" w:customStyle="1" w:styleId="Heading6Char">
    <w:name w:val="Heading 6 Char"/>
    <w:link w:val="Heading6"/>
    <w:uiPriority w:val="9"/>
    <w:rsid w:val="006D5F97"/>
    <w:rPr>
      <w:rFonts w:eastAsia="Calibri" w:cs="Times New Roman"/>
      <w:b/>
      <w:i/>
    </w:rPr>
  </w:style>
  <w:style w:type="paragraph" w:styleId="BlockText">
    <w:name w:val="Block Text"/>
    <w:basedOn w:val="BodyText"/>
    <w:next w:val="BodyText"/>
    <w:uiPriority w:val="99"/>
    <w:unhideWhenUsed/>
    <w:rsid w:val="0085652D"/>
    <w:pPr>
      <w:ind w:left="720"/>
    </w:pPr>
  </w:style>
  <w:style w:type="numbering" w:customStyle="1" w:styleId="ListBullets-Body">
    <w:name w:val="_List Bullets-Body"/>
    <w:uiPriority w:val="99"/>
    <w:rsid w:val="0085652D"/>
    <w:pPr>
      <w:numPr>
        <w:numId w:val="3"/>
      </w:numPr>
    </w:pPr>
  </w:style>
  <w:style w:type="numbering" w:customStyle="1" w:styleId="ListBullets-Table11">
    <w:name w:val="_List Bullets-Table 11"/>
    <w:uiPriority w:val="99"/>
    <w:rsid w:val="0085652D"/>
    <w:pPr>
      <w:numPr>
        <w:numId w:val="5"/>
      </w:numPr>
    </w:pPr>
  </w:style>
  <w:style w:type="numbering" w:customStyle="1" w:styleId="ListOrdered-Body">
    <w:name w:val="_List Ordered-Body"/>
    <w:uiPriority w:val="99"/>
    <w:rsid w:val="0085652D"/>
    <w:pPr>
      <w:numPr>
        <w:numId w:val="6"/>
      </w:numPr>
    </w:pPr>
  </w:style>
  <w:style w:type="numbering" w:customStyle="1" w:styleId="ListOrdered-Table11">
    <w:name w:val="_List Ordered-Table 11"/>
    <w:uiPriority w:val="99"/>
    <w:rsid w:val="00E84DAF"/>
    <w:pPr>
      <w:numPr>
        <w:numId w:val="8"/>
      </w:numPr>
    </w:pPr>
  </w:style>
  <w:style w:type="paragraph" w:customStyle="1" w:styleId="Bullet1">
    <w:name w:val="Bullet 1"/>
    <w:basedOn w:val="BodyText"/>
    <w:uiPriority w:val="4"/>
    <w:qFormat/>
    <w:rsid w:val="00FA4D8D"/>
    <w:pPr>
      <w:spacing w:before="120" w:line="240" w:lineRule="auto"/>
      <w:ind w:left="360" w:hanging="360"/>
      <w:contextualSpacing/>
    </w:pPr>
    <w:rPr>
      <w:rFonts w:eastAsia="Times New Roman"/>
    </w:rPr>
  </w:style>
  <w:style w:type="paragraph" w:customStyle="1" w:styleId="Bullet2">
    <w:name w:val="Bullet 2"/>
    <w:basedOn w:val="BodyText"/>
    <w:uiPriority w:val="4"/>
    <w:qFormat/>
    <w:rsid w:val="0085652D"/>
    <w:pPr>
      <w:spacing w:before="120"/>
      <w:ind w:left="720" w:hanging="360"/>
    </w:pPr>
    <w:rPr>
      <w:rFonts w:eastAsia="Times New Roman"/>
    </w:rPr>
  </w:style>
  <w:style w:type="paragraph" w:customStyle="1" w:styleId="Bullet3">
    <w:name w:val="Bullet 3"/>
    <w:basedOn w:val="BodyText"/>
    <w:uiPriority w:val="4"/>
    <w:qFormat/>
    <w:rsid w:val="0085652D"/>
    <w:pPr>
      <w:spacing w:before="120"/>
      <w:ind w:left="1080" w:hanging="360"/>
    </w:pPr>
    <w:rPr>
      <w:rFonts w:eastAsia="SimSun"/>
    </w:rPr>
  </w:style>
  <w:style w:type="paragraph" w:customStyle="1" w:styleId="NumberedList">
    <w:name w:val="Numbered List"/>
    <w:basedOn w:val="BodyText"/>
    <w:qFormat/>
    <w:rsid w:val="000F2437"/>
    <w:pPr>
      <w:numPr>
        <w:numId w:val="2"/>
      </w:numPr>
      <w:spacing w:before="120" w:after="0"/>
    </w:pPr>
    <w:rPr>
      <w:rFonts w:eastAsia="Times New Roman"/>
    </w:rPr>
  </w:style>
  <w:style w:type="paragraph" w:customStyle="1" w:styleId="Table11Bullet1">
    <w:name w:val="Table 11 Bullet 1"/>
    <w:basedOn w:val="Table11Basic"/>
    <w:qFormat/>
    <w:rsid w:val="0085652D"/>
    <w:pPr>
      <w:ind w:left="288" w:hanging="288"/>
    </w:pPr>
  </w:style>
  <w:style w:type="paragraph" w:customStyle="1" w:styleId="Table11Bullet2">
    <w:name w:val="Table 11 Bullet 2"/>
    <w:basedOn w:val="Table11Basic"/>
    <w:qFormat/>
    <w:rsid w:val="0085652D"/>
    <w:pPr>
      <w:ind w:left="576" w:hanging="288"/>
    </w:pPr>
  </w:style>
  <w:style w:type="paragraph" w:customStyle="1" w:styleId="Table11Bullet3">
    <w:name w:val="Table 11 Bullet 3"/>
    <w:basedOn w:val="Table11Basic"/>
    <w:qFormat/>
    <w:rsid w:val="0085652D"/>
    <w:pPr>
      <w:ind w:left="864" w:hanging="288"/>
    </w:pPr>
    <w:rPr>
      <w:rFonts w:eastAsia="Times New Roman"/>
    </w:rPr>
  </w:style>
  <w:style w:type="paragraph" w:customStyle="1" w:styleId="Table11Numbering">
    <w:name w:val="Table 11 Numbering"/>
    <w:basedOn w:val="Table11Basic"/>
    <w:qFormat/>
    <w:rsid w:val="00946611"/>
    <w:pPr>
      <w:ind w:left="288" w:hanging="288"/>
    </w:pPr>
  </w:style>
  <w:style w:type="paragraph" w:customStyle="1" w:styleId="Callout-InlineText">
    <w:name w:val="Callout-Inline Text"/>
    <w:basedOn w:val="BodyText"/>
    <w:next w:val="BodyText"/>
    <w:rsid w:val="00D14414"/>
    <w:pPr>
      <w:keepLines/>
      <w:pBdr>
        <w:top w:val="single" w:sz="12" w:space="4" w:color="C8D0D4"/>
        <w:bottom w:val="single" w:sz="12" w:space="4" w:color="C8D0D4"/>
      </w:pBdr>
      <w:spacing w:before="120" w:line="240" w:lineRule="auto"/>
      <w:ind w:left="360" w:right="360"/>
    </w:pPr>
    <w:rPr>
      <w:rFonts w:ascii="Arial Narrow" w:eastAsia="Times New Roman" w:hAnsi="Arial Narrow" w:cs="Calibri"/>
      <w:iCs/>
      <w:color w:val="006E9F"/>
    </w:rPr>
  </w:style>
  <w:style w:type="table" w:styleId="TableGrid">
    <w:name w:val="Table Grid"/>
    <w:basedOn w:val="TableNormal"/>
    <w:uiPriority w:val="39"/>
    <w:rsid w:val="0085652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11Basic">
    <w:name w:val="Table 11 Basic"/>
    <w:basedOn w:val="HeadingFont"/>
    <w:qFormat/>
    <w:rsid w:val="0085652D"/>
    <w:pPr>
      <w:keepNext w:val="0"/>
      <w:spacing w:before="60" w:after="60"/>
    </w:pPr>
    <w:rPr>
      <w:sz w:val="22"/>
      <w:szCs w:val="22"/>
    </w:rPr>
  </w:style>
  <w:style w:type="paragraph" w:customStyle="1" w:styleId="Table11Centered">
    <w:name w:val="Table 11 Centered"/>
    <w:basedOn w:val="Table11Basic"/>
    <w:qFormat/>
    <w:rsid w:val="0085652D"/>
    <w:pPr>
      <w:jc w:val="center"/>
    </w:pPr>
  </w:style>
  <w:style w:type="numbering" w:customStyle="1" w:styleId="ListBullets-Table10">
    <w:name w:val="_List Bullets-Table 10"/>
    <w:uiPriority w:val="99"/>
    <w:rsid w:val="00264ACF"/>
    <w:pPr>
      <w:numPr>
        <w:numId w:val="4"/>
      </w:numPr>
    </w:pPr>
  </w:style>
  <w:style w:type="numbering" w:customStyle="1" w:styleId="ListOrdered-Table10">
    <w:name w:val="_List Ordered-Table 10"/>
    <w:uiPriority w:val="99"/>
    <w:rsid w:val="008D5632"/>
    <w:pPr>
      <w:numPr>
        <w:numId w:val="7"/>
      </w:numPr>
    </w:pPr>
  </w:style>
  <w:style w:type="paragraph" w:customStyle="1" w:styleId="TableNote">
    <w:name w:val="Table Note"/>
    <w:aliases w:val="Figure Note,Exhibit Note"/>
    <w:basedOn w:val="HeadingFont"/>
    <w:qFormat/>
    <w:rsid w:val="0017609B"/>
    <w:pPr>
      <w:keepNext w:val="0"/>
      <w:spacing w:before="120" w:after="360"/>
      <w:contextualSpacing/>
    </w:pPr>
    <w:rPr>
      <w:rFonts w:eastAsia="Times New Roman" w:cs="Times New Roman"/>
      <w:sz w:val="20"/>
    </w:rPr>
  </w:style>
  <w:style w:type="paragraph" w:customStyle="1" w:styleId="FigurePlacement">
    <w:name w:val="Figure Placement"/>
    <w:basedOn w:val="HeadingFont"/>
    <w:qFormat/>
    <w:rsid w:val="006F3C4D"/>
    <w:pPr>
      <w:spacing w:before="120" w:after="120"/>
      <w:jc w:val="center"/>
    </w:pPr>
    <w:rPr>
      <w:rFonts w:eastAsia="Times New Roman"/>
    </w:rPr>
  </w:style>
  <w:style w:type="paragraph" w:styleId="Caption">
    <w:name w:val="caption"/>
    <w:basedOn w:val="HeadingFont"/>
    <w:next w:val="BodyText"/>
    <w:link w:val="CaptionChar"/>
    <w:uiPriority w:val="35"/>
    <w:unhideWhenUsed/>
    <w:qFormat/>
    <w:rsid w:val="000B2DD8"/>
    <w:pPr>
      <w:keepLines/>
      <w:spacing w:before="240" w:after="120"/>
    </w:pPr>
    <w:rPr>
      <w:rFonts w:cs="Times New Roman"/>
      <w:b/>
      <w:iCs/>
      <w:szCs w:val="18"/>
    </w:rPr>
  </w:style>
  <w:style w:type="paragraph" w:customStyle="1" w:styleId="HeadingFont">
    <w:name w:val="Heading Font"/>
    <w:qFormat/>
    <w:rsid w:val="0085652D"/>
    <w:pPr>
      <w:keepNext/>
      <w:suppressAutoHyphens/>
      <w:spacing w:line="276" w:lineRule="auto"/>
    </w:pPr>
    <w:rPr>
      <w:color w:val="1C252D"/>
      <w:sz w:val="24"/>
      <w:szCs w:val="24"/>
    </w:rPr>
  </w:style>
  <w:style w:type="character" w:customStyle="1" w:styleId="Heading1Char">
    <w:name w:val="Heading 1 Char"/>
    <w:link w:val="Heading1"/>
    <w:uiPriority w:val="1"/>
    <w:rsid w:val="000936E6"/>
    <w:rPr>
      <w:rFonts w:ascii="Calibri" w:eastAsia="Perpetua" w:hAnsi="Calibri" w:cs="Calibri"/>
      <w:b/>
      <w:bCs/>
      <w:color w:val="FFFFFF"/>
      <w:sz w:val="56"/>
      <w:szCs w:val="56"/>
    </w:rPr>
  </w:style>
  <w:style w:type="paragraph" w:styleId="NoSpacing">
    <w:name w:val="No Spacing"/>
    <w:basedOn w:val="BodyText"/>
    <w:qFormat/>
    <w:rsid w:val="0085652D"/>
    <w:pPr>
      <w:spacing w:before="0" w:after="0"/>
    </w:pPr>
  </w:style>
  <w:style w:type="paragraph" w:styleId="EndnoteText">
    <w:name w:val="endnote text"/>
    <w:basedOn w:val="BodyText"/>
    <w:link w:val="EndnoteTextChar"/>
    <w:uiPriority w:val="99"/>
    <w:unhideWhenUsed/>
    <w:rsid w:val="0085652D"/>
    <w:pPr>
      <w:spacing w:after="0" w:line="240" w:lineRule="auto"/>
    </w:pPr>
  </w:style>
  <w:style w:type="character" w:customStyle="1" w:styleId="EndnoteTextChar">
    <w:name w:val="Endnote Text Char"/>
    <w:link w:val="EndnoteText"/>
    <w:uiPriority w:val="99"/>
    <w:rsid w:val="0085652D"/>
    <w:rPr>
      <w:rFonts w:eastAsia="Calibri" w:cs="Times New Roman"/>
      <w:sz w:val="20"/>
      <w:szCs w:val="20"/>
    </w:rPr>
  </w:style>
  <w:style w:type="paragraph" w:customStyle="1" w:styleId="ShapeText">
    <w:name w:val="Shape Text"/>
    <w:basedOn w:val="BodyText"/>
    <w:qFormat/>
    <w:rsid w:val="0085652D"/>
    <w:pPr>
      <w:spacing w:before="120"/>
      <w:jc w:val="center"/>
    </w:pPr>
  </w:style>
  <w:style w:type="paragraph" w:customStyle="1" w:styleId="Spacer-HeaderFooter">
    <w:name w:val="Spacer-HeaderFooter"/>
    <w:link w:val="Spacer-HeaderFooterChar"/>
    <w:rsid w:val="0085652D"/>
    <w:pPr>
      <w:spacing w:line="20" w:lineRule="exact"/>
    </w:pPr>
    <w:rPr>
      <w:color w:val="1C252D"/>
      <w:sz w:val="2"/>
      <w:szCs w:val="2"/>
    </w:rPr>
  </w:style>
  <w:style w:type="paragraph" w:customStyle="1" w:styleId="ExhibitTitle">
    <w:name w:val="Exhibit Title"/>
    <w:basedOn w:val="HeadingFont"/>
    <w:next w:val="FigurePlacement"/>
    <w:qFormat/>
    <w:rsid w:val="00306DAC"/>
    <w:pPr>
      <w:keepLines/>
      <w:spacing w:before="240" w:after="120"/>
    </w:pPr>
    <w:rPr>
      <w:rFonts w:eastAsia="Times New Roman" w:cs="Times"/>
      <w:b/>
      <w:iCs/>
      <w:color w:val="00507F"/>
    </w:rPr>
  </w:style>
  <w:style w:type="paragraph" w:styleId="Revision">
    <w:name w:val="Revision"/>
    <w:hidden/>
    <w:uiPriority w:val="99"/>
    <w:semiHidden/>
    <w:rsid w:val="007F511B"/>
    <w:rPr>
      <w:color w:val="1C252D"/>
      <w:sz w:val="24"/>
      <w:szCs w:val="24"/>
    </w:rPr>
  </w:style>
  <w:style w:type="paragraph" w:customStyle="1" w:styleId="Reference">
    <w:name w:val="Reference"/>
    <w:basedOn w:val="BodyText"/>
    <w:link w:val="ReferenceChar"/>
    <w:qFormat/>
    <w:rsid w:val="0085652D"/>
    <w:pPr>
      <w:keepLines/>
      <w:spacing w:before="120" w:after="240"/>
      <w:ind w:left="720" w:hanging="720"/>
    </w:pPr>
    <w:rPr>
      <w:rFonts w:cs="Angsana New"/>
    </w:rPr>
  </w:style>
  <w:style w:type="character" w:customStyle="1" w:styleId="ReferenceChar">
    <w:name w:val="Reference Char"/>
    <w:basedOn w:val="DefaultParagraphFont"/>
    <w:link w:val="Reference"/>
    <w:rsid w:val="0085652D"/>
  </w:style>
  <w:style w:type="paragraph" w:customStyle="1" w:styleId="AgendaTime">
    <w:name w:val="Agenda Time"/>
    <w:basedOn w:val="AgendaDescription"/>
    <w:uiPriority w:val="28"/>
    <w:qFormat/>
    <w:rsid w:val="0085652D"/>
    <w:pPr>
      <w:spacing w:before="240"/>
    </w:pPr>
    <w:rPr>
      <w:rFonts w:eastAsia="Calibri"/>
      <w:b/>
      <w:color w:val="000000"/>
    </w:rPr>
  </w:style>
  <w:style w:type="paragraph" w:customStyle="1" w:styleId="AgendaItem">
    <w:name w:val="Agenda Item"/>
    <w:basedOn w:val="AgendaDescription"/>
    <w:next w:val="AgendaDescription"/>
    <w:uiPriority w:val="28"/>
    <w:qFormat/>
    <w:rsid w:val="0085652D"/>
    <w:pPr>
      <w:spacing w:before="240"/>
    </w:pPr>
    <w:rPr>
      <w:rFonts w:eastAsia="Calibri"/>
      <w:b/>
    </w:rPr>
  </w:style>
  <w:style w:type="paragraph" w:customStyle="1" w:styleId="AgendaDescription">
    <w:name w:val="Agenda Description"/>
    <w:basedOn w:val="BodyText"/>
    <w:uiPriority w:val="28"/>
    <w:qFormat/>
    <w:rsid w:val="0085652D"/>
    <w:pPr>
      <w:spacing w:before="120"/>
    </w:pPr>
    <w:rPr>
      <w:rFonts w:eastAsia="Times New Roman"/>
    </w:rPr>
  </w:style>
  <w:style w:type="paragraph" w:customStyle="1" w:styleId="AgendaLocation">
    <w:name w:val="Agenda Location"/>
    <w:basedOn w:val="AgendaDescription"/>
    <w:uiPriority w:val="28"/>
    <w:qFormat/>
    <w:rsid w:val="0085652D"/>
    <w:pPr>
      <w:spacing w:before="240"/>
    </w:pPr>
    <w:rPr>
      <w:rFonts w:eastAsia="Calibri"/>
      <w:b/>
      <w:i/>
      <w:color w:val="000000"/>
    </w:rPr>
  </w:style>
  <w:style w:type="paragraph" w:customStyle="1" w:styleId="AgendaColumnHeading">
    <w:name w:val="Agenda Column Heading"/>
    <w:basedOn w:val="AgendaDescription"/>
    <w:uiPriority w:val="28"/>
    <w:rsid w:val="0085652D"/>
    <w:pPr>
      <w:spacing w:before="60" w:after="60"/>
    </w:pPr>
    <w:rPr>
      <w:b/>
    </w:rPr>
  </w:style>
  <w:style w:type="character" w:styleId="FollowedHyperlink">
    <w:name w:val="FollowedHyperlink"/>
    <w:uiPriority w:val="99"/>
    <w:unhideWhenUsed/>
    <w:rsid w:val="0085652D"/>
    <w:rPr>
      <w:color w:val="49134C"/>
      <w:u w:val="single"/>
    </w:rPr>
  </w:style>
  <w:style w:type="character" w:styleId="Emphasis">
    <w:name w:val="Emphasis"/>
    <w:uiPriority w:val="20"/>
    <w:qFormat/>
    <w:rsid w:val="0085652D"/>
    <w:rPr>
      <w:i/>
      <w:iCs/>
    </w:rPr>
  </w:style>
  <w:style w:type="character" w:customStyle="1" w:styleId="CaptionChar">
    <w:name w:val="Caption Char"/>
    <w:link w:val="Caption"/>
    <w:uiPriority w:val="35"/>
    <w:rsid w:val="000B2DD8"/>
    <w:rPr>
      <w:rFonts w:ascii="Calibri" w:eastAsia="Calibri" w:hAnsi="Calibri" w:cs="Times New Roman"/>
      <w:b/>
      <w:iCs/>
      <w:sz w:val="24"/>
      <w:szCs w:val="18"/>
    </w:rPr>
  </w:style>
  <w:style w:type="paragraph" w:customStyle="1" w:styleId="Table11ColumnHeading">
    <w:name w:val="Table 11 Column Heading"/>
    <w:basedOn w:val="Table11Basic"/>
    <w:qFormat/>
    <w:rsid w:val="005849A7"/>
    <w:pPr>
      <w:jc w:val="center"/>
    </w:pPr>
    <w:rPr>
      <w:b/>
      <w:color w:val="FFFFFF"/>
    </w:rPr>
  </w:style>
  <w:style w:type="paragraph" w:customStyle="1" w:styleId="Table11RowHeading">
    <w:name w:val="Table 11 Row Heading"/>
    <w:basedOn w:val="Table11Basic"/>
    <w:qFormat/>
    <w:rsid w:val="0085652D"/>
    <w:rPr>
      <w:b/>
    </w:rPr>
  </w:style>
  <w:style w:type="paragraph" w:customStyle="1" w:styleId="FigureTitle">
    <w:name w:val="Figure Title"/>
    <w:basedOn w:val="Caption"/>
    <w:qFormat/>
    <w:rsid w:val="0085652D"/>
  </w:style>
  <w:style w:type="character" w:styleId="EndnoteReference">
    <w:name w:val="endnote reference"/>
    <w:uiPriority w:val="99"/>
    <w:unhideWhenUsed/>
    <w:rsid w:val="0085652D"/>
    <w:rPr>
      <w:vertAlign w:val="superscript"/>
    </w:rPr>
  </w:style>
  <w:style w:type="character" w:styleId="Strong">
    <w:name w:val="Strong"/>
    <w:uiPriority w:val="22"/>
    <w:qFormat/>
    <w:rsid w:val="0085652D"/>
    <w:rPr>
      <w:b/>
      <w:bCs/>
    </w:rPr>
  </w:style>
  <w:style w:type="character" w:customStyle="1" w:styleId="CtrlPlusspacecharacter">
    <w:name w:val="Ctrl Plus space character"/>
    <w:uiPriority w:val="1"/>
    <w:qFormat/>
    <w:rsid w:val="00D210DF"/>
    <w:rPr>
      <w:sz w:val="4"/>
    </w:rPr>
  </w:style>
  <w:style w:type="table" w:customStyle="1" w:styleId="TableStyle-DocumentTitle">
    <w:name w:val="_Table Style-Document Title"/>
    <w:basedOn w:val="TableNormal"/>
    <w:uiPriority w:val="99"/>
    <w:rsid w:val="00AB78A5"/>
    <w:tblPr>
      <w:tblCellMar>
        <w:top w:w="43" w:type="dxa"/>
        <w:left w:w="0" w:type="dxa"/>
        <w:bottom w:w="43" w:type="dxa"/>
        <w:right w:w="115" w:type="dxa"/>
      </w:tblCellMar>
    </w:tblPr>
  </w:style>
  <w:style w:type="character" w:customStyle="1" w:styleId="Heading7Char">
    <w:name w:val="Heading 7 Char"/>
    <w:link w:val="Heading7"/>
    <w:uiPriority w:val="9"/>
    <w:rsid w:val="00943362"/>
    <w:rPr>
      <w:rFonts w:ascii="Calibri" w:eastAsia="SimHei" w:hAnsi="Calibri" w:cs="Angsana New"/>
      <w:i/>
      <w:iCs/>
      <w:color w:val="00273F"/>
    </w:rPr>
  </w:style>
  <w:style w:type="character" w:customStyle="1" w:styleId="Heading8Char">
    <w:name w:val="Heading 8 Char"/>
    <w:link w:val="Heading8"/>
    <w:uiPriority w:val="9"/>
    <w:rsid w:val="00943362"/>
    <w:rPr>
      <w:rFonts w:ascii="Calibri" w:eastAsia="SimHei" w:hAnsi="Calibri" w:cs="Angsana New"/>
      <w:color w:val="272727"/>
      <w:sz w:val="21"/>
      <w:szCs w:val="21"/>
    </w:rPr>
  </w:style>
  <w:style w:type="character" w:customStyle="1" w:styleId="Heading9Char">
    <w:name w:val="Heading 9 Char"/>
    <w:link w:val="Heading9"/>
    <w:uiPriority w:val="9"/>
    <w:rsid w:val="00943362"/>
    <w:rPr>
      <w:rFonts w:ascii="Calibri" w:eastAsia="SimHei" w:hAnsi="Calibri" w:cs="Angsana New"/>
      <w:i/>
      <w:iCs/>
      <w:color w:val="272727"/>
      <w:sz w:val="21"/>
      <w:szCs w:val="21"/>
    </w:rPr>
  </w:style>
  <w:style w:type="paragraph" w:customStyle="1" w:styleId="Heading2BorderAfterPortrait">
    <w:name w:val="Heading 2 Border After Portrait"/>
    <w:next w:val="BodyTextPostHead"/>
    <w:qFormat/>
    <w:rsid w:val="002C03E8"/>
    <w:pPr>
      <w:keepNext/>
      <w:pBdr>
        <w:top w:val="single" w:sz="36" w:space="0" w:color="009DD7"/>
      </w:pBdr>
      <w:ind w:right="9000"/>
    </w:pPr>
    <w:rPr>
      <w:rFonts w:cs="Times New Roman"/>
      <w:color w:val="1C252D"/>
      <w:sz w:val="2"/>
      <w:szCs w:val="2"/>
    </w:rPr>
  </w:style>
  <w:style w:type="paragraph" w:styleId="TOC1">
    <w:name w:val="toc 1"/>
    <w:basedOn w:val="BodyText"/>
    <w:autoRedefine/>
    <w:uiPriority w:val="39"/>
    <w:unhideWhenUsed/>
    <w:rsid w:val="00CB07F3"/>
    <w:pPr>
      <w:tabs>
        <w:tab w:val="right" w:leader="dot" w:pos="9360"/>
      </w:tabs>
      <w:spacing w:after="0" w:line="216" w:lineRule="auto"/>
      <w:ind w:right="720"/>
    </w:pPr>
    <w:rPr>
      <w:rFonts w:eastAsia="Times New Roman"/>
    </w:rPr>
  </w:style>
  <w:style w:type="paragraph" w:styleId="TOC2">
    <w:name w:val="toc 2"/>
    <w:basedOn w:val="TOC1"/>
    <w:autoRedefine/>
    <w:uiPriority w:val="39"/>
    <w:unhideWhenUsed/>
    <w:rsid w:val="00CB07F3"/>
    <w:pPr>
      <w:spacing w:before="80"/>
      <w:ind w:left="245"/>
    </w:pPr>
  </w:style>
  <w:style w:type="paragraph" w:styleId="TableofFigures">
    <w:name w:val="table of figures"/>
    <w:basedOn w:val="TOC1"/>
    <w:uiPriority w:val="99"/>
    <w:unhideWhenUsed/>
    <w:rsid w:val="00CB07F3"/>
    <w:rPr>
      <w:rFonts w:eastAsia="SimHei"/>
    </w:rPr>
  </w:style>
  <w:style w:type="paragraph" w:styleId="TOCHeading">
    <w:name w:val="TOC Heading"/>
    <w:basedOn w:val="Heading2"/>
    <w:next w:val="Heading2BorderAfterPortrait"/>
    <w:uiPriority w:val="39"/>
    <w:unhideWhenUsed/>
    <w:qFormat/>
    <w:rsid w:val="004C4C36"/>
    <w:pPr>
      <w:tabs>
        <w:tab w:val="right" w:pos="9360"/>
      </w:tabs>
      <w:spacing w:before="0"/>
      <w:outlineLvl w:val="9"/>
    </w:pPr>
    <w:rPr>
      <w:rFonts w:eastAsia="Times New Roman"/>
    </w:rPr>
  </w:style>
  <w:style w:type="character" w:customStyle="1" w:styleId="TOCPageHeading">
    <w:name w:val="TOC Page Heading"/>
    <w:uiPriority w:val="1"/>
    <w:qFormat/>
    <w:rsid w:val="00CB07F3"/>
    <w:rPr>
      <w:sz w:val="24"/>
    </w:rPr>
  </w:style>
  <w:style w:type="character" w:styleId="CommentReference">
    <w:name w:val="annotation reference"/>
    <w:uiPriority w:val="99"/>
    <w:unhideWhenUsed/>
    <w:rsid w:val="002F0E2D"/>
    <w:rPr>
      <w:sz w:val="16"/>
      <w:szCs w:val="16"/>
    </w:rPr>
  </w:style>
  <w:style w:type="paragraph" w:styleId="CommentText">
    <w:name w:val="annotation text"/>
    <w:basedOn w:val="Normal"/>
    <w:link w:val="CommentTextChar"/>
    <w:uiPriority w:val="99"/>
    <w:unhideWhenUsed/>
    <w:rsid w:val="002F0E2D"/>
  </w:style>
  <w:style w:type="character" w:customStyle="1" w:styleId="CommentTextChar">
    <w:name w:val="Comment Text Char"/>
    <w:link w:val="CommentText"/>
    <w:uiPriority w:val="99"/>
    <w:rsid w:val="002F0E2D"/>
    <w:rPr>
      <w:sz w:val="20"/>
      <w:szCs w:val="20"/>
    </w:rPr>
  </w:style>
  <w:style w:type="paragraph" w:styleId="CommentSubject">
    <w:name w:val="annotation subject"/>
    <w:basedOn w:val="CommentText"/>
    <w:next w:val="CommentText"/>
    <w:link w:val="CommentSubjectChar"/>
    <w:uiPriority w:val="99"/>
    <w:unhideWhenUsed/>
    <w:rsid w:val="002F0E2D"/>
    <w:rPr>
      <w:b/>
      <w:bCs/>
    </w:rPr>
  </w:style>
  <w:style w:type="character" w:customStyle="1" w:styleId="CommentSubjectChar">
    <w:name w:val="Comment Subject Char"/>
    <w:link w:val="CommentSubject"/>
    <w:uiPriority w:val="99"/>
    <w:rsid w:val="002F0E2D"/>
    <w:rPr>
      <w:b/>
      <w:bCs/>
      <w:sz w:val="20"/>
      <w:szCs w:val="20"/>
    </w:rPr>
  </w:style>
  <w:style w:type="table" w:customStyle="1" w:styleId="TableStyle-AIR2021">
    <w:name w:val="__Table Style-AIR 2021"/>
    <w:basedOn w:val="TableNormal"/>
    <w:uiPriority w:val="99"/>
    <w:rsid w:val="005057CE"/>
    <w:tblPr>
      <w:tblStyleRowBandSize w:val="1"/>
      <w:tblStyleColBandSize w:val="1"/>
      <w:tblBorders>
        <w:bottom w:val="single" w:sz="6" w:space="0" w:color="00507F"/>
        <w:insideH w:val="single" w:sz="8" w:space="0" w:color="D9D9D9"/>
        <w:insideV w:val="single" w:sz="8" w:space="0" w:color="D9D9D9"/>
      </w:tblBorders>
      <w:tblCellMar>
        <w:top w:w="43" w:type="dxa"/>
        <w:left w:w="115" w:type="dxa"/>
        <w:bottom w:w="43" w:type="dxa"/>
        <w:right w:w="115" w:type="dxa"/>
      </w:tblCellMar>
    </w:tblPr>
    <w:tblStylePr w:type="firstRow">
      <w:pPr>
        <w:jc w:val="center"/>
      </w:pPr>
      <w:rPr>
        <w:b w:val="0"/>
        <w:color w:val="FFFFFF"/>
      </w:rPr>
      <w:tblPr/>
      <w:tcPr>
        <w:tcBorders>
          <w:top w:val="single" w:sz="6" w:space="0" w:color="FFFFFF"/>
          <w:left w:val="nil"/>
          <w:bottom w:val="single" w:sz="36" w:space="0" w:color="009DD7"/>
          <w:right w:val="nil"/>
          <w:insideH w:val="single" w:sz="6" w:space="0" w:color="FFFFFF"/>
          <w:insideV w:val="single" w:sz="6" w:space="0" w:color="FFFFFF"/>
          <w:tl2br w:val="nil"/>
          <w:tr2bl w:val="nil"/>
        </w:tcBorders>
        <w:shd w:val="clear" w:color="auto" w:fill="00507F"/>
        <w:vAlign w:val="bottom"/>
      </w:tcPr>
    </w:tblStylePr>
    <w:tblStylePr w:type="band2Horz">
      <w:tblPr/>
      <w:tcPr>
        <w:shd w:val="clear" w:color="auto" w:fill="F3FBFF"/>
      </w:tcPr>
    </w:tblStylePr>
  </w:style>
  <w:style w:type="paragraph" w:customStyle="1" w:styleId="LastPagePubIDInternal">
    <w:name w:val="Last Page PubID (Internal)"/>
    <w:basedOn w:val="Normal"/>
    <w:link w:val="LastPagePubIDInternalChar"/>
    <w:qFormat/>
    <w:rsid w:val="00326A0D"/>
    <w:pPr>
      <w:tabs>
        <w:tab w:val="right" w:pos="10080"/>
      </w:tabs>
      <w:jc w:val="right"/>
    </w:pPr>
    <w:rPr>
      <w:color w:val="00507F"/>
      <w:kern w:val="24"/>
      <w:position w:val="-12"/>
      <w:sz w:val="12"/>
      <w:szCs w:val="12"/>
    </w:rPr>
  </w:style>
  <w:style w:type="character" w:styleId="UnresolvedMention">
    <w:name w:val="Unresolved Mention"/>
    <w:uiPriority w:val="99"/>
    <w:unhideWhenUsed/>
    <w:rsid w:val="00D73DE3"/>
    <w:rPr>
      <w:color w:val="605E5C"/>
      <w:shd w:val="clear" w:color="auto" w:fill="E1DFDD"/>
    </w:rPr>
  </w:style>
  <w:style w:type="paragraph" w:customStyle="1" w:styleId="Heading1-ReportCover">
    <w:name w:val="Heading 1-Report Cover"/>
    <w:next w:val="BodyTextPostHead"/>
    <w:qFormat/>
    <w:rsid w:val="008D5632"/>
    <w:pPr>
      <w:keepNext/>
      <w:spacing w:before="5760" w:line="276" w:lineRule="auto"/>
    </w:pPr>
    <w:rPr>
      <w:rFonts w:eastAsia="Perpetua" w:cs="Calibri"/>
      <w:b/>
      <w:bCs/>
      <w:color w:val="FFFFFF"/>
      <w:sz w:val="56"/>
      <w:szCs w:val="56"/>
    </w:rPr>
  </w:style>
  <w:style w:type="paragraph" w:customStyle="1" w:styleId="Heading1-Handout">
    <w:name w:val="Heading 1-Handout"/>
    <w:qFormat/>
    <w:rsid w:val="00B865EB"/>
    <w:pPr>
      <w:spacing w:line="276" w:lineRule="auto"/>
    </w:pPr>
    <w:rPr>
      <w:rFonts w:eastAsia="Perpetua" w:cs="Calibri"/>
      <w:b/>
      <w:bCs/>
      <w:color w:val="FFFFFF"/>
      <w:sz w:val="56"/>
      <w:szCs w:val="56"/>
    </w:rPr>
  </w:style>
  <w:style w:type="paragraph" w:customStyle="1" w:styleId="Table10Basic">
    <w:name w:val="Table 10 Basic"/>
    <w:basedOn w:val="Table11Basic"/>
    <w:qFormat/>
    <w:rsid w:val="00264ACF"/>
    <w:rPr>
      <w:sz w:val="20"/>
    </w:rPr>
  </w:style>
  <w:style w:type="paragraph" w:customStyle="1" w:styleId="Table10Centered">
    <w:name w:val="Table 10 Centered"/>
    <w:basedOn w:val="Table10Basic"/>
    <w:qFormat/>
    <w:rsid w:val="00264ACF"/>
    <w:pPr>
      <w:jc w:val="center"/>
    </w:pPr>
  </w:style>
  <w:style w:type="paragraph" w:customStyle="1" w:styleId="Table10Bullet1">
    <w:name w:val="Table 10 Bullet 1"/>
    <w:basedOn w:val="Table10Basic"/>
    <w:rsid w:val="00264ACF"/>
    <w:pPr>
      <w:numPr>
        <w:numId w:val="11"/>
      </w:numPr>
    </w:pPr>
  </w:style>
  <w:style w:type="paragraph" w:customStyle="1" w:styleId="Table10Bullet2">
    <w:name w:val="Table 10 Bullet 2"/>
    <w:basedOn w:val="Table10Basic"/>
    <w:rsid w:val="00264ACF"/>
    <w:pPr>
      <w:numPr>
        <w:ilvl w:val="1"/>
        <w:numId w:val="11"/>
      </w:numPr>
    </w:pPr>
  </w:style>
  <w:style w:type="paragraph" w:customStyle="1" w:styleId="Table10Bullet3">
    <w:name w:val="Table 10 Bullet 3"/>
    <w:basedOn w:val="Table10Basic"/>
    <w:rsid w:val="00264ACF"/>
    <w:pPr>
      <w:numPr>
        <w:ilvl w:val="2"/>
        <w:numId w:val="11"/>
      </w:numPr>
    </w:pPr>
  </w:style>
  <w:style w:type="paragraph" w:customStyle="1" w:styleId="Table10Numbering">
    <w:name w:val="Table 10 Numbering"/>
    <w:basedOn w:val="Table10Basic"/>
    <w:rsid w:val="00264ACF"/>
    <w:pPr>
      <w:numPr>
        <w:numId w:val="16"/>
      </w:numPr>
    </w:pPr>
  </w:style>
  <w:style w:type="paragraph" w:customStyle="1" w:styleId="Table10ColumnHeading">
    <w:name w:val="Table 10 Column Heading"/>
    <w:basedOn w:val="Table10Basic"/>
    <w:qFormat/>
    <w:rsid w:val="00264ACF"/>
    <w:pPr>
      <w:jc w:val="center"/>
    </w:pPr>
    <w:rPr>
      <w:b/>
      <w:color w:val="FFFFFF"/>
    </w:rPr>
  </w:style>
  <w:style w:type="paragraph" w:customStyle="1" w:styleId="Table10RowHeading">
    <w:name w:val="Table 10 Row Heading"/>
    <w:basedOn w:val="Table10Basic"/>
    <w:qFormat/>
    <w:rsid w:val="00264ACF"/>
    <w:rPr>
      <w:b/>
    </w:rPr>
  </w:style>
  <w:style w:type="table" w:customStyle="1" w:styleId="TableStyle-HandoutTitle">
    <w:name w:val="_Table Style-Handout Title"/>
    <w:basedOn w:val="TableNormal"/>
    <w:uiPriority w:val="99"/>
    <w:rsid w:val="002F0143"/>
    <w:rPr>
      <w:color w:val="FFFFFF"/>
    </w:rPr>
    <w:tblPr>
      <w:tblCellMar>
        <w:left w:w="0" w:type="dxa"/>
        <w:right w:w="0" w:type="dxa"/>
      </w:tblCellMar>
    </w:tblPr>
    <w:tcPr>
      <w:vAlign w:val="bottom"/>
    </w:tcPr>
  </w:style>
  <w:style w:type="paragraph" w:customStyle="1" w:styleId="Heading1-HandoutSpaceAfterH1Table">
    <w:name w:val="Heading 1-Handout Space After H1 Table"/>
    <w:basedOn w:val="Spacer-HeaderFooter"/>
    <w:next w:val="BodyTextPostHead"/>
    <w:link w:val="Heading1-HandoutSpaceAfterH1TableChar"/>
    <w:qFormat/>
    <w:rsid w:val="005658EA"/>
  </w:style>
  <w:style w:type="table" w:customStyle="1" w:styleId="TableStyle-DocumentLayout">
    <w:name w:val="_Table Style-Document Layout"/>
    <w:basedOn w:val="TableNormal"/>
    <w:uiPriority w:val="99"/>
    <w:rsid w:val="002D0B6B"/>
    <w:tblPr>
      <w:tblCellMar>
        <w:top w:w="43" w:type="dxa"/>
        <w:left w:w="0" w:type="dxa"/>
        <w:bottom w:w="43" w:type="dxa"/>
        <w:right w:w="115" w:type="dxa"/>
      </w:tblCellMar>
    </w:tblPr>
  </w:style>
  <w:style w:type="character" w:customStyle="1" w:styleId="ReferenceItalics">
    <w:name w:val="Reference Italics"/>
    <w:qFormat/>
    <w:rsid w:val="001C7C18"/>
    <w:rPr>
      <w:i/>
    </w:rPr>
  </w:style>
  <w:style w:type="paragraph" w:customStyle="1" w:styleId="Callout-InlineSource">
    <w:name w:val="Callout-Inline Source"/>
    <w:basedOn w:val="Callout-InlineText"/>
    <w:next w:val="BodyText"/>
    <w:qFormat/>
    <w:rsid w:val="006B4D6F"/>
    <w:pPr>
      <w:numPr>
        <w:numId w:val="13"/>
      </w:numPr>
      <w:tabs>
        <w:tab w:val="num" w:pos="360"/>
      </w:tabs>
      <w:spacing w:before="160" w:after="360"/>
      <w:jc w:val="right"/>
    </w:pPr>
    <w:rPr>
      <w:i/>
    </w:rPr>
  </w:style>
  <w:style w:type="numbering" w:customStyle="1" w:styleId="Callout-Inline">
    <w:name w:val="Callout-Inline"/>
    <w:uiPriority w:val="99"/>
    <w:rsid w:val="006B4D6F"/>
    <w:pPr>
      <w:numPr>
        <w:numId w:val="13"/>
      </w:numPr>
    </w:pPr>
  </w:style>
  <w:style w:type="paragraph" w:customStyle="1" w:styleId="Heading2BorderAfter-Landscape">
    <w:name w:val="Heading 2 Border After-Landscape"/>
    <w:next w:val="BodyTextPostHead"/>
    <w:qFormat/>
    <w:rsid w:val="005057CE"/>
    <w:pPr>
      <w:keepNext/>
      <w:pBdr>
        <w:top w:val="single" w:sz="36" w:space="0" w:color="009DD7"/>
      </w:pBdr>
      <w:spacing w:before="180" w:line="276" w:lineRule="auto"/>
      <w:ind w:right="12600"/>
    </w:pPr>
    <w:rPr>
      <w:rFonts w:cs="Times New Roman"/>
      <w:color w:val="1C252D"/>
      <w:sz w:val="12"/>
      <w:szCs w:val="12"/>
    </w:rPr>
  </w:style>
  <w:style w:type="character" w:customStyle="1" w:styleId="LastPagePubIDInternalChar">
    <w:name w:val="Last Page PubID (Internal) Char"/>
    <w:link w:val="LastPagePubIDInternal"/>
    <w:rsid w:val="00326A0D"/>
    <w:rPr>
      <w:rFonts w:ascii="Calibri" w:eastAsia="Calibri" w:hAnsi="Calibri"/>
      <w:color w:val="00507F"/>
      <w:kern w:val="24"/>
      <w:position w:val="-12"/>
      <w:sz w:val="12"/>
      <w:szCs w:val="12"/>
    </w:rPr>
  </w:style>
  <w:style w:type="paragraph" w:customStyle="1" w:styleId="LastPagePubIDLandscape1-line">
    <w:name w:val="Last Page PubID Landscape/1-line"/>
    <w:basedOn w:val="Normal"/>
    <w:link w:val="LastPagePubIDLandscape1-lineChar"/>
    <w:qFormat/>
    <w:rsid w:val="00326A0D"/>
    <w:pPr>
      <w:shd w:val="clear" w:color="auto" w:fill="00507F"/>
      <w:tabs>
        <w:tab w:val="right" w:pos="13680"/>
      </w:tabs>
    </w:pPr>
    <w:rPr>
      <w:color w:val="D1EEFC"/>
      <w:kern w:val="24"/>
      <w:sz w:val="13"/>
      <w:szCs w:val="13"/>
    </w:rPr>
  </w:style>
  <w:style w:type="paragraph" w:customStyle="1" w:styleId="StylePropertiesHeading">
    <w:name w:val="Style Properties Heading"/>
    <w:next w:val="StyleProperties"/>
    <w:link w:val="StylePropertiesHeadingChar"/>
    <w:rsid w:val="008635FE"/>
    <w:pPr>
      <w:spacing w:before="360"/>
      <w:outlineLvl w:val="2"/>
    </w:pPr>
    <w:rPr>
      <w:rFonts w:cs="Times New Roman"/>
      <w:b/>
      <w:color w:val="010000"/>
      <w:sz w:val="28"/>
      <w:szCs w:val="2"/>
    </w:rPr>
  </w:style>
  <w:style w:type="character" w:customStyle="1" w:styleId="Spacer-HeaderFooterChar">
    <w:name w:val="Spacer-HeaderFooter Char"/>
    <w:link w:val="Spacer-HeaderFooter"/>
    <w:rsid w:val="00932D33"/>
    <w:rPr>
      <w:sz w:val="2"/>
      <w:szCs w:val="2"/>
    </w:rPr>
  </w:style>
  <w:style w:type="character" w:customStyle="1" w:styleId="Heading1-HandoutSpaceAfterH1TableChar">
    <w:name w:val="Heading 1-Handout Space After H1 Table Char"/>
    <w:link w:val="Heading1-HandoutSpaceAfterH1Table"/>
    <w:rsid w:val="00932D33"/>
    <w:rPr>
      <w:sz w:val="2"/>
      <w:szCs w:val="2"/>
    </w:rPr>
  </w:style>
  <w:style w:type="character" w:customStyle="1" w:styleId="StylePropertiesHeadingChar">
    <w:name w:val="Style Properties Heading Char"/>
    <w:link w:val="StylePropertiesHeading"/>
    <w:rsid w:val="008635FE"/>
    <w:rPr>
      <w:rFonts w:ascii="Calibri" w:hAnsi="Calibri" w:cs="Times New Roman"/>
      <w:b/>
      <w:color w:val="010000"/>
      <w:sz w:val="28"/>
      <w:szCs w:val="2"/>
    </w:rPr>
  </w:style>
  <w:style w:type="paragraph" w:customStyle="1" w:styleId="StyleProperties">
    <w:name w:val="Style Properties"/>
    <w:link w:val="StylePropertiesChar"/>
    <w:rsid w:val="00932D33"/>
    <w:pPr>
      <w:ind w:left="360"/>
    </w:pPr>
    <w:rPr>
      <w:rFonts w:ascii="Times New Roman" w:hAnsi="Times New Roman" w:cs="Times New Roman"/>
      <w:color w:val="999999"/>
      <w:sz w:val="18"/>
      <w:szCs w:val="2"/>
    </w:rPr>
  </w:style>
  <w:style w:type="character" w:customStyle="1" w:styleId="StylePropertiesChar">
    <w:name w:val="Style Properties Char"/>
    <w:link w:val="StyleProperties"/>
    <w:rsid w:val="00932D33"/>
    <w:rPr>
      <w:rFonts w:ascii="Times New Roman" w:hAnsi="Times New Roman" w:cs="Times New Roman"/>
      <w:color w:val="999999"/>
      <w:sz w:val="18"/>
      <w:szCs w:val="2"/>
    </w:rPr>
  </w:style>
  <w:style w:type="character" w:customStyle="1" w:styleId="LastPagePubIDLandscape1-lineChar">
    <w:name w:val="Last Page PubID Landscape/1-line Char"/>
    <w:link w:val="LastPagePubIDLandscape1-line"/>
    <w:rsid w:val="00326A0D"/>
    <w:rPr>
      <w:rFonts w:ascii="Calibri" w:eastAsia="Calibri" w:hAnsi="Calibri"/>
      <w:color w:val="D1EEFC"/>
      <w:kern w:val="24"/>
      <w:sz w:val="13"/>
      <w:szCs w:val="13"/>
      <w:shd w:val="clear" w:color="auto" w:fill="00507F"/>
    </w:rPr>
  </w:style>
  <w:style w:type="table" w:customStyle="1" w:styleId="TableStyle-Handout2-Column">
    <w:name w:val="__Table Style-Handout 2-Column"/>
    <w:basedOn w:val="TableStyle-AIR2021"/>
    <w:uiPriority w:val="99"/>
    <w:rsid w:val="005A53B4"/>
    <w:rPr>
      <w:sz w:val="22"/>
    </w:rPr>
    <w:tblPr>
      <w:tblBorders>
        <w:bottom w:val="none" w:sz="0" w:space="0" w:color="auto"/>
        <w:insideH w:val="none" w:sz="0" w:space="0" w:color="auto"/>
        <w:insideV w:val="none" w:sz="0" w:space="0" w:color="auto"/>
      </w:tblBorders>
    </w:tblPr>
    <w:tblStylePr w:type="firstRow">
      <w:pPr>
        <w:jc w:val="left"/>
      </w:pPr>
      <w:rPr>
        <w:b w:val="0"/>
        <w:color w:val="FFFFFF"/>
      </w:rPr>
      <w:tblPr/>
      <w:tcPr>
        <w:tcBorders>
          <w:top w:val="nil"/>
          <w:left w:val="nil"/>
          <w:bottom w:val="single" w:sz="36" w:space="0" w:color="009DD7"/>
          <w:right w:val="nil"/>
          <w:insideH w:val="nil"/>
          <w:insideV w:val="single" w:sz="8" w:space="0" w:color="E2E6E8"/>
          <w:tl2br w:val="nil"/>
          <w:tr2bl w:val="nil"/>
        </w:tcBorders>
        <w:shd w:val="clear" w:color="auto" w:fill="F3FBFF"/>
        <w:vAlign w:val="bottom"/>
      </w:tcPr>
    </w:tblStylePr>
    <w:tblStylePr w:type="firstCol">
      <w:tblPr/>
      <w:tcPr>
        <w:shd w:val="clear" w:color="auto" w:fill="F3FBFF"/>
      </w:tcPr>
    </w:tblStylePr>
    <w:tblStylePr w:type="band2Horz">
      <w:tblPr/>
      <w:tcPr>
        <w:shd w:val="clear" w:color="auto" w:fill="F3FBFF"/>
      </w:tcPr>
    </w:tblStylePr>
    <w:tblStylePr w:type="nwCell">
      <w:tblPr/>
      <w:tcPr>
        <w:shd w:val="clear" w:color="auto" w:fill="00507F"/>
      </w:tcPr>
    </w:tblStylePr>
  </w:style>
  <w:style w:type="paragraph" w:customStyle="1" w:styleId="TableHORowHeading">
    <w:name w:val="Table HO Row Heading"/>
    <w:basedOn w:val="Table11Basic"/>
    <w:qFormat/>
    <w:rsid w:val="00DD2FAF"/>
    <w:pPr>
      <w:spacing w:line="240" w:lineRule="auto"/>
    </w:pPr>
    <w:rPr>
      <w:b/>
      <w:bCs/>
      <w:color w:val="006E9F"/>
    </w:rPr>
  </w:style>
  <w:style w:type="paragraph" w:customStyle="1" w:styleId="FirstPageHeaderBanner">
    <w:name w:val="First Page Header Banner"/>
    <w:basedOn w:val="Normal"/>
    <w:qFormat/>
    <w:rsid w:val="00062F45"/>
    <w:pPr>
      <w:widowControl w:val="0"/>
      <w:spacing w:after="2520"/>
      <w:ind w:left="-1080" w:right="-1080"/>
    </w:pPr>
    <w:rPr>
      <w:sz w:val="20"/>
      <w:szCs w:val="2"/>
    </w:rPr>
  </w:style>
  <w:style w:type="paragraph" w:customStyle="1" w:styleId="AIRInternalGroupName">
    <w:name w:val="AIR Internal Group Name"/>
    <w:basedOn w:val="BodyText"/>
    <w:qFormat/>
    <w:rsid w:val="00BE4BC2"/>
    <w:pPr>
      <w:spacing w:after="240" w:line="240" w:lineRule="auto"/>
      <w:ind w:left="1080" w:right="1080"/>
    </w:pPr>
    <w:rPr>
      <w:b/>
      <w:bCs/>
      <w:color w:val="00507F"/>
    </w:rPr>
  </w:style>
  <w:style w:type="paragraph" w:customStyle="1" w:styleId="LastPageCopyright">
    <w:name w:val="Last Page Copyright"/>
    <w:qFormat/>
    <w:rsid w:val="00BA7AD9"/>
    <w:pPr>
      <w:shd w:val="clear" w:color="auto" w:fill="00507F"/>
      <w:spacing w:after="80"/>
    </w:pPr>
    <w:rPr>
      <w:color w:val="D1EEFC"/>
      <w:kern w:val="24"/>
      <w:sz w:val="13"/>
      <w:szCs w:val="14"/>
    </w:rPr>
  </w:style>
  <w:style w:type="character" w:customStyle="1" w:styleId="LastPageTrademarkChar">
    <w:name w:val="Last Page Trademark Char"/>
    <w:link w:val="LastPageTrademark"/>
    <w:locked/>
    <w:rsid w:val="00BA7AD9"/>
    <w:rPr>
      <w:rFonts w:ascii="Calibri" w:eastAsia="Calibri" w:hAnsi="Calibri" w:cs="Calibri"/>
      <w:color w:val="D1EEFC"/>
      <w:kern w:val="24"/>
      <w:sz w:val="13"/>
      <w:szCs w:val="13"/>
      <w:shd w:val="clear" w:color="auto" w:fill="00507F"/>
    </w:rPr>
  </w:style>
  <w:style w:type="paragraph" w:customStyle="1" w:styleId="LastPageTrademark">
    <w:name w:val="Last Page Trademark"/>
    <w:link w:val="LastPageTrademarkChar"/>
    <w:qFormat/>
    <w:rsid w:val="00BA7AD9"/>
    <w:pPr>
      <w:shd w:val="clear" w:color="auto" w:fill="00507F"/>
      <w:tabs>
        <w:tab w:val="right" w:pos="10080"/>
      </w:tabs>
    </w:pPr>
    <w:rPr>
      <w:rFonts w:cs="Calibri"/>
      <w:color w:val="D1EEFC"/>
      <w:kern w:val="24"/>
      <w:sz w:val="13"/>
      <w:szCs w:val="13"/>
    </w:rPr>
  </w:style>
  <w:style w:type="paragraph" w:customStyle="1" w:styleId="LastPageAIRORG">
    <w:name w:val="Last Page AIR.ORG"/>
    <w:next w:val="LastPageTrademark"/>
    <w:link w:val="LastPageAIRORGChar"/>
    <w:qFormat/>
    <w:rsid w:val="00B22388"/>
    <w:pPr>
      <w:tabs>
        <w:tab w:val="right" w:pos="10080"/>
      </w:tabs>
      <w:spacing w:after="120"/>
    </w:pPr>
    <w:rPr>
      <w:rFonts w:cs="Calibri"/>
      <w:color w:val="FFFFFF"/>
    </w:rPr>
  </w:style>
  <w:style w:type="paragraph" w:customStyle="1" w:styleId="Heading2BorderAfter-Tabloid">
    <w:name w:val="Heading 2 Border After-Tabloid"/>
    <w:basedOn w:val="Normal"/>
    <w:qFormat/>
    <w:rsid w:val="00B22388"/>
    <w:pPr>
      <w:keepNext/>
      <w:pBdr>
        <w:top w:val="single" w:sz="36" w:space="0" w:color="009DD7"/>
      </w:pBdr>
      <w:spacing w:before="180"/>
      <w:ind w:right="21240"/>
    </w:pPr>
    <w:rPr>
      <w:sz w:val="12"/>
      <w:szCs w:val="12"/>
    </w:rPr>
  </w:style>
  <w:style w:type="paragraph" w:customStyle="1" w:styleId="LastPagePubIDExternal">
    <w:name w:val="Last Page PubID (External)"/>
    <w:basedOn w:val="LastPagePubIDInternal"/>
    <w:link w:val="LastPagePubIDExternalChar"/>
    <w:qFormat/>
    <w:rsid w:val="00B22388"/>
    <w:rPr>
      <w:color w:val="D1EEFC"/>
    </w:rPr>
  </w:style>
  <w:style w:type="character" w:customStyle="1" w:styleId="LastPageAIRORGChar">
    <w:name w:val="Last Page AIR.ORG Char"/>
    <w:link w:val="LastPageAIRORG"/>
    <w:rsid w:val="00A96308"/>
    <w:rPr>
      <w:rFonts w:ascii="Calibri" w:eastAsia="Calibri" w:cs="Calibri"/>
      <w:color w:val="FFFFFF"/>
      <w:sz w:val="20"/>
      <w:szCs w:val="20"/>
    </w:rPr>
  </w:style>
  <w:style w:type="character" w:customStyle="1" w:styleId="LastPagePubIDExternalChar">
    <w:name w:val="Last Page PubID (External) Char"/>
    <w:link w:val="LastPagePubIDExternal"/>
    <w:rsid w:val="00A96308"/>
    <w:rPr>
      <w:rFonts w:ascii="Calibri" w:eastAsia="Calibri" w:hAnsi="Calibri"/>
      <w:color w:val="D1EEFC"/>
      <w:kern w:val="24"/>
      <w:position w:val="-12"/>
      <w:sz w:val="12"/>
      <w:szCs w:val="12"/>
    </w:rPr>
  </w:style>
  <w:style w:type="paragraph" w:styleId="ListParagraph">
    <w:name w:val="List Paragraph"/>
    <w:link w:val="ListParagraphChar"/>
    <w:uiPriority w:val="34"/>
    <w:qFormat/>
    <w:rsid w:val="00CC11C7"/>
    <w:pPr>
      <w:numPr>
        <w:numId w:val="21"/>
      </w:numPr>
      <w:spacing w:before="120" w:line="300" w:lineRule="auto"/>
    </w:pPr>
    <w:rPr>
      <w:rFonts w:ascii="Arial" w:hAnsi="Arial"/>
      <w:sz w:val="22"/>
      <w:szCs w:val="22"/>
    </w:rPr>
  </w:style>
  <w:style w:type="character" w:customStyle="1" w:styleId="ListParagraphChar">
    <w:name w:val="List Paragraph Char"/>
    <w:link w:val="ListParagraph"/>
    <w:uiPriority w:val="34"/>
    <w:rsid w:val="00CC11C7"/>
    <w:rPr>
      <w:rFonts w:ascii="Arial" w:hAnsi="Arial"/>
      <w:color w:val="auto"/>
      <w:sz w:val="22"/>
      <w:szCs w:val="22"/>
    </w:rPr>
  </w:style>
  <w:style w:type="table" w:styleId="PlainTable1">
    <w:name w:val="Plain Table 1"/>
    <w:basedOn w:val="TableNormal"/>
    <w:uiPriority w:val="41"/>
    <w:rsid w:val="00ED6FEE"/>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GridTable2-Accent3">
    <w:name w:val="Grid Table 2 Accent 3"/>
    <w:basedOn w:val="TableNormal"/>
    <w:uiPriority w:val="47"/>
    <w:rsid w:val="00EF6225"/>
    <w:tblPr>
      <w:tblStyleRowBandSize w:val="1"/>
      <w:tblStyleColBandSize w:val="1"/>
      <w:tblBorders>
        <w:top w:val="single" w:sz="2" w:space="0" w:color="2CBDFF"/>
        <w:bottom w:val="single" w:sz="2" w:space="0" w:color="2CBDFF"/>
        <w:insideH w:val="single" w:sz="2" w:space="0" w:color="2CBDFF"/>
        <w:insideV w:val="single" w:sz="2" w:space="0" w:color="2CBDFF"/>
      </w:tblBorders>
    </w:tblPr>
    <w:tblStylePr w:type="firstRow">
      <w:rPr>
        <w:b/>
        <w:bCs/>
      </w:rPr>
      <w:tblPr/>
      <w:tcPr>
        <w:tcBorders>
          <w:top w:val="nil"/>
          <w:bottom w:val="single" w:sz="12" w:space="0" w:color="2CBDFF"/>
          <w:insideH w:val="nil"/>
          <w:insideV w:val="nil"/>
        </w:tcBorders>
        <w:shd w:val="clear" w:color="auto" w:fill="FFFFFF"/>
      </w:tcPr>
    </w:tblStylePr>
    <w:tblStylePr w:type="lastRow">
      <w:rPr>
        <w:b/>
        <w:bCs/>
      </w:rPr>
      <w:tblPr/>
      <w:tcPr>
        <w:tcBorders>
          <w:top w:val="double" w:sz="2" w:space="0" w:color="2CBDF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B8E9FF"/>
      </w:tcPr>
    </w:tblStylePr>
    <w:tblStylePr w:type="band1Horz">
      <w:tblPr/>
      <w:tcPr>
        <w:shd w:val="clear" w:color="auto" w:fill="B8E9FF"/>
      </w:tcPr>
    </w:tblStylePr>
  </w:style>
  <w:style w:type="character" w:customStyle="1" w:styleId="normaltextrun">
    <w:name w:val="normaltextrun"/>
    <w:basedOn w:val="DefaultParagraphFont"/>
    <w:rsid w:val="008F2501"/>
  </w:style>
  <w:style w:type="table" w:styleId="GridTable5Dark-Accent1">
    <w:name w:val="Grid Table 5 Dark Accent 1"/>
    <w:basedOn w:val="TableNormal"/>
    <w:uiPriority w:val="50"/>
    <w:rsid w:val="00845BA1"/>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B2E2FF"/>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507F"/>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507F"/>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507F"/>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507F"/>
      </w:tcPr>
    </w:tblStylePr>
    <w:tblStylePr w:type="band1Vert">
      <w:tblPr/>
      <w:tcPr>
        <w:shd w:val="clear" w:color="auto" w:fill="65C5FF"/>
      </w:tcPr>
    </w:tblStylePr>
    <w:tblStylePr w:type="band1Horz">
      <w:tblPr/>
      <w:tcPr>
        <w:shd w:val="clear" w:color="auto" w:fill="65C5FF"/>
      </w:tcPr>
    </w:tblStylePr>
  </w:style>
  <w:style w:type="table" w:styleId="GridTable4">
    <w:name w:val="Grid Table 4"/>
    <w:basedOn w:val="TableNormal"/>
    <w:uiPriority w:val="49"/>
    <w:rsid w:val="00B80A2C"/>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pf0">
    <w:name w:val="pf0"/>
    <w:basedOn w:val="Normal"/>
    <w:rsid w:val="008351E6"/>
    <w:pPr>
      <w:suppressAutoHyphens w:val="0"/>
      <w:spacing w:before="100" w:beforeAutospacing="1" w:after="100" w:afterAutospacing="1"/>
    </w:pPr>
    <w:rPr>
      <w:rFonts w:ascii="Times New Roman" w:eastAsia="Times New Roman" w:hAnsi="Times New Roman"/>
      <w:color w:val="auto"/>
      <w:sz w:val="24"/>
      <w:szCs w:val="24"/>
    </w:rPr>
  </w:style>
  <w:style w:type="character" w:customStyle="1" w:styleId="cf01">
    <w:name w:val="cf01"/>
    <w:basedOn w:val="DefaultParagraphFont"/>
    <w:rsid w:val="008351E6"/>
    <w:rPr>
      <w:rFonts w:ascii="Segoe UI" w:hAnsi="Segoe UI" w:cs="Segoe UI" w:hint="default"/>
      <w:b/>
      <w:b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136095">
      <w:bodyDiv w:val="1"/>
      <w:marLeft w:val="0"/>
      <w:marRight w:val="0"/>
      <w:marTop w:val="0"/>
      <w:marBottom w:val="0"/>
      <w:divBdr>
        <w:top w:val="none" w:sz="0" w:space="0" w:color="auto"/>
        <w:left w:val="none" w:sz="0" w:space="0" w:color="auto"/>
        <w:bottom w:val="none" w:sz="0" w:space="0" w:color="auto"/>
        <w:right w:val="none" w:sz="0" w:space="0" w:color="auto"/>
      </w:divBdr>
    </w:div>
    <w:div w:id="93717348">
      <w:bodyDiv w:val="1"/>
      <w:marLeft w:val="0"/>
      <w:marRight w:val="0"/>
      <w:marTop w:val="0"/>
      <w:marBottom w:val="0"/>
      <w:divBdr>
        <w:top w:val="none" w:sz="0" w:space="0" w:color="auto"/>
        <w:left w:val="none" w:sz="0" w:space="0" w:color="auto"/>
        <w:bottom w:val="none" w:sz="0" w:space="0" w:color="auto"/>
        <w:right w:val="none" w:sz="0" w:space="0" w:color="auto"/>
      </w:divBdr>
    </w:div>
    <w:div w:id="208155606">
      <w:bodyDiv w:val="1"/>
      <w:marLeft w:val="0"/>
      <w:marRight w:val="0"/>
      <w:marTop w:val="0"/>
      <w:marBottom w:val="0"/>
      <w:divBdr>
        <w:top w:val="none" w:sz="0" w:space="0" w:color="auto"/>
        <w:left w:val="none" w:sz="0" w:space="0" w:color="auto"/>
        <w:bottom w:val="none" w:sz="0" w:space="0" w:color="auto"/>
        <w:right w:val="none" w:sz="0" w:space="0" w:color="auto"/>
      </w:divBdr>
    </w:div>
    <w:div w:id="255217257">
      <w:bodyDiv w:val="1"/>
      <w:marLeft w:val="0"/>
      <w:marRight w:val="0"/>
      <w:marTop w:val="0"/>
      <w:marBottom w:val="0"/>
      <w:divBdr>
        <w:top w:val="none" w:sz="0" w:space="0" w:color="auto"/>
        <w:left w:val="none" w:sz="0" w:space="0" w:color="auto"/>
        <w:bottom w:val="none" w:sz="0" w:space="0" w:color="auto"/>
        <w:right w:val="none" w:sz="0" w:space="0" w:color="auto"/>
      </w:divBdr>
    </w:div>
    <w:div w:id="823205288">
      <w:bodyDiv w:val="1"/>
      <w:marLeft w:val="0"/>
      <w:marRight w:val="0"/>
      <w:marTop w:val="0"/>
      <w:marBottom w:val="0"/>
      <w:divBdr>
        <w:top w:val="none" w:sz="0" w:space="0" w:color="auto"/>
        <w:left w:val="none" w:sz="0" w:space="0" w:color="auto"/>
        <w:bottom w:val="none" w:sz="0" w:space="0" w:color="auto"/>
        <w:right w:val="none" w:sz="0" w:space="0" w:color="auto"/>
      </w:divBdr>
    </w:div>
    <w:div w:id="876890310">
      <w:bodyDiv w:val="1"/>
      <w:marLeft w:val="0"/>
      <w:marRight w:val="0"/>
      <w:marTop w:val="0"/>
      <w:marBottom w:val="0"/>
      <w:divBdr>
        <w:top w:val="none" w:sz="0" w:space="0" w:color="auto"/>
        <w:left w:val="none" w:sz="0" w:space="0" w:color="auto"/>
        <w:bottom w:val="none" w:sz="0" w:space="0" w:color="auto"/>
        <w:right w:val="none" w:sz="0" w:space="0" w:color="auto"/>
      </w:divBdr>
    </w:div>
    <w:div w:id="938441171">
      <w:bodyDiv w:val="1"/>
      <w:marLeft w:val="0"/>
      <w:marRight w:val="0"/>
      <w:marTop w:val="0"/>
      <w:marBottom w:val="0"/>
      <w:divBdr>
        <w:top w:val="none" w:sz="0" w:space="0" w:color="auto"/>
        <w:left w:val="none" w:sz="0" w:space="0" w:color="auto"/>
        <w:bottom w:val="none" w:sz="0" w:space="0" w:color="auto"/>
        <w:right w:val="none" w:sz="0" w:space="0" w:color="auto"/>
      </w:divBdr>
    </w:div>
    <w:div w:id="963316436">
      <w:bodyDiv w:val="1"/>
      <w:marLeft w:val="0"/>
      <w:marRight w:val="0"/>
      <w:marTop w:val="0"/>
      <w:marBottom w:val="0"/>
      <w:divBdr>
        <w:top w:val="none" w:sz="0" w:space="0" w:color="auto"/>
        <w:left w:val="none" w:sz="0" w:space="0" w:color="auto"/>
        <w:bottom w:val="none" w:sz="0" w:space="0" w:color="auto"/>
        <w:right w:val="none" w:sz="0" w:space="0" w:color="auto"/>
      </w:divBdr>
    </w:div>
    <w:div w:id="1019627089">
      <w:bodyDiv w:val="1"/>
      <w:marLeft w:val="0"/>
      <w:marRight w:val="0"/>
      <w:marTop w:val="0"/>
      <w:marBottom w:val="0"/>
      <w:divBdr>
        <w:top w:val="none" w:sz="0" w:space="0" w:color="auto"/>
        <w:left w:val="none" w:sz="0" w:space="0" w:color="auto"/>
        <w:bottom w:val="none" w:sz="0" w:space="0" w:color="auto"/>
        <w:right w:val="none" w:sz="0" w:space="0" w:color="auto"/>
      </w:divBdr>
    </w:div>
    <w:div w:id="1019889106">
      <w:bodyDiv w:val="1"/>
      <w:marLeft w:val="0"/>
      <w:marRight w:val="0"/>
      <w:marTop w:val="0"/>
      <w:marBottom w:val="0"/>
      <w:divBdr>
        <w:top w:val="none" w:sz="0" w:space="0" w:color="auto"/>
        <w:left w:val="none" w:sz="0" w:space="0" w:color="auto"/>
        <w:bottom w:val="none" w:sz="0" w:space="0" w:color="auto"/>
        <w:right w:val="none" w:sz="0" w:space="0" w:color="auto"/>
      </w:divBdr>
    </w:div>
    <w:div w:id="1100881543">
      <w:bodyDiv w:val="1"/>
      <w:marLeft w:val="0"/>
      <w:marRight w:val="0"/>
      <w:marTop w:val="0"/>
      <w:marBottom w:val="0"/>
      <w:divBdr>
        <w:top w:val="none" w:sz="0" w:space="0" w:color="auto"/>
        <w:left w:val="none" w:sz="0" w:space="0" w:color="auto"/>
        <w:bottom w:val="none" w:sz="0" w:space="0" w:color="auto"/>
        <w:right w:val="none" w:sz="0" w:space="0" w:color="auto"/>
      </w:divBdr>
    </w:div>
    <w:div w:id="1360157935">
      <w:bodyDiv w:val="1"/>
      <w:marLeft w:val="0"/>
      <w:marRight w:val="0"/>
      <w:marTop w:val="0"/>
      <w:marBottom w:val="0"/>
      <w:divBdr>
        <w:top w:val="none" w:sz="0" w:space="0" w:color="auto"/>
        <w:left w:val="none" w:sz="0" w:space="0" w:color="auto"/>
        <w:bottom w:val="none" w:sz="0" w:space="0" w:color="auto"/>
        <w:right w:val="none" w:sz="0" w:space="0" w:color="auto"/>
      </w:divBdr>
    </w:div>
    <w:div w:id="1425027864">
      <w:bodyDiv w:val="1"/>
      <w:marLeft w:val="0"/>
      <w:marRight w:val="0"/>
      <w:marTop w:val="0"/>
      <w:marBottom w:val="0"/>
      <w:divBdr>
        <w:top w:val="none" w:sz="0" w:space="0" w:color="auto"/>
        <w:left w:val="none" w:sz="0" w:space="0" w:color="auto"/>
        <w:bottom w:val="none" w:sz="0" w:space="0" w:color="auto"/>
        <w:right w:val="none" w:sz="0" w:space="0" w:color="auto"/>
      </w:divBdr>
    </w:div>
    <w:div w:id="1459378679">
      <w:bodyDiv w:val="1"/>
      <w:marLeft w:val="0"/>
      <w:marRight w:val="0"/>
      <w:marTop w:val="0"/>
      <w:marBottom w:val="0"/>
      <w:divBdr>
        <w:top w:val="none" w:sz="0" w:space="0" w:color="auto"/>
        <w:left w:val="none" w:sz="0" w:space="0" w:color="auto"/>
        <w:bottom w:val="none" w:sz="0" w:space="0" w:color="auto"/>
        <w:right w:val="none" w:sz="0" w:space="0" w:color="auto"/>
      </w:divBdr>
    </w:div>
    <w:div w:id="1462648241">
      <w:bodyDiv w:val="1"/>
      <w:marLeft w:val="0"/>
      <w:marRight w:val="0"/>
      <w:marTop w:val="0"/>
      <w:marBottom w:val="0"/>
      <w:divBdr>
        <w:top w:val="none" w:sz="0" w:space="0" w:color="auto"/>
        <w:left w:val="none" w:sz="0" w:space="0" w:color="auto"/>
        <w:bottom w:val="none" w:sz="0" w:space="0" w:color="auto"/>
        <w:right w:val="none" w:sz="0" w:space="0" w:color="auto"/>
      </w:divBdr>
    </w:div>
    <w:div w:id="1568682157">
      <w:bodyDiv w:val="1"/>
      <w:marLeft w:val="0"/>
      <w:marRight w:val="0"/>
      <w:marTop w:val="0"/>
      <w:marBottom w:val="0"/>
      <w:divBdr>
        <w:top w:val="none" w:sz="0" w:space="0" w:color="auto"/>
        <w:left w:val="none" w:sz="0" w:space="0" w:color="auto"/>
        <w:bottom w:val="none" w:sz="0" w:space="0" w:color="auto"/>
        <w:right w:val="none" w:sz="0" w:space="0" w:color="auto"/>
      </w:divBdr>
    </w:div>
    <w:div w:id="1773165904">
      <w:bodyDiv w:val="1"/>
      <w:marLeft w:val="0"/>
      <w:marRight w:val="0"/>
      <w:marTop w:val="0"/>
      <w:marBottom w:val="0"/>
      <w:divBdr>
        <w:top w:val="none" w:sz="0" w:space="0" w:color="auto"/>
        <w:left w:val="none" w:sz="0" w:space="0" w:color="auto"/>
        <w:bottom w:val="none" w:sz="0" w:space="0" w:color="auto"/>
        <w:right w:val="none" w:sz="0" w:space="0" w:color="auto"/>
      </w:divBdr>
    </w:div>
    <w:div w:id="1843347861">
      <w:bodyDiv w:val="1"/>
      <w:marLeft w:val="0"/>
      <w:marRight w:val="0"/>
      <w:marTop w:val="0"/>
      <w:marBottom w:val="0"/>
      <w:divBdr>
        <w:top w:val="none" w:sz="0" w:space="0" w:color="auto"/>
        <w:left w:val="none" w:sz="0" w:space="0" w:color="auto"/>
        <w:bottom w:val="none" w:sz="0" w:space="0" w:color="auto"/>
        <w:right w:val="none" w:sz="0" w:space="0" w:color="auto"/>
      </w:divBdr>
    </w:div>
    <w:div w:id="1967659604">
      <w:bodyDiv w:val="1"/>
      <w:marLeft w:val="0"/>
      <w:marRight w:val="0"/>
      <w:marTop w:val="0"/>
      <w:marBottom w:val="0"/>
      <w:divBdr>
        <w:top w:val="none" w:sz="0" w:space="0" w:color="auto"/>
        <w:left w:val="none" w:sz="0" w:space="0" w:color="auto"/>
        <w:bottom w:val="none" w:sz="0" w:space="0" w:color="auto"/>
        <w:right w:val="none" w:sz="0" w:space="0" w:color="auto"/>
      </w:divBdr>
    </w:div>
    <w:div w:id="2057392980">
      <w:bodyDiv w:val="1"/>
      <w:marLeft w:val="0"/>
      <w:marRight w:val="0"/>
      <w:marTop w:val="0"/>
      <w:marBottom w:val="0"/>
      <w:divBdr>
        <w:top w:val="none" w:sz="0" w:space="0" w:color="auto"/>
        <w:left w:val="none" w:sz="0" w:space="0" w:color="auto"/>
        <w:bottom w:val="none" w:sz="0" w:space="0" w:color="auto"/>
        <w:right w:val="none" w:sz="0" w:space="0" w:color="auto"/>
      </w:divBdr>
    </w:div>
    <w:div w:id="2067676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ursingExpansion@dol.gov"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williams\OneDrive%20-%20American%20Institutes%20for%20Research%20in%20the%20Behavioral%20Sciences\Documents\Quarterly%20Scorecards-RH.dot" TargetMode="External"/></Relationships>
</file>

<file path=word/theme/theme1.xml><?xml version="1.0" encoding="utf-8"?>
<a:theme xmlns:a="http://schemas.openxmlformats.org/drawingml/2006/main" name="AIR_2021_Corporate_MS-Office_Branding">
  <a:themeElements>
    <a:clrScheme name="AIR 2021 PPT and Word">
      <a:dk1>
        <a:srgbClr val="000000"/>
      </a:dk1>
      <a:lt1>
        <a:srgbClr val="FFFFFF"/>
      </a:lt1>
      <a:dk2>
        <a:srgbClr val="1C252D"/>
      </a:dk2>
      <a:lt2>
        <a:srgbClr val="D1EEFC"/>
      </a:lt2>
      <a:accent1>
        <a:srgbClr val="00507F"/>
      </a:accent1>
      <a:accent2>
        <a:srgbClr val="009DD7"/>
      </a:accent2>
      <a:accent3>
        <a:srgbClr val="006E9F"/>
      </a:accent3>
      <a:accent4>
        <a:srgbClr val="08A94F"/>
      </a:accent4>
      <a:accent5>
        <a:srgbClr val="028342"/>
      </a:accent5>
      <a:accent6>
        <a:srgbClr val="E2E6E8"/>
      </a:accent6>
      <a:hlink>
        <a:srgbClr val="00507F"/>
      </a:hlink>
      <a:folHlink>
        <a:srgbClr val="49134C"/>
      </a:folHlink>
    </a:clrScheme>
    <a:fontScheme name="2019 AIR Corporate Fonts">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2"/>
        </a:solidFill>
        <a:ln w="9525">
          <a:solidFill>
            <a:schemeClr val="accent1"/>
          </a:solidFill>
        </a:ln>
      </a:spPr>
      <a:bodyPr rot="0" spcFirstLastPara="0" vertOverflow="overflow" horzOverflow="overflow" vert="horz" wrap="square" lIns="45720" tIns="45720" rIns="45720" bIns="45720" numCol="1" spcCol="0" rtlCol="0" fromWordArt="0" anchor="ctr" anchorCtr="0" forceAA="0" compatLnSpc="1">
        <a:prstTxWarp prst="textNoShape">
          <a:avLst/>
        </a:prstTxWarp>
        <a:spAutoFit/>
      </a:bodyPr>
      <a:lstStyle/>
      <a:style>
        <a:lnRef idx="3">
          <a:schemeClr val="lt1"/>
        </a:lnRef>
        <a:fillRef idx="1">
          <a:schemeClr val="accent2"/>
        </a:fillRef>
        <a:effectRef idx="1">
          <a:schemeClr val="accent2"/>
        </a:effectRef>
        <a:fontRef idx="minor">
          <a:schemeClr val="lt1"/>
        </a:fontRef>
      </a:style>
    </a:spDef>
  </a:objectDefaults>
  <a:extraClrSchemeLst/>
  <a:custClrLst>
    <a:custClr name="50 pct. Ice">
      <a:srgbClr val="E8F7FE"/>
    </a:custClr>
    <a:custClr name="Ocean">
      <a:srgbClr val="006E9F"/>
    </a:custClr>
    <a:custClr name="Blank">
      <a:srgbClr val="FFFFFF"/>
    </a:custClr>
    <a:custClr name="Light Sage">
      <a:srgbClr val="D8ECDB"/>
    </a:custClr>
    <a:custClr name="Leaf">
      <a:srgbClr val="056233"/>
    </a:custClr>
    <a:custClr name="Blank">
      <a:srgbClr val="FFFFFF"/>
    </a:custClr>
    <a:custClr name="Cement">
      <a:srgbClr val="E2E6E8"/>
    </a:custClr>
    <a:custClr name="Charcoal">
      <a:srgbClr val="1C252D"/>
    </a:custClr>
    <a:custClr name="Blank">
      <a:srgbClr val="FFFFFF"/>
    </a:custClr>
    <a:custClr name="Blank">
      <a:srgbClr val="FFFFFF"/>
    </a:custClr>
    <a:custClr name="Ice">
      <a:srgbClr val="D1EEFC"/>
    </a:custClr>
    <a:custClr name="Classic Blue">
      <a:srgbClr val="00507F"/>
    </a:custClr>
    <a:custClr name="Blank">
      <a:srgbClr val="FFFFFF"/>
    </a:custClr>
    <a:custClr name="Sage">
      <a:srgbClr val="B4D8BE"/>
    </a:custClr>
    <a:custClr name="Blank">
      <a:srgbClr val="FFFFFF"/>
    </a:custClr>
    <a:custClr name="Blank">
      <a:srgbClr val="FFFFFF"/>
    </a:custClr>
    <a:custClr name="Fog">
      <a:srgbClr val="C6CDD1"/>
    </a:custClr>
    <a:custClr name="Blank">
      <a:srgbClr val="FFFFFF"/>
    </a:custClr>
    <a:custClr name="Blank">
      <a:srgbClr val="FFFFFF"/>
    </a:custClr>
    <a:custClr name="Blank">
      <a:srgbClr val="FFFFFF"/>
    </a:custClr>
    <a:custClr name="Hydrangea">
      <a:srgbClr val="98C7E9"/>
    </a:custClr>
    <a:custClr name="Deep Blue">
      <a:srgbClr val="063C5C"/>
    </a:custClr>
    <a:custClr name="Blank">
      <a:srgbClr val="FFFFFF"/>
    </a:custClr>
    <a:custClr name="Mint">
      <a:srgbClr val="7AC79B"/>
    </a:custClr>
    <a:custClr name="Blank">
      <a:srgbClr val="FFFFFF"/>
    </a:custClr>
    <a:custClr name="Blank">
      <a:srgbClr val="FFFFFF"/>
    </a:custClr>
    <a:custClr name="Pewter">
      <a:srgbClr val="A3AAAD"/>
    </a:custClr>
    <a:custClr name="Blank">
      <a:srgbClr val="FFFFFF"/>
    </a:custClr>
    <a:custClr name="Blank">
      <a:srgbClr val="FFFFFF"/>
    </a:custClr>
    <a:custClr name="Blank">
      <a:srgbClr val="FFFFFF"/>
    </a:custClr>
    <a:custClr name="Wedgewood">
      <a:srgbClr val="5393BD"/>
    </a:custClr>
    <a:custClr name="Blank">
      <a:srgbClr val="FFFFFF"/>
    </a:custClr>
    <a:custClr name="Blank">
      <a:srgbClr val="FFFFFF"/>
    </a:custClr>
    <a:custClr name="Lime">
      <a:srgbClr val="06A94F"/>
    </a:custClr>
    <a:custClr name="Blank">
      <a:srgbClr val="FFFFFF"/>
    </a:custClr>
    <a:custClr name="Blank">
      <a:srgbClr val="FFFFFF"/>
    </a:custClr>
    <a:custClr name="Stone">
      <a:srgbClr val="72808A"/>
    </a:custClr>
    <a:custClr name="Blank">
      <a:srgbClr val="FFFFFF"/>
    </a:custClr>
    <a:custClr name="Blank">
      <a:srgbClr val="FFFFFF"/>
    </a:custClr>
    <a:custClr name="Blank">
      <a:srgbClr val="FFFFFF"/>
    </a:custClr>
    <a:custClr name="Pool">
      <a:srgbClr val="009DD7"/>
    </a:custClr>
    <a:custClr name="Blank">
      <a:srgbClr val="FFFFFF"/>
    </a:custClr>
    <a:custClr name="Blank">
      <a:srgbClr val="FFFFFF"/>
    </a:custClr>
    <a:custClr name="Grass">
      <a:srgbClr val="008341"/>
    </a:custClr>
    <a:custClr name="Blank">
      <a:srgbClr val="FFFFFF"/>
    </a:custClr>
    <a:custClr name="Blank">
      <a:srgbClr val="FFFFFF"/>
    </a:custClr>
    <a:custClr name="Slate">
      <a:srgbClr val="333F48"/>
    </a:custClr>
    <a:custClr name="Blank">
      <a:srgbClr val="FFFFFF"/>
    </a:custClr>
    <a:custClr name="Blank">
      <a:srgbClr val="FFFFFF"/>
    </a:custClr>
    <a:custClr name="Blank">
      <a:srgbClr val="FFFFFF"/>
    </a:custClr>
  </a:custClr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C33A021F5CC44598B69CC3A7FB63F6" ma:contentTypeVersion="14" ma:contentTypeDescription="Create a new document." ma:contentTypeScope="" ma:versionID="5140aa387e0716db48969b8b22052985">
  <xsd:schema xmlns:xsd="http://www.w3.org/2001/XMLSchema" xmlns:xs="http://www.w3.org/2001/XMLSchema" xmlns:p="http://schemas.microsoft.com/office/2006/metadata/properties" xmlns:ns2="9f7d036a-daaf-4c7a-b1ac-c05d9d0a180b" xmlns:ns3="411d0658-67d5-4b95-8147-6ad757439f0a" targetNamespace="http://schemas.microsoft.com/office/2006/metadata/properties" ma:root="true" ma:fieldsID="b34cdb2e2059fac315e7a1cff91dacad" ns2:_="" ns3:_="">
    <xsd:import namespace="9f7d036a-daaf-4c7a-b1ac-c05d9d0a180b"/>
    <xsd:import namespace="411d0658-67d5-4b95-8147-6ad757439f0a"/>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SearchPropertie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d036a-daaf-4c7a-b1ac-c05d9d0a18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31da6f4-e52d-49d7-b108-9c7783d77463"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11d0658-67d5-4b95-8147-6ad757439f0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0515b74-b39d-4bb3-ad1d-29dbe29abbfc}" ma:internalName="TaxCatchAll" ma:showField="CatchAllData" ma:web="411d0658-67d5-4b95-8147-6ad757439f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f7d036a-daaf-4c7a-b1ac-c05d9d0a180b">
      <Terms xmlns="http://schemas.microsoft.com/office/infopath/2007/PartnerControls"/>
    </lcf76f155ced4ddcb4097134ff3c332f>
    <TaxCatchAll xmlns="411d0658-67d5-4b95-8147-6ad757439f0a" xsi:nil="true"/>
  </documentManagement>
</p:properties>
</file>

<file path=customXml/itemProps1.xml><?xml version="1.0" encoding="utf-8"?>
<ds:datastoreItem xmlns:ds="http://schemas.openxmlformats.org/officeDocument/2006/customXml" ds:itemID="{73783365-579C-4F24-A33E-938301A435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d036a-daaf-4c7a-b1ac-c05d9d0a180b"/>
    <ds:schemaRef ds:uri="411d0658-67d5-4b95-8147-6ad757439f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B5BA413-B164-43E8-8681-DF5B9BBD8F18}">
  <ds:schemaRefs>
    <ds:schemaRef ds:uri="http://schemas.openxmlformats.org/officeDocument/2006/bibliography"/>
  </ds:schemaRefs>
</ds:datastoreItem>
</file>

<file path=customXml/itemProps3.xml><?xml version="1.0" encoding="utf-8"?>
<ds:datastoreItem xmlns:ds="http://schemas.openxmlformats.org/officeDocument/2006/customXml" ds:itemID="{008C6511-D782-4F84-8DDA-4166A0026D1B}">
  <ds:schemaRefs>
    <ds:schemaRef ds:uri="http://schemas.microsoft.com/sharepoint/v3/contenttype/forms"/>
  </ds:schemaRefs>
</ds:datastoreItem>
</file>

<file path=customXml/itemProps4.xml><?xml version="1.0" encoding="utf-8"?>
<ds:datastoreItem xmlns:ds="http://schemas.openxmlformats.org/officeDocument/2006/customXml" ds:itemID="{9BFEA2D3-1750-4DF5-9F58-970CF61303CA}">
  <ds:schemaRefs>
    <ds:schemaRef ds:uri="http://schemas.microsoft.com/office/2006/metadata/properties"/>
    <ds:schemaRef ds:uri="http://schemas.microsoft.com/office/infopath/2007/PartnerControls"/>
    <ds:schemaRef ds:uri="9f7d036a-daaf-4c7a-b1ac-c05d9d0a180b"/>
    <ds:schemaRef ds:uri="411d0658-67d5-4b95-8147-6ad757439f0a"/>
  </ds:schemaRefs>
</ds:datastoreItem>
</file>

<file path=docProps/app.xml><?xml version="1.0" encoding="utf-8"?>
<Properties xmlns="http://schemas.openxmlformats.org/officeDocument/2006/extended-properties" xmlns:vt="http://schemas.openxmlformats.org/officeDocument/2006/docPropsVTypes">
  <Template>Quarterly Scorecards-RH</Template>
  <TotalTime>11</TotalTime>
  <Pages>1</Pages>
  <Words>258</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1730</CharactersWithSpaces>
  <SharedDoc>false</SharedDoc>
  <HLinks>
    <vt:vector size="6" baseType="variant">
      <vt:variant>
        <vt:i4>1769521</vt:i4>
      </vt:variant>
      <vt:variant>
        <vt:i4>0</vt:i4>
      </vt:variant>
      <vt:variant>
        <vt:i4>0</vt:i4>
      </vt:variant>
      <vt:variant>
        <vt:i4>5</vt:i4>
      </vt:variant>
      <vt:variant>
        <vt:lpwstr>mailto:NursingExpansion@dol.gov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Document Title</dc:title>
  <dc:subject>Document Title</dc:subject>
  <dc:creator>Williams, Michelle</dc:creator>
  <cp:keywords/>
  <dc:description/>
  <cp:lastModifiedBy>St. john, Tessa E - ETA CTR</cp:lastModifiedBy>
  <cp:revision>4</cp:revision>
  <cp:lastPrinted>2022-12-08T20:44:00Z</cp:lastPrinted>
  <dcterms:created xsi:type="dcterms:W3CDTF">2024-08-22T00:20:00Z</dcterms:created>
  <dcterms:modified xsi:type="dcterms:W3CDTF">2024-09-17T22:38:00Z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0x010100B2C33A021F5CC44598B69CC3A7FB63F6</vt:lpwstr>
  </property>
  <property fmtid="{D5CDD505-2E9C-101B-9397-08002B2CF9AE}" pid="3" name="TaxKeyword">
    <vt:lpwstr/>
  </property>
  <property fmtid="{D5CDD505-2E9C-101B-9397-08002B2CF9AE}" pid="4" name="MediaServiceImageTags">
    <vt:lpwstr/>
  </property>
  <property fmtid="{D5CDD505-2E9C-101B-9397-08002B2CF9AE}" pid="5" name="lcf76f155ced4ddcb4097134ff3c332f">
    <vt:lpwstr/>
  </property>
  <property fmtid="{D5CDD505-2E9C-101B-9397-08002B2CF9AE}" pid="6" name="TaxCatchAll">
    <vt:lpwstr/>
  </property>
</Properties>
</file>