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19221" w14:textId="1C2BF680" w:rsidR="00972470" w:rsidRDefault="00972470">
      <w:pPr>
        <w:pStyle w:val="BodyText"/>
        <w:rPr>
          <w:rFonts w:ascii="Times New Roman"/>
        </w:rPr>
      </w:pPr>
    </w:p>
    <w:p w14:paraId="258D4A0F" w14:textId="77777777" w:rsidR="00972470" w:rsidRPr="006A65D7" w:rsidRDefault="00DF3150" w:rsidP="005A46DC">
      <w:pPr>
        <w:spacing w:line="578" w:lineRule="exact"/>
        <w:jc w:val="center"/>
        <w:rPr>
          <w:rFonts w:ascii="Times New Roman" w:hAnsi="Times New Roman" w:cs="Times New Roman"/>
          <w:b/>
          <w:sz w:val="32"/>
          <w:szCs w:val="32"/>
        </w:rPr>
      </w:pPr>
      <w:r w:rsidRPr="006A65D7">
        <w:rPr>
          <w:rFonts w:ascii="Times New Roman" w:hAnsi="Times New Roman" w:cs="Times New Roman"/>
          <w:b/>
          <w:sz w:val="32"/>
          <w:szCs w:val="32"/>
        </w:rPr>
        <w:t>Subrecipient Monitoring Plan</w:t>
      </w:r>
    </w:p>
    <w:p w14:paraId="385EDFCA" w14:textId="77777777" w:rsidR="00972470" w:rsidRPr="006A65D7" w:rsidRDefault="00DF3150">
      <w:pPr>
        <w:spacing w:before="287"/>
        <w:jc w:val="center"/>
        <w:rPr>
          <w:rFonts w:ascii="Times New Roman" w:hAnsi="Times New Roman" w:cs="Times New Roman"/>
          <w:b/>
          <w:sz w:val="32"/>
          <w:szCs w:val="32"/>
        </w:rPr>
      </w:pPr>
      <w:proofErr w:type="gramStart"/>
      <w:r w:rsidRPr="006A65D7">
        <w:rPr>
          <w:rFonts w:ascii="Times New Roman" w:hAnsi="Times New Roman" w:cs="Times New Roman"/>
          <w:b/>
          <w:sz w:val="32"/>
          <w:szCs w:val="32"/>
        </w:rPr>
        <w:t>for</w:t>
      </w:r>
      <w:proofErr w:type="gramEnd"/>
    </w:p>
    <w:p w14:paraId="2ABC2705" w14:textId="77777777" w:rsidR="00972470" w:rsidRPr="006A65D7" w:rsidRDefault="005A46DC" w:rsidP="005A46DC">
      <w:pPr>
        <w:spacing w:before="289"/>
        <w:jc w:val="center"/>
        <w:rPr>
          <w:rFonts w:ascii="Times New Roman" w:hAnsi="Times New Roman" w:cs="Times New Roman"/>
          <w:b/>
          <w:sz w:val="32"/>
          <w:szCs w:val="32"/>
        </w:rPr>
      </w:pPr>
      <w:r w:rsidRPr="006A65D7">
        <w:rPr>
          <w:rFonts w:ascii="Times New Roman" w:hAnsi="Times New Roman" w:cs="Times New Roman"/>
          <w:b/>
          <w:sz w:val="32"/>
          <w:szCs w:val="32"/>
        </w:rPr>
        <w:t xml:space="preserve">IDOL </w:t>
      </w:r>
      <w:bookmarkStart w:id="0" w:name="_GoBack"/>
      <w:r w:rsidRPr="006A65D7">
        <w:rPr>
          <w:rFonts w:ascii="Times New Roman" w:hAnsi="Times New Roman" w:cs="Times New Roman"/>
          <w:b/>
          <w:sz w:val="32"/>
          <w:szCs w:val="32"/>
        </w:rPr>
        <w:t>Discretionary</w:t>
      </w:r>
      <w:bookmarkEnd w:id="0"/>
      <w:r w:rsidRPr="006A65D7">
        <w:rPr>
          <w:rFonts w:ascii="Times New Roman" w:hAnsi="Times New Roman" w:cs="Times New Roman"/>
          <w:b/>
          <w:sz w:val="32"/>
          <w:szCs w:val="32"/>
        </w:rPr>
        <w:t xml:space="preserve"> Grants</w:t>
      </w:r>
    </w:p>
    <w:p w14:paraId="03FFA9EE" w14:textId="77777777" w:rsidR="006A65D7" w:rsidRDefault="006A65D7">
      <w:pPr>
        <w:pStyle w:val="BodyText"/>
        <w:spacing w:before="350"/>
        <w:ind w:left="559" w:right="556"/>
        <w:jc w:val="both"/>
        <w:rPr>
          <w:rFonts w:ascii="Times New Roman" w:hAnsi="Times New Roman" w:cs="Times New Roman"/>
        </w:rPr>
      </w:pPr>
    </w:p>
    <w:p w14:paraId="70F215F8" w14:textId="77777777" w:rsidR="006A65D7" w:rsidRDefault="006A65D7">
      <w:pPr>
        <w:pStyle w:val="BodyText"/>
        <w:spacing w:before="350"/>
        <w:ind w:left="559" w:right="556"/>
        <w:jc w:val="both"/>
        <w:rPr>
          <w:rFonts w:ascii="Times New Roman" w:hAnsi="Times New Roman" w:cs="Times New Roman"/>
        </w:rPr>
      </w:pPr>
    </w:p>
    <w:p w14:paraId="7FF0F9A0" w14:textId="7ACEF74C" w:rsidR="00972470" w:rsidRPr="006A65D7" w:rsidRDefault="00DF3150">
      <w:pPr>
        <w:pStyle w:val="BodyText"/>
        <w:spacing w:before="350"/>
        <w:ind w:left="559" w:right="556"/>
        <w:jc w:val="both"/>
        <w:rPr>
          <w:rFonts w:ascii="Times New Roman" w:hAnsi="Times New Roman" w:cs="Times New Roman"/>
        </w:rPr>
      </w:pPr>
      <w:r w:rsidRPr="006A65D7">
        <w:rPr>
          <w:rFonts w:ascii="Times New Roman" w:hAnsi="Times New Roman" w:cs="Times New Roman"/>
        </w:rPr>
        <w:t xml:space="preserve">The purpose of this Monitoring Plan is to provide an internal control mechanism designed to review performance over a period of time and to evaluate compliance of Subrecipients funded with </w:t>
      </w:r>
      <w:r w:rsidR="005A46DC" w:rsidRPr="006A65D7">
        <w:rPr>
          <w:rFonts w:ascii="Times New Roman" w:hAnsi="Times New Roman" w:cs="Times New Roman"/>
        </w:rPr>
        <w:t>USDOL</w:t>
      </w:r>
      <w:r w:rsidRPr="006A65D7">
        <w:rPr>
          <w:rFonts w:ascii="Times New Roman" w:hAnsi="Times New Roman" w:cs="Times New Roman"/>
        </w:rPr>
        <w:t xml:space="preserve"> funds pursuant to </w:t>
      </w:r>
      <w:r w:rsidR="00210337" w:rsidRPr="006A65D7">
        <w:rPr>
          <w:rFonts w:ascii="Times New Roman" w:hAnsi="Times New Roman" w:cs="Times New Roman"/>
        </w:rPr>
        <w:t>2 CFR 200.101(b)(1)</w:t>
      </w:r>
      <w:r w:rsidRPr="006A65D7">
        <w:rPr>
          <w:rFonts w:ascii="Times New Roman" w:hAnsi="Times New Roman" w:cs="Times New Roman"/>
        </w:rPr>
        <w:t xml:space="preserve">, Applicability of uniform administrative requirements, </w:t>
      </w:r>
      <w:r w:rsidR="00210337" w:rsidRPr="006A65D7">
        <w:rPr>
          <w:rFonts w:ascii="Times New Roman" w:hAnsi="Times New Roman" w:cs="Times New Roman"/>
        </w:rPr>
        <w:t>2 CFR 200.331(d)</w:t>
      </w:r>
      <w:r w:rsidRPr="006A65D7">
        <w:rPr>
          <w:rFonts w:ascii="Times New Roman" w:hAnsi="Times New Roman" w:cs="Times New Roman"/>
        </w:rPr>
        <w:t xml:space="preserve">  “Monitoring”, and other laws and regulations based on the funding</w:t>
      </w:r>
      <w:r w:rsidRPr="006A65D7">
        <w:rPr>
          <w:rFonts w:ascii="Times New Roman" w:hAnsi="Times New Roman" w:cs="Times New Roman"/>
          <w:spacing w:val="-1"/>
        </w:rPr>
        <w:t xml:space="preserve"> </w:t>
      </w:r>
      <w:r w:rsidRPr="006A65D7">
        <w:rPr>
          <w:rFonts w:ascii="Times New Roman" w:hAnsi="Times New Roman" w:cs="Times New Roman"/>
        </w:rPr>
        <w:t>source.</w:t>
      </w:r>
    </w:p>
    <w:p w14:paraId="293F09B3" w14:textId="77777777" w:rsidR="006A65D7" w:rsidRDefault="006A65D7">
      <w:pPr>
        <w:pStyle w:val="BodyText"/>
        <w:spacing w:before="172"/>
        <w:ind w:left="560" w:right="557"/>
        <w:jc w:val="both"/>
        <w:rPr>
          <w:rFonts w:ascii="Times New Roman" w:hAnsi="Times New Roman" w:cs="Times New Roman"/>
        </w:rPr>
      </w:pPr>
    </w:p>
    <w:p w14:paraId="6BF839C9" w14:textId="31AF32DD" w:rsidR="00972470" w:rsidRPr="006A65D7" w:rsidRDefault="00DF3150">
      <w:pPr>
        <w:pStyle w:val="BodyText"/>
        <w:spacing w:before="172"/>
        <w:ind w:left="560" w:right="557"/>
        <w:jc w:val="both"/>
        <w:rPr>
          <w:rFonts w:ascii="Times New Roman" w:hAnsi="Times New Roman" w:cs="Times New Roman"/>
        </w:rPr>
      </w:pPr>
      <w:r w:rsidRPr="006A65D7">
        <w:rPr>
          <w:rFonts w:ascii="Times New Roman" w:hAnsi="Times New Roman" w:cs="Times New Roman"/>
        </w:rPr>
        <w:t>The Monitoring Plan positions IDOL to make informed judgments about Subrecipients program effectiveness, efficiency, and their ability to prevent fraud, waste and abuse of public funds. Monitoring also allows IDOL to provide technical assistance to help subrecipients comply with applicable laws and regulations, improve technical skills, increase capa</w:t>
      </w:r>
      <w:r w:rsidR="00BA0AA2" w:rsidRPr="006A65D7">
        <w:rPr>
          <w:rFonts w:ascii="Times New Roman" w:hAnsi="Times New Roman" w:cs="Times New Roman"/>
        </w:rPr>
        <w:t>bilities</w:t>
      </w:r>
      <w:r w:rsidRPr="006A65D7">
        <w:rPr>
          <w:rFonts w:ascii="Times New Roman" w:hAnsi="Times New Roman" w:cs="Times New Roman"/>
        </w:rPr>
        <w:t xml:space="preserve"> and stay updated on regulations relevant to USDOL or other funding agencies. Additionally, monitoring helps to identify deficiencies, and highlight accomplishments and best practices that </w:t>
      </w:r>
      <w:proofErr w:type="gramStart"/>
      <w:r w:rsidR="00BA0AA2" w:rsidRPr="006A65D7">
        <w:rPr>
          <w:rFonts w:ascii="Times New Roman" w:hAnsi="Times New Roman" w:cs="Times New Roman"/>
        </w:rPr>
        <w:t xml:space="preserve">may </w:t>
      </w:r>
      <w:r w:rsidRPr="006A65D7">
        <w:rPr>
          <w:rFonts w:ascii="Times New Roman" w:hAnsi="Times New Roman" w:cs="Times New Roman"/>
        </w:rPr>
        <w:t>be</w:t>
      </w:r>
      <w:r w:rsidRPr="006A65D7">
        <w:rPr>
          <w:rFonts w:ascii="Times New Roman" w:hAnsi="Times New Roman" w:cs="Times New Roman"/>
          <w:spacing w:val="-6"/>
        </w:rPr>
        <w:t xml:space="preserve"> </w:t>
      </w:r>
      <w:r w:rsidRPr="006A65D7">
        <w:rPr>
          <w:rFonts w:ascii="Times New Roman" w:hAnsi="Times New Roman" w:cs="Times New Roman"/>
        </w:rPr>
        <w:t>duplicated</w:t>
      </w:r>
      <w:proofErr w:type="gramEnd"/>
      <w:r w:rsidRPr="006A65D7">
        <w:rPr>
          <w:rFonts w:ascii="Times New Roman" w:hAnsi="Times New Roman" w:cs="Times New Roman"/>
        </w:rPr>
        <w:t>.</w:t>
      </w:r>
    </w:p>
    <w:p w14:paraId="24407922" w14:textId="77777777" w:rsidR="006A65D7" w:rsidRDefault="006A65D7">
      <w:pPr>
        <w:pStyle w:val="BodyText"/>
        <w:spacing w:before="172"/>
        <w:ind w:left="560" w:right="557" w:hanging="1"/>
        <w:jc w:val="both"/>
        <w:rPr>
          <w:rFonts w:ascii="Times New Roman" w:hAnsi="Times New Roman" w:cs="Times New Roman"/>
        </w:rPr>
      </w:pPr>
    </w:p>
    <w:p w14:paraId="6F49B533" w14:textId="0572E825" w:rsidR="00972470" w:rsidRPr="006A65D7" w:rsidRDefault="006A65D7">
      <w:pPr>
        <w:pStyle w:val="BodyText"/>
        <w:spacing w:before="172"/>
        <w:ind w:left="560" w:right="557" w:hanging="1"/>
        <w:jc w:val="both"/>
        <w:rPr>
          <w:rFonts w:ascii="Times New Roman" w:hAnsi="Times New Roman" w:cs="Times New Roman"/>
        </w:rPr>
      </w:pPr>
      <w:r>
        <w:rPr>
          <w:rFonts w:ascii="Times New Roman" w:hAnsi="Times New Roman" w:cs="Times New Roman"/>
        </w:rPr>
        <w:t>T</w:t>
      </w:r>
      <w:r w:rsidR="00DF3150" w:rsidRPr="006A65D7">
        <w:rPr>
          <w:rFonts w:ascii="Times New Roman" w:hAnsi="Times New Roman" w:cs="Times New Roman"/>
        </w:rPr>
        <w:t>his document will identify the types of monitoring, the risk analysis to determine monitoring levels and the procedures and tools for monitoring.</w:t>
      </w:r>
    </w:p>
    <w:p w14:paraId="79B96AD2" w14:textId="77777777" w:rsidR="00972470" w:rsidRPr="006A65D7" w:rsidRDefault="00972470">
      <w:pPr>
        <w:jc w:val="both"/>
        <w:rPr>
          <w:rFonts w:ascii="Times New Roman" w:hAnsi="Times New Roman" w:cs="Times New Roman"/>
        </w:rPr>
        <w:sectPr w:rsidR="00972470" w:rsidRPr="006A65D7" w:rsidSect="00A55C82">
          <w:footerReference w:type="default" r:id="rId7"/>
          <w:type w:val="continuous"/>
          <w:pgSz w:w="12240" w:h="15840" w:code="1"/>
          <w:pgMar w:top="1166" w:right="518" w:bottom="274" w:left="518" w:header="720" w:footer="432" w:gutter="0"/>
          <w:cols w:space="720"/>
          <w:titlePg/>
          <w:docGrid w:linePitch="299"/>
        </w:sectPr>
      </w:pPr>
    </w:p>
    <w:p w14:paraId="5943FFE3" w14:textId="77777777" w:rsidR="00972470" w:rsidRPr="006A65D7" w:rsidRDefault="00DF3150">
      <w:pPr>
        <w:spacing w:before="10"/>
        <w:ind w:left="560"/>
        <w:rPr>
          <w:rFonts w:ascii="Times New Roman" w:hAnsi="Times New Roman" w:cs="Times New Roman"/>
          <w:b/>
          <w:sz w:val="28"/>
        </w:rPr>
      </w:pPr>
      <w:r w:rsidRPr="006A65D7">
        <w:rPr>
          <w:rFonts w:ascii="Times New Roman" w:hAnsi="Times New Roman" w:cs="Times New Roman"/>
          <w:b/>
          <w:color w:val="365F91"/>
          <w:sz w:val="28"/>
        </w:rPr>
        <w:lastRenderedPageBreak/>
        <w:t>Contents</w:t>
      </w:r>
    </w:p>
    <w:sdt>
      <w:sdtPr>
        <w:rPr>
          <w:rFonts w:ascii="Times New Roman" w:hAnsi="Times New Roman" w:cs="Times New Roman"/>
          <w:i w:val="0"/>
        </w:rPr>
        <w:id w:val="162124400"/>
        <w:docPartObj>
          <w:docPartGallery w:val="Table of Contents"/>
          <w:docPartUnique/>
        </w:docPartObj>
      </w:sdtPr>
      <w:sdtEndPr/>
      <w:sdtContent>
        <w:p w14:paraId="20BC7C36" w14:textId="77777777" w:rsidR="00972470" w:rsidRPr="006A65D7" w:rsidRDefault="00490A97">
          <w:pPr>
            <w:pStyle w:val="TOC2"/>
            <w:tabs>
              <w:tab w:val="right" w:leader="dot" w:pos="10630"/>
            </w:tabs>
            <w:spacing w:before="53"/>
            <w:rPr>
              <w:rFonts w:ascii="Times New Roman" w:hAnsi="Times New Roman" w:cs="Times New Roman"/>
              <w:i w:val="0"/>
            </w:rPr>
          </w:pPr>
          <w:hyperlink w:anchor="_TOC_250023" w:history="1">
            <w:r w:rsidR="00DF3150" w:rsidRPr="006A65D7">
              <w:rPr>
                <w:rFonts w:ascii="Times New Roman" w:hAnsi="Times New Roman" w:cs="Times New Roman"/>
              </w:rPr>
              <w:t>Risk</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Management</w:t>
            </w:r>
            <w:r w:rsidR="00DF3150" w:rsidRPr="006A65D7">
              <w:rPr>
                <w:rFonts w:ascii="Times New Roman" w:hAnsi="Times New Roman" w:cs="Times New Roman"/>
              </w:rPr>
              <w:tab/>
            </w:r>
            <w:r w:rsidR="00DF3150" w:rsidRPr="006A65D7">
              <w:rPr>
                <w:rFonts w:ascii="Times New Roman" w:hAnsi="Times New Roman" w:cs="Times New Roman"/>
                <w:i w:val="0"/>
              </w:rPr>
              <w:t>3</w:t>
            </w:r>
          </w:hyperlink>
        </w:p>
        <w:p w14:paraId="79F5E7CC" w14:textId="77777777" w:rsidR="00972470" w:rsidRPr="006A65D7" w:rsidRDefault="00490A97">
          <w:pPr>
            <w:pStyle w:val="TOC2"/>
            <w:tabs>
              <w:tab w:val="right" w:leader="dot" w:pos="10630"/>
            </w:tabs>
            <w:rPr>
              <w:rFonts w:ascii="Times New Roman" w:hAnsi="Times New Roman" w:cs="Times New Roman"/>
              <w:i w:val="0"/>
            </w:rPr>
          </w:pPr>
          <w:hyperlink w:anchor="_TOC_250022" w:history="1">
            <w:r w:rsidR="00DF3150" w:rsidRPr="006A65D7">
              <w:rPr>
                <w:rFonts w:ascii="Times New Roman" w:hAnsi="Times New Roman" w:cs="Times New Roman"/>
              </w:rPr>
              <w:t>Risk</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Level</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Criteria</w:t>
            </w:r>
            <w:r w:rsidR="00DF3150" w:rsidRPr="006A65D7">
              <w:rPr>
                <w:rFonts w:ascii="Times New Roman" w:hAnsi="Times New Roman" w:cs="Times New Roman"/>
              </w:rPr>
              <w:tab/>
            </w:r>
            <w:r w:rsidR="00DF3150" w:rsidRPr="006A65D7">
              <w:rPr>
                <w:rFonts w:ascii="Times New Roman" w:hAnsi="Times New Roman" w:cs="Times New Roman"/>
                <w:i w:val="0"/>
              </w:rPr>
              <w:t>3</w:t>
            </w:r>
          </w:hyperlink>
        </w:p>
        <w:p w14:paraId="69CA888C" w14:textId="77777777" w:rsidR="00972470" w:rsidRPr="006A65D7" w:rsidRDefault="00490A97">
          <w:pPr>
            <w:pStyle w:val="TOC3"/>
            <w:numPr>
              <w:ilvl w:val="0"/>
              <w:numId w:val="14"/>
            </w:numPr>
            <w:tabs>
              <w:tab w:val="left" w:pos="1219"/>
              <w:tab w:val="left" w:pos="1221"/>
              <w:tab w:val="right" w:leader="dot" w:pos="10630"/>
            </w:tabs>
            <w:ind w:hanging="420"/>
            <w:rPr>
              <w:rFonts w:ascii="Times New Roman" w:hAnsi="Times New Roman" w:cs="Times New Roman"/>
            </w:rPr>
          </w:pPr>
          <w:hyperlink w:anchor="_TOC_250021" w:history="1">
            <w:r w:rsidR="00DF3150" w:rsidRPr="006A65D7">
              <w:rPr>
                <w:rFonts w:ascii="Times New Roman" w:hAnsi="Times New Roman" w:cs="Times New Roman"/>
              </w:rPr>
              <w:t>Quarterly</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Desk</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Reviews</w:t>
            </w:r>
            <w:r w:rsidR="00DF3150" w:rsidRPr="006A65D7">
              <w:rPr>
                <w:rFonts w:ascii="Times New Roman" w:hAnsi="Times New Roman" w:cs="Times New Roman"/>
              </w:rPr>
              <w:tab/>
              <w:t>3</w:t>
            </w:r>
          </w:hyperlink>
        </w:p>
        <w:p w14:paraId="19E5646A" w14:textId="77777777" w:rsidR="00972470" w:rsidRPr="006A65D7" w:rsidRDefault="00490A97">
          <w:pPr>
            <w:pStyle w:val="TOC3"/>
            <w:numPr>
              <w:ilvl w:val="0"/>
              <w:numId w:val="14"/>
            </w:numPr>
            <w:tabs>
              <w:tab w:val="left" w:pos="1219"/>
              <w:tab w:val="left" w:pos="1221"/>
              <w:tab w:val="right" w:leader="dot" w:pos="10630"/>
            </w:tabs>
            <w:spacing w:before="241"/>
            <w:ind w:hanging="420"/>
            <w:rPr>
              <w:rFonts w:ascii="Times New Roman" w:hAnsi="Times New Roman" w:cs="Times New Roman"/>
            </w:rPr>
          </w:pPr>
          <w:hyperlink w:anchor="_TOC_250020" w:history="1">
            <w:r w:rsidR="00DF3150" w:rsidRPr="006A65D7">
              <w:rPr>
                <w:rFonts w:ascii="Times New Roman" w:hAnsi="Times New Roman" w:cs="Times New Roman"/>
              </w:rPr>
              <w:t>New Subrecipients or</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Organizational</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Change</w:t>
            </w:r>
            <w:r w:rsidR="00DF3150" w:rsidRPr="006A65D7">
              <w:rPr>
                <w:rFonts w:ascii="Times New Roman" w:hAnsi="Times New Roman" w:cs="Times New Roman"/>
              </w:rPr>
              <w:tab/>
              <w:t>4</w:t>
            </w:r>
          </w:hyperlink>
        </w:p>
        <w:p w14:paraId="1049EC29" w14:textId="77777777" w:rsidR="00972470" w:rsidRPr="006A65D7" w:rsidRDefault="00490A97">
          <w:pPr>
            <w:pStyle w:val="TOC3"/>
            <w:numPr>
              <w:ilvl w:val="0"/>
              <w:numId w:val="14"/>
            </w:numPr>
            <w:tabs>
              <w:tab w:val="left" w:pos="1219"/>
              <w:tab w:val="left" w:pos="1221"/>
              <w:tab w:val="right" w:leader="dot" w:pos="10630"/>
            </w:tabs>
            <w:ind w:hanging="420"/>
            <w:rPr>
              <w:rFonts w:ascii="Times New Roman" w:hAnsi="Times New Roman" w:cs="Times New Roman"/>
            </w:rPr>
          </w:pPr>
          <w:hyperlink w:anchor="_TOC_250019" w:history="1">
            <w:r w:rsidR="00DF3150" w:rsidRPr="006A65D7">
              <w:rPr>
                <w:rFonts w:ascii="Times New Roman" w:hAnsi="Times New Roman" w:cs="Times New Roman"/>
              </w:rPr>
              <w:t>Cumulative Grant</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Award</w:t>
            </w:r>
            <w:r w:rsidR="00DF3150" w:rsidRPr="006A65D7">
              <w:rPr>
                <w:rFonts w:ascii="Times New Roman" w:hAnsi="Times New Roman" w:cs="Times New Roman"/>
              </w:rPr>
              <w:tab/>
              <w:t>4</w:t>
            </w:r>
          </w:hyperlink>
        </w:p>
        <w:p w14:paraId="7EF59677" w14:textId="77777777" w:rsidR="00972470" w:rsidRPr="006A65D7" w:rsidRDefault="00490A97">
          <w:pPr>
            <w:pStyle w:val="TOC3"/>
            <w:numPr>
              <w:ilvl w:val="0"/>
              <w:numId w:val="14"/>
            </w:numPr>
            <w:tabs>
              <w:tab w:val="left" w:pos="1220"/>
              <w:tab w:val="left" w:pos="1221"/>
              <w:tab w:val="right" w:leader="dot" w:pos="10630"/>
            </w:tabs>
            <w:ind w:hanging="420"/>
            <w:rPr>
              <w:rFonts w:ascii="Times New Roman" w:hAnsi="Times New Roman" w:cs="Times New Roman"/>
            </w:rPr>
          </w:pPr>
          <w:hyperlink w:anchor="_TOC_250018" w:history="1">
            <w:r w:rsidR="00DF3150" w:rsidRPr="006A65D7">
              <w:rPr>
                <w:rFonts w:ascii="Times New Roman" w:hAnsi="Times New Roman" w:cs="Times New Roman"/>
              </w:rPr>
              <w:t>Administrative History</w:t>
            </w:r>
            <w:r w:rsidR="00DF3150" w:rsidRPr="006A65D7">
              <w:rPr>
                <w:rFonts w:ascii="Times New Roman" w:hAnsi="Times New Roman" w:cs="Times New Roman"/>
              </w:rPr>
              <w:tab/>
              <w:t>4</w:t>
            </w:r>
          </w:hyperlink>
        </w:p>
        <w:p w14:paraId="2E9A4E90" w14:textId="77777777" w:rsidR="00972470" w:rsidRPr="006A65D7" w:rsidRDefault="00490A97">
          <w:pPr>
            <w:pStyle w:val="TOC3"/>
            <w:numPr>
              <w:ilvl w:val="0"/>
              <w:numId w:val="14"/>
            </w:numPr>
            <w:tabs>
              <w:tab w:val="left" w:pos="1220"/>
              <w:tab w:val="left" w:pos="1221"/>
              <w:tab w:val="right" w:leader="dot" w:pos="10630"/>
            </w:tabs>
            <w:ind w:hanging="420"/>
            <w:rPr>
              <w:rFonts w:ascii="Times New Roman" w:hAnsi="Times New Roman" w:cs="Times New Roman"/>
            </w:rPr>
          </w:pPr>
          <w:hyperlink w:anchor="_TOC_250017" w:history="1">
            <w:r w:rsidR="00DF3150" w:rsidRPr="006A65D7">
              <w:rPr>
                <w:rFonts w:ascii="Times New Roman" w:hAnsi="Times New Roman" w:cs="Times New Roman"/>
              </w:rPr>
              <w:t>Program</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Performance</w:t>
            </w:r>
            <w:r w:rsidR="00DF3150" w:rsidRPr="006A65D7">
              <w:rPr>
                <w:rFonts w:ascii="Times New Roman" w:hAnsi="Times New Roman" w:cs="Times New Roman"/>
              </w:rPr>
              <w:tab/>
              <w:t>4</w:t>
            </w:r>
          </w:hyperlink>
        </w:p>
        <w:p w14:paraId="70C4C38D" w14:textId="4CBBEEAB" w:rsidR="00972470" w:rsidRPr="006A65D7" w:rsidRDefault="00490A97">
          <w:pPr>
            <w:pStyle w:val="TOC3"/>
            <w:numPr>
              <w:ilvl w:val="0"/>
              <w:numId w:val="14"/>
            </w:numPr>
            <w:tabs>
              <w:tab w:val="left" w:pos="1220"/>
              <w:tab w:val="left" w:pos="1221"/>
              <w:tab w:val="right" w:leader="dot" w:pos="10630"/>
            </w:tabs>
            <w:ind w:hanging="420"/>
            <w:rPr>
              <w:rFonts w:ascii="Times New Roman" w:hAnsi="Times New Roman" w:cs="Times New Roman"/>
            </w:rPr>
          </w:pPr>
          <w:hyperlink w:anchor="_TOC_250016" w:history="1">
            <w:r w:rsidR="00DF3150" w:rsidRPr="006A65D7">
              <w:rPr>
                <w:rFonts w:ascii="Times New Roman" w:hAnsi="Times New Roman" w:cs="Times New Roman"/>
              </w:rPr>
              <w:t>Financial</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Capa</w:t>
            </w:r>
            <w:r w:rsidR="00D7438C" w:rsidRPr="006A65D7">
              <w:rPr>
                <w:rFonts w:ascii="Times New Roman" w:hAnsi="Times New Roman" w:cs="Times New Roman"/>
              </w:rPr>
              <w:t>bilities</w:t>
            </w:r>
            <w:r w:rsidR="00DF3150" w:rsidRPr="006A65D7">
              <w:rPr>
                <w:rFonts w:ascii="Times New Roman" w:hAnsi="Times New Roman" w:cs="Times New Roman"/>
              </w:rPr>
              <w:tab/>
              <w:t>4</w:t>
            </w:r>
          </w:hyperlink>
        </w:p>
        <w:p w14:paraId="478EDEE0" w14:textId="77777777" w:rsidR="00972470" w:rsidRPr="006A65D7" w:rsidRDefault="00490A97">
          <w:pPr>
            <w:pStyle w:val="TOC2"/>
            <w:tabs>
              <w:tab w:val="right" w:leader="dot" w:pos="10630"/>
            </w:tabs>
            <w:spacing w:before="241"/>
            <w:rPr>
              <w:rFonts w:ascii="Times New Roman" w:hAnsi="Times New Roman" w:cs="Times New Roman"/>
              <w:i w:val="0"/>
            </w:rPr>
          </w:pPr>
          <w:hyperlink w:anchor="_TOC_250015" w:history="1">
            <w:r w:rsidR="00DF3150" w:rsidRPr="006A65D7">
              <w:rPr>
                <w:rFonts w:ascii="Times New Roman" w:hAnsi="Times New Roman" w:cs="Times New Roman"/>
              </w:rPr>
              <w:t>Levels</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of</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Monitoring</w:t>
            </w:r>
            <w:r w:rsidR="00DF3150" w:rsidRPr="006A65D7">
              <w:rPr>
                <w:rFonts w:ascii="Times New Roman" w:hAnsi="Times New Roman" w:cs="Times New Roman"/>
              </w:rPr>
              <w:tab/>
            </w:r>
            <w:r w:rsidR="00DF3150" w:rsidRPr="006A65D7">
              <w:rPr>
                <w:rFonts w:ascii="Times New Roman" w:hAnsi="Times New Roman" w:cs="Times New Roman"/>
                <w:i w:val="0"/>
              </w:rPr>
              <w:t>5</w:t>
            </w:r>
          </w:hyperlink>
        </w:p>
        <w:p w14:paraId="4F090B85" w14:textId="77777777" w:rsidR="00972470" w:rsidRPr="006A65D7" w:rsidRDefault="00490A97">
          <w:pPr>
            <w:pStyle w:val="TOC3"/>
            <w:numPr>
              <w:ilvl w:val="0"/>
              <w:numId w:val="13"/>
            </w:numPr>
            <w:tabs>
              <w:tab w:val="left" w:pos="1219"/>
              <w:tab w:val="left" w:pos="1221"/>
              <w:tab w:val="right" w:leader="dot" w:pos="10630"/>
            </w:tabs>
            <w:ind w:hanging="420"/>
            <w:rPr>
              <w:rFonts w:ascii="Times New Roman" w:hAnsi="Times New Roman" w:cs="Times New Roman"/>
            </w:rPr>
          </w:pPr>
          <w:hyperlink w:anchor="_TOC_250014" w:history="1">
            <w:r w:rsidR="00DF3150" w:rsidRPr="006A65D7">
              <w:rPr>
                <w:rFonts w:ascii="Times New Roman" w:hAnsi="Times New Roman" w:cs="Times New Roman"/>
              </w:rPr>
              <w:t>Limited</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Review</w:t>
            </w:r>
            <w:r w:rsidR="00DF3150" w:rsidRPr="006A65D7">
              <w:rPr>
                <w:rFonts w:ascii="Times New Roman" w:hAnsi="Times New Roman" w:cs="Times New Roman"/>
              </w:rPr>
              <w:tab/>
              <w:t>5</w:t>
            </w:r>
          </w:hyperlink>
        </w:p>
        <w:p w14:paraId="290BC67C" w14:textId="77777777" w:rsidR="00972470" w:rsidRPr="006A65D7" w:rsidRDefault="00490A97">
          <w:pPr>
            <w:pStyle w:val="TOC3"/>
            <w:numPr>
              <w:ilvl w:val="0"/>
              <w:numId w:val="13"/>
            </w:numPr>
            <w:tabs>
              <w:tab w:val="left" w:pos="1219"/>
              <w:tab w:val="left" w:pos="1221"/>
              <w:tab w:val="right" w:leader="dot" w:pos="10630"/>
            </w:tabs>
            <w:ind w:hanging="420"/>
            <w:rPr>
              <w:rFonts w:ascii="Times New Roman" w:hAnsi="Times New Roman" w:cs="Times New Roman"/>
            </w:rPr>
          </w:pPr>
          <w:hyperlink w:anchor="_TOC_250013" w:history="1">
            <w:r w:rsidR="00DF3150" w:rsidRPr="006A65D7">
              <w:rPr>
                <w:rFonts w:ascii="Times New Roman" w:hAnsi="Times New Roman" w:cs="Times New Roman"/>
              </w:rPr>
              <w:t>Basic On‐Site</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Monitoring</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Review</w:t>
            </w:r>
            <w:r w:rsidR="00DF3150" w:rsidRPr="006A65D7">
              <w:rPr>
                <w:rFonts w:ascii="Times New Roman" w:hAnsi="Times New Roman" w:cs="Times New Roman"/>
              </w:rPr>
              <w:tab/>
              <w:t>5</w:t>
            </w:r>
          </w:hyperlink>
        </w:p>
        <w:p w14:paraId="43CA3C5E" w14:textId="77777777" w:rsidR="00972470" w:rsidRPr="006A65D7" w:rsidRDefault="00490A97">
          <w:pPr>
            <w:pStyle w:val="TOC3"/>
            <w:numPr>
              <w:ilvl w:val="0"/>
              <w:numId w:val="13"/>
            </w:numPr>
            <w:tabs>
              <w:tab w:val="left" w:pos="1219"/>
              <w:tab w:val="left" w:pos="1221"/>
              <w:tab w:val="right" w:leader="dot" w:pos="10630"/>
            </w:tabs>
            <w:spacing w:before="241"/>
            <w:ind w:hanging="420"/>
            <w:rPr>
              <w:rFonts w:ascii="Times New Roman" w:hAnsi="Times New Roman" w:cs="Times New Roman"/>
            </w:rPr>
          </w:pPr>
          <w:hyperlink w:anchor="_TOC_250012" w:history="1">
            <w:r w:rsidR="00DF3150" w:rsidRPr="006A65D7">
              <w:rPr>
                <w:rFonts w:ascii="Times New Roman" w:hAnsi="Times New Roman" w:cs="Times New Roman"/>
              </w:rPr>
              <w:t>In‐Depth</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Review</w:t>
            </w:r>
            <w:r w:rsidR="00DF3150" w:rsidRPr="006A65D7">
              <w:rPr>
                <w:rFonts w:ascii="Times New Roman" w:hAnsi="Times New Roman" w:cs="Times New Roman"/>
              </w:rPr>
              <w:tab/>
              <w:t>6</w:t>
            </w:r>
          </w:hyperlink>
        </w:p>
        <w:p w14:paraId="407ABA44" w14:textId="77777777" w:rsidR="00972470" w:rsidRPr="006A65D7" w:rsidRDefault="00490A97">
          <w:pPr>
            <w:pStyle w:val="TOC2"/>
            <w:tabs>
              <w:tab w:val="right" w:leader="dot" w:pos="10630"/>
            </w:tabs>
            <w:rPr>
              <w:rFonts w:ascii="Times New Roman" w:hAnsi="Times New Roman" w:cs="Times New Roman"/>
              <w:i w:val="0"/>
            </w:rPr>
          </w:pPr>
          <w:hyperlink w:anchor="_TOC_250011" w:history="1">
            <w:r w:rsidR="00DF3150" w:rsidRPr="006A65D7">
              <w:rPr>
                <w:rFonts w:ascii="Times New Roman" w:hAnsi="Times New Roman" w:cs="Times New Roman"/>
              </w:rPr>
              <w:t>Administrative Process</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for</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Monitoring</w:t>
            </w:r>
            <w:r w:rsidR="00DF3150" w:rsidRPr="006A65D7">
              <w:rPr>
                <w:rFonts w:ascii="Times New Roman" w:hAnsi="Times New Roman" w:cs="Times New Roman"/>
              </w:rPr>
              <w:tab/>
            </w:r>
            <w:r w:rsidR="00DF3150" w:rsidRPr="006A65D7">
              <w:rPr>
                <w:rFonts w:ascii="Times New Roman" w:hAnsi="Times New Roman" w:cs="Times New Roman"/>
                <w:i w:val="0"/>
              </w:rPr>
              <w:t>6</w:t>
            </w:r>
          </w:hyperlink>
        </w:p>
        <w:p w14:paraId="3F488D8F" w14:textId="77777777" w:rsidR="00972470" w:rsidRPr="006A65D7" w:rsidRDefault="00490A97">
          <w:pPr>
            <w:pStyle w:val="TOC3"/>
            <w:tabs>
              <w:tab w:val="right" w:leader="dot" w:pos="10630"/>
            </w:tabs>
            <w:ind w:left="800" w:firstLine="0"/>
            <w:rPr>
              <w:rFonts w:ascii="Times New Roman" w:hAnsi="Times New Roman" w:cs="Times New Roman"/>
            </w:rPr>
          </w:pPr>
          <w:hyperlink w:anchor="_TOC_250010" w:history="1">
            <w:r w:rsidR="00DF3150" w:rsidRPr="006A65D7">
              <w:rPr>
                <w:rFonts w:ascii="Times New Roman" w:hAnsi="Times New Roman" w:cs="Times New Roman"/>
              </w:rPr>
              <w:t>Findings, Concerns &amp;</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Noncompliance</w:t>
            </w:r>
            <w:r w:rsidR="00DF3150" w:rsidRPr="006A65D7">
              <w:rPr>
                <w:rFonts w:ascii="Times New Roman" w:hAnsi="Times New Roman" w:cs="Times New Roman"/>
              </w:rPr>
              <w:tab/>
              <w:t>7</w:t>
            </w:r>
          </w:hyperlink>
        </w:p>
        <w:p w14:paraId="5D6B6C08" w14:textId="77777777" w:rsidR="00972470" w:rsidRPr="006A65D7" w:rsidRDefault="00490A97">
          <w:pPr>
            <w:pStyle w:val="TOC2"/>
            <w:tabs>
              <w:tab w:val="right" w:leader="dot" w:pos="10630"/>
            </w:tabs>
            <w:rPr>
              <w:rFonts w:ascii="Times New Roman" w:hAnsi="Times New Roman" w:cs="Times New Roman"/>
              <w:i w:val="0"/>
            </w:rPr>
          </w:pPr>
          <w:hyperlink w:anchor="_TOC_250009" w:history="1">
            <w:r w:rsidR="00DF3150" w:rsidRPr="006A65D7">
              <w:rPr>
                <w:rFonts w:ascii="Times New Roman" w:hAnsi="Times New Roman" w:cs="Times New Roman"/>
              </w:rPr>
              <w:t>Definitions</w:t>
            </w:r>
            <w:r w:rsidR="00DF3150" w:rsidRPr="006A65D7">
              <w:rPr>
                <w:rFonts w:ascii="Times New Roman" w:hAnsi="Times New Roman" w:cs="Times New Roman"/>
              </w:rPr>
              <w:tab/>
            </w:r>
            <w:r w:rsidR="00DF3150" w:rsidRPr="006A65D7">
              <w:rPr>
                <w:rFonts w:ascii="Times New Roman" w:hAnsi="Times New Roman" w:cs="Times New Roman"/>
                <w:i w:val="0"/>
              </w:rPr>
              <w:t>7</w:t>
            </w:r>
          </w:hyperlink>
        </w:p>
        <w:p w14:paraId="7D1C5AE0" w14:textId="77777777" w:rsidR="00972470" w:rsidRPr="006A65D7" w:rsidRDefault="00490A97">
          <w:pPr>
            <w:pStyle w:val="TOC1"/>
            <w:tabs>
              <w:tab w:val="right" w:leader="dot" w:pos="10630"/>
            </w:tabs>
            <w:rPr>
              <w:rFonts w:ascii="Times New Roman" w:hAnsi="Times New Roman" w:cs="Times New Roman"/>
            </w:rPr>
          </w:pPr>
          <w:hyperlink w:anchor="_TOC_250008" w:history="1">
            <w:r w:rsidR="00DF3150" w:rsidRPr="006A65D7">
              <w:rPr>
                <w:rFonts w:ascii="Times New Roman" w:hAnsi="Times New Roman" w:cs="Times New Roman"/>
              </w:rPr>
              <w:t>CHECKLIST FOR MONITORING OF</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A</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SUBRECIPIENT</w:t>
            </w:r>
            <w:r w:rsidR="00DF3150" w:rsidRPr="006A65D7">
              <w:rPr>
                <w:rFonts w:ascii="Times New Roman" w:hAnsi="Times New Roman" w:cs="Times New Roman"/>
              </w:rPr>
              <w:tab/>
              <w:t>9</w:t>
            </w:r>
          </w:hyperlink>
        </w:p>
        <w:p w14:paraId="43D739C3" w14:textId="77777777" w:rsidR="00972470" w:rsidRPr="006A65D7" w:rsidRDefault="00490A97">
          <w:pPr>
            <w:pStyle w:val="TOC3"/>
            <w:numPr>
              <w:ilvl w:val="1"/>
              <w:numId w:val="13"/>
            </w:numPr>
            <w:tabs>
              <w:tab w:val="left" w:pos="1220"/>
              <w:tab w:val="left" w:pos="1221"/>
              <w:tab w:val="right" w:leader="dot" w:pos="10630"/>
            </w:tabs>
            <w:spacing w:before="241"/>
            <w:ind w:hanging="420"/>
            <w:rPr>
              <w:rFonts w:ascii="Times New Roman" w:hAnsi="Times New Roman" w:cs="Times New Roman"/>
            </w:rPr>
          </w:pPr>
          <w:hyperlink w:anchor="_TOC_250007" w:history="1">
            <w:r w:rsidR="00DF3150" w:rsidRPr="006A65D7">
              <w:rPr>
                <w:rFonts w:ascii="Times New Roman" w:hAnsi="Times New Roman" w:cs="Times New Roman"/>
              </w:rPr>
              <w:t>Documentation Review and Preparation Prior to</w:t>
            </w:r>
            <w:r w:rsidR="00DF3150" w:rsidRPr="006A65D7">
              <w:rPr>
                <w:rFonts w:ascii="Times New Roman" w:hAnsi="Times New Roman" w:cs="Times New Roman"/>
                <w:spacing w:val="-4"/>
              </w:rPr>
              <w:t xml:space="preserve"> </w:t>
            </w:r>
            <w:r w:rsidR="00DF3150" w:rsidRPr="006A65D7">
              <w:rPr>
                <w:rFonts w:ascii="Times New Roman" w:hAnsi="Times New Roman" w:cs="Times New Roman"/>
              </w:rPr>
              <w:t>On‐Site</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Visit</w:t>
            </w:r>
            <w:r w:rsidR="00DF3150" w:rsidRPr="006A65D7">
              <w:rPr>
                <w:rFonts w:ascii="Times New Roman" w:hAnsi="Times New Roman" w:cs="Times New Roman"/>
              </w:rPr>
              <w:tab/>
              <w:t>9</w:t>
            </w:r>
          </w:hyperlink>
        </w:p>
        <w:p w14:paraId="32CFC761" w14:textId="77777777" w:rsidR="00972470" w:rsidRPr="006A65D7" w:rsidRDefault="00490A97">
          <w:pPr>
            <w:pStyle w:val="TOC3"/>
            <w:numPr>
              <w:ilvl w:val="1"/>
              <w:numId w:val="13"/>
            </w:numPr>
            <w:tabs>
              <w:tab w:val="left" w:pos="1219"/>
              <w:tab w:val="left" w:pos="1221"/>
              <w:tab w:val="right" w:leader="dot" w:pos="10630"/>
            </w:tabs>
            <w:ind w:hanging="420"/>
            <w:rPr>
              <w:rFonts w:ascii="Times New Roman" w:hAnsi="Times New Roman" w:cs="Times New Roman"/>
            </w:rPr>
          </w:pPr>
          <w:hyperlink w:anchor="_TOC_250006" w:history="1">
            <w:r w:rsidR="00DF3150" w:rsidRPr="006A65D7">
              <w:rPr>
                <w:rFonts w:ascii="Times New Roman" w:hAnsi="Times New Roman" w:cs="Times New Roman"/>
              </w:rPr>
              <w:t>National Objective</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and</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Eligibility</w:t>
            </w:r>
            <w:r w:rsidR="00DF3150" w:rsidRPr="006A65D7">
              <w:rPr>
                <w:rFonts w:ascii="Times New Roman" w:hAnsi="Times New Roman" w:cs="Times New Roman"/>
              </w:rPr>
              <w:tab/>
              <w:t>10</w:t>
            </w:r>
          </w:hyperlink>
        </w:p>
        <w:p w14:paraId="6820B066" w14:textId="2113F0F6" w:rsidR="00972470" w:rsidRPr="006A65D7" w:rsidRDefault="00490A97">
          <w:pPr>
            <w:pStyle w:val="TOC3"/>
            <w:numPr>
              <w:ilvl w:val="1"/>
              <w:numId w:val="13"/>
            </w:numPr>
            <w:tabs>
              <w:tab w:val="left" w:pos="1219"/>
              <w:tab w:val="left" w:pos="1221"/>
              <w:tab w:val="right" w:leader="dot" w:pos="10630"/>
            </w:tabs>
            <w:ind w:hanging="420"/>
            <w:rPr>
              <w:rFonts w:ascii="Times New Roman" w:hAnsi="Times New Roman" w:cs="Times New Roman"/>
            </w:rPr>
          </w:pPr>
          <w:hyperlink w:anchor="_TOC_250005" w:history="1">
            <w:r w:rsidR="00BA0AA2" w:rsidRPr="006A65D7">
              <w:rPr>
                <w:rFonts w:ascii="Times New Roman" w:hAnsi="Times New Roman" w:cs="Times New Roman"/>
              </w:rPr>
              <w:t>Record Retention and Access</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w:t>
            </w:r>
            <w:r w:rsidR="00BA0AA2" w:rsidRPr="006A65D7">
              <w:rPr>
                <w:rFonts w:ascii="Times New Roman" w:hAnsi="Times New Roman" w:cs="Times New Roman"/>
              </w:rPr>
              <w:t>2 CFR 200.333-337</w:t>
            </w:r>
            <w:r w:rsidR="00DF3150" w:rsidRPr="006A65D7">
              <w:rPr>
                <w:rFonts w:ascii="Times New Roman" w:hAnsi="Times New Roman" w:cs="Times New Roman"/>
              </w:rPr>
              <w:t>)</w:t>
            </w:r>
            <w:r w:rsidR="00DF3150" w:rsidRPr="006A65D7">
              <w:rPr>
                <w:rFonts w:ascii="Times New Roman" w:hAnsi="Times New Roman" w:cs="Times New Roman"/>
              </w:rPr>
              <w:tab/>
              <w:t>11</w:t>
            </w:r>
          </w:hyperlink>
        </w:p>
        <w:p w14:paraId="491C22EE" w14:textId="5B995746" w:rsidR="00972470" w:rsidRPr="006A65D7" w:rsidRDefault="00490A97">
          <w:pPr>
            <w:pStyle w:val="TOC3"/>
            <w:numPr>
              <w:ilvl w:val="1"/>
              <w:numId w:val="13"/>
            </w:numPr>
            <w:tabs>
              <w:tab w:val="left" w:pos="1219"/>
              <w:tab w:val="left" w:pos="1221"/>
              <w:tab w:val="right" w:leader="dot" w:pos="10630"/>
            </w:tabs>
            <w:ind w:hanging="420"/>
            <w:rPr>
              <w:rFonts w:ascii="Times New Roman" w:hAnsi="Times New Roman" w:cs="Times New Roman"/>
            </w:rPr>
          </w:pPr>
          <w:hyperlink w:anchor="_TOC_250004" w:history="1">
            <w:r w:rsidR="00BA0AA2" w:rsidRPr="006A65D7">
              <w:rPr>
                <w:rFonts w:ascii="Times New Roman" w:hAnsi="Times New Roman" w:cs="Times New Roman"/>
              </w:rPr>
              <w:t xml:space="preserve">Standards for Financial and Program Management </w:t>
            </w:r>
            <w:r w:rsidR="00DF3150" w:rsidRPr="006A65D7">
              <w:rPr>
                <w:rFonts w:ascii="Times New Roman" w:hAnsi="Times New Roman" w:cs="Times New Roman"/>
              </w:rPr>
              <w:t>(</w:t>
            </w:r>
            <w:r w:rsidR="00BA0AA2" w:rsidRPr="006A65D7">
              <w:rPr>
                <w:rFonts w:ascii="Times New Roman" w:hAnsi="Times New Roman" w:cs="Times New Roman"/>
              </w:rPr>
              <w:t>2 CFR 200.300-309</w:t>
            </w:r>
            <w:r w:rsidR="00617592">
              <w:rPr>
                <w:rFonts w:ascii="Times New Roman" w:hAnsi="Times New Roman" w:cs="Times New Roman"/>
              </w:rPr>
              <w:t>)</w:t>
            </w:r>
            <w:r w:rsidR="00DF3150" w:rsidRPr="006A65D7">
              <w:rPr>
                <w:rFonts w:ascii="Times New Roman" w:hAnsi="Times New Roman" w:cs="Times New Roman"/>
              </w:rPr>
              <w:tab/>
              <w:t>12</w:t>
            </w:r>
          </w:hyperlink>
        </w:p>
        <w:p w14:paraId="5774D130" w14:textId="04A2953B" w:rsidR="00972470" w:rsidRPr="006A65D7" w:rsidRDefault="00490A97">
          <w:pPr>
            <w:pStyle w:val="TOC3"/>
            <w:numPr>
              <w:ilvl w:val="1"/>
              <w:numId w:val="13"/>
            </w:numPr>
            <w:tabs>
              <w:tab w:val="left" w:pos="1220"/>
              <w:tab w:val="left" w:pos="1221"/>
              <w:tab w:val="right" w:leader="dot" w:pos="10630"/>
            </w:tabs>
            <w:spacing w:before="241"/>
            <w:ind w:hanging="420"/>
            <w:rPr>
              <w:rFonts w:ascii="Times New Roman" w:hAnsi="Times New Roman" w:cs="Times New Roman"/>
            </w:rPr>
          </w:pPr>
          <w:hyperlink w:anchor="_TOC_250003" w:history="1">
            <w:r w:rsidR="00DF3150" w:rsidRPr="006A65D7">
              <w:rPr>
                <w:rFonts w:ascii="Times New Roman" w:hAnsi="Times New Roman" w:cs="Times New Roman"/>
              </w:rPr>
              <w:t>Procurement</w:t>
            </w:r>
            <w:r w:rsidR="00BA0AA2" w:rsidRPr="006A65D7">
              <w:rPr>
                <w:rFonts w:ascii="Times New Roman" w:hAnsi="Times New Roman" w:cs="Times New Roman"/>
              </w:rPr>
              <w:t xml:space="preserve"> Standards (2 CFR 200.317-326)</w:t>
            </w:r>
            <w:r w:rsidR="00DF3150" w:rsidRPr="006A65D7">
              <w:rPr>
                <w:rFonts w:ascii="Times New Roman" w:hAnsi="Times New Roman" w:cs="Times New Roman"/>
              </w:rPr>
              <w:tab/>
              <w:t>13</w:t>
            </w:r>
          </w:hyperlink>
        </w:p>
        <w:p w14:paraId="3789F847" w14:textId="77777777" w:rsidR="00972470" w:rsidRPr="006A65D7" w:rsidRDefault="00490A97">
          <w:pPr>
            <w:pStyle w:val="TOC3"/>
            <w:numPr>
              <w:ilvl w:val="1"/>
              <w:numId w:val="13"/>
            </w:numPr>
            <w:tabs>
              <w:tab w:val="left" w:pos="1220"/>
              <w:tab w:val="left" w:pos="1221"/>
              <w:tab w:val="right" w:leader="dot" w:pos="10630"/>
            </w:tabs>
            <w:ind w:hanging="420"/>
            <w:rPr>
              <w:rFonts w:ascii="Times New Roman" w:hAnsi="Times New Roman" w:cs="Times New Roman"/>
            </w:rPr>
          </w:pPr>
          <w:hyperlink w:anchor="_TOC_250002" w:history="1">
            <w:r w:rsidR="00DF3150" w:rsidRPr="006A65D7">
              <w:rPr>
                <w:rFonts w:ascii="Times New Roman" w:hAnsi="Times New Roman" w:cs="Times New Roman"/>
              </w:rPr>
              <w:t>Equipment and</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Real</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Property</w:t>
            </w:r>
            <w:r w:rsidR="00DF3150" w:rsidRPr="006A65D7">
              <w:rPr>
                <w:rFonts w:ascii="Times New Roman" w:hAnsi="Times New Roman" w:cs="Times New Roman"/>
              </w:rPr>
              <w:tab/>
              <w:t>13</w:t>
            </w:r>
          </w:hyperlink>
        </w:p>
        <w:p w14:paraId="43068D77" w14:textId="3CF2EB60" w:rsidR="00972470" w:rsidRPr="006A65D7" w:rsidRDefault="00490A97">
          <w:pPr>
            <w:pStyle w:val="TOC3"/>
            <w:numPr>
              <w:ilvl w:val="1"/>
              <w:numId w:val="13"/>
            </w:numPr>
            <w:tabs>
              <w:tab w:val="left" w:pos="1220"/>
              <w:tab w:val="left" w:pos="1221"/>
              <w:tab w:val="right" w:leader="dot" w:pos="10630"/>
            </w:tabs>
            <w:ind w:hanging="420"/>
            <w:rPr>
              <w:rFonts w:ascii="Times New Roman" w:hAnsi="Times New Roman" w:cs="Times New Roman"/>
            </w:rPr>
          </w:pPr>
          <w:hyperlink w:anchor="_TOC_250001" w:history="1">
            <w:r w:rsidR="00E12AE8">
              <w:rPr>
                <w:rFonts w:ascii="Times New Roman" w:hAnsi="Times New Roman" w:cs="Times New Roman"/>
              </w:rPr>
              <w:t>Non‐Discrimination</w:t>
            </w:r>
            <w:r w:rsidR="00DF3150" w:rsidRPr="006A65D7">
              <w:rPr>
                <w:rFonts w:ascii="Times New Roman" w:hAnsi="Times New Roman" w:cs="Times New Roman"/>
              </w:rPr>
              <w:t xml:space="preserve"> –</w:t>
            </w:r>
            <w:r w:rsidR="00DF3150" w:rsidRPr="006A65D7">
              <w:rPr>
                <w:rFonts w:ascii="Times New Roman" w:hAnsi="Times New Roman" w:cs="Times New Roman"/>
                <w:spacing w:val="-3"/>
              </w:rPr>
              <w:t xml:space="preserve"> </w:t>
            </w:r>
            <w:r w:rsidR="00DF3150" w:rsidRPr="006A65D7">
              <w:rPr>
                <w:rFonts w:ascii="Times New Roman" w:hAnsi="Times New Roman" w:cs="Times New Roman"/>
                <w:i/>
              </w:rPr>
              <w:t>as</w:t>
            </w:r>
            <w:r w:rsidR="00DF3150" w:rsidRPr="006A65D7">
              <w:rPr>
                <w:rFonts w:ascii="Times New Roman" w:hAnsi="Times New Roman" w:cs="Times New Roman"/>
                <w:i/>
                <w:spacing w:val="-2"/>
              </w:rPr>
              <w:t xml:space="preserve"> </w:t>
            </w:r>
            <w:r w:rsidR="00DF3150" w:rsidRPr="006A65D7">
              <w:rPr>
                <w:rFonts w:ascii="Times New Roman" w:hAnsi="Times New Roman" w:cs="Times New Roman"/>
                <w:i/>
              </w:rPr>
              <w:t>applicable</w:t>
            </w:r>
            <w:r w:rsidR="00DF3150" w:rsidRPr="006A65D7">
              <w:rPr>
                <w:rFonts w:ascii="Times New Roman" w:hAnsi="Times New Roman" w:cs="Times New Roman"/>
                <w:i/>
              </w:rPr>
              <w:tab/>
            </w:r>
            <w:r w:rsidR="00DF3150" w:rsidRPr="006A65D7">
              <w:rPr>
                <w:rFonts w:ascii="Times New Roman" w:hAnsi="Times New Roman" w:cs="Times New Roman"/>
              </w:rPr>
              <w:t>13</w:t>
            </w:r>
          </w:hyperlink>
        </w:p>
        <w:p w14:paraId="6D6DE79E" w14:textId="77777777" w:rsidR="00972470" w:rsidRPr="006A65D7" w:rsidRDefault="00490A97">
          <w:pPr>
            <w:pStyle w:val="TOC3"/>
            <w:numPr>
              <w:ilvl w:val="1"/>
              <w:numId w:val="13"/>
            </w:numPr>
            <w:tabs>
              <w:tab w:val="left" w:pos="1219"/>
              <w:tab w:val="left" w:pos="1221"/>
              <w:tab w:val="right" w:leader="dot" w:pos="10630"/>
            </w:tabs>
            <w:ind w:hanging="420"/>
            <w:rPr>
              <w:rFonts w:ascii="Times New Roman" w:hAnsi="Times New Roman" w:cs="Times New Roman"/>
            </w:rPr>
          </w:pPr>
          <w:hyperlink w:anchor="_TOC_250000" w:history="1">
            <w:r w:rsidR="00DF3150" w:rsidRPr="006A65D7">
              <w:rPr>
                <w:rFonts w:ascii="Times New Roman" w:hAnsi="Times New Roman" w:cs="Times New Roman"/>
              </w:rPr>
              <w:t>Conclusion and</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Follow‐up</w:t>
            </w:r>
            <w:r w:rsidR="00DF3150" w:rsidRPr="006A65D7">
              <w:rPr>
                <w:rFonts w:ascii="Times New Roman" w:hAnsi="Times New Roman" w:cs="Times New Roman"/>
              </w:rPr>
              <w:tab/>
              <w:t>14</w:t>
            </w:r>
          </w:hyperlink>
        </w:p>
      </w:sdtContent>
    </w:sdt>
    <w:p w14:paraId="2C5B8CFD" w14:textId="77777777" w:rsidR="00972470" w:rsidRPr="006A65D7" w:rsidRDefault="00972470">
      <w:pPr>
        <w:rPr>
          <w:rFonts w:ascii="Times New Roman" w:hAnsi="Times New Roman" w:cs="Times New Roman"/>
        </w:rPr>
        <w:sectPr w:rsidR="00972470" w:rsidRPr="006A65D7">
          <w:footerReference w:type="default" r:id="rId8"/>
          <w:pgSz w:w="12240" w:h="15840"/>
          <w:pgMar w:top="1140" w:right="520" w:bottom="960" w:left="520" w:header="0" w:footer="773" w:gutter="0"/>
          <w:pgNumType w:start="2"/>
          <w:cols w:space="720"/>
        </w:sectPr>
      </w:pPr>
    </w:p>
    <w:p w14:paraId="4F3C91A9" w14:textId="12C56C44" w:rsidR="00972470" w:rsidRPr="001425E4" w:rsidRDefault="00DF3150">
      <w:pPr>
        <w:pStyle w:val="Heading2"/>
        <w:spacing w:before="10"/>
        <w:rPr>
          <w:rFonts w:ascii="Times New Roman" w:hAnsi="Times New Roman" w:cs="Times New Roman"/>
          <w:b/>
        </w:rPr>
      </w:pPr>
      <w:bookmarkStart w:id="1" w:name="_TOC_250023"/>
      <w:bookmarkEnd w:id="1"/>
      <w:r w:rsidRPr="001425E4">
        <w:rPr>
          <w:rFonts w:ascii="Times New Roman" w:hAnsi="Times New Roman" w:cs="Times New Roman"/>
          <w:b/>
        </w:rPr>
        <w:lastRenderedPageBreak/>
        <w:t>Risk Management</w:t>
      </w:r>
    </w:p>
    <w:p w14:paraId="61ACF2BC" w14:textId="77777777" w:rsidR="00972470" w:rsidRPr="006A65D7" w:rsidRDefault="00972470">
      <w:pPr>
        <w:pStyle w:val="BodyText"/>
        <w:spacing w:before="8"/>
        <w:rPr>
          <w:rFonts w:ascii="Times New Roman" w:hAnsi="Times New Roman" w:cs="Times New Roman"/>
          <w:i/>
        </w:rPr>
      </w:pPr>
    </w:p>
    <w:p w14:paraId="42E8F72E" w14:textId="77777777" w:rsidR="00972470" w:rsidRPr="006A65D7" w:rsidRDefault="00DF3150">
      <w:pPr>
        <w:pStyle w:val="BodyText"/>
        <w:ind w:left="560" w:right="737" w:hanging="1"/>
        <w:rPr>
          <w:rFonts w:ascii="Times New Roman" w:hAnsi="Times New Roman" w:cs="Times New Roman"/>
        </w:rPr>
      </w:pPr>
      <w:r w:rsidRPr="006A65D7">
        <w:rPr>
          <w:rFonts w:ascii="Times New Roman" w:hAnsi="Times New Roman" w:cs="Times New Roman"/>
        </w:rPr>
        <w:t xml:space="preserve">Monitoring will be conducted based on parameters set by IDOL to assess risk at various levels and under different circumstances. </w:t>
      </w:r>
    </w:p>
    <w:p w14:paraId="2EFAD114" w14:textId="77777777" w:rsidR="00972470" w:rsidRPr="006A65D7" w:rsidRDefault="00DF3150">
      <w:pPr>
        <w:pStyle w:val="BodyText"/>
        <w:ind w:left="560"/>
        <w:rPr>
          <w:rFonts w:ascii="Times New Roman" w:hAnsi="Times New Roman" w:cs="Times New Roman"/>
        </w:rPr>
      </w:pPr>
      <w:r w:rsidRPr="006A65D7">
        <w:rPr>
          <w:rFonts w:ascii="Times New Roman" w:hAnsi="Times New Roman" w:cs="Times New Roman"/>
        </w:rPr>
        <w:t>The following criteria are parameters for risk assessment for subrecipients:</w:t>
      </w:r>
    </w:p>
    <w:p w14:paraId="6733B76B" w14:textId="77777777" w:rsidR="00972470" w:rsidRPr="006A65D7" w:rsidRDefault="00DF3150">
      <w:pPr>
        <w:pStyle w:val="ListParagraph"/>
        <w:numPr>
          <w:ilvl w:val="0"/>
          <w:numId w:val="12"/>
        </w:numPr>
        <w:tabs>
          <w:tab w:val="left" w:pos="919"/>
          <w:tab w:val="left" w:pos="921"/>
        </w:tabs>
        <w:spacing w:before="160"/>
        <w:ind w:right="1062" w:hanging="360"/>
        <w:rPr>
          <w:rFonts w:ascii="Times New Roman" w:hAnsi="Times New Roman" w:cs="Times New Roman"/>
        </w:rPr>
      </w:pPr>
      <w:r w:rsidRPr="006A65D7">
        <w:rPr>
          <w:rFonts w:ascii="Times New Roman" w:hAnsi="Times New Roman" w:cs="Times New Roman"/>
        </w:rPr>
        <w:t>No less than 10% of the total number of activities funded in a given program year will be selected</w:t>
      </w:r>
      <w:r w:rsidRPr="006A65D7">
        <w:rPr>
          <w:rFonts w:ascii="Times New Roman" w:hAnsi="Times New Roman" w:cs="Times New Roman"/>
          <w:spacing w:val="-28"/>
        </w:rPr>
        <w:t xml:space="preserve"> </w:t>
      </w:r>
      <w:r w:rsidRPr="006A65D7">
        <w:rPr>
          <w:rFonts w:ascii="Times New Roman" w:hAnsi="Times New Roman" w:cs="Times New Roman"/>
        </w:rPr>
        <w:t>for monitoring via site visits and program file</w:t>
      </w:r>
      <w:r w:rsidRPr="006A65D7">
        <w:rPr>
          <w:rFonts w:ascii="Times New Roman" w:hAnsi="Times New Roman" w:cs="Times New Roman"/>
          <w:spacing w:val="-1"/>
        </w:rPr>
        <w:t xml:space="preserve"> </w:t>
      </w:r>
      <w:r w:rsidRPr="006A65D7">
        <w:rPr>
          <w:rFonts w:ascii="Times New Roman" w:hAnsi="Times New Roman" w:cs="Times New Roman"/>
        </w:rPr>
        <w:t>review.</w:t>
      </w:r>
    </w:p>
    <w:p w14:paraId="461064D4" w14:textId="522B5C4F" w:rsidR="00972470" w:rsidRPr="006A65D7" w:rsidRDefault="00DF3150">
      <w:pPr>
        <w:pStyle w:val="ListParagraph"/>
        <w:numPr>
          <w:ilvl w:val="0"/>
          <w:numId w:val="12"/>
        </w:numPr>
        <w:tabs>
          <w:tab w:val="left" w:pos="920"/>
          <w:tab w:val="left" w:pos="921"/>
        </w:tabs>
        <w:spacing w:before="120"/>
        <w:ind w:left="919" w:right="937" w:hanging="359"/>
        <w:rPr>
          <w:rFonts w:ascii="Times New Roman" w:hAnsi="Times New Roman" w:cs="Times New Roman"/>
        </w:rPr>
      </w:pPr>
      <w:r w:rsidRPr="006A65D7">
        <w:rPr>
          <w:rFonts w:ascii="Times New Roman" w:hAnsi="Times New Roman" w:cs="Times New Roman"/>
        </w:rPr>
        <w:t xml:space="preserve">One review to assess the extent to which </w:t>
      </w:r>
      <w:r w:rsidR="00D7438C" w:rsidRPr="006A65D7">
        <w:rPr>
          <w:rFonts w:ascii="Times New Roman" w:hAnsi="Times New Roman" w:cs="Times New Roman"/>
        </w:rPr>
        <w:t>subrecipient</w:t>
      </w:r>
      <w:r w:rsidRPr="006A65D7">
        <w:rPr>
          <w:rFonts w:ascii="Times New Roman" w:hAnsi="Times New Roman" w:cs="Times New Roman"/>
        </w:rPr>
        <w:t xml:space="preserve"> affirmatively furthers service provision</w:t>
      </w:r>
      <w:r w:rsidR="00D7438C" w:rsidRPr="006A65D7">
        <w:rPr>
          <w:rFonts w:ascii="Times New Roman" w:hAnsi="Times New Roman" w:cs="Times New Roman"/>
        </w:rPr>
        <w:t>, if applicable within program being funded,</w:t>
      </w:r>
      <w:r w:rsidRPr="006A65D7">
        <w:rPr>
          <w:rFonts w:ascii="Times New Roman" w:hAnsi="Times New Roman" w:cs="Times New Roman"/>
        </w:rPr>
        <w:t xml:space="preserve"> shall be made no less than once every </w:t>
      </w:r>
      <w:r w:rsidR="00D7438C" w:rsidRPr="006A65D7">
        <w:rPr>
          <w:rFonts w:ascii="Times New Roman" w:hAnsi="Times New Roman" w:cs="Times New Roman"/>
        </w:rPr>
        <w:t>three</w:t>
      </w:r>
      <w:r w:rsidRPr="006A65D7">
        <w:rPr>
          <w:rFonts w:ascii="Times New Roman" w:hAnsi="Times New Roman" w:cs="Times New Roman"/>
          <w:spacing w:val="-2"/>
        </w:rPr>
        <w:t xml:space="preserve"> </w:t>
      </w:r>
      <w:r w:rsidRPr="006A65D7">
        <w:rPr>
          <w:rFonts w:ascii="Times New Roman" w:hAnsi="Times New Roman" w:cs="Times New Roman"/>
        </w:rPr>
        <w:t>years.</w:t>
      </w:r>
    </w:p>
    <w:p w14:paraId="7C09036A" w14:textId="2B9A25EF" w:rsidR="00972470" w:rsidRPr="006A65D7" w:rsidRDefault="00926EE0" w:rsidP="00926EE0">
      <w:pPr>
        <w:pStyle w:val="BodyText"/>
        <w:ind w:left="560"/>
        <w:rPr>
          <w:rFonts w:ascii="Times New Roman" w:hAnsi="Times New Roman" w:cs="Times New Roman"/>
        </w:rPr>
      </w:pPr>
      <w:r w:rsidRPr="006A65D7">
        <w:rPr>
          <w:rFonts w:ascii="Times New Roman" w:hAnsi="Times New Roman" w:cs="Times New Roman"/>
        </w:rPr>
        <w:t>As necessary for other programs, a</w:t>
      </w:r>
      <w:r w:rsidR="00DF3150" w:rsidRPr="006A65D7">
        <w:rPr>
          <w:rFonts w:ascii="Times New Roman" w:hAnsi="Times New Roman" w:cs="Times New Roman"/>
        </w:rPr>
        <w:t xml:space="preserve">t least one site visit </w:t>
      </w:r>
      <w:proofErr w:type="gramStart"/>
      <w:r w:rsidR="00DF3150" w:rsidRPr="006A65D7">
        <w:rPr>
          <w:rFonts w:ascii="Times New Roman" w:hAnsi="Times New Roman" w:cs="Times New Roman"/>
        </w:rPr>
        <w:t>will be made</w:t>
      </w:r>
      <w:proofErr w:type="gramEnd"/>
      <w:r w:rsidR="00DF3150" w:rsidRPr="006A65D7">
        <w:rPr>
          <w:rFonts w:ascii="Times New Roman" w:hAnsi="Times New Roman" w:cs="Times New Roman"/>
        </w:rPr>
        <w:t xml:space="preserve"> to a subrecipient funded in the</w:t>
      </w:r>
      <w:r w:rsidR="00DF3150" w:rsidRPr="006A65D7">
        <w:rPr>
          <w:rFonts w:ascii="Times New Roman" w:hAnsi="Times New Roman" w:cs="Times New Roman"/>
          <w:spacing w:val="-28"/>
        </w:rPr>
        <w:t xml:space="preserve"> </w:t>
      </w:r>
      <w:r w:rsidR="00DF3150" w:rsidRPr="006A65D7">
        <w:rPr>
          <w:rFonts w:ascii="Times New Roman" w:hAnsi="Times New Roman" w:cs="Times New Roman"/>
        </w:rPr>
        <w:t>prior three years. If the project was subject to Davis Bacon, the review will include internal certified payroll review.</w:t>
      </w:r>
    </w:p>
    <w:p w14:paraId="04FB32C3" w14:textId="77777777" w:rsidR="00972470" w:rsidRPr="006A65D7" w:rsidRDefault="00972470">
      <w:pPr>
        <w:pStyle w:val="BodyText"/>
        <w:spacing w:before="11"/>
        <w:rPr>
          <w:rFonts w:ascii="Times New Roman" w:hAnsi="Times New Roman" w:cs="Times New Roman"/>
        </w:rPr>
      </w:pPr>
    </w:p>
    <w:p w14:paraId="33D71D70" w14:textId="77777777" w:rsidR="00972470" w:rsidRPr="001425E4" w:rsidRDefault="00DF3150">
      <w:pPr>
        <w:pStyle w:val="Heading2"/>
        <w:rPr>
          <w:rFonts w:ascii="Times New Roman" w:hAnsi="Times New Roman" w:cs="Times New Roman"/>
          <w:b/>
        </w:rPr>
      </w:pPr>
      <w:bookmarkStart w:id="2" w:name="_TOC_250022"/>
      <w:bookmarkEnd w:id="2"/>
      <w:r w:rsidRPr="001425E4">
        <w:rPr>
          <w:rFonts w:ascii="Times New Roman" w:hAnsi="Times New Roman" w:cs="Times New Roman"/>
          <w:b/>
        </w:rPr>
        <w:t>Risk Level Criteria</w:t>
      </w:r>
    </w:p>
    <w:p w14:paraId="5E91124F" w14:textId="77777777" w:rsidR="00972470" w:rsidRPr="006A65D7" w:rsidRDefault="00972470">
      <w:pPr>
        <w:pStyle w:val="BodyText"/>
        <w:spacing w:before="2"/>
        <w:rPr>
          <w:rFonts w:ascii="Times New Roman" w:hAnsi="Times New Roman" w:cs="Times New Roman"/>
          <w:i/>
          <w:sz w:val="27"/>
        </w:rPr>
      </w:pPr>
    </w:p>
    <w:p w14:paraId="7E783939" w14:textId="06A301C4" w:rsidR="00972470" w:rsidRPr="006A65D7" w:rsidRDefault="00DF3150">
      <w:pPr>
        <w:pStyle w:val="BodyText"/>
        <w:spacing w:before="1"/>
        <w:ind w:left="560" w:right="737" w:hanging="1"/>
        <w:rPr>
          <w:rFonts w:ascii="Times New Roman" w:hAnsi="Times New Roman" w:cs="Times New Roman"/>
        </w:rPr>
      </w:pPr>
      <w:r w:rsidRPr="006A65D7">
        <w:rPr>
          <w:rFonts w:ascii="Times New Roman" w:hAnsi="Times New Roman" w:cs="Times New Roman"/>
        </w:rPr>
        <w:t xml:space="preserve">IDOL will use the criteria listed below to determine potential areas and levels of risk. If a subrecipient is determined to have </w:t>
      </w:r>
      <w:proofErr w:type="gramStart"/>
      <w:r w:rsidRPr="006A65D7">
        <w:rPr>
          <w:rFonts w:ascii="Times New Roman" w:hAnsi="Times New Roman" w:cs="Times New Roman"/>
        </w:rPr>
        <w:t>high risk</w:t>
      </w:r>
      <w:proofErr w:type="gramEnd"/>
      <w:r w:rsidRPr="006A65D7">
        <w:rPr>
          <w:rFonts w:ascii="Times New Roman" w:hAnsi="Times New Roman" w:cs="Times New Roman"/>
        </w:rPr>
        <w:t xml:space="preserve"> levels in one area or indicate higher levels of risk across multiple areas, they may be monitored annually. While certain activities or programs may be more subject to monitoring than others, standard criteria will cause every organization to be monitored at some point in a </w:t>
      </w:r>
      <w:proofErr w:type="gramStart"/>
      <w:r w:rsidR="00D7438C" w:rsidRPr="006A65D7">
        <w:rPr>
          <w:rFonts w:ascii="Times New Roman" w:hAnsi="Times New Roman" w:cs="Times New Roman"/>
        </w:rPr>
        <w:t>three</w:t>
      </w:r>
      <w:r w:rsidRPr="006A65D7">
        <w:rPr>
          <w:rFonts w:ascii="Times New Roman" w:hAnsi="Times New Roman" w:cs="Times New Roman"/>
        </w:rPr>
        <w:t xml:space="preserve"> year</w:t>
      </w:r>
      <w:proofErr w:type="gramEnd"/>
      <w:r w:rsidRPr="006A65D7">
        <w:rPr>
          <w:rFonts w:ascii="Times New Roman" w:hAnsi="Times New Roman" w:cs="Times New Roman"/>
        </w:rPr>
        <w:t xml:space="preserve"> cycle.</w:t>
      </w:r>
    </w:p>
    <w:p w14:paraId="3A96B85B" w14:textId="77777777" w:rsidR="00972470" w:rsidRPr="006A65D7" w:rsidRDefault="00DF3150">
      <w:pPr>
        <w:pStyle w:val="BodyText"/>
        <w:ind w:left="560"/>
        <w:rPr>
          <w:rFonts w:ascii="Times New Roman" w:hAnsi="Times New Roman" w:cs="Times New Roman"/>
        </w:rPr>
      </w:pPr>
      <w:r w:rsidRPr="006A65D7">
        <w:rPr>
          <w:rFonts w:ascii="Times New Roman" w:hAnsi="Times New Roman" w:cs="Times New Roman"/>
        </w:rPr>
        <w:t>Standard criteria for determining risk:</w:t>
      </w:r>
    </w:p>
    <w:p w14:paraId="6D319215" w14:textId="77777777" w:rsidR="00972470" w:rsidRPr="001425E4" w:rsidRDefault="00DF3150">
      <w:pPr>
        <w:pStyle w:val="Heading3"/>
        <w:numPr>
          <w:ilvl w:val="0"/>
          <w:numId w:val="10"/>
        </w:numPr>
        <w:tabs>
          <w:tab w:val="left" w:pos="919"/>
          <w:tab w:val="left" w:pos="920"/>
        </w:tabs>
        <w:rPr>
          <w:rFonts w:ascii="Times New Roman" w:hAnsi="Times New Roman" w:cs="Times New Roman"/>
          <w:b/>
        </w:rPr>
      </w:pPr>
      <w:bookmarkStart w:id="3" w:name="_TOC_250021"/>
      <w:r w:rsidRPr="001425E4">
        <w:rPr>
          <w:rFonts w:ascii="Times New Roman" w:hAnsi="Times New Roman" w:cs="Times New Roman"/>
          <w:b/>
          <w:color w:val="4F82BD"/>
          <w:u w:val="single" w:color="4F82BD"/>
        </w:rPr>
        <w:t>Quarterly Desk</w:t>
      </w:r>
      <w:r w:rsidRPr="001425E4">
        <w:rPr>
          <w:rFonts w:ascii="Times New Roman" w:hAnsi="Times New Roman" w:cs="Times New Roman"/>
          <w:b/>
          <w:color w:val="4F82BD"/>
          <w:spacing w:val="-3"/>
          <w:u w:val="single" w:color="4F82BD"/>
        </w:rPr>
        <w:t xml:space="preserve"> </w:t>
      </w:r>
      <w:bookmarkEnd w:id="3"/>
      <w:r w:rsidRPr="001425E4">
        <w:rPr>
          <w:rFonts w:ascii="Times New Roman" w:hAnsi="Times New Roman" w:cs="Times New Roman"/>
          <w:b/>
          <w:color w:val="4F82BD"/>
          <w:u w:val="single" w:color="4F82BD"/>
        </w:rPr>
        <w:t>Reviews</w:t>
      </w:r>
    </w:p>
    <w:p w14:paraId="21BE209F" w14:textId="535DCB4B" w:rsidR="00972470" w:rsidRPr="006A65D7" w:rsidRDefault="00522598">
      <w:pPr>
        <w:pStyle w:val="BodyText"/>
        <w:spacing w:before="46"/>
        <w:ind w:left="920" w:right="585" w:hanging="1"/>
        <w:rPr>
          <w:rFonts w:ascii="Times New Roman" w:hAnsi="Times New Roman" w:cs="Times New Roman"/>
        </w:rPr>
      </w:pPr>
      <w:r w:rsidRPr="006A65D7">
        <w:rPr>
          <w:rFonts w:ascii="Times New Roman" w:hAnsi="Times New Roman" w:cs="Times New Roman"/>
        </w:rPr>
        <w:t>IDOL</w:t>
      </w:r>
      <w:r w:rsidR="00DF3150" w:rsidRPr="006A65D7">
        <w:rPr>
          <w:rFonts w:ascii="Times New Roman" w:hAnsi="Times New Roman" w:cs="Times New Roman"/>
        </w:rPr>
        <w:t xml:space="preserve"> staff conducts</w:t>
      </w:r>
      <w:r w:rsidR="00A46659" w:rsidRPr="006A65D7">
        <w:rPr>
          <w:rFonts w:ascii="Times New Roman" w:hAnsi="Times New Roman" w:cs="Times New Roman"/>
        </w:rPr>
        <w:t xml:space="preserve"> quarterly desk reviews of each subrecipient’s</w:t>
      </w:r>
      <w:r w:rsidR="00DF3150" w:rsidRPr="006A65D7">
        <w:rPr>
          <w:rFonts w:ascii="Times New Roman" w:hAnsi="Times New Roman" w:cs="Times New Roman"/>
        </w:rPr>
        <w:t xml:space="preserve"> progress in meeting performance and expenditure goals. This review will help inform areas of risk for further review and will generally include both programmatic and financial </w:t>
      </w:r>
      <w:proofErr w:type="gramStart"/>
      <w:r w:rsidR="00DF3150" w:rsidRPr="006A65D7">
        <w:rPr>
          <w:rFonts w:ascii="Times New Roman" w:hAnsi="Times New Roman" w:cs="Times New Roman"/>
        </w:rPr>
        <w:t>reviews which</w:t>
      </w:r>
      <w:proofErr w:type="gramEnd"/>
      <w:r w:rsidR="00DF3150" w:rsidRPr="006A65D7">
        <w:rPr>
          <w:rFonts w:ascii="Times New Roman" w:hAnsi="Times New Roman" w:cs="Times New Roman"/>
        </w:rPr>
        <w:t xml:space="preserve"> include, but are not limited to:</w:t>
      </w:r>
    </w:p>
    <w:p w14:paraId="248D644F" w14:textId="77777777" w:rsidR="00972470" w:rsidRPr="006A65D7" w:rsidRDefault="00DF3150">
      <w:pPr>
        <w:pStyle w:val="ListParagraph"/>
        <w:numPr>
          <w:ilvl w:val="1"/>
          <w:numId w:val="10"/>
        </w:numPr>
        <w:tabs>
          <w:tab w:val="left" w:pos="1280"/>
          <w:tab w:val="left" w:pos="1281"/>
        </w:tabs>
        <w:spacing w:before="1"/>
        <w:rPr>
          <w:rFonts w:ascii="Times New Roman" w:hAnsi="Times New Roman" w:cs="Times New Roman"/>
        </w:rPr>
      </w:pPr>
      <w:r w:rsidRPr="006A65D7">
        <w:rPr>
          <w:rFonts w:ascii="Times New Roman" w:hAnsi="Times New Roman" w:cs="Times New Roman"/>
        </w:rPr>
        <w:t>The cumulative beneficiary accomplishments compared to annual program</w:t>
      </w:r>
      <w:r w:rsidRPr="006A65D7">
        <w:rPr>
          <w:rFonts w:ascii="Times New Roman" w:hAnsi="Times New Roman" w:cs="Times New Roman"/>
          <w:spacing w:val="-7"/>
        </w:rPr>
        <w:t xml:space="preserve"> </w:t>
      </w:r>
      <w:r w:rsidRPr="006A65D7">
        <w:rPr>
          <w:rFonts w:ascii="Times New Roman" w:hAnsi="Times New Roman" w:cs="Times New Roman"/>
        </w:rPr>
        <w:t>goals,</w:t>
      </w:r>
    </w:p>
    <w:p w14:paraId="4AB659BB" w14:textId="77777777" w:rsidR="00A46659" w:rsidRPr="006A65D7" w:rsidRDefault="00A46659">
      <w:pPr>
        <w:pStyle w:val="ListParagraph"/>
        <w:numPr>
          <w:ilvl w:val="1"/>
          <w:numId w:val="10"/>
        </w:numPr>
        <w:tabs>
          <w:tab w:val="left" w:pos="1279"/>
          <w:tab w:val="left" w:pos="1281"/>
        </w:tabs>
        <w:spacing w:before="41"/>
        <w:ind w:right="1250"/>
        <w:rPr>
          <w:rFonts w:ascii="Times New Roman" w:hAnsi="Times New Roman" w:cs="Times New Roman"/>
        </w:rPr>
      </w:pPr>
      <w:r w:rsidRPr="006A65D7">
        <w:rPr>
          <w:rFonts w:ascii="Times New Roman" w:hAnsi="Times New Roman" w:cs="Times New Roman"/>
        </w:rPr>
        <w:t>For programs providing services to end-users:</w:t>
      </w:r>
    </w:p>
    <w:p w14:paraId="70F6319C" w14:textId="77777777" w:rsidR="00A46659" w:rsidRPr="006A65D7" w:rsidRDefault="00DF3150" w:rsidP="00A46659">
      <w:pPr>
        <w:pStyle w:val="ListParagraph"/>
        <w:numPr>
          <w:ilvl w:val="2"/>
          <w:numId w:val="10"/>
        </w:numPr>
        <w:tabs>
          <w:tab w:val="left" w:pos="1279"/>
          <w:tab w:val="left" w:pos="1281"/>
        </w:tabs>
        <w:spacing w:before="41"/>
        <w:ind w:right="1250"/>
        <w:rPr>
          <w:rFonts w:ascii="Times New Roman" w:hAnsi="Times New Roman" w:cs="Times New Roman"/>
        </w:rPr>
      </w:pPr>
      <w:r w:rsidRPr="006A65D7">
        <w:rPr>
          <w:rFonts w:ascii="Times New Roman" w:hAnsi="Times New Roman" w:cs="Times New Roman"/>
        </w:rPr>
        <w:t>proportional distribution of services across racial and ethnic populations evidencing adequate outreach,</w:t>
      </w:r>
    </w:p>
    <w:p w14:paraId="7615D04F" w14:textId="77777777" w:rsidR="00A46659" w:rsidRPr="006A65D7" w:rsidRDefault="00DF3150" w:rsidP="00A46659">
      <w:pPr>
        <w:pStyle w:val="ListParagraph"/>
        <w:numPr>
          <w:ilvl w:val="2"/>
          <w:numId w:val="10"/>
        </w:numPr>
        <w:tabs>
          <w:tab w:val="left" w:pos="1279"/>
          <w:tab w:val="left" w:pos="1281"/>
        </w:tabs>
        <w:spacing w:before="41"/>
        <w:ind w:right="1250"/>
        <w:rPr>
          <w:rFonts w:ascii="Times New Roman" w:hAnsi="Times New Roman" w:cs="Times New Roman"/>
        </w:rPr>
      </w:pPr>
      <w:r w:rsidRPr="006A65D7">
        <w:rPr>
          <w:rFonts w:ascii="Times New Roman" w:hAnsi="Times New Roman" w:cs="Times New Roman"/>
        </w:rPr>
        <w:t>review of distribution of beneficiaries across income groups (extremely‐low, very‐low, and low‐ income),</w:t>
      </w:r>
    </w:p>
    <w:p w14:paraId="743D9B30" w14:textId="75163B96" w:rsidR="00972470" w:rsidRPr="006A65D7" w:rsidRDefault="00DF3150" w:rsidP="00A46659">
      <w:pPr>
        <w:pStyle w:val="ListParagraph"/>
        <w:numPr>
          <w:ilvl w:val="2"/>
          <w:numId w:val="10"/>
        </w:numPr>
        <w:tabs>
          <w:tab w:val="left" w:pos="1279"/>
          <w:tab w:val="left" w:pos="1281"/>
        </w:tabs>
        <w:spacing w:before="41"/>
        <w:ind w:right="1250"/>
        <w:rPr>
          <w:rFonts w:ascii="Times New Roman" w:hAnsi="Times New Roman" w:cs="Times New Roman"/>
        </w:rPr>
      </w:pPr>
      <w:r w:rsidRPr="006A65D7">
        <w:rPr>
          <w:rFonts w:ascii="Times New Roman" w:hAnsi="Times New Roman" w:cs="Times New Roman"/>
        </w:rPr>
        <w:t>the extent to which services are provided to persons with disabilities,</w:t>
      </w:r>
      <w:r w:rsidRPr="006A65D7">
        <w:rPr>
          <w:rFonts w:ascii="Times New Roman" w:hAnsi="Times New Roman" w:cs="Times New Roman"/>
          <w:spacing w:val="-1"/>
        </w:rPr>
        <w:t xml:space="preserve"> </w:t>
      </w:r>
      <w:r w:rsidRPr="006A65D7">
        <w:rPr>
          <w:rFonts w:ascii="Times New Roman" w:hAnsi="Times New Roman" w:cs="Times New Roman"/>
        </w:rPr>
        <w:t>and</w:t>
      </w:r>
    </w:p>
    <w:p w14:paraId="51C719C7" w14:textId="77777777" w:rsidR="001425E4" w:rsidRDefault="00A46659" w:rsidP="001425E4">
      <w:pPr>
        <w:pStyle w:val="ListParagraph"/>
        <w:numPr>
          <w:ilvl w:val="1"/>
          <w:numId w:val="10"/>
        </w:numPr>
        <w:tabs>
          <w:tab w:val="left" w:pos="1280"/>
          <w:tab w:val="left" w:pos="1281"/>
        </w:tabs>
        <w:spacing w:before="31"/>
        <w:ind w:right="1178"/>
        <w:rPr>
          <w:rFonts w:ascii="Times New Roman" w:hAnsi="Times New Roman" w:cs="Times New Roman"/>
        </w:rPr>
      </w:pPr>
      <w:r w:rsidRPr="001425E4">
        <w:rPr>
          <w:rFonts w:ascii="Times New Roman" w:hAnsi="Times New Roman" w:cs="Times New Roman"/>
        </w:rPr>
        <w:t>A</w:t>
      </w:r>
      <w:r w:rsidR="00DF3150" w:rsidRPr="001425E4">
        <w:rPr>
          <w:rFonts w:ascii="Times New Roman" w:hAnsi="Times New Roman" w:cs="Times New Roman"/>
        </w:rPr>
        <w:t xml:space="preserve">ny information provided through narratives or other methods that may inform </w:t>
      </w:r>
      <w:r w:rsidRPr="001425E4">
        <w:rPr>
          <w:rFonts w:ascii="Times New Roman" w:hAnsi="Times New Roman" w:cs="Times New Roman"/>
        </w:rPr>
        <w:t>IDOL</w:t>
      </w:r>
      <w:r w:rsidR="00DF3150" w:rsidRPr="001425E4">
        <w:rPr>
          <w:rFonts w:ascii="Times New Roman" w:hAnsi="Times New Roman" w:cs="Times New Roman"/>
        </w:rPr>
        <w:t xml:space="preserve"> of subrecipient activities, challenges, successes or other pertinent</w:t>
      </w:r>
      <w:r w:rsidR="00DF3150" w:rsidRPr="001425E4">
        <w:rPr>
          <w:rFonts w:ascii="Times New Roman" w:hAnsi="Times New Roman" w:cs="Times New Roman"/>
          <w:spacing w:val="-6"/>
        </w:rPr>
        <w:t xml:space="preserve"> </w:t>
      </w:r>
      <w:r w:rsidR="00DF3150" w:rsidRPr="001425E4">
        <w:rPr>
          <w:rFonts w:ascii="Times New Roman" w:hAnsi="Times New Roman" w:cs="Times New Roman"/>
        </w:rPr>
        <w:t>information.</w:t>
      </w:r>
    </w:p>
    <w:p w14:paraId="2BB38690" w14:textId="77777777" w:rsidR="001425E4" w:rsidRDefault="001425E4" w:rsidP="001425E4">
      <w:pPr>
        <w:pStyle w:val="ListParagraph"/>
        <w:tabs>
          <w:tab w:val="left" w:pos="1280"/>
          <w:tab w:val="left" w:pos="1281"/>
        </w:tabs>
        <w:spacing w:before="31"/>
        <w:ind w:left="919" w:right="1178"/>
        <w:rPr>
          <w:rFonts w:ascii="Times New Roman" w:hAnsi="Times New Roman" w:cs="Times New Roman"/>
        </w:rPr>
      </w:pPr>
    </w:p>
    <w:p w14:paraId="396B183D" w14:textId="5E34D3F0" w:rsidR="00972470" w:rsidRPr="001425E4" w:rsidRDefault="00DF3150" w:rsidP="001425E4">
      <w:pPr>
        <w:pStyle w:val="ListParagraph"/>
        <w:tabs>
          <w:tab w:val="left" w:pos="1280"/>
          <w:tab w:val="left" w:pos="1281"/>
        </w:tabs>
        <w:spacing w:before="31"/>
        <w:ind w:left="919" w:right="1178"/>
        <w:rPr>
          <w:rFonts w:ascii="Times New Roman" w:hAnsi="Times New Roman" w:cs="Times New Roman"/>
        </w:rPr>
      </w:pPr>
      <w:r w:rsidRPr="001425E4">
        <w:rPr>
          <w:rFonts w:ascii="Times New Roman" w:hAnsi="Times New Roman" w:cs="Times New Roman"/>
        </w:rPr>
        <w:t xml:space="preserve">The </w:t>
      </w:r>
      <w:r w:rsidRPr="001425E4">
        <w:rPr>
          <w:rFonts w:ascii="Times New Roman" w:hAnsi="Times New Roman" w:cs="Times New Roman"/>
          <w:i/>
        </w:rPr>
        <w:t xml:space="preserve">financial review </w:t>
      </w:r>
      <w:r w:rsidRPr="001425E4">
        <w:rPr>
          <w:rFonts w:ascii="Times New Roman" w:hAnsi="Times New Roman" w:cs="Times New Roman"/>
        </w:rPr>
        <w:t>includes:</w:t>
      </w:r>
    </w:p>
    <w:p w14:paraId="66F03428" w14:textId="77777777" w:rsidR="001425E4" w:rsidRDefault="001425E4" w:rsidP="001425E4">
      <w:pPr>
        <w:pStyle w:val="ListParagraph"/>
        <w:tabs>
          <w:tab w:val="left" w:pos="1279"/>
          <w:tab w:val="left" w:pos="1280"/>
        </w:tabs>
        <w:ind w:left="1279"/>
        <w:rPr>
          <w:rFonts w:ascii="Times New Roman" w:hAnsi="Times New Roman" w:cs="Times New Roman"/>
        </w:rPr>
      </w:pPr>
    </w:p>
    <w:p w14:paraId="43AB8E40" w14:textId="213E1D21" w:rsidR="00972470" w:rsidRPr="006A65D7" w:rsidRDefault="00DF3150">
      <w:pPr>
        <w:pStyle w:val="ListParagraph"/>
        <w:numPr>
          <w:ilvl w:val="1"/>
          <w:numId w:val="10"/>
        </w:numPr>
        <w:tabs>
          <w:tab w:val="left" w:pos="1279"/>
          <w:tab w:val="left" w:pos="1280"/>
        </w:tabs>
        <w:ind w:left="1279"/>
        <w:rPr>
          <w:rFonts w:ascii="Times New Roman" w:hAnsi="Times New Roman" w:cs="Times New Roman"/>
        </w:rPr>
      </w:pPr>
      <w:r w:rsidRPr="006A65D7">
        <w:rPr>
          <w:rFonts w:ascii="Times New Roman" w:hAnsi="Times New Roman" w:cs="Times New Roman"/>
        </w:rPr>
        <w:t>cumulative expenditure rate to</w:t>
      </w:r>
      <w:r w:rsidRPr="006A65D7">
        <w:rPr>
          <w:rFonts w:ascii="Times New Roman" w:hAnsi="Times New Roman" w:cs="Times New Roman"/>
          <w:spacing w:val="-2"/>
        </w:rPr>
        <w:t xml:space="preserve"> </w:t>
      </w:r>
      <w:r w:rsidRPr="006A65D7">
        <w:rPr>
          <w:rFonts w:ascii="Times New Roman" w:hAnsi="Times New Roman" w:cs="Times New Roman"/>
        </w:rPr>
        <w:t>budget,</w:t>
      </w:r>
    </w:p>
    <w:p w14:paraId="277CFFAC" w14:textId="77777777" w:rsidR="00972470" w:rsidRPr="006A65D7" w:rsidRDefault="00DF3150">
      <w:pPr>
        <w:pStyle w:val="ListParagraph"/>
        <w:numPr>
          <w:ilvl w:val="1"/>
          <w:numId w:val="10"/>
        </w:numPr>
        <w:tabs>
          <w:tab w:val="left" w:pos="1279"/>
          <w:tab w:val="left" w:pos="1280"/>
        </w:tabs>
        <w:spacing w:before="40"/>
        <w:ind w:left="1279"/>
        <w:rPr>
          <w:rFonts w:ascii="Times New Roman" w:hAnsi="Times New Roman" w:cs="Times New Roman"/>
        </w:rPr>
      </w:pPr>
      <w:r w:rsidRPr="006A65D7">
        <w:rPr>
          <w:rFonts w:ascii="Times New Roman" w:hAnsi="Times New Roman" w:cs="Times New Roman"/>
        </w:rPr>
        <w:t>eligibility of line item expenditures to budget,</w:t>
      </w:r>
      <w:r w:rsidRPr="006A65D7">
        <w:rPr>
          <w:rFonts w:ascii="Times New Roman" w:hAnsi="Times New Roman" w:cs="Times New Roman"/>
          <w:spacing w:val="-1"/>
        </w:rPr>
        <w:t xml:space="preserve"> </w:t>
      </w:r>
      <w:r w:rsidRPr="006A65D7">
        <w:rPr>
          <w:rFonts w:ascii="Times New Roman" w:hAnsi="Times New Roman" w:cs="Times New Roman"/>
        </w:rPr>
        <w:t>and</w:t>
      </w:r>
    </w:p>
    <w:p w14:paraId="01693BD6" w14:textId="77777777" w:rsidR="00972470" w:rsidRPr="006A65D7" w:rsidRDefault="00DF3150">
      <w:pPr>
        <w:pStyle w:val="ListParagraph"/>
        <w:numPr>
          <w:ilvl w:val="1"/>
          <w:numId w:val="10"/>
        </w:numPr>
        <w:tabs>
          <w:tab w:val="left" w:pos="1279"/>
          <w:tab w:val="left" w:pos="1280"/>
        </w:tabs>
        <w:spacing w:before="41"/>
        <w:rPr>
          <w:rFonts w:ascii="Times New Roman" w:hAnsi="Times New Roman" w:cs="Times New Roman"/>
        </w:rPr>
      </w:pPr>
      <w:proofErr w:type="gramStart"/>
      <w:r w:rsidRPr="006A65D7">
        <w:rPr>
          <w:rFonts w:ascii="Times New Roman" w:hAnsi="Times New Roman" w:cs="Times New Roman"/>
        </w:rPr>
        <w:t>adequacy</w:t>
      </w:r>
      <w:proofErr w:type="gramEnd"/>
      <w:r w:rsidRPr="006A65D7">
        <w:rPr>
          <w:rFonts w:ascii="Times New Roman" w:hAnsi="Times New Roman" w:cs="Times New Roman"/>
        </w:rPr>
        <w:t xml:space="preserve"> and clarity of supporting documentation for line item</w:t>
      </w:r>
      <w:r w:rsidRPr="006A65D7">
        <w:rPr>
          <w:rFonts w:ascii="Times New Roman" w:hAnsi="Times New Roman" w:cs="Times New Roman"/>
          <w:spacing w:val="-3"/>
        </w:rPr>
        <w:t xml:space="preserve"> </w:t>
      </w:r>
      <w:r w:rsidRPr="006A65D7">
        <w:rPr>
          <w:rFonts w:ascii="Times New Roman" w:hAnsi="Times New Roman" w:cs="Times New Roman"/>
        </w:rPr>
        <w:t>expenditures.</w:t>
      </w:r>
    </w:p>
    <w:p w14:paraId="3D2925C2" w14:textId="77777777" w:rsidR="00972470" w:rsidRPr="006A65D7" w:rsidRDefault="00972470">
      <w:pPr>
        <w:pStyle w:val="BodyText"/>
        <w:spacing w:before="8"/>
        <w:rPr>
          <w:rFonts w:ascii="Times New Roman" w:hAnsi="Times New Roman" w:cs="Times New Roman"/>
          <w:sz w:val="19"/>
        </w:rPr>
      </w:pPr>
    </w:p>
    <w:p w14:paraId="6E9A52F9" w14:textId="57E7EB55" w:rsidR="00972470" w:rsidRPr="006A65D7" w:rsidRDefault="001425E4">
      <w:pPr>
        <w:pStyle w:val="BodyText"/>
        <w:spacing w:before="1"/>
        <w:ind w:left="920" w:right="585"/>
        <w:rPr>
          <w:rFonts w:ascii="Times New Roman" w:hAnsi="Times New Roman" w:cs="Times New Roman"/>
        </w:rPr>
      </w:pPr>
      <w:r>
        <w:rPr>
          <w:rFonts w:ascii="Times New Roman" w:hAnsi="Times New Roman" w:cs="Times New Roman"/>
        </w:rPr>
        <w:lastRenderedPageBreak/>
        <w:t>T</w:t>
      </w:r>
      <w:r w:rsidR="00DF3150" w:rsidRPr="006A65D7">
        <w:rPr>
          <w:rFonts w:ascii="Times New Roman" w:hAnsi="Times New Roman" w:cs="Times New Roman"/>
        </w:rPr>
        <w:t xml:space="preserve">he </w:t>
      </w:r>
      <w:r w:rsidR="003C1D6A" w:rsidRPr="006A65D7">
        <w:rPr>
          <w:rFonts w:ascii="Times New Roman" w:hAnsi="Times New Roman" w:cs="Times New Roman"/>
        </w:rPr>
        <w:t xml:space="preserve">Principal Financial Specialist assigned to IDOL Workforce </w:t>
      </w:r>
      <w:r w:rsidR="001B2B08">
        <w:rPr>
          <w:rFonts w:ascii="Times New Roman" w:hAnsi="Times New Roman" w:cs="Times New Roman"/>
        </w:rPr>
        <w:t>Development</w:t>
      </w:r>
      <w:r w:rsidR="003C1D6A" w:rsidRPr="006A65D7">
        <w:rPr>
          <w:rFonts w:ascii="Times New Roman" w:hAnsi="Times New Roman" w:cs="Times New Roman"/>
        </w:rPr>
        <w:t xml:space="preserve"> Divison</w:t>
      </w:r>
      <w:r w:rsidR="00DF3150" w:rsidRPr="006A65D7">
        <w:rPr>
          <w:rFonts w:ascii="Times New Roman" w:hAnsi="Times New Roman" w:cs="Times New Roman"/>
        </w:rPr>
        <w:t xml:space="preserve"> program funding will review Audits and Annual Financial Statements for any findings and Auditor notes and review </w:t>
      </w:r>
      <w:r w:rsidR="003C1D6A" w:rsidRPr="006A65D7">
        <w:rPr>
          <w:rFonts w:ascii="Times New Roman" w:hAnsi="Times New Roman" w:cs="Times New Roman"/>
        </w:rPr>
        <w:t>subrecipient’</w:t>
      </w:r>
      <w:r w:rsidR="00DF3150" w:rsidRPr="006A65D7">
        <w:rPr>
          <w:rFonts w:ascii="Times New Roman" w:hAnsi="Times New Roman" w:cs="Times New Roman"/>
        </w:rPr>
        <w:t xml:space="preserve">s progress quarterly in addressing the Auditor’s management letter. The Audit review should question whether or not there were any findings relevant to the </w:t>
      </w:r>
      <w:r w:rsidR="003C1D6A" w:rsidRPr="006A65D7">
        <w:rPr>
          <w:rFonts w:ascii="Times New Roman" w:hAnsi="Times New Roman" w:cs="Times New Roman"/>
        </w:rPr>
        <w:t>IDOL</w:t>
      </w:r>
      <w:r w:rsidR="00DF3150" w:rsidRPr="006A65D7">
        <w:rPr>
          <w:rFonts w:ascii="Times New Roman" w:hAnsi="Times New Roman" w:cs="Times New Roman"/>
        </w:rPr>
        <w:t xml:space="preserve"> program since, in some cases, </w:t>
      </w:r>
      <w:proofErr w:type="gramStart"/>
      <w:r w:rsidR="00DF3150" w:rsidRPr="006A65D7">
        <w:rPr>
          <w:rFonts w:ascii="Times New Roman" w:hAnsi="Times New Roman" w:cs="Times New Roman"/>
        </w:rPr>
        <w:t xml:space="preserve">the </w:t>
      </w:r>
      <w:r w:rsidR="003C1D6A" w:rsidRPr="006A65D7">
        <w:rPr>
          <w:rFonts w:ascii="Times New Roman" w:hAnsi="Times New Roman" w:cs="Times New Roman"/>
        </w:rPr>
        <w:t>IDOL</w:t>
      </w:r>
      <w:r w:rsidR="00DF3150" w:rsidRPr="006A65D7">
        <w:rPr>
          <w:rFonts w:ascii="Times New Roman" w:hAnsi="Times New Roman" w:cs="Times New Roman"/>
        </w:rPr>
        <w:t xml:space="preserve"> funds may not be reviewed by an Auditor</w:t>
      </w:r>
      <w:proofErr w:type="gramEnd"/>
      <w:r w:rsidR="00DF3150" w:rsidRPr="006A65D7">
        <w:rPr>
          <w:rFonts w:ascii="Times New Roman" w:hAnsi="Times New Roman" w:cs="Times New Roman"/>
        </w:rPr>
        <w:t xml:space="preserve">, yet there may be universal issues/findings that would impact the administration of the </w:t>
      </w:r>
      <w:r w:rsidR="003C1D6A" w:rsidRPr="006A65D7">
        <w:rPr>
          <w:rFonts w:ascii="Times New Roman" w:hAnsi="Times New Roman" w:cs="Times New Roman"/>
        </w:rPr>
        <w:t>IDOL</w:t>
      </w:r>
      <w:r w:rsidR="00DF3150" w:rsidRPr="006A65D7">
        <w:rPr>
          <w:rFonts w:ascii="Times New Roman" w:hAnsi="Times New Roman" w:cs="Times New Roman"/>
        </w:rPr>
        <w:t xml:space="preserve"> program.</w:t>
      </w:r>
    </w:p>
    <w:p w14:paraId="681E55D9" w14:textId="647AFEDC" w:rsidR="00972470" w:rsidRDefault="00DF3150">
      <w:pPr>
        <w:pStyle w:val="BodyText"/>
        <w:ind w:left="920" w:right="892"/>
        <w:rPr>
          <w:rFonts w:ascii="Times New Roman" w:hAnsi="Times New Roman" w:cs="Times New Roman"/>
        </w:rPr>
      </w:pPr>
      <w:r w:rsidRPr="006A65D7">
        <w:rPr>
          <w:rFonts w:ascii="Times New Roman" w:hAnsi="Times New Roman" w:cs="Times New Roman"/>
        </w:rPr>
        <w:t xml:space="preserve">Staff involved in the financial review of subrecipient activity should be familiar with </w:t>
      </w:r>
      <w:r w:rsidR="00EC7434" w:rsidRPr="006A65D7">
        <w:rPr>
          <w:rFonts w:ascii="Times New Roman" w:hAnsi="Times New Roman" w:cs="Times New Roman"/>
        </w:rPr>
        <w:t>both the Code of Federal Regulations, 2 CFR 200</w:t>
      </w:r>
      <w:r w:rsidRPr="006A65D7">
        <w:rPr>
          <w:rFonts w:ascii="Times New Roman" w:hAnsi="Times New Roman" w:cs="Times New Roman"/>
        </w:rPr>
        <w:t>.</w:t>
      </w:r>
      <w:r w:rsidR="001B2B08">
        <w:rPr>
          <w:rFonts w:ascii="Times New Roman" w:hAnsi="Times New Roman" w:cs="Times New Roman"/>
        </w:rPr>
        <w:t xml:space="preserve">  (</w:t>
      </w:r>
      <w:hyperlink r:id="rId9" w:history="1">
        <w:proofErr w:type="gramStart"/>
        <w:r w:rsidR="001B2B08" w:rsidRPr="001B2B08">
          <w:rPr>
            <w:rStyle w:val="Hyperlink"/>
            <w:rFonts w:ascii="Times New Roman" w:hAnsi="Times New Roman" w:cs="Times New Roman"/>
          </w:rPr>
          <w:t>2</w:t>
        </w:r>
        <w:proofErr w:type="gramEnd"/>
        <w:r w:rsidR="001B2B08" w:rsidRPr="001B2B08">
          <w:rPr>
            <w:rStyle w:val="Hyperlink"/>
            <w:rFonts w:ascii="Times New Roman" w:hAnsi="Times New Roman" w:cs="Times New Roman"/>
          </w:rPr>
          <w:t xml:space="preserve"> CFR 200</w:t>
        </w:r>
      </w:hyperlink>
      <w:r w:rsidR="001B2B08">
        <w:rPr>
          <w:rFonts w:ascii="Times New Roman" w:hAnsi="Times New Roman" w:cs="Times New Roman"/>
        </w:rPr>
        <w:t xml:space="preserve"> )</w:t>
      </w:r>
    </w:p>
    <w:p w14:paraId="46B454D2" w14:textId="77777777" w:rsidR="00972470" w:rsidRPr="001425E4" w:rsidRDefault="00DF3150">
      <w:pPr>
        <w:pStyle w:val="Heading3"/>
        <w:numPr>
          <w:ilvl w:val="0"/>
          <w:numId w:val="10"/>
        </w:numPr>
        <w:tabs>
          <w:tab w:val="left" w:pos="920"/>
        </w:tabs>
        <w:spacing w:before="46"/>
        <w:rPr>
          <w:rFonts w:ascii="Times New Roman" w:hAnsi="Times New Roman" w:cs="Times New Roman"/>
          <w:b/>
        </w:rPr>
      </w:pPr>
      <w:bookmarkStart w:id="4" w:name="_TOC_250020"/>
      <w:r w:rsidRPr="001425E4">
        <w:rPr>
          <w:rFonts w:ascii="Times New Roman" w:hAnsi="Times New Roman" w:cs="Times New Roman"/>
          <w:b/>
          <w:color w:val="4F82BD"/>
          <w:u w:val="single" w:color="4F82BD"/>
        </w:rPr>
        <w:t>New Subrecipients or Organizational</w:t>
      </w:r>
      <w:r w:rsidRPr="001425E4">
        <w:rPr>
          <w:rFonts w:ascii="Times New Roman" w:hAnsi="Times New Roman" w:cs="Times New Roman"/>
          <w:b/>
          <w:color w:val="4F82BD"/>
          <w:spacing w:val="-5"/>
          <w:u w:val="single" w:color="4F82BD"/>
        </w:rPr>
        <w:t xml:space="preserve"> </w:t>
      </w:r>
      <w:bookmarkEnd w:id="4"/>
      <w:r w:rsidRPr="001425E4">
        <w:rPr>
          <w:rFonts w:ascii="Times New Roman" w:hAnsi="Times New Roman" w:cs="Times New Roman"/>
          <w:b/>
          <w:color w:val="4F82BD"/>
          <w:u w:val="single" w:color="4F82BD"/>
        </w:rPr>
        <w:t>Change</w:t>
      </w:r>
    </w:p>
    <w:p w14:paraId="0F26CBA4" w14:textId="2E5DF43A" w:rsidR="00972470" w:rsidRPr="006A65D7" w:rsidRDefault="00DF3150">
      <w:pPr>
        <w:pStyle w:val="BodyText"/>
        <w:spacing w:before="45"/>
        <w:ind w:left="920" w:right="685" w:hanging="1"/>
        <w:rPr>
          <w:rFonts w:ascii="Times New Roman" w:hAnsi="Times New Roman" w:cs="Times New Roman"/>
        </w:rPr>
      </w:pPr>
      <w:r w:rsidRPr="006A65D7">
        <w:rPr>
          <w:rFonts w:ascii="Times New Roman" w:hAnsi="Times New Roman" w:cs="Times New Roman"/>
        </w:rPr>
        <w:t xml:space="preserve">First time subrecipients or subrecipients experiencing organizational change </w:t>
      </w:r>
      <w:proofErr w:type="gramStart"/>
      <w:r w:rsidRPr="006A65D7">
        <w:rPr>
          <w:rFonts w:ascii="Times New Roman" w:hAnsi="Times New Roman" w:cs="Times New Roman"/>
        </w:rPr>
        <w:t>will be selected</w:t>
      </w:r>
      <w:proofErr w:type="gramEnd"/>
      <w:r w:rsidRPr="006A65D7">
        <w:rPr>
          <w:rFonts w:ascii="Times New Roman" w:hAnsi="Times New Roman" w:cs="Times New Roman"/>
        </w:rPr>
        <w:t xml:space="preserve"> when </w:t>
      </w:r>
      <w:r w:rsidR="003A3733">
        <w:rPr>
          <w:rFonts w:ascii="Times New Roman" w:hAnsi="Times New Roman" w:cs="Times New Roman"/>
        </w:rPr>
        <w:t xml:space="preserve">subrecipient </w:t>
      </w:r>
      <w:r w:rsidRPr="006A65D7">
        <w:rPr>
          <w:rFonts w:ascii="Times New Roman" w:hAnsi="Times New Roman" w:cs="Times New Roman"/>
        </w:rPr>
        <w:t xml:space="preserve">staff turnover results in a new Program Manager, Financial Officer or Executive Director. Organizational change may also include merging with another </w:t>
      </w:r>
      <w:r w:rsidR="003A3733">
        <w:rPr>
          <w:rFonts w:ascii="Times New Roman" w:hAnsi="Times New Roman" w:cs="Times New Roman"/>
        </w:rPr>
        <w:t>non-federal entity</w:t>
      </w:r>
      <w:r w:rsidRPr="006A65D7">
        <w:rPr>
          <w:rFonts w:ascii="Times New Roman" w:hAnsi="Times New Roman" w:cs="Times New Roman"/>
        </w:rPr>
        <w:t>.</w:t>
      </w:r>
    </w:p>
    <w:p w14:paraId="00862118" w14:textId="77777777" w:rsidR="00972470" w:rsidRPr="001425E4" w:rsidRDefault="00DF3150">
      <w:pPr>
        <w:pStyle w:val="Heading3"/>
        <w:numPr>
          <w:ilvl w:val="0"/>
          <w:numId w:val="10"/>
        </w:numPr>
        <w:tabs>
          <w:tab w:val="left" w:pos="920"/>
        </w:tabs>
        <w:rPr>
          <w:rFonts w:ascii="Times New Roman" w:hAnsi="Times New Roman" w:cs="Times New Roman"/>
          <w:b/>
        </w:rPr>
      </w:pPr>
      <w:bookmarkStart w:id="5" w:name="_TOC_250019"/>
      <w:r w:rsidRPr="001425E4">
        <w:rPr>
          <w:rFonts w:ascii="Times New Roman" w:hAnsi="Times New Roman" w:cs="Times New Roman"/>
          <w:b/>
          <w:color w:val="4F82BD"/>
          <w:u w:val="single" w:color="4F82BD"/>
        </w:rPr>
        <w:t>Cumulative Grant</w:t>
      </w:r>
      <w:r w:rsidRPr="001425E4">
        <w:rPr>
          <w:rFonts w:ascii="Times New Roman" w:hAnsi="Times New Roman" w:cs="Times New Roman"/>
          <w:b/>
          <w:color w:val="4F82BD"/>
          <w:spacing w:val="-2"/>
          <w:u w:val="single" w:color="4F82BD"/>
        </w:rPr>
        <w:t xml:space="preserve"> </w:t>
      </w:r>
      <w:bookmarkEnd w:id="5"/>
      <w:r w:rsidRPr="001425E4">
        <w:rPr>
          <w:rFonts w:ascii="Times New Roman" w:hAnsi="Times New Roman" w:cs="Times New Roman"/>
          <w:b/>
          <w:color w:val="4F82BD"/>
          <w:u w:val="single" w:color="4F82BD"/>
        </w:rPr>
        <w:t>Award</w:t>
      </w:r>
    </w:p>
    <w:p w14:paraId="34B055DC" w14:textId="2AC8CC6A" w:rsidR="00972470" w:rsidRPr="006A65D7" w:rsidRDefault="00DF3150">
      <w:pPr>
        <w:pStyle w:val="BodyText"/>
        <w:spacing w:before="45"/>
        <w:ind w:left="920" w:right="891" w:hanging="1"/>
        <w:rPr>
          <w:rFonts w:ascii="Times New Roman" w:hAnsi="Times New Roman" w:cs="Times New Roman"/>
        </w:rPr>
      </w:pPr>
      <w:r w:rsidRPr="006A65D7">
        <w:rPr>
          <w:rFonts w:ascii="Times New Roman" w:hAnsi="Times New Roman" w:cs="Times New Roman"/>
        </w:rPr>
        <w:t>Subrecipients receiving collec</w:t>
      </w:r>
      <w:r w:rsidR="00B57AFE">
        <w:rPr>
          <w:rFonts w:ascii="Times New Roman" w:hAnsi="Times New Roman" w:cs="Times New Roman"/>
        </w:rPr>
        <w:t>tive federal grant awards of $75</w:t>
      </w:r>
      <w:r w:rsidRPr="006A65D7">
        <w:rPr>
          <w:rFonts w:ascii="Times New Roman" w:hAnsi="Times New Roman" w:cs="Times New Roman"/>
        </w:rPr>
        <w:t xml:space="preserve">0,000 or more are subject to the Single Audit Act and are required to provide a copy of this audit to </w:t>
      </w:r>
      <w:r w:rsidR="00DB22B4" w:rsidRPr="006A65D7">
        <w:rPr>
          <w:rFonts w:ascii="Times New Roman" w:hAnsi="Times New Roman" w:cs="Times New Roman"/>
        </w:rPr>
        <w:t>IDOL</w:t>
      </w:r>
      <w:r w:rsidRPr="006A65D7">
        <w:rPr>
          <w:rFonts w:ascii="Times New Roman" w:hAnsi="Times New Roman" w:cs="Times New Roman"/>
        </w:rPr>
        <w:t xml:space="preserve"> in addition to the standard audit.</w:t>
      </w:r>
    </w:p>
    <w:p w14:paraId="3D11E228" w14:textId="77777777" w:rsidR="00972470" w:rsidRPr="001425E4" w:rsidRDefault="00DF3150">
      <w:pPr>
        <w:pStyle w:val="Heading3"/>
        <w:numPr>
          <w:ilvl w:val="0"/>
          <w:numId w:val="10"/>
        </w:numPr>
        <w:tabs>
          <w:tab w:val="left" w:pos="920"/>
        </w:tabs>
        <w:rPr>
          <w:rFonts w:ascii="Times New Roman" w:hAnsi="Times New Roman" w:cs="Times New Roman"/>
          <w:b/>
        </w:rPr>
      </w:pPr>
      <w:bookmarkStart w:id="6" w:name="_TOC_250018"/>
      <w:r w:rsidRPr="001425E4">
        <w:rPr>
          <w:rFonts w:ascii="Times New Roman" w:hAnsi="Times New Roman" w:cs="Times New Roman"/>
          <w:b/>
          <w:color w:val="4F82BD"/>
          <w:u w:val="single" w:color="4F82BD"/>
        </w:rPr>
        <w:t>Administrative</w:t>
      </w:r>
      <w:r w:rsidRPr="001425E4">
        <w:rPr>
          <w:rFonts w:ascii="Times New Roman" w:hAnsi="Times New Roman" w:cs="Times New Roman"/>
          <w:b/>
          <w:color w:val="4F82BD"/>
          <w:spacing w:val="-2"/>
          <w:u w:val="single" w:color="4F82BD"/>
        </w:rPr>
        <w:t xml:space="preserve"> </w:t>
      </w:r>
      <w:bookmarkEnd w:id="6"/>
      <w:r w:rsidRPr="001425E4">
        <w:rPr>
          <w:rFonts w:ascii="Times New Roman" w:hAnsi="Times New Roman" w:cs="Times New Roman"/>
          <w:b/>
          <w:color w:val="4F82BD"/>
          <w:u w:val="single" w:color="4F82BD"/>
        </w:rPr>
        <w:t>History</w:t>
      </w:r>
    </w:p>
    <w:p w14:paraId="721DE807" w14:textId="61726186" w:rsidR="00972470" w:rsidRPr="006A65D7" w:rsidRDefault="00DF3150">
      <w:pPr>
        <w:pStyle w:val="BodyText"/>
        <w:spacing w:before="45"/>
        <w:ind w:left="920" w:right="980" w:hanging="1"/>
        <w:rPr>
          <w:rFonts w:ascii="Times New Roman" w:hAnsi="Times New Roman" w:cs="Times New Roman"/>
        </w:rPr>
      </w:pPr>
      <w:r w:rsidRPr="006A65D7">
        <w:rPr>
          <w:rFonts w:ascii="Times New Roman" w:hAnsi="Times New Roman" w:cs="Times New Roman"/>
        </w:rPr>
        <w:t xml:space="preserve">The extent to which a subrecipient has correctly submitted quarterly </w:t>
      </w:r>
      <w:r w:rsidR="00B57AFE">
        <w:rPr>
          <w:rFonts w:ascii="Times New Roman" w:hAnsi="Times New Roman" w:cs="Times New Roman"/>
        </w:rPr>
        <w:t xml:space="preserve">program </w:t>
      </w:r>
      <w:r w:rsidRPr="006A65D7">
        <w:rPr>
          <w:rFonts w:ascii="Times New Roman" w:hAnsi="Times New Roman" w:cs="Times New Roman"/>
        </w:rPr>
        <w:t xml:space="preserve">reports and maintained timely billings free of errors and supporting documentation specific to </w:t>
      </w:r>
      <w:r w:rsidR="00C93930" w:rsidRPr="006A65D7">
        <w:rPr>
          <w:rFonts w:ascii="Times New Roman" w:hAnsi="Times New Roman" w:cs="Times New Roman"/>
        </w:rPr>
        <w:t>funded</w:t>
      </w:r>
      <w:r w:rsidRPr="006A65D7">
        <w:rPr>
          <w:rFonts w:ascii="Times New Roman" w:hAnsi="Times New Roman" w:cs="Times New Roman"/>
        </w:rPr>
        <w:t xml:space="preserve"> expenditures.</w:t>
      </w:r>
    </w:p>
    <w:p w14:paraId="4933E78D" w14:textId="77777777" w:rsidR="00972470" w:rsidRPr="001425E4" w:rsidRDefault="00DF3150">
      <w:pPr>
        <w:pStyle w:val="Heading3"/>
        <w:numPr>
          <w:ilvl w:val="0"/>
          <w:numId w:val="10"/>
        </w:numPr>
        <w:tabs>
          <w:tab w:val="left" w:pos="920"/>
        </w:tabs>
        <w:rPr>
          <w:rFonts w:ascii="Times New Roman" w:hAnsi="Times New Roman" w:cs="Times New Roman"/>
          <w:b/>
        </w:rPr>
      </w:pPr>
      <w:bookmarkStart w:id="7" w:name="_TOC_250017"/>
      <w:r w:rsidRPr="001425E4">
        <w:rPr>
          <w:rFonts w:ascii="Times New Roman" w:hAnsi="Times New Roman" w:cs="Times New Roman"/>
          <w:b/>
          <w:color w:val="4F82BD"/>
          <w:u w:val="single" w:color="4F82BD"/>
        </w:rPr>
        <w:t>Program</w:t>
      </w:r>
      <w:r w:rsidRPr="001425E4">
        <w:rPr>
          <w:rFonts w:ascii="Times New Roman" w:hAnsi="Times New Roman" w:cs="Times New Roman"/>
          <w:b/>
          <w:color w:val="4F82BD"/>
          <w:spacing w:val="-3"/>
          <w:u w:val="single" w:color="4F82BD"/>
        </w:rPr>
        <w:t xml:space="preserve"> </w:t>
      </w:r>
      <w:bookmarkEnd w:id="7"/>
      <w:r w:rsidRPr="001425E4">
        <w:rPr>
          <w:rFonts w:ascii="Times New Roman" w:hAnsi="Times New Roman" w:cs="Times New Roman"/>
          <w:b/>
          <w:color w:val="4F82BD"/>
          <w:u w:val="single" w:color="4F82BD"/>
        </w:rPr>
        <w:t>Performance</w:t>
      </w:r>
    </w:p>
    <w:p w14:paraId="6746F379" w14:textId="55618490" w:rsidR="00972470" w:rsidRPr="006A65D7" w:rsidRDefault="00DF3150">
      <w:pPr>
        <w:pStyle w:val="BodyText"/>
        <w:spacing w:before="44"/>
        <w:ind w:left="920" w:right="1287" w:hanging="1"/>
        <w:rPr>
          <w:rFonts w:ascii="Times New Roman" w:hAnsi="Times New Roman" w:cs="Times New Roman"/>
        </w:rPr>
      </w:pPr>
      <w:r w:rsidRPr="006A65D7">
        <w:rPr>
          <w:rFonts w:ascii="Times New Roman" w:hAnsi="Times New Roman" w:cs="Times New Roman"/>
        </w:rPr>
        <w:t xml:space="preserve">The extent to which program performance goals </w:t>
      </w:r>
      <w:proofErr w:type="gramStart"/>
      <w:r w:rsidRPr="006A65D7">
        <w:rPr>
          <w:rFonts w:ascii="Times New Roman" w:hAnsi="Times New Roman" w:cs="Times New Roman"/>
        </w:rPr>
        <w:t>were met</w:t>
      </w:r>
      <w:proofErr w:type="gramEnd"/>
      <w:r w:rsidRPr="006A65D7">
        <w:rPr>
          <w:rFonts w:ascii="Times New Roman" w:hAnsi="Times New Roman" w:cs="Times New Roman"/>
        </w:rPr>
        <w:t xml:space="preserve"> and</w:t>
      </w:r>
      <w:r w:rsidR="00B57AFE">
        <w:rPr>
          <w:rFonts w:ascii="Times New Roman" w:hAnsi="Times New Roman" w:cs="Times New Roman"/>
        </w:rPr>
        <w:t>, when applicable,</w:t>
      </w:r>
      <w:r w:rsidRPr="006A65D7">
        <w:rPr>
          <w:rFonts w:ascii="Times New Roman" w:hAnsi="Times New Roman" w:cs="Times New Roman"/>
        </w:rPr>
        <w:t xml:space="preserve"> the beneficiaries represented the demographics of the participating </w:t>
      </w:r>
      <w:r w:rsidR="00B57AFE">
        <w:rPr>
          <w:rFonts w:ascii="Times New Roman" w:hAnsi="Times New Roman" w:cs="Times New Roman"/>
        </w:rPr>
        <w:t>program service area</w:t>
      </w:r>
      <w:r w:rsidRPr="006A65D7">
        <w:rPr>
          <w:rFonts w:ascii="Times New Roman" w:hAnsi="Times New Roman" w:cs="Times New Roman"/>
        </w:rPr>
        <w:t>(s).</w:t>
      </w:r>
    </w:p>
    <w:p w14:paraId="57ACF109" w14:textId="54C6FF44" w:rsidR="00972470" w:rsidRPr="001425E4" w:rsidRDefault="00DF3150">
      <w:pPr>
        <w:pStyle w:val="Heading3"/>
        <w:numPr>
          <w:ilvl w:val="0"/>
          <w:numId w:val="10"/>
        </w:numPr>
        <w:tabs>
          <w:tab w:val="left" w:pos="920"/>
        </w:tabs>
        <w:rPr>
          <w:rFonts w:ascii="Times New Roman" w:hAnsi="Times New Roman" w:cs="Times New Roman"/>
          <w:b/>
        </w:rPr>
      </w:pPr>
      <w:bookmarkStart w:id="8" w:name="_TOC_250016"/>
      <w:r w:rsidRPr="001425E4">
        <w:rPr>
          <w:rFonts w:ascii="Times New Roman" w:hAnsi="Times New Roman" w:cs="Times New Roman"/>
          <w:b/>
          <w:color w:val="4F82BD"/>
          <w:u w:val="single" w:color="4F82BD"/>
        </w:rPr>
        <w:t>Financial</w:t>
      </w:r>
      <w:r w:rsidRPr="001425E4">
        <w:rPr>
          <w:rFonts w:ascii="Times New Roman" w:hAnsi="Times New Roman" w:cs="Times New Roman"/>
          <w:b/>
          <w:color w:val="4F82BD"/>
          <w:spacing w:val="-2"/>
          <w:u w:val="single" w:color="4F82BD"/>
        </w:rPr>
        <w:t xml:space="preserve"> </w:t>
      </w:r>
      <w:bookmarkEnd w:id="8"/>
      <w:r w:rsidRPr="001425E4">
        <w:rPr>
          <w:rFonts w:ascii="Times New Roman" w:hAnsi="Times New Roman" w:cs="Times New Roman"/>
          <w:b/>
          <w:color w:val="4F82BD"/>
          <w:u w:val="single" w:color="4F82BD"/>
        </w:rPr>
        <w:t>Capa</w:t>
      </w:r>
      <w:r w:rsidR="00D7438C" w:rsidRPr="001425E4">
        <w:rPr>
          <w:rFonts w:ascii="Times New Roman" w:hAnsi="Times New Roman" w:cs="Times New Roman"/>
          <w:b/>
          <w:color w:val="4F82BD"/>
          <w:u w:val="single" w:color="4F82BD"/>
        </w:rPr>
        <w:t>bilities</w:t>
      </w:r>
    </w:p>
    <w:p w14:paraId="20A7B938" w14:textId="04AE454D" w:rsidR="00972470" w:rsidRPr="006A65D7" w:rsidRDefault="00DF3150">
      <w:pPr>
        <w:pStyle w:val="BodyText"/>
        <w:spacing w:before="46"/>
        <w:ind w:left="920" w:right="585" w:hanging="1"/>
        <w:rPr>
          <w:rFonts w:ascii="Times New Roman" w:hAnsi="Times New Roman" w:cs="Times New Roman"/>
        </w:rPr>
      </w:pPr>
      <w:r w:rsidRPr="006A65D7">
        <w:rPr>
          <w:rFonts w:ascii="Times New Roman" w:hAnsi="Times New Roman" w:cs="Times New Roman"/>
        </w:rPr>
        <w:t>The extent to which invoices</w:t>
      </w:r>
      <w:r w:rsidR="00B57AFE">
        <w:rPr>
          <w:rFonts w:ascii="Times New Roman" w:hAnsi="Times New Roman" w:cs="Times New Roman"/>
        </w:rPr>
        <w:t xml:space="preserve"> (requests for subaward reimbursement)</w:t>
      </w:r>
      <w:r w:rsidRPr="006A65D7">
        <w:rPr>
          <w:rFonts w:ascii="Times New Roman" w:hAnsi="Times New Roman" w:cs="Times New Roman"/>
        </w:rPr>
        <w:t xml:space="preserve"> </w:t>
      </w:r>
      <w:proofErr w:type="gramStart"/>
      <w:r w:rsidRPr="006A65D7">
        <w:rPr>
          <w:rFonts w:ascii="Times New Roman" w:hAnsi="Times New Roman" w:cs="Times New Roman"/>
        </w:rPr>
        <w:t>are received</w:t>
      </w:r>
      <w:proofErr w:type="gramEnd"/>
      <w:r w:rsidRPr="006A65D7">
        <w:rPr>
          <w:rFonts w:ascii="Times New Roman" w:hAnsi="Times New Roman" w:cs="Times New Roman"/>
        </w:rPr>
        <w:t xml:space="preserve"> promptly on a </w:t>
      </w:r>
      <w:r w:rsidR="00B57AFE">
        <w:rPr>
          <w:rFonts w:ascii="Times New Roman" w:hAnsi="Times New Roman" w:cs="Times New Roman"/>
        </w:rPr>
        <w:t>monthly basis</w:t>
      </w:r>
      <w:r w:rsidRPr="006A65D7">
        <w:rPr>
          <w:rFonts w:ascii="Times New Roman" w:hAnsi="Times New Roman" w:cs="Times New Roman"/>
        </w:rPr>
        <w:t xml:space="preserve">, are submitted in the correct format, and are submitted with adequate supporting documentation of the expenditures for which reimbursement is being requested. </w:t>
      </w:r>
      <w:r w:rsidR="000A6F27">
        <w:rPr>
          <w:rFonts w:ascii="Times New Roman" w:hAnsi="Times New Roman" w:cs="Times New Roman"/>
        </w:rPr>
        <w:t>Consecutive re‐submittals over two</w:t>
      </w:r>
      <w:r w:rsidRPr="006A65D7">
        <w:rPr>
          <w:rFonts w:ascii="Times New Roman" w:hAnsi="Times New Roman" w:cs="Times New Roman"/>
        </w:rPr>
        <w:t xml:space="preserve"> or more </w:t>
      </w:r>
      <w:r w:rsidR="00B57AFE">
        <w:rPr>
          <w:rFonts w:ascii="Times New Roman" w:hAnsi="Times New Roman" w:cs="Times New Roman"/>
        </w:rPr>
        <w:t>months</w:t>
      </w:r>
      <w:r w:rsidRPr="006A65D7">
        <w:rPr>
          <w:rFonts w:ascii="Times New Roman" w:hAnsi="Times New Roman" w:cs="Times New Roman"/>
        </w:rPr>
        <w:t xml:space="preserve"> would be grounds for monitoring or seeking further information and/or providing technical assistance.</w:t>
      </w:r>
    </w:p>
    <w:p w14:paraId="5D794FBD" w14:textId="773C0EE4" w:rsidR="00972470" w:rsidRDefault="00972470">
      <w:pPr>
        <w:rPr>
          <w:rFonts w:ascii="Times New Roman" w:hAnsi="Times New Roman" w:cs="Times New Roman"/>
        </w:rPr>
      </w:pPr>
    </w:p>
    <w:p w14:paraId="11F500EC" w14:textId="77777777" w:rsidR="00972470" w:rsidRPr="006A65D7" w:rsidRDefault="00DF3150">
      <w:pPr>
        <w:pStyle w:val="Heading2"/>
        <w:spacing w:before="10"/>
        <w:rPr>
          <w:rFonts w:ascii="Times New Roman" w:hAnsi="Times New Roman" w:cs="Times New Roman"/>
        </w:rPr>
      </w:pPr>
      <w:bookmarkStart w:id="9" w:name="_TOC_250015"/>
      <w:bookmarkEnd w:id="9"/>
      <w:r w:rsidRPr="006A65D7">
        <w:rPr>
          <w:rFonts w:ascii="Times New Roman" w:hAnsi="Times New Roman" w:cs="Times New Roman"/>
          <w:color w:val="365F91"/>
        </w:rPr>
        <w:t>Levels of Monitoring</w:t>
      </w:r>
    </w:p>
    <w:p w14:paraId="7F31097D" w14:textId="77777777" w:rsidR="00972470" w:rsidRPr="006A65D7" w:rsidRDefault="00972470">
      <w:pPr>
        <w:pStyle w:val="BodyText"/>
        <w:spacing w:before="3"/>
        <w:rPr>
          <w:rFonts w:ascii="Times New Roman" w:hAnsi="Times New Roman" w:cs="Times New Roman"/>
          <w:i/>
          <w:sz w:val="27"/>
        </w:rPr>
      </w:pPr>
    </w:p>
    <w:p w14:paraId="1746039D" w14:textId="77777777" w:rsidR="00972470" w:rsidRPr="006A65D7" w:rsidRDefault="00DF3150">
      <w:pPr>
        <w:pStyle w:val="BodyText"/>
        <w:ind w:left="560"/>
        <w:rPr>
          <w:rFonts w:ascii="Times New Roman" w:hAnsi="Times New Roman" w:cs="Times New Roman"/>
        </w:rPr>
      </w:pPr>
      <w:r w:rsidRPr="006A65D7">
        <w:rPr>
          <w:rFonts w:ascii="Times New Roman" w:hAnsi="Times New Roman" w:cs="Times New Roman"/>
        </w:rPr>
        <w:t xml:space="preserve">Monitoring </w:t>
      </w:r>
      <w:proofErr w:type="gramStart"/>
      <w:r w:rsidRPr="006A65D7">
        <w:rPr>
          <w:rFonts w:ascii="Times New Roman" w:hAnsi="Times New Roman" w:cs="Times New Roman"/>
        </w:rPr>
        <w:t>will normally be conducted</w:t>
      </w:r>
      <w:proofErr w:type="gramEnd"/>
      <w:r w:rsidRPr="006A65D7">
        <w:rPr>
          <w:rFonts w:ascii="Times New Roman" w:hAnsi="Times New Roman" w:cs="Times New Roman"/>
        </w:rPr>
        <w:t xml:space="preserve"> at one or more of three levels, depending upon the risk involved.</w:t>
      </w:r>
    </w:p>
    <w:p w14:paraId="0B655CA5" w14:textId="77777777" w:rsidR="00972470" w:rsidRPr="006A65D7" w:rsidRDefault="00DF3150">
      <w:pPr>
        <w:pStyle w:val="Heading3"/>
        <w:numPr>
          <w:ilvl w:val="0"/>
          <w:numId w:val="9"/>
        </w:numPr>
        <w:tabs>
          <w:tab w:val="left" w:pos="919"/>
          <w:tab w:val="left" w:pos="920"/>
        </w:tabs>
        <w:rPr>
          <w:rFonts w:ascii="Times New Roman" w:hAnsi="Times New Roman" w:cs="Times New Roman"/>
        </w:rPr>
      </w:pPr>
      <w:bookmarkStart w:id="10" w:name="_TOC_250014"/>
      <w:r w:rsidRPr="006A65D7">
        <w:rPr>
          <w:rFonts w:ascii="Times New Roman" w:hAnsi="Times New Roman" w:cs="Times New Roman"/>
          <w:color w:val="4F82BD"/>
          <w:u w:val="single" w:color="4F82BD"/>
        </w:rPr>
        <w:t>Limited</w:t>
      </w:r>
      <w:r w:rsidRPr="006A65D7">
        <w:rPr>
          <w:rFonts w:ascii="Times New Roman" w:hAnsi="Times New Roman" w:cs="Times New Roman"/>
          <w:color w:val="4F82BD"/>
          <w:spacing w:val="-1"/>
          <w:u w:val="single" w:color="4F82BD"/>
        </w:rPr>
        <w:t xml:space="preserve"> </w:t>
      </w:r>
      <w:bookmarkEnd w:id="10"/>
      <w:r w:rsidRPr="006A65D7">
        <w:rPr>
          <w:rFonts w:ascii="Times New Roman" w:hAnsi="Times New Roman" w:cs="Times New Roman"/>
          <w:color w:val="4F82BD"/>
          <w:u w:val="single" w:color="4F82BD"/>
        </w:rPr>
        <w:t>Review</w:t>
      </w:r>
    </w:p>
    <w:p w14:paraId="4A9FD8D1" w14:textId="375838F8" w:rsidR="00972470" w:rsidRPr="006A65D7" w:rsidRDefault="00DF3150">
      <w:pPr>
        <w:pStyle w:val="BodyText"/>
        <w:spacing w:before="45"/>
        <w:ind w:left="920" w:right="551" w:hanging="1"/>
        <w:rPr>
          <w:rFonts w:ascii="Times New Roman" w:hAnsi="Times New Roman" w:cs="Times New Roman"/>
        </w:rPr>
      </w:pPr>
      <w:r w:rsidRPr="006A65D7">
        <w:rPr>
          <w:rFonts w:ascii="Times New Roman" w:hAnsi="Times New Roman" w:cs="Times New Roman"/>
        </w:rPr>
        <w:t xml:space="preserve">A limited review </w:t>
      </w:r>
      <w:proofErr w:type="gramStart"/>
      <w:r w:rsidRPr="006A65D7">
        <w:rPr>
          <w:rFonts w:ascii="Times New Roman" w:hAnsi="Times New Roman" w:cs="Times New Roman"/>
        </w:rPr>
        <w:t>is conducted</w:t>
      </w:r>
      <w:proofErr w:type="gramEnd"/>
      <w:r w:rsidRPr="006A65D7">
        <w:rPr>
          <w:rFonts w:ascii="Times New Roman" w:hAnsi="Times New Roman" w:cs="Times New Roman"/>
        </w:rPr>
        <w:t xml:space="preserve"> of all subrecipients on a quarterly basis, previously described as a Quarterly Desk Review. The timing of this monitoring coincides with an organization’s submittal of a Performance Report incurred </w:t>
      </w:r>
      <w:r w:rsidR="00E27505">
        <w:rPr>
          <w:rFonts w:ascii="Times New Roman" w:hAnsi="Times New Roman" w:cs="Times New Roman"/>
        </w:rPr>
        <w:t>relating to</w:t>
      </w:r>
      <w:r w:rsidRPr="006A65D7">
        <w:rPr>
          <w:rFonts w:ascii="Times New Roman" w:hAnsi="Times New Roman" w:cs="Times New Roman"/>
        </w:rPr>
        <w:t xml:space="preserve"> the </w:t>
      </w:r>
      <w:r w:rsidR="00C93930" w:rsidRPr="006A65D7">
        <w:rPr>
          <w:rFonts w:ascii="Times New Roman" w:hAnsi="Times New Roman" w:cs="Times New Roman"/>
        </w:rPr>
        <w:t>IDOL</w:t>
      </w:r>
      <w:r w:rsidRPr="006A65D7">
        <w:rPr>
          <w:rFonts w:ascii="Times New Roman" w:hAnsi="Times New Roman" w:cs="Times New Roman"/>
        </w:rPr>
        <w:t xml:space="preserve"> </w:t>
      </w:r>
      <w:r w:rsidR="00E27505">
        <w:rPr>
          <w:rFonts w:ascii="Times New Roman" w:hAnsi="Times New Roman" w:cs="Times New Roman"/>
        </w:rPr>
        <w:t>subaward</w:t>
      </w:r>
      <w:r w:rsidRPr="006A65D7">
        <w:rPr>
          <w:rFonts w:ascii="Times New Roman" w:hAnsi="Times New Roman" w:cs="Times New Roman"/>
        </w:rPr>
        <w:t xml:space="preserve"> over the previous 90 days.</w:t>
      </w:r>
    </w:p>
    <w:p w14:paraId="4C7BF1C3" w14:textId="77777777" w:rsidR="00972470" w:rsidRPr="006A65D7" w:rsidRDefault="00DF3150">
      <w:pPr>
        <w:pStyle w:val="BodyText"/>
        <w:ind w:left="920" w:right="572" w:hanging="1"/>
        <w:rPr>
          <w:rFonts w:ascii="Times New Roman" w:hAnsi="Times New Roman" w:cs="Times New Roman"/>
        </w:rPr>
      </w:pPr>
      <w:r w:rsidRPr="006A65D7">
        <w:rPr>
          <w:rFonts w:ascii="Times New Roman" w:hAnsi="Times New Roman" w:cs="Times New Roman"/>
        </w:rPr>
        <w:t xml:space="preserve">At least </w:t>
      </w:r>
      <w:proofErr w:type="gramStart"/>
      <w:r w:rsidRPr="006A65D7">
        <w:rPr>
          <w:rFonts w:ascii="Times New Roman" w:hAnsi="Times New Roman" w:cs="Times New Roman"/>
        </w:rPr>
        <w:t>one quarter</w:t>
      </w:r>
      <w:proofErr w:type="gramEnd"/>
      <w:r w:rsidRPr="006A65D7">
        <w:rPr>
          <w:rFonts w:ascii="Times New Roman" w:hAnsi="Times New Roman" w:cs="Times New Roman"/>
        </w:rPr>
        <w:t xml:space="preserve"> review will focus on the year‐end financial statement or audit, and where applicable, the Single Audit. If the Single Audit contains audit findings or contain a management letter, the subrecipient </w:t>
      </w:r>
      <w:proofErr w:type="gramStart"/>
      <w:r w:rsidRPr="006A65D7">
        <w:rPr>
          <w:rFonts w:ascii="Times New Roman" w:hAnsi="Times New Roman" w:cs="Times New Roman"/>
        </w:rPr>
        <w:t>will be selected</w:t>
      </w:r>
      <w:proofErr w:type="gramEnd"/>
      <w:r w:rsidRPr="006A65D7">
        <w:rPr>
          <w:rFonts w:ascii="Times New Roman" w:hAnsi="Times New Roman" w:cs="Times New Roman"/>
        </w:rPr>
        <w:t xml:space="preserve"> for an In Depth Review. The goal of a Limited Review is to provide clarification to a specific unknown that cannot be determined from the subrecipient reports, and to identify areas of technical assistance needed by each subrecipient.</w:t>
      </w:r>
    </w:p>
    <w:p w14:paraId="132B00FA" w14:textId="77777777" w:rsidR="00972470" w:rsidRPr="006A65D7" w:rsidRDefault="00DF3150">
      <w:pPr>
        <w:pStyle w:val="Heading3"/>
        <w:numPr>
          <w:ilvl w:val="0"/>
          <w:numId w:val="9"/>
        </w:numPr>
        <w:tabs>
          <w:tab w:val="left" w:pos="920"/>
        </w:tabs>
        <w:rPr>
          <w:rFonts w:ascii="Times New Roman" w:hAnsi="Times New Roman" w:cs="Times New Roman"/>
        </w:rPr>
      </w:pPr>
      <w:bookmarkStart w:id="11" w:name="_TOC_250013"/>
      <w:r w:rsidRPr="006A65D7">
        <w:rPr>
          <w:rFonts w:ascii="Times New Roman" w:hAnsi="Times New Roman" w:cs="Times New Roman"/>
          <w:color w:val="4F82BD"/>
          <w:u w:val="single" w:color="4F82BD"/>
        </w:rPr>
        <w:lastRenderedPageBreak/>
        <w:t>Basic On‐Site Monitoring</w:t>
      </w:r>
      <w:r w:rsidRPr="006A65D7">
        <w:rPr>
          <w:rFonts w:ascii="Times New Roman" w:hAnsi="Times New Roman" w:cs="Times New Roman"/>
          <w:color w:val="4F82BD"/>
          <w:spacing w:val="-6"/>
          <w:u w:val="single" w:color="4F82BD"/>
        </w:rPr>
        <w:t xml:space="preserve"> </w:t>
      </w:r>
      <w:bookmarkEnd w:id="11"/>
      <w:r w:rsidRPr="006A65D7">
        <w:rPr>
          <w:rFonts w:ascii="Times New Roman" w:hAnsi="Times New Roman" w:cs="Times New Roman"/>
          <w:color w:val="4F82BD"/>
          <w:u w:val="single" w:color="4F82BD"/>
        </w:rPr>
        <w:t>Review</w:t>
      </w:r>
    </w:p>
    <w:p w14:paraId="73D123B3" w14:textId="6C9DF41A" w:rsidR="00972470" w:rsidRPr="006A65D7" w:rsidRDefault="00DF3150">
      <w:pPr>
        <w:pStyle w:val="BodyText"/>
        <w:spacing w:before="45"/>
        <w:ind w:left="919" w:right="588"/>
        <w:rPr>
          <w:rFonts w:ascii="Times New Roman" w:hAnsi="Times New Roman" w:cs="Times New Roman"/>
        </w:rPr>
      </w:pPr>
      <w:r w:rsidRPr="006A65D7">
        <w:rPr>
          <w:rFonts w:ascii="Times New Roman" w:hAnsi="Times New Roman" w:cs="Times New Roman"/>
        </w:rPr>
        <w:t xml:space="preserve">A basic on‐site monitoring review will typically be a site visit to a subrecipient program assisted with </w:t>
      </w:r>
      <w:r w:rsidR="00C93930" w:rsidRPr="006A65D7">
        <w:rPr>
          <w:rFonts w:ascii="Times New Roman" w:hAnsi="Times New Roman" w:cs="Times New Roman"/>
        </w:rPr>
        <w:t>IDOL</w:t>
      </w:r>
      <w:r w:rsidRPr="006A65D7">
        <w:rPr>
          <w:rFonts w:ascii="Times New Roman" w:hAnsi="Times New Roman" w:cs="Times New Roman"/>
        </w:rPr>
        <w:t xml:space="preserve"> </w:t>
      </w:r>
      <w:r w:rsidR="00E27505">
        <w:rPr>
          <w:rFonts w:ascii="Times New Roman" w:hAnsi="Times New Roman" w:cs="Times New Roman"/>
        </w:rPr>
        <w:t xml:space="preserve">pass-through </w:t>
      </w:r>
      <w:r w:rsidRPr="006A65D7">
        <w:rPr>
          <w:rFonts w:ascii="Times New Roman" w:hAnsi="Times New Roman" w:cs="Times New Roman"/>
        </w:rPr>
        <w:t xml:space="preserve">funding and will achieve a balance between programmatic and fiscal reviews, and much documentation review </w:t>
      </w:r>
      <w:proofErr w:type="gramStart"/>
      <w:r w:rsidRPr="006A65D7">
        <w:rPr>
          <w:rFonts w:ascii="Times New Roman" w:hAnsi="Times New Roman" w:cs="Times New Roman"/>
        </w:rPr>
        <w:t>can be done</w:t>
      </w:r>
      <w:proofErr w:type="gramEnd"/>
      <w:r w:rsidRPr="006A65D7">
        <w:rPr>
          <w:rFonts w:ascii="Times New Roman" w:hAnsi="Times New Roman" w:cs="Times New Roman"/>
        </w:rPr>
        <w:t xml:space="preserve"> prior to the on‐site visit. The basic on‐site monitoring includes a tour of the program facilities as appropriate, an explanation of the </w:t>
      </w:r>
      <w:r w:rsidR="00E27505">
        <w:rPr>
          <w:rFonts w:ascii="Times New Roman" w:hAnsi="Times New Roman" w:cs="Times New Roman"/>
        </w:rPr>
        <w:t>program activities conducted and/or services provided</w:t>
      </w:r>
      <w:r w:rsidRPr="006A65D7">
        <w:rPr>
          <w:rFonts w:ascii="Times New Roman" w:hAnsi="Times New Roman" w:cs="Times New Roman"/>
        </w:rPr>
        <w:t xml:space="preserve">, discussions with program and administrative staff, and introduction to one or more actual beneficiaries, if possible. </w:t>
      </w:r>
      <w:proofErr w:type="gramStart"/>
      <w:r w:rsidRPr="006A65D7">
        <w:rPr>
          <w:rFonts w:ascii="Times New Roman" w:hAnsi="Times New Roman" w:cs="Times New Roman"/>
        </w:rPr>
        <w:t>As a result</w:t>
      </w:r>
      <w:proofErr w:type="gramEnd"/>
      <w:r w:rsidRPr="006A65D7">
        <w:rPr>
          <w:rFonts w:ascii="Times New Roman" w:hAnsi="Times New Roman" w:cs="Times New Roman"/>
        </w:rPr>
        <w:t xml:space="preserve"> of this visit, staff may determine that an in‐depth review is needed for further clarification of one or more issues that arose during the on‐site visit.</w:t>
      </w:r>
    </w:p>
    <w:p w14:paraId="53C87851" w14:textId="77777777" w:rsidR="00972470" w:rsidRPr="006A65D7" w:rsidRDefault="00DF3150">
      <w:pPr>
        <w:pStyle w:val="BodyText"/>
        <w:spacing w:before="1"/>
        <w:ind w:left="920" w:right="585" w:hanging="1"/>
        <w:rPr>
          <w:rFonts w:ascii="Times New Roman" w:hAnsi="Times New Roman" w:cs="Times New Roman"/>
        </w:rPr>
      </w:pPr>
      <w:r w:rsidRPr="006A65D7">
        <w:rPr>
          <w:rFonts w:ascii="Times New Roman" w:hAnsi="Times New Roman" w:cs="Times New Roman"/>
          <w:b/>
          <w:i/>
        </w:rPr>
        <w:t xml:space="preserve">Program review </w:t>
      </w:r>
      <w:r w:rsidRPr="006A65D7">
        <w:rPr>
          <w:rFonts w:ascii="Times New Roman" w:hAnsi="Times New Roman" w:cs="Times New Roman"/>
        </w:rPr>
        <w:t xml:space="preserve">will focus on the specific subrecipient program activities. Program staff </w:t>
      </w:r>
      <w:proofErr w:type="gramStart"/>
      <w:r w:rsidRPr="006A65D7">
        <w:rPr>
          <w:rFonts w:ascii="Times New Roman" w:hAnsi="Times New Roman" w:cs="Times New Roman"/>
        </w:rPr>
        <w:t>may be asked</w:t>
      </w:r>
      <w:proofErr w:type="gramEnd"/>
      <w:r w:rsidRPr="006A65D7">
        <w:rPr>
          <w:rFonts w:ascii="Times New Roman" w:hAnsi="Times New Roman" w:cs="Times New Roman"/>
        </w:rPr>
        <w:t xml:space="preserve"> to define the strategic plans for the related programs and, as applicable, how those plans are used to help clients in those programs.</w:t>
      </w:r>
    </w:p>
    <w:p w14:paraId="7ADF360D" w14:textId="0CAEE511" w:rsidR="00972470" w:rsidRPr="006A65D7" w:rsidRDefault="00DF3150">
      <w:pPr>
        <w:pStyle w:val="BodyText"/>
        <w:spacing w:before="1"/>
        <w:ind w:left="919" w:right="800"/>
        <w:rPr>
          <w:rFonts w:ascii="Times New Roman" w:hAnsi="Times New Roman" w:cs="Times New Roman"/>
        </w:rPr>
      </w:pPr>
      <w:r w:rsidRPr="006A65D7">
        <w:rPr>
          <w:rFonts w:ascii="Times New Roman" w:hAnsi="Times New Roman" w:cs="Times New Roman"/>
          <w:b/>
          <w:i/>
        </w:rPr>
        <w:t xml:space="preserve">Financial review </w:t>
      </w:r>
      <w:r w:rsidRPr="006A65D7">
        <w:rPr>
          <w:rFonts w:ascii="Times New Roman" w:hAnsi="Times New Roman" w:cs="Times New Roman"/>
        </w:rPr>
        <w:t xml:space="preserve">will make the connections between the program budget, expenditures and actual beneficiaries assisted, including evidence of </w:t>
      </w:r>
      <w:r w:rsidR="00E27505">
        <w:rPr>
          <w:rFonts w:ascii="Times New Roman" w:hAnsi="Times New Roman" w:cs="Times New Roman"/>
        </w:rPr>
        <w:t>program staff</w:t>
      </w:r>
      <w:r w:rsidRPr="006A65D7">
        <w:rPr>
          <w:rFonts w:ascii="Times New Roman" w:hAnsi="Times New Roman" w:cs="Times New Roman"/>
        </w:rPr>
        <w:t xml:space="preserve"> time </w:t>
      </w:r>
      <w:r w:rsidR="00E27505">
        <w:rPr>
          <w:rFonts w:ascii="Times New Roman" w:hAnsi="Times New Roman" w:cs="Times New Roman"/>
        </w:rPr>
        <w:t>with clients</w:t>
      </w:r>
      <w:r w:rsidRPr="006A65D7">
        <w:rPr>
          <w:rFonts w:ascii="Times New Roman" w:hAnsi="Times New Roman" w:cs="Times New Roman"/>
        </w:rPr>
        <w:t>, reviewing payroll documents for the period clients are reported, the general relationship between the contents of client files (excluding HIPAA confidential data) and benefit data reported by the subrecipient on the same clients.</w:t>
      </w:r>
    </w:p>
    <w:p w14:paraId="35398AD0" w14:textId="06EAAF4F" w:rsidR="00972470" w:rsidRPr="006A65D7" w:rsidRDefault="00C93930">
      <w:pPr>
        <w:pStyle w:val="BodyText"/>
        <w:ind w:left="920" w:right="862" w:hanging="1"/>
        <w:rPr>
          <w:rFonts w:ascii="Times New Roman" w:hAnsi="Times New Roman" w:cs="Times New Roman"/>
        </w:rPr>
      </w:pPr>
      <w:r w:rsidRPr="006A65D7">
        <w:rPr>
          <w:rFonts w:ascii="Times New Roman" w:hAnsi="Times New Roman" w:cs="Times New Roman"/>
          <w:b/>
          <w:i/>
        </w:rPr>
        <w:t xml:space="preserve">If </w:t>
      </w:r>
      <w:r w:rsidR="00E27505">
        <w:rPr>
          <w:rFonts w:ascii="Times New Roman" w:hAnsi="Times New Roman" w:cs="Times New Roman"/>
          <w:b/>
          <w:i/>
        </w:rPr>
        <w:t xml:space="preserve">the subaward serves </w:t>
      </w:r>
      <w:r w:rsidR="009E7113">
        <w:rPr>
          <w:rFonts w:ascii="Times New Roman" w:hAnsi="Times New Roman" w:cs="Times New Roman"/>
          <w:b/>
          <w:i/>
        </w:rPr>
        <w:t>individual beneficiaries in addition to non-federal entites</w:t>
      </w:r>
      <w:r w:rsidRPr="006A65D7">
        <w:rPr>
          <w:rFonts w:ascii="Times New Roman" w:hAnsi="Times New Roman" w:cs="Times New Roman"/>
          <w:b/>
          <w:i/>
        </w:rPr>
        <w:t>, t</w:t>
      </w:r>
      <w:r w:rsidR="00DF3150" w:rsidRPr="006A65D7">
        <w:rPr>
          <w:rFonts w:ascii="Times New Roman" w:hAnsi="Times New Roman" w:cs="Times New Roman"/>
          <w:b/>
          <w:i/>
        </w:rPr>
        <w:t xml:space="preserve">he number of case files </w:t>
      </w:r>
      <w:r w:rsidR="00DF3150" w:rsidRPr="006A65D7">
        <w:rPr>
          <w:rFonts w:ascii="Times New Roman" w:hAnsi="Times New Roman" w:cs="Times New Roman"/>
        </w:rPr>
        <w:t xml:space="preserve">to </w:t>
      </w:r>
      <w:proofErr w:type="gramStart"/>
      <w:r w:rsidR="00DF3150" w:rsidRPr="006A65D7">
        <w:rPr>
          <w:rFonts w:ascii="Times New Roman" w:hAnsi="Times New Roman" w:cs="Times New Roman"/>
        </w:rPr>
        <w:t>be reviewed</w:t>
      </w:r>
      <w:proofErr w:type="gramEnd"/>
      <w:r w:rsidR="00DF3150" w:rsidRPr="006A65D7">
        <w:rPr>
          <w:rFonts w:ascii="Times New Roman" w:hAnsi="Times New Roman" w:cs="Times New Roman"/>
        </w:rPr>
        <w:t xml:space="preserve"> will reflect approximately 10% of the total clients served in the program, or more if there appear to be any systemic issues to address.</w:t>
      </w:r>
    </w:p>
    <w:p w14:paraId="3EED0052" w14:textId="1C4E1491" w:rsidR="00972470" w:rsidRPr="006A65D7" w:rsidRDefault="00DF3150">
      <w:pPr>
        <w:pStyle w:val="BodyText"/>
        <w:ind w:left="920" w:right="585" w:hanging="1"/>
        <w:rPr>
          <w:rFonts w:ascii="Times New Roman" w:hAnsi="Times New Roman" w:cs="Times New Roman"/>
        </w:rPr>
      </w:pPr>
      <w:r w:rsidRPr="006A65D7">
        <w:rPr>
          <w:rFonts w:ascii="Times New Roman" w:hAnsi="Times New Roman" w:cs="Times New Roman"/>
          <w:b/>
          <w:i/>
        </w:rPr>
        <w:t xml:space="preserve">Invoices </w:t>
      </w:r>
      <w:proofErr w:type="gramStart"/>
      <w:r w:rsidRPr="006A65D7">
        <w:rPr>
          <w:rFonts w:ascii="Times New Roman" w:hAnsi="Times New Roman" w:cs="Times New Roman"/>
        </w:rPr>
        <w:t xml:space="preserve">may be randomly selected for review and traced back from </w:t>
      </w:r>
      <w:r w:rsidR="00C93930" w:rsidRPr="006A65D7">
        <w:rPr>
          <w:rFonts w:ascii="Times New Roman" w:hAnsi="Times New Roman" w:cs="Times New Roman"/>
        </w:rPr>
        <w:t>IDOL</w:t>
      </w:r>
      <w:r w:rsidRPr="006A65D7">
        <w:rPr>
          <w:rFonts w:ascii="Times New Roman" w:hAnsi="Times New Roman" w:cs="Times New Roman"/>
        </w:rPr>
        <w:t xml:space="preserve"> reimbursement to the original organization’s expenditure and client assisted</w:t>
      </w:r>
      <w:proofErr w:type="gramEnd"/>
      <w:r w:rsidRPr="006A65D7">
        <w:rPr>
          <w:rFonts w:ascii="Times New Roman" w:hAnsi="Times New Roman" w:cs="Times New Roman"/>
        </w:rPr>
        <w:t xml:space="preserve">. It </w:t>
      </w:r>
      <w:proofErr w:type="gramStart"/>
      <w:r w:rsidRPr="006A65D7">
        <w:rPr>
          <w:rFonts w:ascii="Times New Roman" w:hAnsi="Times New Roman" w:cs="Times New Roman"/>
        </w:rPr>
        <w:t>is expected</w:t>
      </w:r>
      <w:proofErr w:type="gramEnd"/>
      <w:r w:rsidRPr="006A65D7">
        <w:rPr>
          <w:rFonts w:ascii="Times New Roman" w:hAnsi="Times New Roman" w:cs="Times New Roman"/>
        </w:rPr>
        <w:t xml:space="preserve"> that staff will review original invoices, cancelled checks, and other such documentation evidencing the expenditure, the relationship to the </w:t>
      </w:r>
      <w:r w:rsidR="00C93930" w:rsidRPr="006A65D7">
        <w:rPr>
          <w:rFonts w:ascii="Times New Roman" w:hAnsi="Times New Roman" w:cs="Times New Roman"/>
        </w:rPr>
        <w:t>IDOL</w:t>
      </w:r>
      <w:r w:rsidRPr="006A65D7">
        <w:rPr>
          <w:rFonts w:ascii="Times New Roman" w:hAnsi="Times New Roman" w:cs="Times New Roman"/>
        </w:rPr>
        <w:t xml:space="preserve"> program objective, the appropriate proportion of </w:t>
      </w:r>
      <w:r w:rsidR="00C93930" w:rsidRPr="006A65D7">
        <w:rPr>
          <w:rFonts w:ascii="Times New Roman" w:hAnsi="Times New Roman" w:cs="Times New Roman"/>
        </w:rPr>
        <w:t>IDOL</w:t>
      </w:r>
      <w:r w:rsidRPr="006A65D7">
        <w:rPr>
          <w:rFonts w:ascii="Times New Roman" w:hAnsi="Times New Roman" w:cs="Times New Roman"/>
        </w:rPr>
        <w:t xml:space="preserve"> expenditure in comparison to other funding, and accounting receipt of the federal </w:t>
      </w:r>
      <w:r w:rsidR="00595611">
        <w:rPr>
          <w:rFonts w:ascii="Times New Roman" w:hAnsi="Times New Roman" w:cs="Times New Roman"/>
        </w:rPr>
        <w:t>subaward</w:t>
      </w:r>
      <w:r w:rsidRPr="006A65D7">
        <w:rPr>
          <w:rFonts w:ascii="Times New Roman" w:hAnsi="Times New Roman" w:cs="Times New Roman"/>
        </w:rPr>
        <w:t xml:space="preserve"> funds.</w:t>
      </w:r>
    </w:p>
    <w:p w14:paraId="10C9DAF0" w14:textId="77777777" w:rsidR="00972470" w:rsidRPr="006A65D7" w:rsidRDefault="00DF3150">
      <w:pPr>
        <w:pStyle w:val="Heading3"/>
        <w:numPr>
          <w:ilvl w:val="0"/>
          <w:numId w:val="9"/>
        </w:numPr>
        <w:tabs>
          <w:tab w:val="left" w:pos="920"/>
        </w:tabs>
        <w:spacing w:before="30"/>
        <w:rPr>
          <w:rFonts w:ascii="Times New Roman" w:hAnsi="Times New Roman" w:cs="Times New Roman"/>
        </w:rPr>
      </w:pPr>
      <w:bookmarkStart w:id="12" w:name="_TOC_250012"/>
      <w:r w:rsidRPr="006A65D7">
        <w:rPr>
          <w:rFonts w:ascii="Times New Roman" w:hAnsi="Times New Roman" w:cs="Times New Roman"/>
          <w:color w:val="4F82BD"/>
          <w:u w:val="single" w:color="4F82BD"/>
        </w:rPr>
        <w:t>In‐Depth</w:t>
      </w:r>
      <w:r w:rsidRPr="006A65D7">
        <w:rPr>
          <w:rFonts w:ascii="Times New Roman" w:hAnsi="Times New Roman" w:cs="Times New Roman"/>
          <w:color w:val="4F82BD"/>
          <w:spacing w:val="-1"/>
          <w:u w:val="single" w:color="4F82BD"/>
        </w:rPr>
        <w:t xml:space="preserve"> </w:t>
      </w:r>
      <w:bookmarkEnd w:id="12"/>
      <w:r w:rsidRPr="006A65D7">
        <w:rPr>
          <w:rFonts w:ascii="Times New Roman" w:hAnsi="Times New Roman" w:cs="Times New Roman"/>
          <w:color w:val="4F82BD"/>
          <w:u w:val="single" w:color="4F82BD"/>
        </w:rPr>
        <w:t>Review</w:t>
      </w:r>
    </w:p>
    <w:p w14:paraId="2AE0E342" w14:textId="77777777" w:rsidR="00972470" w:rsidRPr="006A65D7" w:rsidRDefault="00DF3150">
      <w:pPr>
        <w:pStyle w:val="BodyText"/>
        <w:spacing w:before="45"/>
        <w:ind w:left="920" w:right="787" w:hanging="1"/>
        <w:rPr>
          <w:rFonts w:ascii="Times New Roman" w:hAnsi="Times New Roman" w:cs="Times New Roman"/>
        </w:rPr>
      </w:pPr>
      <w:r w:rsidRPr="006A65D7">
        <w:rPr>
          <w:rFonts w:ascii="Times New Roman" w:hAnsi="Times New Roman" w:cs="Times New Roman"/>
        </w:rPr>
        <w:t xml:space="preserve">An in‐depth review is a concentrated and focused review around a particular activity or program area. This would typically be a concentrated review of a known high‐risk area or critical function, such as but not limited </w:t>
      </w:r>
      <w:proofErr w:type="gramStart"/>
      <w:r w:rsidRPr="006A65D7">
        <w:rPr>
          <w:rFonts w:ascii="Times New Roman" w:hAnsi="Times New Roman" w:cs="Times New Roman"/>
        </w:rPr>
        <w:t>to</w:t>
      </w:r>
      <w:proofErr w:type="gramEnd"/>
      <w:r w:rsidRPr="006A65D7">
        <w:rPr>
          <w:rFonts w:ascii="Times New Roman" w:hAnsi="Times New Roman" w:cs="Times New Roman"/>
        </w:rPr>
        <w:t>:</w:t>
      </w:r>
    </w:p>
    <w:p w14:paraId="107B2C0D" w14:textId="77777777" w:rsidR="00972470" w:rsidRPr="006A65D7" w:rsidRDefault="00972470">
      <w:pPr>
        <w:pStyle w:val="BodyText"/>
        <w:spacing w:before="5"/>
        <w:rPr>
          <w:rFonts w:ascii="Times New Roman" w:hAnsi="Times New Roman" w:cs="Times New Roman"/>
          <w:sz w:val="16"/>
        </w:rPr>
      </w:pPr>
    </w:p>
    <w:p w14:paraId="6055B6BA" w14:textId="77777777" w:rsidR="00972470" w:rsidRPr="006A65D7" w:rsidRDefault="00DF3150">
      <w:pPr>
        <w:pStyle w:val="ListParagraph"/>
        <w:numPr>
          <w:ilvl w:val="1"/>
          <w:numId w:val="9"/>
        </w:numPr>
        <w:tabs>
          <w:tab w:val="left" w:pos="1280"/>
          <w:tab w:val="left" w:pos="1281"/>
        </w:tabs>
        <w:spacing w:before="1"/>
        <w:rPr>
          <w:rFonts w:ascii="Times New Roman" w:hAnsi="Times New Roman" w:cs="Times New Roman"/>
        </w:rPr>
      </w:pPr>
      <w:r w:rsidRPr="006A65D7">
        <w:rPr>
          <w:rFonts w:ascii="Times New Roman" w:hAnsi="Times New Roman" w:cs="Times New Roman"/>
        </w:rPr>
        <w:t>financial review for expenditures for ineligible</w:t>
      </w:r>
      <w:r w:rsidRPr="006A65D7">
        <w:rPr>
          <w:rFonts w:ascii="Times New Roman" w:hAnsi="Times New Roman" w:cs="Times New Roman"/>
          <w:spacing w:val="-2"/>
        </w:rPr>
        <w:t xml:space="preserve"> </w:t>
      </w:r>
      <w:r w:rsidRPr="006A65D7">
        <w:rPr>
          <w:rFonts w:ascii="Times New Roman" w:hAnsi="Times New Roman" w:cs="Times New Roman"/>
        </w:rPr>
        <w:t>activities,</w:t>
      </w:r>
    </w:p>
    <w:p w14:paraId="534FECC3" w14:textId="77777777" w:rsidR="00972470" w:rsidRPr="006A65D7" w:rsidRDefault="00DF3150">
      <w:pPr>
        <w:pStyle w:val="ListParagraph"/>
        <w:numPr>
          <w:ilvl w:val="1"/>
          <w:numId w:val="9"/>
        </w:numPr>
        <w:tabs>
          <w:tab w:val="left" w:pos="1280"/>
          <w:tab w:val="left" w:pos="1281"/>
        </w:tabs>
        <w:spacing w:before="119"/>
        <w:rPr>
          <w:rFonts w:ascii="Times New Roman" w:hAnsi="Times New Roman" w:cs="Times New Roman"/>
        </w:rPr>
      </w:pPr>
      <w:r w:rsidRPr="006A65D7">
        <w:rPr>
          <w:rFonts w:ascii="Times New Roman" w:hAnsi="Times New Roman" w:cs="Times New Roman"/>
        </w:rPr>
        <w:t>financial review for expenditures that cannot be traced through supporting</w:t>
      </w:r>
      <w:r w:rsidRPr="006A65D7">
        <w:rPr>
          <w:rFonts w:ascii="Times New Roman" w:hAnsi="Times New Roman" w:cs="Times New Roman"/>
          <w:spacing w:val="-7"/>
        </w:rPr>
        <w:t xml:space="preserve"> </w:t>
      </w:r>
      <w:r w:rsidRPr="006A65D7">
        <w:rPr>
          <w:rFonts w:ascii="Times New Roman" w:hAnsi="Times New Roman" w:cs="Times New Roman"/>
        </w:rPr>
        <w:t>documentation,</w:t>
      </w:r>
    </w:p>
    <w:p w14:paraId="3A481628" w14:textId="7E397B24" w:rsidR="00972470" w:rsidRDefault="00595611">
      <w:pPr>
        <w:pStyle w:val="ListParagraph"/>
        <w:numPr>
          <w:ilvl w:val="1"/>
          <w:numId w:val="9"/>
        </w:numPr>
        <w:tabs>
          <w:tab w:val="left" w:pos="1279"/>
          <w:tab w:val="left" w:pos="1281"/>
        </w:tabs>
        <w:spacing w:before="120"/>
        <w:rPr>
          <w:rFonts w:ascii="Times New Roman" w:hAnsi="Times New Roman" w:cs="Times New Roman"/>
        </w:rPr>
      </w:pPr>
      <w:r>
        <w:rPr>
          <w:rFonts w:ascii="Times New Roman" w:hAnsi="Times New Roman" w:cs="Times New Roman"/>
        </w:rPr>
        <w:t>regulatory or compliance weaknesses</w:t>
      </w:r>
      <w:r w:rsidR="00DF3150" w:rsidRPr="006A65D7">
        <w:rPr>
          <w:rFonts w:ascii="Times New Roman" w:hAnsi="Times New Roman" w:cs="Times New Roman"/>
        </w:rPr>
        <w:t xml:space="preserve"> in </w:t>
      </w:r>
      <w:r>
        <w:rPr>
          <w:rFonts w:ascii="Times New Roman" w:hAnsi="Times New Roman" w:cs="Times New Roman"/>
        </w:rPr>
        <w:t>sponsored projects administration</w:t>
      </w:r>
      <w:r w:rsidR="00DF3150" w:rsidRPr="006A65D7">
        <w:rPr>
          <w:rFonts w:ascii="Times New Roman" w:hAnsi="Times New Roman" w:cs="Times New Roman"/>
        </w:rPr>
        <w:t>,</w:t>
      </w:r>
    </w:p>
    <w:p w14:paraId="5DFDB35B" w14:textId="3341A15B" w:rsidR="00595611" w:rsidRPr="006A65D7" w:rsidRDefault="00595611">
      <w:pPr>
        <w:pStyle w:val="ListParagraph"/>
        <w:numPr>
          <w:ilvl w:val="1"/>
          <w:numId w:val="9"/>
        </w:numPr>
        <w:tabs>
          <w:tab w:val="left" w:pos="1279"/>
          <w:tab w:val="left" w:pos="1281"/>
        </w:tabs>
        <w:spacing w:before="120"/>
        <w:rPr>
          <w:rFonts w:ascii="Times New Roman" w:hAnsi="Times New Roman" w:cs="Times New Roman"/>
        </w:rPr>
      </w:pPr>
      <w:r>
        <w:rPr>
          <w:rFonts w:ascii="Times New Roman" w:hAnsi="Times New Roman" w:cs="Times New Roman"/>
        </w:rPr>
        <w:t>serious or recurring issues that have not been remedied, or</w:t>
      </w:r>
    </w:p>
    <w:p w14:paraId="494B4D85" w14:textId="77777777" w:rsidR="00972470" w:rsidRPr="006A65D7" w:rsidRDefault="00DF3150">
      <w:pPr>
        <w:pStyle w:val="ListParagraph"/>
        <w:numPr>
          <w:ilvl w:val="1"/>
          <w:numId w:val="9"/>
        </w:numPr>
        <w:tabs>
          <w:tab w:val="left" w:pos="1279"/>
          <w:tab w:val="left" w:pos="1281"/>
        </w:tabs>
        <w:spacing w:before="120"/>
        <w:rPr>
          <w:rFonts w:ascii="Times New Roman" w:hAnsi="Times New Roman" w:cs="Times New Roman"/>
        </w:rPr>
      </w:pPr>
      <w:proofErr w:type="gramStart"/>
      <w:r w:rsidRPr="006A65D7">
        <w:rPr>
          <w:rFonts w:ascii="Times New Roman" w:hAnsi="Times New Roman" w:cs="Times New Roman"/>
        </w:rPr>
        <w:t>failure</w:t>
      </w:r>
      <w:proofErr w:type="gramEnd"/>
      <w:r w:rsidRPr="006A65D7">
        <w:rPr>
          <w:rFonts w:ascii="Times New Roman" w:hAnsi="Times New Roman" w:cs="Times New Roman"/>
        </w:rPr>
        <w:t xml:space="preserve"> to meet prevailing wage requirements in construction activities subject to Davis Bacon,</w:t>
      </w:r>
      <w:r w:rsidRPr="006A65D7">
        <w:rPr>
          <w:rFonts w:ascii="Times New Roman" w:hAnsi="Times New Roman" w:cs="Times New Roman"/>
          <w:spacing w:val="-11"/>
        </w:rPr>
        <w:t xml:space="preserve"> </w:t>
      </w:r>
      <w:r w:rsidRPr="006A65D7">
        <w:rPr>
          <w:rFonts w:ascii="Times New Roman" w:hAnsi="Times New Roman" w:cs="Times New Roman"/>
        </w:rPr>
        <w:t>etc.</w:t>
      </w:r>
    </w:p>
    <w:p w14:paraId="68E9C31A" w14:textId="77777777" w:rsidR="00972470" w:rsidRPr="006A65D7" w:rsidRDefault="00972470">
      <w:pPr>
        <w:pStyle w:val="BodyText"/>
        <w:spacing w:before="10"/>
        <w:rPr>
          <w:rFonts w:ascii="Times New Roman" w:hAnsi="Times New Roman" w:cs="Times New Roman"/>
        </w:rPr>
      </w:pPr>
    </w:p>
    <w:p w14:paraId="6AEEA9D7" w14:textId="77777777" w:rsidR="00972470" w:rsidRPr="006A65D7" w:rsidRDefault="00DF3150">
      <w:pPr>
        <w:pStyle w:val="Heading2"/>
        <w:rPr>
          <w:rFonts w:ascii="Times New Roman" w:hAnsi="Times New Roman" w:cs="Times New Roman"/>
        </w:rPr>
      </w:pPr>
      <w:bookmarkStart w:id="13" w:name="_TOC_250011"/>
      <w:bookmarkEnd w:id="13"/>
      <w:r w:rsidRPr="006A65D7">
        <w:rPr>
          <w:rFonts w:ascii="Times New Roman" w:hAnsi="Times New Roman" w:cs="Times New Roman"/>
          <w:color w:val="365F91"/>
        </w:rPr>
        <w:t>Administrative Process for Monitoring</w:t>
      </w:r>
    </w:p>
    <w:p w14:paraId="60F67E70" w14:textId="77777777" w:rsidR="00972470" w:rsidRPr="006A65D7" w:rsidRDefault="00972470">
      <w:pPr>
        <w:pStyle w:val="BodyText"/>
        <w:spacing w:before="3"/>
        <w:rPr>
          <w:rFonts w:ascii="Times New Roman" w:hAnsi="Times New Roman" w:cs="Times New Roman"/>
          <w:i/>
          <w:sz w:val="27"/>
        </w:rPr>
      </w:pPr>
    </w:p>
    <w:p w14:paraId="6B5D66BA" w14:textId="77777777" w:rsidR="00972470" w:rsidRPr="006A65D7" w:rsidRDefault="00DF3150">
      <w:pPr>
        <w:pStyle w:val="BodyText"/>
        <w:ind w:left="560" w:right="585" w:hanging="1"/>
        <w:rPr>
          <w:rFonts w:ascii="Times New Roman" w:hAnsi="Times New Roman" w:cs="Times New Roman"/>
        </w:rPr>
      </w:pPr>
      <w:r w:rsidRPr="006A65D7">
        <w:rPr>
          <w:rFonts w:ascii="Times New Roman" w:hAnsi="Times New Roman" w:cs="Times New Roman"/>
        </w:rPr>
        <w:t xml:space="preserve">Monitoring </w:t>
      </w:r>
      <w:proofErr w:type="gramStart"/>
      <w:r w:rsidRPr="006A65D7">
        <w:rPr>
          <w:rFonts w:ascii="Times New Roman" w:hAnsi="Times New Roman" w:cs="Times New Roman"/>
        </w:rPr>
        <w:t>will be conducted</w:t>
      </w:r>
      <w:proofErr w:type="gramEnd"/>
      <w:r w:rsidRPr="006A65D7">
        <w:rPr>
          <w:rFonts w:ascii="Times New Roman" w:hAnsi="Times New Roman" w:cs="Times New Roman"/>
        </w:rPr>
        <w:t xml:space="preserve"> in two phases. File review will generally confirm compliance with reporting requirements, financial submittals, and contract provisions and much of it </w:t>
      </w:r>
      <w:proofErr w:type="gramStart"/>
      <w:r w:rsidRPr="006A65D7">
        <w:rPr>
          <w:rFonts w:ascii="Times New Roman" w:hAnsi="Times New Roman" w:cs="Times New Roman"/>
        </w:rPr>
        <w:t>will be completed</w:t>
      </w:r>
      <w:proofErr w:type="gramEnd"/>
      <w:r w:rsidRPr="006A65D7">
        <w:rPr>
          <w:rFonts w:ascii="Times New Roman" w:hAnsi="Times New Roman" w:cs="Times New Roman"/>
        </w:rPr>
        <w:t xml:space="preserve"> prior to the on‐ site visit. On‐site reviews will focus more on the beneficiary documentation and services provided, including quantitative performance outcomes to local and federal objectives, and financial processes and documentation only available at the program site.</w:t>
      </w:r>
    </w:p>
    <w:p w14:paraId="61765CA4" w14:textId="636046CF" w:rsidR="00972470" w:rsidRPr="006A65D7" w:rsidRDefault="00DF3150">
      <w:pPr>
        <w:pStyle w:val="BodyText"/>
        <w:ind w:left="560" w:right="1008"/>
        <w:rPr>
          <w:rFonts w:ascii="Times New Roman" w:hAnsi="Times New Roman" w:cs="Times New Roman"/>
        </w:rPr>
      </w:pPr>
      <w:r w:rsidRPr="006A65D7">
        <w:rPr>
          <w:rFonts w:ascii="Times New Roman" w:hAnsi="Times New Roman" w:cs="Times New Roman"/>
        </w:rPr>
        <w:t xml:space="preserve">IDOL conducts program subrecipient monitoring every year through </w:t>
      </w:r>
      <w:r w:rsidR="006F7F59">
        <w:rPr>
          <w:rFonts w:ascii="Times New Roman" w:hAnsi="Times New Roman" w:cs="Times New Roman"/>
        </w:rPr>
        <w:t xml:space="preserve">desk audits </w:t>
      </w:r>
      <w:r w:rsidRPr="006A65D7">
        <w:rPr>
          <w:rFonts w:ascii="Times New Roman" w:hAnsi="Times New Roman" w:cs="Times New Roman"/>
        </w:rPr>
        <w:t xml:space="preserve">and other documentation with on‐site visits every other year during the period of </w:t>
      </w:r>
      <w:r w:rsidR="006F7F59">
        <w:rPr>
          <w:rFonts w:ascii="Times New Roman" w:hAnsi="Times New Roman" w:cs="Times New Roman"/>
        </w:rPr>
        <w:t>performance</w:t>
      </w:r>
      <w:r w:rsidRPr="006A65D7">
        <w:rPr>
          <w:rFonts w:ascii="Times New Roman" w:hAnsi="Times New Roman" w:cs="Times New Roman"/>
        </w:rPr>
        <w:t>, or as established in agreements, to ensure compliance with program</w:t>
      </w:r>
      <w:r w:rsidR="006F7F59">
        <w:rPr>
          <w:rFonts w:ascii="Times New Roman" w:hAnsi="Times New Roman" w:cs="Times New Roman"/>
        </w:rPr>
        <w:t xml:space="preserve"> objectives</w:t>
      </w:r>
      <w:r w:rsidRPr="006A65D7">
        <w:rPr>
          <w:rFonts w:ascii="Times New Roman" w:hAnsi="Times New Roman" w:cs="Times New Roman"/>
        </w:rPr>
        <w:t xml:space="preserve"> (including financial, physical, and management activities).</w:t>
      </w:r>
    </w:p>
    <w:p w14:paraId="168078B6" w14:textId="1AD0CAA5" w:rsidR="00972470" w:rsidRPr="006A65D7" w:rsidRDefault="00DF3150">
      <w:pPr>
        <w:pStyle w:val="BodyText"/>
        <w:spacing w:before="1"/>
        <w:ind w:left="560" w:right="799" w:hanging="1"/>
        <w:rPr>
          <w:rFonts w:ascii="Times New Roman" w:hAnsi="Times New Roman" w:cs="Times New Roman"/>
        </w:rPr>
      </w:pPr>
      <w:r w:rsidRPr="006A65D7">
        <w:rPr>
          <w:rFonts w:ascii="Times New Roman" w:hAnsi="Times New Roman" w:cs="Times New Roman"/>
        </w:rPr>
        <w:lastRenderedPageBreak/>
        <w:t xml:space="preserve">Monitoring checklists </w:t>
      </w:r>
      <w:proofErr w:type="gramStart"/>
      <w:r w:rsidRPr="006A65D7">
        <w:rPr>
          <w:rFonts w:ascii="Times New Roman" w:hAnsi="Times New Roman" w:cs="Times New Roman"/>
        </w:rPr>
        <w:t>will be used</w:t>
      </w:r>
      <w:proofErr w:type="gramEnd"/>
      <w:r w:rsidRPr="006A65D7">
        <w:rPr>
          <w:rFonts w:ascii="Times New Roman" w:hAnsi="Times New Roman" w:cs="Times New Roman"/>
        </w:rPr>
        <w:t xml:space="preserve"> to assure regulatory requirements are being met, and to the extent possible, checklists will be standardized </w:t>
      </w:r>
      <w:r w:rsidR="006F7F59">
        <w:rPr>
          <w:rFonts w:ascii="Times New Roman" w:hAnsi="Times New Roman" w:cs="Times New Roman"/>
        </w:rPr>
        <w:t>among multiple discretionary grant programs</w:t>
      </w:r>
      <w:r w:rsidRPr="006A65D7">
        <w:rPr>
          <w:rFonts w:ascii="Times New Roman" w:hAnsi="Times New Roman" w:cs="Times New Roman"/>
        </w:rPr>
        <w:t xml:space="preserve"> for administrative efficiency and will adequately be designed to test for client eligibility.</w:t>
      </w:r>
    </w:p>
    <w:p w14:paraId="759EE8A9" w14:textId="77777777" w:rsidR="00972470" w:rsidRPr="006A65D7" w:rsidRDefault="00DF3150">
      <w:pPr>
        <w:pStyle w:val="BodyText"/>
        <w:ind w:left="560" w:right="598"/>
        <w:rPr>
          <w:rFonts w:ascii="Times New Roman" w:hAnsi="Times New Roman" w:cs="Times New Roman"/>
        </w:rPr>
      </w:pPr>
      <w:r w:rsidRPr="006A65D7">
        <w:rPr>
          <w:rFonts w:ascii="Times New Roman" w:hAnsi="Times New Roman" w:cs="Times New Roman"/>
        </w:rPr>
        <w:t xml:space="preserve">Staff will use the risk analysis criteria identified in this plan to determine the annual list of subrecipients to </w:t>
      </w:r>
      <w:proofErr w:type="gramStart"/>
      <w:r w:rsidRPr="006A65D7">
        <w:rPr>
          <w:rFonts w:ascii="Times New Roman" w:hAnsi="Times New Roman" w:cs="Times New Roman"/>
        </w:rPr>
        <w:t>be monitored</w:t>
      </w:r>
      <w:proofErr w:type="gramEnd"/>
      <w:r w:rsidRPr="006A65D7">
        <w:rPr>
          <w:rFonts w:ascii="Times New Roman" w:hAnsi="Times New Roman" w:cs="Times New Roman"/>
        </w:rPr>
        <w:t xml:space="preserve">. Upon the arrangement of mutual date and time with the subrecipient, staff will send letters at least three weeks in advance of the date the monitoring is to </w:t>
      </w:r>
      <w:proofErr w:type="gramStart"/>
      <w:r w:rsidRPr="006A65D7">
        <w:rPr>
          <w:rFonts w:ascii="Times New Roman" w:hAnsi="Times New Roman" w:cs="Times New Roman"/>
        </w:rPr>
        <w:t>be held</w:t>
      </w:r>
      <w:proofErr w:type="gramEnd"/>
      <w:r w:rsidRPr="006A65D7">
        <w:rPr>
          <w:rFonts w:ascii="Times New Roman" w:hAnsi="Times New Roman" w:cs="Times New Roman"/>
        </w:rPr>
        <w:t xml:space="preserve">. These monitoring policies and checklist </w:t>
      </w:r>
      <w:proofErr w:type="gramStart"/>
      <w:r w:rsidRPr="006A65D7">
        <w:rPr>
          <w:rFonts w:ascii="Times New Roman" w:hAnsi="Times New Roman" w:cs="Times New Roman"/>
        </w:rPr>
        <w:t>will be provided</w:t>
      </w:r>
      <w:proofErr w:type="gramEnd"/>
      <w:r w:rsidRPr="006A65D7">
        <w:rPr>
          <w:rFonts w:ascii="Times New Roman" w:hAnsi="Times New Roman" w:cs="Times New Roman"/>
        </w:rPr>
        <w:t xml:space="preserve"> to the subrecipient and the letter may emphasize any specific areas of compliance to be reviewed and how files will be selected for review, as</w:t>
      </w:r>
      <w:r w:rsidRPr="006A65D7">
        <w:rPr>
          <w:rFonts w:ascii="Times New Roman" w:hAnsi="Times New Roman" w:cs="Times New Roman"/>
          <w:spacing w:val="-5"/>
        </w:rPr>
        <w:t xml:space="preserve"> </w:t>
      </w:r>
      <w:r w:rsidRPr="006A65D7">
        <w:rPr>
          <w:rFonts w:ascii="Times New Roman" w:hAnsi="Times New Roman" w:cs="Times New Roman"/>
        </w:rPr>
        <w:t>applicable.</w:t>
      </w:r>
    </w:p>
    <w:p w14:paraId="5E95B957" w14:textId="2C7FD0CD" w:rsidR="00972470" w:rsidRPr="006A65D7" w:rsidRDefault="00DF3150" w:rsidP="002A6293">
      <w:pPr>
        <w:pStyle w:val="BodyText"/>
        <w:ind w:left="560" w:right="627"/>
        <w:jc w:val="both"/>
        <w:rPr>
          <w:rFonts w:ascii="Times New Roman" w:hAnsi="Times New Roman" w:cs="Times New Roman"/>
        </w:rPr>
      </w:pPr>
      <w:r w:rsidRPr="006A65D7">
        <w:rPr>
          <w:rFonts w:ascii="Times New Roman" w:hAnsi="Times New Roman" w:cs="Times New Roman"/>
        </w:rPr>
        <w:t xml:space="preserve">At the conclusion of the monitoring visit, staff will send each subrecipient written documentation of the site visit, summarizing what </w:t>
      </w:r>
      <w:proofErr w:type="gramStart"/>
      <w:r w:rsidRPr="006A65D7">
        <w:rPr>
          <w:rFonts w:ascii="Times New Roman" w:hAnsi="Times New Roman" w:cs="Times New Roman"/>
        </w:rPr>
        <w:t>was reviewed</w:t>
      </w:r>
      <w:proofErr w:type="gramEnd"/>
      <w:r w:rsidRPr="006A65D7">
        <w:rPr>
          <w:rFonts w:ascii="Times New Roman" w:hAnsi="Times New Roman" w:cs="Times New Roman"/>
        </w:rPr>
        <w:t>, and indicating any findings of regulatory non‐compliance or concerns of program weaknesses. Additionally, staff will provide technical assistance to correct any deficiencies</w:t>
      </w:r>
      <w:r w:rsidR="002A6293">
        <w:rPr>
          <w:rFonts w:ascii="Times New Roman" w:hAnsi="Times New Roman" w:cs="Times New Roman"/>
        </w:rPr>
        <w:t xml:space="preserve"> </w:t>
      </w:r>
      <w:r w:rsidRPr="006A65D7">
        <w:rPr>
          <w:rFonts w:ascii="Times New Roman" w:hAnsi="Times New Roman" w:cs="Times New Roman"/>
        </w:rPr>
        <w:t xml:space="preserve">noted, and will acknowledge </w:t>
      </w:r>
      <w:proofErr w:type="gramStart"/>
      <w:r w:rsidRPr="006A65D7">
        <w:rPr>
          <w:rFonts w:ascii="Times New Roman" w:hAnsi="Times New Roman" w:cs="Times New Roman"/>
        </w:rPr>
        <w:t>the performance level of the program, and whether they will either meet or fall short of contract goals</w:t>
      </w:r>
      <w:proofErr w:type="gramEnd"/>
      <w:r w:rsidRPr="006A65D7">
        <w:rPr>
          <w:rFonts w:ascii="Times New Roman" w:hAnsi="Times New Roman" w:cs="Times New Roman"/>
        </w:rPr>
        <w:t>.</w:t>
      </w:r>
    </w:p>
    <w:p w14:paraId="30F41D17" w14:textId="3E7A24B6" w:rsidR="002A6293" w:rsidRDefault="002A6293">
      <w:pPr>
        <w:rPr>
          <w:rFonts w:ascii="Times New Roman" w:hAnsi="Times New Roman" w:cs="Times New Roman"/>
          <w:sz w:val="16"/>
        </w:rPr>
      </w:pPr>
      <w:r>
        <w:rPr>
          <w:rFonts w:ascii="Times New Roman" w:hAnsi="Times New Roman" w:cs="Times New Roman"/>
          <w:sz w:val="16"/>
        </w:rPr>
        <w:br w:type="page"/>
      </w:r>
    </w:p>
    <w:p w14:paraId="200CD712" w14:textId="77777777" w:rsidR="00972470" w:rsidRPr="006A65D7" w:rsidRDefault="00DF3150">
      <w:pPr>
        <w:spacing w:before="1"/>
        <w:ind w:left="560"/>
        <w:rPr>
          <w:rFonts w:ascii="Times New Roman" w:hAnsi="Times New Roman" w:cs="Times New Roman"/>
          <w:b/>
          <w:sz w:val="26"/>
        </w:rPr>
      </w:pPr>
      <w:bookmarkStart w:id="14" w:name="_TOC_250010"/>
      <w:bookmarkEnd w:id="14"/>
      <w:r w:rsidRPr="006A65D7">
        <w:rPr>
          <w:rFonts w:ascii="Times New Roman" w:hAnsi="Times New Roman" w:cs="Times New Roman"/>
          <w:b/>
          <w:color w:val="4F82BD"/>
          <w:sz w:val="26"/>
        </w:rPr>
        <w:lastRenderedPageBreak/>
        <w:t>Findings, Concerns &amp; Noncompliance</w:t>
      </w:r>
    </w:p>
    <w:p w14:paraId="27A38D9B" w14:textId="77777777" w:rsidR="00972470" w:rsidRPr="006A65D7" w:rsidRDefault="00DF3150">
      <w:pPr>
        <w:pStyle w:val="Heading4"/>
        <w:spacing w:before="168"/>
        <w:rPr>
          <w:rFonts w:ascii="Times New Roman" w:hAnsi="Times New Roman" w:cs="Times New Roman"/>
        </w:rPr>
      </w:pPr>
      <w:r w:rsidRPr="006A65D7">
        <w:rPr>
          <w:rFonts w:ascii="Times New Roman" w:hAnsi="Times New Roman" w:cs="Times New Roman"/>
          <w:color w:val="4F82BD"/>
        </w:rPr>
        <w:t>Findings</w:t>
      </w:r>
    </w:p>
    <w:p w14:paraId="487C3266" w14:textId="77777777" w:rsidR="00972470" w:rsidRPr="006A65D7" w:rsidRDefault="00972470">
      <w:pPr>
        <w:pStyle w:val="BodyText"/>
        <w:spacing w:before="8"/>
        <w:rPr>
          <w:rFonts w:ascii="Times New Roman" w:hAnsi="Times New Roman" w:cs="Times New Roman"/>
          <w:b/>
          <w:i/>
          <w:sz w:val="19"/>
        </w:rPr>
      </w:pPr>
    </w:p>
    <w:p w14:paraId="5FA64AA5" w14:textId="619FC881" w:rsidR="00972470" w:rsidRPr="006A65D7" w:rsidRDefault="00DF3150">
      <w:pPr>
        <w:ind w:left="560" w:right="761" w:hanging="1"/>
        <w:rPr>
          <w:rFonts w:ascii="Times New Roman" w:hAnsi="Times New Roman" w:cs="Times New Roman"/>
        </w:rPr>
      </w:pPr>
      <w:r w:rsidRPr="006A65D7">
        <w:rPr>
          <w:rFonts w:ascii="Times New Roman" w:hAnsi="Times New Roman" w:cs="Times New Roman"/>
        </w:rPr>
        <w:t xml:space="preserve">Where an identified deficiency results in a finding of non‐compliance with </w:t>
      </w:r>
      <w:r w:rsidR="00C93930" w:rsidRPr="006A65D7">
        <w:rPr>
          <w:rFonts w:ascii="Times New Roman" w:hAnsi="Times New Roman" w:cs="Times New Roman"/>
        </w:rPr>
        <w:t>IDOL</w:t>
      </w:r>
      <w:r w:rsidRPr="006A65D7">
        <w:rPr>
          <w:rFonts w:ascii="Times New Roman" w:hAnsi="Times New Roman" w:cs="Times New Roman"/>
        </w:rPr>
        <w:t xml:space="preserve"> </w:t>
      </w:r>
      <w:r w:rsidR="00C93930" w:rsidRPr="006A65D7">
        <w:rPr>
          <w:rFonts w:ascii="Times New Roman" w:hAnsi="Times New Roman" w:cs="Times New Roman"/>
        </w:rPr>
        <w:t>requirements</w:t>
      </w:r>
      <w:r w:rsidRPr="006A65D7">
        <w:rPr>
          <w:rFonts w:ascii="Times New Roman" w:hAnsi="Times New Roman" w:cs="Times New Roman"/>
        </w:rPr>
        <w:t xml:space="preserve">, the finding </w:t>
      </w:r>
      <w:r w:rsidRPr="006A65D7">
        <w:rPr>
          <w:rFonts w:ascii="Times New Roman" w:hAnsi="Times New Roman" w:cs="Times New Roman"/>
          <w:u w:val="single"/>
        </w:rPr>
        <w:t>must</w:t>
      </w:r>
      <w:r w:rsidRPr="006A65D7">
        <w:rPr>
          <w:rFonts w:ascii="Times New Roman" w:hAnsi="Times New Roman" w:cs="Times New Roman"/>
        </w:rPr>
        <w:t xml:space="preserve"> include the </w:t>
      </w:r>
      <w:r w:rsidRPr="006A65D7">
        <w:rPr>
          <w:rFonts w:ascii="Times New Roman" w:hAnsi="Times New Roman" w:cs="Times New Roman"/>
          <w:b/>
        </w:rPr>
        <w:t xml:space="preserve">condition, criteria, cause, effect, </w:t>
      </w:r>
      <w:r w:rsidRPr="006A65D7">
        <w:rPr>
          <w:rFonts w:ascii="Times New Roman" w:hAnsi="Times New Roman" w:cs="Times New Roman"/>
        </w:rPr>
        <w:t xml:space="preserve">and </w:t>
      </w:r>
      <w:r w:rsidRPr="006A65D7">
        <w:rPr>
          <w:rFonts w:ascii="Times New Roman" w:hAnsi="Times New Roman" w:cs="Times New Roman"/>
          <w:b/>
        </w:rPr>
        <w:t xml:space="preserve">required corrective </w:t>
      </w:r>
      <w:r w:rsidRPr="006A65D7">
        <w:rPr>
          <w:rFonts w:ascii="Times New Roman" w:hAnsi="Times New Roman" w:cs="Times New Roman"/>
        </w:rPr>
        <w:t>action.</w:t>
      </w:r>
    </w:p>
    <w:p w14:paraId="21C694F5" w14:textId="77777777" w:rsidR="00972470" w:rsidRPr="006A65D7" w:rsidRDefault="00DF3150">
      <w:pPr>
        <w:pStyle w:val="ListParagraph"/>
        <w:numPr>
          <w:ilvl w:val="0"/>
          <w:numId w:val="8"/>
        </w:numPr>
        <w:tabs>
          <w:tab w:val="left" w:pos="1281"/>
        </w:tabs>
        <w:ind w:hanging="360"/>
        <w:rPr>
          <w:rFonts w:ascii="Times New Roman" w:hAnsi="Times New Roman" w:cs="Times New Roman"/>
        </w:rPr>
      </w:pPr>
      <w:r w:rsidRPr="006A65D7">
        <w:rPr>
          <w:rFonts w:ascii="Times New Roman" w:hAnsi="Times New Roman" w:cs="Times New Roman"/>
        </w:rPr>
        <w:t xml:space="preserve">The </w:t>
      </w:r>
      <w:r w:rsidRPr="006A65D7">
        <w:rPr>
          <w:rFonts w:ascii="Times New Roman" w:hAnsi="Times New Roman" w:cs="Times New Roman"/>
          <w:b/>
        </w:rPr>
        <w:t xml:space="preserve">condition </w:t>
      </w:r>
      <w:r w:rsidRPr="006A65D7">
        <w:rPr>
          <w:rFonts w:ascii="Times New Roman" w:hAnsi="Times New Roman" w:cs="Times New Roman"/>
        </w:rPr>
        <w:t>describes what was wrong or what the problem</w:t>
      </w:r>
      <w:r w:rsidRPr="006A65D7">
        <w:rPr>
          <w:rFonts w:ascii="Times New Roman" w:hAnsi="Times New Roman" w:cs="Times New Roman"/>
          <w:spacing w:val="-1"/>
        </w:rPr>
        <w:t xml:space="preserve"> </w:t>
      </w:r>
      <w:r w:rsidRPr="006A65D7">
        <w:rPr>
          <w:rFonts w:ascii="Times New Roman" w:hAnsi="Times New Roman" w:cs="Times New Roman"/>
        </w:rPr>
        <w:t>was.</w:t>
      </w:r>
    </w:p>
    <w:p w14:paraId="5A4D3DFD" w14:textId="77777777" w:rsidR="00972470" w:rsidRPr="006A65D7" w:rsidRDefault="00DF3150">
      <w:pPr>
        <w:pStyle w:val="ListParagraph"/>
        <w:numPr>
          <w:ilvl w:val="0"/>
          <w:numId w:val="8"/>
        </w:numPr>
        <w:tabs>
          <w:tab w:val="left" w:pos="1281"/>
        </w:tabs>
        <w:spacing w:before="40"/>
        <w:ind w:hanging="360"/>
        <w:rPr>
          <w:rFonts w:ascii="Times New Roman" w:hAnsi="Times New Roman" w:cs="Times New Roman"/>
        </w:rPr>
      </w:pPr>
      <w:r w:rsidRPr="006A65D7">
        <w:rPr>
          <w:rFonts w:ascii="Times New Roman" w:hAnsi="Times New Roman" w:cs="Times New Roman"/>
        </w:rPr>
        <w:t xml:space="preserve">The </w:t>
      </w:r>
      <w:r w:rsidRPr="006A65D7">
        <w:rPr>
          <w:rFonts w:ascii="Times New Roman" w:hAnsi="Times New Roman" w:cs="Times New Roman"/>
          <w:b/>
        </w:rPr>
        <w:t xml:space="preserve">criteria </w:t>
      </w:r>
      <w:r w:rsidRPr="006A65D7">
        <w:rPr>
          <w:rFonts w:ascii="Times New Roman" w:hAnsi="Times New Roman" w:cs="Times New Roman"/>
        </w:rPr>
        <w:t xml:space="preserve">cite the regulatory or statutory requirements that </w:t>
      </w:r>
      <w:proofErr w:type="gramStart"/>
      <w:r w:rsidRPr="006A65D7">
        <w:rPr>
          <w:rFonts w:ascii="Times New Roman" w:hAnsi="Times New Roman" w:cs="Times New Roman"/>
        </w:rPr>
        <w:t>were not</w:t>
      </w:r>
      <w:r w:rsidRPr="006A65D7">
        <w:rPr>
          <w:rFonts w:ascii="Times New Roman" w:hAnsi="Times New Roman" w:cs="Times New Roman"/>
          <w:spacing w:val="-2"/>
        </w:rPr>
        <w:t xml:space="preserve"> </w:t>
      </w:r>
      <w:r w:rsidRPr="006A65D7">
        <w:rPr>
          <w:rFonts w:ascii="Times New Roman" w:hAnsi="Times New Roman" w:cs="Times New Roman"/>
        </w:rPr>
        <w:t>met</w:t>
      </w:r>
      <w:proofErr w:type="gramEnd"/>
      <w:r w:rsidRPr="006A65D7">
        <w:rPr>
          <w:rFonts w:ascii="Times New Roman" w:hAnsi="Times New Roman" w:cs="Times New Roman"/>
        </w:rPr>
        <w:t>.</w:t>
      </w:r>
    </w:p>
    <w:p w14:paraId="604FFB95" w14:textId="77777777" w:rsidR="00972470" w:rsidRPr="006A65D7" w:rsidRDefault="00DF3150">
      <w:pPr>
        <w:pStyle w:val="ListParagraph"/>
        <w:numPr>
          <w:ilvl w:val="0"/>
          <w:numId w:val="8"/>
        </w:numPr>
        <w:tabs>
          <w:tab w:val="left" w:pos="1280"/>
          <w:tab w:val="left" w:pos="1281"/>
        </w:tabs>
        <w:spacing w:before="41"/>
        <w:ind w:hanging="360"/>
        <w:rPr>
          <w:rFonts w:ascii="Times New Roman" w:hAnsi="Times New Roman" w:cs="Times New Roman"/>
        </w:rPr>
      </w:pPr>
      <w:r w:rsidRPr="006A65D7">
        <w:rPr>
          <w:rFonts w:ascii="Times New Roman" w:hAnsi="Times New Roman" w:cs="Times New Roman"/>
        </w:rPr>
        <w:t xml:space="preserve">The </w:t>
      </w:r>
      <w:r w:rsidRPr="006A65D7">
        <w:rPr>
          <w:rFonts w:ascii="Times New Roman" w:hAnsi="Times New Roman" w:cs="Times New Roman"/>
          <w:b/>
        </w:rPr>
        <w:t xml:space="preserve">cause </w:t>
      </w:r>
      <w:r w:rsidRPr="006A65D7">
        <w:rPr>
          <w:rFonts w:ascii="Times New Roman" w:hAnsi="Times New Roman" w:cs="Times New Roman"/>
        </w:rPr>
        <w:t>explains why the condition</w:t>
      </w:r>
      <w:r w:rsidRPr="006A65D7">
        <w:rPr>
          <w:rFonts w:ascii="Times New Roman" w:hAnsi="Times New Roman" w:cs="Times New Roman"/>
          <w:spacing w:val="-1"/>
        </w:rPr>
        <w:t xml:space="preserve"> </w:t>
      </w:r>
      <w:r w:rsidRPr="006A65D7">
        <w:rPr>
          <w:rFonts w:ascii="Times New Roman" w:hAnsi="Times New Roman" w:cs="Times New Roman"/>
        </w:rPr>
        <w:t>occurred.</w:t>
      </w:r>
    </w:p>
    <w:p w14:paraId="777379D0" w14:textId="77777777" w:rsidR="00972470" w:rsidRPr="006A65D7" w:rsidRDefault="00DF3150">
      <w:pPr>
        <w:pStyle w:val="ListParagraph"/>
        <w:numPr>
          <w:ilvl w:val="0"/>
          <w:numId w:val="8"/>
        </w:numPr>
        <w:tabs>
          <w:tab w:val="left" w:pos="1281"/>
        </w:tabs>
        <w:spacing w:before="40"/>
        <w:ind w:hanging="360"/>
        <w:rPr>
          <w:rFonts w:ascii="Times New Roman" w:hAnsi="Times New Roman" w:cs="Times New Roman"/>
        </w:rPr>
      </w:pPr>
      <w:r w:rsidRPr="006A65D7">
        <w:rPr>
          <w:rFonts w:ascii="Times New Roman" w:hAnsi="Times New Roman" w:cs="Times New Roman"/>
        </w:rPr>
        <w:t xml:space="preserve">The </w:t>
      </w:r>
      <w:r w:rsidRPr="006A65D7">
        <w:rPr>
          <w:rFonts w:ascii="Times New Roman" w:hAnsi="Times New Roman" w:cs="Times New Roman"/>
          <w:b/>
        </w:rPr>
        <w:t xml:space="preserve">effect </w:t>
      </w:r>
      <w:r w:rsidRPr="006A65D7">
        <w:rPr>
          <w:rFonts w:ascii="Times New Roman" w:hAnsi="Times New Roman" w:cs="Times New Roman"/>
        </w:rPr>
        <w:t>describes what happened because of the</w:t>
      </w:r>
      <w:r w:rsidRPr="006A65D7">
        <w:rPr>
          <w:rFonts w:ascii="Times New Roman" w:hAnsi="Times New Roman" w:cs="Times New Roman"/>
          <w:spacing w:val="-4"/>
        </w:rPr>
        <w:t xml:space="preserve"> </w:t>
      </w:r>
      <w:r w:rsidRPr="006A65D7">
        <w:rPr>
          <w:rFonts w:ascii="Times New Roman" w:hAnsi="Times New Roman" w:cs="Times New Roman"/>
        </w:rPr>
        <w:t>condition.</w:t>
      </w:r>
    </w:p>
    <w:p w14:paraId="241515FA" w14:textId="77777777" w:rsidR="00972470" w:rsidRPr="006A65D7" w:rsidRDefault="00DF3150">
      <w:pPr>
        <w:pStyle w:val="ListParagraph"/>
        <w:numPr>
          <w:ilvl w:val="0"/>
          <w:numId w:val="8"/>
        </w:numPr>
        <w:tabs>
          <w:tab w:val="left" w:pos="1280"/>
        </w:tabs>
        <w:spacing w:before="40"/>
        <w:ind w:right="647" w:hanging="360"/>
        <w:rPr>
          <w:rFonts w:ascii="Times New Roman" w:hAnsi="Times New Roman" w:cs="Times New Roman"/>
        </w:rPr>
      </w:pPr>
      <w:r w:rsidRPr="006A65D7">
        <w:rPr>
          <w:rFonts w:ascii="Times New Roman" w:hAnsi="Times New Roman" w:cs="Times New Roman"/>
        </w:rPr>
        <w:t xml:space="preserve">The </w:t>
      </w:r>
      <w:r w:rsidRPr="006A65D7">
        <w:rPr>
          <w:rFonts w:ascii="Times New Roman" w:hAnsi="Times New Roman" w:cs="Times New Roman"/>
          <w:b/>
        </w:rPr>
        <w:t xml:space="preserve">corrective action </w:t>
      </w:r>
      <w:r w:rsidRPr="006A65D7">
        <w:rPr>
          <w:rFonts w:ascii="Times New Roman" w:hAnsi="Times New Roman" w:cs="Times New Roman"/>
        </w:rPr>
        <w:t xml:space="preserve">identifies the action(s) needed to resolve the problem and, unless inapplicable or there are extenuating circumstances, should include the </w:t>
      </w:r>
      <w:proofErr w:type="gramStart"/>
      <w:r w:rsidRPr="006A65D7">
        <w:rPr>
          <w:rFonts w:ascii="Times New Roman" w:hAnsi="Times New Roman" w:cs="Times New Roman"/>
        </w:rPr>
        <w:t>time frame</w:t>
      </w:r>
      <w:proofErr w:type="gramEnd"/>
      <w:r w:rsidRPr="006A65D7">
        <w:rPr>
          <w:rFonts w:ascii="Times New Roman" w:hAnsi="Times New Roman" w:cs="Times New Roman"/>
        </w:rPr>
        <w:t xml:space="preserve"> by which the subrecipient is to respond to the finding.</w:t>
      </w:r>
    </w:p>
    <w:p w14:paraId="023F4A62" w14:textId="77777777" w:rsidR="00972470" w:rsidRPr="006A65D7" w:rsidRDefault="00DF3150">
      <w:pPr>
        <w:pStyle w:val="BodyText"/>
        <w:ind w:left="560" w:right="720"/>
        <w:rPr>
          <w:rFonts w:ascii="Times New Roman" w:hAnsi="Times New Roman" w:cs="Times New Roman"/>
        </w:rPr>
      </w:pPr>
      <w:r w:rsidRPr="006A65D7">
        <w:rPr>
          <w:rFonts w:ascii="Times New Roman" w:hAnsi="Times New Roman" w:cs="Times New Roman"/>
        </w:rPr>
        <w:t>The monitoring letter should also provide timelines for response and corrections, as well as actions IDOL may take if the subrecipient fails to make corrections in a timely manner.</w:t>
      </w:r>
    </w:p>
    <w:p w14:paraId="391615C9" w14:textId="77777777" w:rsidR="00972470" w:rsidRPr="006A65D7" w:rsidRDefault="00DF3150">
      <w:pPr>
        <w:pStyle w:val="Heading4"/>
        <w:rPr>
          <w:rFonts w:ascii="Times New Roman" w:hAnsi="Times New Roman" w:cs="Times New Roman"/>
        </w:rPr>
      </w:pPr>
      <w:r w:rsidRPr="006A65D7">
        <w:rPr>
          <w:rFonts w:ascii="Times New Roman" w:hAnsi="Times New Roman" w:cs="Times New Roman"/>
          <w:color w:val="4F82BD"/>
        </w:rPr>
        <w:t>Concerns</w:t>
      </w:r>
    </w:p>
    <w:p w14:paraId="1F4E864E" w14:textId="77777777" w:rsidR="00972470" w:rsidRPr="006A65D7" w:rsidRDefault="00972470">
      <w:pPr>
        <w:pStyle w:val="BodyText"/>
        <w:spacing w:before="8"/>
        <w:rPr>
          <w:rFonts w:ascii="Times New Roman" w:hAnsi="Times New Roman" w:cs="Times New Roman"/>
          <w:b/>
          <w:i/>
          <w:sz w:val="19"/>
        </w:rPr>
      </w:pPr>
    </w:p>
    <w:p w14:paraId="2283205A" w14:textId="77777777" w:rsidR="00972470" w:rsidRPr="006A65D7" w:rsidRDefault="00DF3150">
      <w:pPr>
        <w:pStyle w:val="BodyText"/>
        <w:spacing w:before="1"/>
        <w:ind w:left="560" w:right="626"/>
        <w:rPr>
          <w:rFonts w:ascii="Times New Roman" w:hAnsi="Times New Roman" w:cs="Times New Roman"/>
        </w:rPr>
      </w:pPr>
      <w:r w:rsidRPr="006A65D7">
        <w:rPr>
          <w:rFonts w:ascii="Times New Roman" w:hAnsi="Times New Roman" w:cs="Times New Roman"/>
        </w:rPr>
        <w:t xml:space="preserve">Monitoring concerns brought to the subrecipient’s attention should include the </w:t>
      </w:r>
      <w:r w:rsidRPr="006A65D7">
        <w:rPr>
          <w:rFonts w:ascii="Times New Roman" w:hAnsi="Times New Roman" w:cs="Times New Roman"/>
          <w:b/>
        </w:rPr>
        <w:t>condition</w:t>
      </w:r>
      <w:r w:rsidRPr="006A65D7">
        <w:rPr>
          <w:rFonts w:ascii="Times New Roman" w:hAnsi="Times New Roman" w:cs="Times New Roman"/>
        </w:rPr>
        <w:t xml:space="preserve">, </w:t>
      </w:r>
      <w:r w:rsidRPr="006A65D7">
        <w:rPr>
          <w:rFonts w:ascii="Times New Roman" w:hAnsi="Times New Roman" w:cs="Times New Roman"/>
          <w:b/>
        </w:rPr>
        <w:t>cause</w:t>
      </w:r>
      <w:r w:rsidRPr="006A65D7">
        <w:rPr>
          <w:rFonts w:ascii="Times New Roman" w:hAnsi="Times New Roman" w:cs="Times New Roman"/>
        </w:rPr>
        <w:t xml:space="preserve">, and </w:t>
      </w:r>
      <w:r w:rsidRPr="006A65D7">
        <w:rPr>
          <w:rFonts w:ascii="Times New Roman" w:hAnsi="Times New Roman" w:cs="Times New Roman"/>
          <w:b/>
        </w:rPr>
        <w:t xml:space="preserve">effect </w:t>
      </w:r>
      <w:r w:rsidRPr="006A65D7">
        <w:rPr>
          <w:rFonts w:ascii="Times New Roman" w:hAnsi="Times New Roman" w:cs="Times New Roman"/>
        </w:rPr>
        <w:t xml:space="preserve">as described above. The reviewer should suggest or recommend actions that the subrecipient may take to address a concern, based on sound management principles or other guidelines. However, corrective actions are not </w:t>
      </w:r>
      <w:r w:rsidRPr="006A65D7">
        <w:rPr>
          <w:rFonts w:ascii="Times New Roman" w:hAnsi="Times New Roman" w:cs="Times New Roman"/>
          <w:i/>
        </w:rPr>
        <w:t xml:space="preserve">required </w:t>
      </w:r>
      <w:r w:rsidRPr="006A65D7">
        <w:rPr>
          <w:rFonts w:ascii="Times New Roman" w:hAnsi="Times New Roman" w:cs="Times New Roman"/>
        </w:rPr>
        <w:t>for concerns.</w:t>
      </w:r>
    </w:p>
    <w:p w14:paraId="1E7057FA" w14:textId="77777777" w:rsidR="00972470" w:rsidRPr="006A65D7" w:rsidRDefault="00DF3150">
      <w:pPr>
        <w:pStyle w:val="Heading4"/>
        <w:rPr>
          <w:rFonts w:ascii="Times New Roman" w:hAnsi="Times New Roman" w:cs="Times New Roman"/>
        </w:rPr>
      </w:pPr>
      <w:r w:rsidRPr="006A65D7">
        <w:rPr>
          <w:rFonts w:ascii="Times New Roman" w:hAnsi="Times New Roman" w:cs="Times New Roman"/>
          <w:color w:val="4F82BD"/>
        </w:rPr>
        <w:t>Actions for Non‐Compliance</w:t>
      </w:r>
    </w:p>
    <w:p w14:paraId="56EBDC00" w14:textId="77777777" w:rsidR="00972470" w:rsidRPr="006A65D7" w:rsidRDefault="00972470">
      <w:pPr>
        <w:pStyle w:val="BodyText"/>
        <w:spacing w:before="8"/>
        <w:rPr>
          <w:rFonts w:ascii="Times New Roman" w:hAnsi="Times New Roman" w:cs="Times New Roman"/>
          <w:b/>
          <w:i/>
          <w:sz w:val="19"/>
        </w:rPr>
      </w:pPr>
    </w:p>
    <w:p w14:paraId="3163BF19" w14:textId="75F0382D" w:rsidR="00972470" w:rsidRPr="006A65D7" w:rsidRDefault="00DF3150">
      <w:pPr>
        <w:pStyle w:val="BodyText"/>
        <w:ind w:left="560" w:right="549"/>
        <w:rPr>
          <w:rFonts w:ascii="Times New Roman" w:hAnsi="Times New Roman" w:cs="Times New Roman"/>
        </w:rPr>
      </w:pPr>
      <w:r w:rsidRPr="006A65D7">
        <w:rPr>
          <w:rFonts w:ascii="Times New Roman" w:hAnsi="Times New Roman" w:cs="Times New Roman"/>
        </w:rPr>
        <w:t xml:space="preserve">Subrecipients who are found to be in non‐compliance and receive a finding </w:t>
      </w:r>
      <w:proofErr w:type="gramStart"/>
      <w:r w:rsidRPr="006A65D7">
        <w:rPr>
          <w:rFonts w:ascii="Times New Roman" w:hAnsi="Times New Roman" w:cs="Times New Roman"/>
        </w:rPr>
        <w:t>as a result</w:t>
      </w:r>
      <w:proofErr w:type="gramEnd"/>
      <w:r w:rsidRPr="006A65D7">
        <w:rPr>
          <w:rFonts w:ascii="Times New Roman" w:hAnsi="Times New Roman" w:cs="Times New Roman"/>
        </w:rPr>
        <w:t xml:space="preserve"> of their monitoring will be provided with technical assistance towards resolution, and actions taken by IDOL to achieve compliance may include, but not be limited to, withholding further disbursements of </w:t>
      </w:r>
      <w:r w:rsidR="00C93930" w:rsidRPr="006A65D7">
        <w:rPr>
          <w:rFonts w:ascii="Times New Roman" w:hAnsi="Times New Roman" w:cs="Times New Roman"/>
        </w:rPr>
        <w:t>IDOL</w:t>
      </w:r>
      <w:r w:rsidRPr="006A65D7">
        <w:rPr>
          <w:rFonts w:ascii="Times New Roman" w:hAnsi="Times New Roman" w:cs="Times New Roman"/>
        </w:rPr>
        <w:t xml:space="preserve"> funds until satisfactory compliance with applicable regulations are achieved.</w:t>
      </w:r>
    </w:p>
    <w:p w14:paraId="5AA6E66A" w14:textId="77777777" w:rsidR="00972470" w:rsidRPr="006A65D7" w:rsidRDefault="00972470">
      <w:pPr>
        <w:pStyle w:val="BodyText"/>
        <w:spacing w:before="11"/>
        <w:rPr>
          <w:rFonts w:ascii="Times New Roman" w:hAnsi="Times New Roman" w:cs="Times New Roman"/>
        </w:rPr>
      </w:pPr>
    </w:p>
    <w:p w14:paraId="4FE26386" w14:textId="77777777" w:rsidR="00972470" w:rsidRPr="006A65D7" w:rsidRDefault="00DF3150">
      <w:pPr>
        <w:pStyle w:val="Heading2"/>
        <w:rPr>
          <w:rFonts w:ascii="Times New Roman" w:hAnsi="Times New Roman" w:cs="Times New Roman"/>
        </w:rPr>
      </w:pPr>
      <w:bookmarkStart w:id="15" w:name="_TOC_250009"/>
      <w:bookmarkEnd w:id="15"/>
      <w:r w:rsidRPr="006A65D7">
        <w:rPr>
          <w:rFonts w:ascii="Times New Roman" w:hAnsi="Times New Roman" w:cs="Times New Roman"/>
          <w:color w:val="365F91"/>
        </w:rPr>
        <w:t>Definitions</w:t>
      </w:r>
    </w:p>
    <w:p w14:paraId="6AD86DB9" w14:textId="77777777" w:rsidR="002A6293" w:rsidRDefault="002A6293">
      <w:pPr>
        <w:pStyle w:val="BodyText"/>
        <w:ind w:left="560"/>
        <w:rPr>
          <w:rFonts w:ascii="Times New Roman" w:hAnsi="Times New Roman" w:cs="Times New Roman"/>
        </w:rPr>
      </w:pPr>
    </w:p>
    <w:p w14:paraId="11369D05" w14:textId="018BCA31" w:rsidR="00972470" w:rsidRPr="006A65D7" w:rsidRDefault="00DF3150">
      <w:pPr>
        <w:pStyle w:val="BodyText"/>
        <w:ind w:left="560"/>
        <w:rPr>
          <w:rFonts w:ascii="Times New Roman" w:hAnsi="Times New Roman" w:cs="Times New Roman"/>
        </w:rPr>
      </w:pPr>
      <w:r w:rsidRPr="006A65D7">
        <w:rPr>
          <w:rFonts w:ascii="Times New Roman" w:hAnsi="Times New Roman" w:cs="Times New Roman"/>
        </w:rPr>
        <w:t xml:space="preserve">The following terms used in this Plan </w:t>
      </w:r>
      <w:proofErr w:type="gramStart"/>
      <w:r w:rsidRPr="006A65D7">
        <w:rPr>
          <w:rFonts w:ascii="Times New Roman" w:hAnsi="Times New Roman" w:cs="Times New Roman"/>
        </w:rPr>
        <w:t>are defined</w:t>
      </w:r>
      <w:proofErr w:type="gramEnd"/>
      <w:r w:rsidRPr="006A65D7">
        <w:rPr>
          <w:rFonts w:ascii="Times New Roman" w:hAnsi="Times New Roman" w:cs="Times New Roman"/>
        </w:rPr>
        <w:t xml:space="preserve"> below.</w:t>
      </w:r>
    </w:p>
    <w:p w14:paraId="66B77C57" w14:textId="2B6EC01E" w:rsidR="00972470" w:rsidRPr="006A65D7" w:rsidRDefault="00DF3150">
      <w:pPr>
        <w:pStyle w:val="ListParagraph"/>
        <w:numPr>
          <w:ilvl w:val="0"/>
          <w:numId w:val="7"/>
        </w:numPr>
        <w:tabs>
          <w:tab w:val="left" w:pos="921"/>
        </w:tabs>
        <w:ind w:right="1266" w:hanging="360"/>
        <w:rPr>
          <w:rFonts w:ascii="Times New Roman" w:hAnsi="Times New Roman" w:cs="Times New Roman"/>
        </w:rPr>
      </w:pPr>
      <w:r w:rsidRPr="006A65D7">
        <w:rPr>
          <w:rFonts w:ascii="Times New Roman" w:hAnsi="Times New Roman" w:cs="Times New Roman"/>
          <w:u w:val="single"/>
        </w:rPr>
        <w:t>Beneficiary</w:t>
      </w:r>
      <w:r w:rsidR="00E27505">
        <w:rPr>
          <w:rFonts w:ascii="Times New Roman" w:hAnsi="Times New Roman" w:cs="Times New Roman"/>
          <w:u w:val="single"/>
        </w:rPr>
        <w:t xml:space="preserve"> or Client</w:t>
      </w:r>
      <w:r w:rsidRPr="006A65D7">
        <w:rPr>
          <w:rFonts w:ascii="Times New Roman" w:hAnsi="Times New Roman" w:cs="Times New Roman"/>
        </w:rPr>
        <w:t xml:space="preserve">. The person(s), entity (ties), or organization(s) benefiting from the activity, project or program, e.g., a </w:t>
      </w:r>
      <w:r w:rsidR="00E27505">
        <w:rPr>
          <w:rFonts w:ascii="Times New Roman" w:hAnsi="Times New Roman" w:cs="Times New Roman"/>
        </w:rPr>
        <w:t>qualified individual, a non-federal entity.</w:t>
      </w:r>
    </w:p>
    <w:p w14:paraId="6CD0AEB4" w14:textId="77777777" w:rsidR="00972470" w:rsidRPr="006A65D7" w:rsidRDefault="00DF3150">
      <w:pPr>
        <w:pStyle w:val="ListParagraph"/>
        <w:numPr>
          <w:ilvl w:val="0"/>
          <w:numId w:val="7"/>
        </w:numPr>
        <w:tabs>
          <w:tab w:val="left" w:pos="921"/>
        </w:tabs>
        <w:spacing w:before="1"/>
        <w:ind w:right="656" w:hanging="360"/>
        <w:rPr>
          <w:rFonts w:ascii="Times New Roman" w:hAnsi="Times New Roman" w:cs="Times New Roman"/>
        </w:rPr>
      </w:pPr>
      <w:r w:rsidRPr="006A65D7">
        <w:rPr>
          <w:rFonts w:ascii="Times New Roman" w:hAnsi="Times New Roman" w:cs="Times New Roman"/>
          <w:u w:val="single"/>
        </w:rPr>
        <w:t>Concern</w:t>
      </w:r>
      <w:r w:rsidRPr="006A65D7">
        <w:rPr>
          <w:rFonts w:ascii="Times New Roman" w:hAnsi="Times New Roman" w:cs="Times New Roman"/>
        </w:rPr>
        <w:t xml:space="preserve">. A deficiency in program performance not based on a statutory, regulatory or other program requirement. Sanctions or corrective actions </w:t>
      </w:r>
      <w:proofErr w:type="gramStart"/>
      <w:r w:rsidRPr="006A65D7">
        <w:rPr>
          <w:rFonts w:ascii="Times New Roman" w:hAnsi="Times New Roman" w:cs="Times New Roman"/>
        </w:rPr>
        <w:t xml:space="preserve">are </w:t>
      </w:r>
      <w:r w:rsidRPr="006A65D7">
        <w:rPr>
          <w:rFonts w:ascii="Times New Roman" w:hAnsi="Times New Roman" w:cs="Times New Roman"/>
          <w:u w:val="single"/>
        </w:rPr>
        <w:t>not</w:t>
      </w:r>
      <w:r w:rsidRPr="006A65D7">
        <w:rPr>
          <w:rFonts w:ascii="Times New Roman" w:hAnsi="Times New Roman" w:cs="Times New Roman"/>
        </w:rPr>
        <w:t xml:space="preserve"> authorized</w:t>
      </w:r>
      <w:proofErr w:type="gramEnd"/>
      <w:r w:rsidRPr="006A65D7">
        <w:rPr>
          <w:rFonts w:ascii="Times New Roman" w:hAnsi="Times New Roman" w:cs="Times New Roman"/>
        </w:rPr>
        <w:t xml:space="preserve"> for concerns. However, IDOL should bring the concern to the subrecipient’s attention and, if appropriate, may </w:t>
      </w:r>
      <w:r w:rsidRPr="006A65D7">
        <w:rPr>
          <w:rFonts w:ascii="Times New Roman" w:hAnsi="Times New Roman" w:cs="Times New Roman"/>
          <w:i/>
        </w:rPr>
        <w:t xml:space="preserve">recommend </w:t>
      </w:r>
      <w:r w:rsidRPr="006A65D7">
        <w:rPr>
          <w:rFonts w:ascii="Times New Roman" w:hAnsi="Times New Roman" w:cs="Times New Roman"/>
        </w:rPr>
        <w:t>(but cannot require) actions to address concerns and/or provide technical</w:t>
      </w:r>
      <w:r w:rsidRPr="006A65D7">
        <w:rPr>
          <w:rFonts w:ascii="Times New Roman" w:hAnsi="Times New Roman" w:cs="Times New Roman"/>
          <w:spacing w:val="-4"/>
        </w:rPr>
        <w:t xml:space="preserve"> </w:t>
      </w:r>
      <w:r w:rsidRPr="006A65D7">
        <w:rPr>
          <w:rFonts w:ascii="Times New Roman" w:hAnsi="Times New Roman" w:cs="Times New Roman"/>
        </w:rPr>
        <w:t>assistance.</w:t>
      </w:r>
    </w:p>
    <w:p w14:paraId="37418ABF" w14:textId="16098B81" w:rsidR="00972470" w:rsidRPr="006A65D7" w:rsidRDefault="00DF3150">
      <w:pPr>
        <w:pStyle w:val="ListParagraph"/>
        <w:numPr>
          <w:ilvl w:val="0"/>
          <w:numId w:val="7"/>
        </w:numPr>
        <w:tabs>
          <w:tab w:val="left" w:pos="921"/>
        </w:tabs>
        <w:spacing w:before="31"/>
        <w:ind w:right="822"/>
        <w:rPr>
          <w:rFonts w:ascii="Times New Roman" w:hAnsi="Times New Roman" w:cs="Times New Roman"/>
        </w:rPr>
      </w:pPr>
      <w:r w:rsidRPr="006A65D7">
        <w:rPr>
          <w:rFonts w:ascii="Times New Roman" w:hAnsi="Times New Roman" w:cs="Times New Roman"/>
          <w:u w:val="single"/>
        </w:rPr>
        <w:t>Davis Bacon</w:t>
      </w:r>
      <w:r w:rsidRPr="006A65D7">
        <w:rPr>
          <w:rFonts w:ascii="Times New Roman" w:hAnsi="Times New Roman" w:cs="Times New Roman"/>
        </w:rPr>
        <w:t xml:space="preserve">. Reference to the Davis Bacon Act, which requires the payment of prevailing wages on certain construction projects funded by </w:t>
      </w:r>
      <w:r w:rsidR="00946893">
        <w:rPr>
          <w:rFonts w:ascii="Times New Roman" w:hAnsi="Times New Roman" w:cs="Times New Roman"/>
        </w:rPr>
        <w:t>federal</w:t>
      </w:r>
      <w:r w:rsidRPr="006A65D7">
        <w:rPr>
          <w:rFonts w:ascii="Times New Roman" w:hAnsi="Times New Roman" w:cs="Times New Roman"/>
        </w:rPr>
        <w:t xml:space="preserve"> funds</w:t>
      </w:r>
      <w:r w:rsidR="00946893">
        <w:rPr>
          <w:rFonts w:ascii="Times New Roman" w:hAnsi="Times New Roman" w:cs="Times New Roman"/>
        </w:rPr>
        <w:t>, which may be part of the subaward</w:t>
      </w:r>
      <w:r w:rsidRPr="006A65D7">
        <w:rPr>
          <w:rFonts w:ascii="Times New Roman" w:hAnsi="Times New Roman" w:cs="Times New Roman"/>
        </w:rPr>
        <w:t>, in which case monitoring would involve confirming evidence in bidding and payment</w:t>
      </w:r>
      <w:r w:rsidRPr="006A65D7">
        <w:rPr>
          <w:rFonts w:ascii="Times New Roman" w:hAnsi="Times New Roman" w:cs="Times New Roman"/>
          <w:spacing w:val="-2"/>
        </w:rPr>
        <w:t xml:space="preserve"> </w:t>
      </w:r>
      <w:r w:rsidRPr="006A65D7">
        <w:rPr>
          <w:rFonts w:ascii="Times New Roman" w:hAnsi="Times New Roman" w:cs="Times New Roman"/>
        </w:rPr>
        <w:t>practices.</w:t>
      </w:r>
    </w:p>
    <w:p w14:paraId="5AEFC333" w14:textId="77777777" w:rsidR="00972470" w:rsidRPr="006A65D7" w:rsidRDefault="00DF3150">
      <w:pPr>
        <w:pStyle w:val="ListParagraph"/>
        <w:numPr>
          <w:ilvl w:val="0"/>
          <w:numId w:val="7"/>
        </w:numPr>
        <w:tabs>
          <w:tab w:val="left" w:pos="921"/>
        </w:tabs>
        <w:ind w:right="601" w:hanging="360"/>
        <w:rPr>
          <w:rFonts w:ascii="Times New Roman" w:hAnsi="Times New Roman" w:cs="Times New Roman"/>
        </w:rPr>
      </w:pPr>
      <w:r w:rsidRPr="006A65D7">
        <w:rPr>
          <w:rFonts w:ascii="Times New Roman" w:hAnsi="Times New Roman" w:cs="Times New Roman"/>
          <w:u w:val="single"/>
        </w:rPr>
        <w:t>Finding</w:t>
      </w:r>
      <w:r w:rsidRPr="006A65D7">
        <w:rPr>
          <w:rFonts w:ascii="Times New Roman" w:hAnsi="Times New Roman" w:cs="Times New Roman"/>
        </w:rPr>
        <w:t>. A deficiency in program performance based on a statutory, regulatory or subrecipient for</w:t>
      </w:r>
      <w:r w:rsidRPr="006A65D7">
        <w:rPr>
          <w:rFonts w:ascii="Times New Roman" w:hAnsi="Times New Roman" w:cs="Times New Roman"/>
          <w:spacing w:val="-25"/>
        </w:rPr>
        <w:t xml:space="preserve"> </w:t>
      </w:r>
      <w:r w:rsidRPr="006A65D7">
        <w:rPr>
          <w:rFonts w:ascii="Times New Roman" w:hAnsi="Times New Roman" w:cs="Times New Roman"/>
        </w:rPr>
        <w:t xml:space="preserve">which sanctions or other corrective actions </w:t>
      </w:r>
      <w:proofErr w:type="gramStart"/>
      <w:r w:rsidRPr="006A65D7">
        <w:rPr>
          <w:rFonts w:ascii="Times New Roman" w:hAnsi="Times New Roman" w:cs="Times New Roman"/>
        </w:rPr>
        <w:t>are</w:t>
      </w:r>
      <w:r w:rsidRPr="006A65D7">
        <w:rPr>
          <w:rFonts w:ascii="Times New Roman" w:hAnsi="Times New Roman" w:cs="Times New Roman"/>
          <w:spacing w:val="-2"/>
        </w:rPr>
        <w:t xml:space="preserve"> </w:t>
      </w:r>
      <w:r w:rsidRPr="006A65D7">
        <w:rPr>
          <w:rFonts w:ascii="Times New Roman" w:hAnsi="Times New Roman" w:cs="Times New Roman"/>
        </w:rPr>
        <w:t>authorized</w:t>
      </w:r>
      <w:proofErr w:type="gramEnd"/>
      <w:r w:rsidRPr="006A65D7">
        <w:rPr>
          <w:rFonts w:ascii="Times New Roman" w:hAnsi="Times New Roman" w:cs="Times New Roman"/>
        </w:rPr>
        <w:t>.</w:t>
      </w:r>
    </w:p>
    <w:p w14:paraId="40CCF955" w14:textId="74541262" w:rsidR="00972470" w:rsidRDefault="00DF3150">
      <w:pPr>
        <w:pStyle w:val="ListParagraph"/>
        <w:numPr>
          <w:ilvl w:val="0"/>
          <w:numId w:val="7"/>
        </w:numPr>
        <w:tabs>
          <w:tab w:val="left" w:pos="921"/>
        </w:tabs>
        <w:spacing w:before="1"/>
        <w:ind w:right="583" w:hanging="360"/>
        <w:rPr>
          <w:rFonts w:ascii="Times New Roman" w:hAnsi="Times New Roman" w:cs="Times New Roman"/>
        </w:rPr>
      </w:pPr>
      <w:r w:rsidRPr="006A65D7">
        <w:rPr>
          <w:rFonts w:ascii="Times New Roman" w:hAnsi="Times New Roman" w:cs="Times New Roman"/>
          <w:u w:val="single"/>
        </w:rPr>
        <w:lastRenderedPageBreak/>
        <w:t>In‐Depth Monitoring</w:t>
      </w:r>
      <w:r w:rsidRPr="006A65D7">
        <w:rPr>
          <w:rFonts w:ascii="Times New Roman" w:hAnsi="Times New Roman" w:cs="Times New Roman"/>
        </w:rPr>
        <w:t xml:space="preserve">. A detailed compliance review for a selected subrecipient. An in‐depth review can include one or more areas of concentrated review, </w:t>
      </w:r>
      <w:proofErr w:type="gramStart"/>
      <w:r w:rsidRPr="006A65D7">
        <w:rPr>
          <w:rFonts w:ascii="Times New Roman" w:hAnsi="Times New Roman" w:cs="Times New Roman"/>
        </w:rPr>
        <w:t>including:</w:t>
      </w:r>
      <w:proofErr w:type="gramEnd"/>
      <w:r w:rsidRPr="006A65D7">
        <w:rPr>
          <w:rFonts w:ascii="Times New Roman" w:hAnsi="Times New Roman" w:cs="Times New Roman"/>
        </w:rPr>
        <w:t xml:space="preserve"> specific activities, projects or programs, financial documentation, management, a review of known high‐risk areas or other critical functions. This would also include randomly selected activity/project/program sample, sufficiently large to draw a valid conclusion.</w:t>
      </w:r>
    </w:p>
    <w:p w14:paraId="58522BA4" w14:textId="728F1E01" w:rsidR="009E7113" w:rsidRPr="006A65D7" w:rsidRDefault="009E7113">
      <w:pPr>
        <w:pStyle w:val="ListParagraph"/>
        <w:numPr>
          <w:ilvl w:val="0"/>
          <w:numId w:val="7"/>
        </w:numPr>
        <w:tabs>
          <w:tab w:val="left" w:pos="921"/>
        </w:tabs>
        <w:spacing w:before="1"/>
        <w:ind w:right="583" w:hanging="360"/>
        <w:rPr>
          <w:rFonts w:ascii="Times New Roman" w:hAnsi="Times New Roman" w:cs="Times New Roman"/>
        </w:rPr>
      </w:pPr>
      <w:r w:rsidRPr="009E7113">
        <w:rPr>
          <w:rFonts w:ascii="Times New Roman" w:hAnsi="Times New Roman" w:cs="Times New Roman"/>
          <w:u w:val="single"/>
        </w:rPr>
        <w:t>Invoices</w:t>
      </w:r>
      <w:r>
        <w:rPr>
          <w:rFonts w:ascii="Times New Roman" w:hAnsi="Times New Roman" w:cs="Times New Roman"/>
        </w:rPr>
        <w:t xml:space="preserve">. </w:t>
      </w:r>
      <w:r w:rsidR="00946893">
        <w:rPr>
          <w:rFonts w:ascii="Times New Roman" w:hAnsi="Times New Roman" w:cs="Times New Roman"/>
        </w:rPr>
        <w:t>Req</w:t>
      </w:r>
      <w:r>
        <w:rPr>
          <w:rFonts w:ascii="Times New Roman" w:hAnsi="Times New Roman" w:cs="Times New Roman"/>
        </w:rPr>
        <w:t>uests for reimbursement of expenditures incurred on behalf of the subaward, as allocable and allowable per the subaward b</w:t>
      </w:r>
      <w:r w:rsidR="00946893">
        <w:rPr>
          <w:rFonts w:ascii="Times New Roman" w:hAnsi="Times New Roman" w:cs="Times New Roman"/>
        </w:rPr>
        <w:t>udget and period of performance and 2 CFR 200, Subpart E-Cost Principles.</w:t>
      </w:r>
    </w:p>
    <w:p w14:paraId="39239E8C" w14:textId="77777777" w:rsidR="00972470" w:rsidRPr="006A65D7" w:rsidRDefault="00DF3150">
      <w:pPr>
        <w:pStyle w:val="ListParagraph"/>
        <w:numPr>
          <w:ilvl w:val="0"/>
          <w:numId w:val="7"/>
        </w:numPr>
        <w:tabs>
          <w:tab w:val="left" w:pos="920"/>
        </w:tabs>
        <w:spacing w:before="1"/>
        <w:ind w:right="694"/>
        <w:rPr>
          <w:rFonts w:ascii="Times New Roman" w:hAnsi="Times New Roman" w:cs="Times New Roman"/>
        </w:rPr>
      </w:pPr>
      <w:r w:rsidRPr="006A65D7">
        <w:rPr>
          <w:rFonts w:ascii="Times New Roman" w:hAnsi="Times New Roman" w:cs="Times New Roman"/>
          <w:u w:val="single"/>
        </w:rPr>
        <w:t>Limited Monitoring</w:t>
      </w:r>
      <w:r w:rsidRPr="006A65D7">
        <w:rPr>
          <w:rFonts w:ascii="Times New Roman" w:hAnsi="Times New Roman" w:cs="Times New Roman"/>
        </w:rPr>
        <w:t>. A program compliance review reduced from In‐Depth Monitoring in scope and size for the selected subrecipient that may include review of a smaller, selected activity/project/program sample.</w:t>
      </w:r>
    </w:p>
    <w:p w14:paraId="034DBBD2" w14:textId="77777777" w:rsidR="00972470" w:rsidRPr="006A65D7" w:rsidRDefault="00DF3150">
      <w:pPr>
        <w:pStyle w:val="ListParagraph"/>
        <w:numPr>
          <w:ilvl w:val="0"/>
          <w:numId w:val="7"/>
        </w:numPr>
        <w:tabs>
          <w:tab w:val="left" w:pos="921"/>
        </w:tabs>
        <w:ind w:right="689" w:hanging="360"/>
        <w:rPr>
          <w:rFonts w:ascii="Times New Roman" w:hAnsi="Times New Roman" w:cs="Times New Roman"/>
        </w:rPr>
      </w:pPr>
      <w:r w:rsidRPr="006A65D7">
        <w:rPr>
          <w:rFonts w:ascii="Times New Roman" w:hAnsi="Times New Roman" w:cs="Times New Roman"/>
          <w:u w:val="single"/>
        </w:rPr>
        <w:t>Monitoring Conclusion</w:t>
      </w:r>
      <w:r w:rsidRPr="006A65D7">
        <w:rPr>
          <w:rFonts w:ascii="Times New Roman" w:hAnsi="Times New Roman" w:cs="Times New Roman"/>
        </w:rPr>
        <w:t>. The determination reached regarding a Subrecipient’s performance based upon the monitoring results. Conclusions may be positive or</w:t>
      </w:r>
      <w:r w:rsidRPr="006A65D7">
        <w:rPr>
          <w:rFonts w:ascii="Times New Roman" w:hAnsi="Times New Roman" w:cs="Times New Roman"/>
          <w:spacing w:val="-2"/>
        </w:rPr>
        <w:t xml:space="preserve"> </w:t>
      </w:r>
      <w:r w:rsidRPr="006A65D7">
        <w:rPr>
          <w:rFonts w:ascii="Times New Roman" w:hAnsi="Times New Roman" w:cs="Times New Roman"/>
        </w:rPr>
        <w:t>negative.</w:t>
      </w:r>
    </w:p>
    <w:p w14:paraId="07A34EE9" w14:textId="77777777" w:rsidR="00972470" w:rsidRPr="006A65D7" w:rsidRDefault="00DF3150">
      <w:pPr>
        <w:pStyle w:val="ListParagraph"/>
        <w:numPr>
          <w:ilvl w:val="0"/>
          <w:numId w:val="7"/>
        </w:numPr>
        <w:tabs>
          <w:tab w:val="left" w:pos="920"/>
          <w:tab w:val="left" w:pos="921"/>
        </w:tabs>
        <w:spacing w:before="1"/>
        <w:ind w:hanging="360"/>
        <w:rPr>
          <w:rFonts w:ascii="Times New Roman" w:hAnsi="Times New Roman" w:cs="Times New Roman"/>
        </w:rPr>
      </w:pPr>
      <w:r w:rsidRPr="006A65D7">
        <w:rPr>
          <w:rFonts w:ascii="Times New Roman" w:hAnsi="Times New Roman" w:cs="Times New Roman"/>
          <w:u w:val="single"/>
        </w:rPr>
        <w:t>N/A</w:t>
      </w:r>
      <w:r w:rsidRPr="006A65D7">
        <w:rPr>
          <w:rFonts w:ascii="Times New Roman" w:hAnsi="Times New Roman" w:cs="Times New Roman"/>
        </w:rPr>
        <w:t>. Not</w:t>
      </w:r>
      <w:r w:rsidRPr="006A65D7">
        <w:rPr>
          <w:rFonts w:ascii="Times New Roman" w:hAnsi="Times New Roman" w:cs="Times New Roman"/>
          <w:spacing w:val="-1"/>
        </w:rPr>
        <w:t xml:space="preserve"> </w:t>
      </w:r>
      <w:r w:rsidRPr="006A65D7">
        <w:rPr>
          <w:rFonts w:ascii="Times New Roman" w:hAnsi="Times New Roman" w:cs="Times New Roman"/>
        </w:rPr>
        <w:t>applicable.</w:t>
      </w:r>
    </w:p>
    <w:p w14:paraId="41818C69" w14:textId="71353C83" w:rsidR="00972470" w:rsidRPr="006A65D7" w:rsidRDefault="00DF3150">
      <w:pPr>
        <w:pStyle w:val="ListParagraph"/>
        <w:numPr>
          <w:ilvl w:val="0"/>
          <w:numId w:val="7"/>
        </w:numPr>
        <w:tabs>
          <w:tab w:val="left" w:pos="921"/>
        </w:tabs>
        <w:ind w:hanging="360"/>
        <w:rPr>
          <w:rFonts w:ascii="Times New Roman" w:hAnsi="Times New Roman" w:cs="Times New Roman"/>
        </w:rPr>
      </w:pPr>
      <w:r w:rsidRPr="006A65D7">
        <w:rPr>
          <w:rFonts w:ascii="Times New Roman" w:hAnsi="Times New Roman" w:cs="Times New Roman"/>
          <w:u w:val="single"/>
        </w:rPr>
        <w:t>On‐Site Monitoring</w:t>
      </w:r>
      <w:r w:rsidRPr="006A65D7">
        <w:rPr>
          <w:rFonts w:ascii="Times New Roman" w:hAnsi="Times New Roman" w:cs="Times New Roman"/>
        </w:rPr>
        <w:t xml:space="preserve">. </w:t>
      </w:r>
      <w:proofErr w:type="gramStart"/>
      <w:r w:rsidRPr="006A65D7">
        <w:rPr>
          <w:rFonts w:ascii="Times New Roman" w:hAnsi="Times New Roman" w:cs="Times New Roman"/>
        </w:rPr>
        <w:t>Monitoring that is conducted</w:t>
      </w:r>
      <w:r w:rsidR="00750EF9">
        <w:rPr>
          <w:rFonts w:ascii="Times New Roman" w:hAnsi="Times New Roman" w:cs="Times New Roman"/>
        </w:rPr>
        <w:t xml:space="preserve"> by IDOL staff in conjunction</w:t>
      </w:r>
      <w:proofErr w:type="gramEnd"/>
      <w:r w:rsidR="00750EF9">
        <w:rPr>
          <w:rFonts w:ascii="Times New Roman" w:hAnsi="Times New Roman" w:cs="Times New Roman"/>
        </w:rPr>
        <w:t xml:space="preserve"> with subrecipient</w:t>
      </w:r>
      <w:r w:rsidRPr="006A65D7">
        <w:rPr>
          <w:rFonts w:ascii="Times New Roman" w:hAnsi="Times New Roman" w:cs="Times New Roman"/>
        </w:rPr>
        <w:t xml:space="preserve"> at the subrecipient’s geographic</w:t>
      </w:r>
      <w:r w:rsidRPr="006A65D7">
        <w:rPr>
          <w:rFonts w:ascii="Times New Roman" w:hAnsi="Times New Roman" w:cs="Times New Roman"/>
          <w:spacing w:val="-9"/>
        </w:rPr>
        <w:t xml:space="preserve"> </w:t>
      </w:r>
      <w:r w:rsidRPr="006A65D7">
        <w:rPr>
          <w:rFonts w:ascii="Times New Roman" w:hAnsi="Times New Roman" w:cs="Times New Roman"/>
        </w:rPr>
        <w:t>location.</w:t>
      </w:r>
    </w:p>
    <w:p w14:paraId="2D6DDD8F" w14:textId="63090914" w:rsidR="00972470" w:rsidRDefault="00DF3150">
      <w:pPr>
        <w:pStyle w:val="ListParagraph"/>
        <w:numPr>
          <w:ilvl w:val="0"/>
          <w:numId w:val="7"/>
        </w:numPr>
        <w:tabs>
          <w:tab w:val="left" w:pos="921"/>
        </w:tabs>
        <w:ind w:right="868" w:hanging="360"/>
        <w:rPr>
          <w:rFonts w:ascii="Times New Roman" w:hAnsi="Times New Roman" w:cs="Times New Roman"/>
        </w:rPr>
      </w:pPr>
      <w:r w:rsidRPr="006A65D7">
        <w:rPr>
          <w:rFonts w:ascii="Times New Roman" w:hAnsi="Times New Roman" w:cs="Times New Roman"/>
          <w:u w:val="single"/>
        </w:rPr>
        <w:t>Program Income</w:t>
      </w:r>
      <w:r w:rsidRPr="006A65D7">
        <w:rPr>
          <w:rFonts w:ascii="Times New Roman" w:hAnsi="Times New Roman" w:cs="Times New Roman"/>
        </w:rPr>
        <w:t xml:space="preserve">. Includes </w:t>
      </w:r>
      <w:r w:rsidR="00C93930" w:rsidRPr="006A65D7">
        <w:rPr>
          <w:rFonts w:ascii="Times New Roman" w:hAnsi="Times New Roman" w:cs="Times New Roman"/>
        </w:rPr>
        <w:t xml:space="preserve">gross income earned by the subrecipient that is directly generated by a supported activity or earned </w:t>
      </w:r>
      <w:proofErr w:type="gramStart"/>
      <w:r w:rsidR="00C93930" w:rsidRPr="006A65D7">
        <w:rPr>
          <w:rFonts w:ascii="Times New Roman" w:hAnsi="Times New Roman" w:cs="Times New Roman"/>
        </w:rPr>
        <w:t>as a result</w:t>
      </w:r>
      <w:proofErr w:type="gramEnd"/>
      <w:r w:rsidR="00C93930" w:rsidRPr="006A65D7">
        <w:rPr>
          <w:rFonts w:ascii="Times New Roman" w:hAnsi="Times New Roman" w:cs="Times New Roman"/>
        </w:rPr>
        <w:t xml:space="preserve"> of the IDOL award during the period of performance except as provided in 2 CFR 200.307 paragraph (f). </w:t>
      </w:r>
      <w:r w:rsidRPr="006A65D7">
        <w:rPr>
          <w:rFonts w:ascii="Times New Roman" w:hAnsi="Times New Roman" w:cs="Times New Roman"/>
        </w:rPr>
        <w:t>Further definitions found in</w:t>
      </w:r>
      <w:r w:rsidRPr="006A65D7">
        <w:rPr>
          <w:rFonts w:ascii="Times New Roman" w:hAnsi="Times New Roman" w:cs="Times New Roman"/>
          <w:spacing w:val="-15"/>
        </w:rPr>
        <w:t xml:space="preserve"> </w:t>
      </w:r>
      <w:proofErr w:type="gramStart"/>
      <w:r w:rsidR="00C93930" w:rsidRPr="006A65D7">
        <w:rPr>
          <w:rFonts w:ascii="Times New Roman" w:hAnsi="Times New Roman" w:cs="Times New Roman"/>
        </w:rPr>
        <w:t>2</w:t>
      </w:r>
      <w:proofErr w:type="gramEnd"/>
      <w:r w:rsidR="00C93930" w:rsidRPr="006A65D7">
        <w:rPr>
          <w:rFonts w:ascii="Times New Roman" w:hAnsi="Times New Roman" w:cs="Times New Roman"/>
        </w:rPr>
        <w:t xml:space="preserve"> CFR 200.300 and 2 CFR 200.307.</w:t>
      </w:r>
    </w:p>
    <w:p w14:paraId="6CAE3900" w14:textId="5B4146D0" w:rsidR="00B01043" w:rsidRPr="006A65D7" w:rsidRDefault="00B01043">
      <w:pPr>
        <w:pStyle w:val="ListParagraph"/>
        <w:numPr>
          <w:ilvl w:val="0"/>
          <w:numId w:val="7"/>
        </w:numPr>
        <w:tabs>
          <w:tab w:val="left" w:pos="921"/>
        </w:tabs>
        <w:ind w:right="868" w:hanging="360"/>
        <w:rPr>
          <w:rFonts w:ascii="Times New Roman" w:hAnsi="Times New Roman" w:cs="Times New Roman"/>
        </w:rPr>
      </w:pPr>
      <w:r>
        <w:rPr>
          <w:rFonts w:ascii="Times New Roman" w:hAnsi="Times New Roman" w:cs="Times New Roman"/>
        </w:rPr>
        <w:t>Provisions &amp; Assurances. Standard IDOL subaward terms and conditions, titled General Provisions and Assurances, made a part of each subaward and agreement funded with the intent to carry out part of a Federal program.</w:t>
      </w:r>
    </w:p>
    <w:p w14:paraId="37666920" w14:textId="5C7FB08F" w:rsidR="00972470" w:rsidRPr="006A65D7" w:rsidRDefault="00DF3150">
      <w:pPr>
        <w:pStyle w:val="ListParagraph"/>
        <w:numPr>
          <w:ilvl w:val="0"/>
          <w:numId w:val="7"/>
        </w:numPr>
        <w:tabs>
          <w:tab w:val="left" w:pos="921"/>
        </w:tabs>
        <w:spacing w:before="1"/>
        <w:ind w:right="782" w:hanging="360"/>
        <w:rPr>
          <w:rFonts w:ascii="Times New Roman" w:hAnsi="Times New Roman" w:cs="Times New Roman"/>
        </w:rPr>
      </w:pPr>
      <w:r w:rsidRPr="006A65D7">
        <w:rPr>
          <w:rFonts w:ascii="Times New Roman" w:hAnsi="Times New Roman" w:cs="Times New Roman"/>
          <w:u w:val="single"/>
        </w:rPr>
        <w:t>Quarterly Desk Review</w:t>
      </w:r>
      <w:r w:rsidRPr="006A65D7">
        <w:rPr>
          <w:rFonts w:ascii="Times New Roman" w:hAnsi="Times New Roman" w:cs="Times New Roman"/>
        </w:rPr>
        <w:t xml:space="preserve">. </w:t>
      </w:r>
      <w:proofErr w:type="gramStart"/>
      <w:r w:rsidRPr="006A65D7">
        <w:rPr>
          <w:rFonts w:ascii="Times New Roman" w:hAnsi="Times New Roman" w:cs="Times New Roman"/>
        </w:rPr>
        <w:t xml:space="preserve">Monitoring that is conducted </w:t>
      </w:r>
      <w:r w:rsidR="00750EF9">
        <w:rPr>
          <w:rFonts w:ascii="Times New Roman" w:hAnsi="Times New Roman" w:cs="Times New Roman"/>
        </w:rPr>
        <w:t>by IDOL staff</w:t>
      </w:r>
      <w:proofErr w:type="gramEnd"/>
      <w:r w:rsidR="00750EF9">
        <w:rPr>
          <w:rFonts w:ascii="Times New Roman" w:hAnsi="Times New Roman" w:cs="Times New Roman"/>
        </w:rPr>
        <w:t>, typically at</w:t>
      </w:r>
      <w:r w:rsidRPr="006A65D7">
        <w:rPr>
          <w:rFonts w:ascii="Times New Roman" w:hAnsi="Times New Roman" w:cs="Times New Roman"/>
        </w:rPr>
        <w:t xml:space="preserve"> </w:t>
      </w:r>
      <w:r w:rsidR="00750EF9">
        <w:rPr>
          <w:rFonts w:ascii="Times New Roman" w:hAnsi="Times New Roman" w:cs="Times New Roman"/>
        </w:rPr>
        <w:t xml:space="preserve">an IDOL </w:t>
      </w:r>
      <w:r w:rsidRPr="006A65D7">
        <w:rPr>
          <w:rFonts w:ascii="Times New Roman" w:hAnsi="Times New Roman" w:cs="Times New Roman"/>
        </w:rPr>
        <w:t>office, based upon analysis of information from the subrecipient, including interviews. Information forming the basis for conclusions from this remote type of monitoring can incorporate review of performance reports and audited financial statements, information in electronic databases, and other documentation</w:t>
      </w:r>
      <w:r w:rsidRPr="006A65D7">
        <w:rPr>
          <w:rFonts w:ascii="Times New Roman" w:hAnsi="Times New Roman" w:cs="Times New Roman"/>
          <w:spacing w:val="-22"/>
        </w:rPr>
        <w:t xml:space="preserve"> </w:t>
      </w:r>
      <w:r w:rsidRPr="006A65D7">
        <w:rPr>
          <w:rFonts w:ascii="Times New Roman" w:hAnsi="Times New Roman" w:cs="Times New Roman"/>
        </w:rPr>
        <w:t>submitted by the</w:t>
      </w:r>
      <w:r w:rsidRPr="006A65D7">
        <w:rPr>
          <w:rFonts w:ascii="Times New Roman" w:hAnsi="Times New Roman" w:cs="Times New Roman"/>
          <w:spacing w:val="-1"/>
        </w:rPr>
        <w:t xml:space="preserve"> </w:t>
      </w:r>
      <w:r w:rsidRPr="006A65D7">
        <w:rPr>
          <w:rFonts w:ascii="Times New Roman" w:hAnsi="Times New Roman" w:cs="Times New Roman"/>
        </w:rPr>
        <w:t>subre</w:t>
      </w:r>
      <w:r w:rsidR="00B01043">
        <w:rPr>
          <w:rFonts w:ascii="Times New Roman" w:hAnsi="Times New Roman" w:cs="Times New Roman"/>
        </w:rPr>
        <w:t>cipient</w:t>
      </w:r>
    </w:p>
    <w:p w14:paraId="7F499C0A" w14:textId="5E659CFF" w:rsidR="00972470" w:rsidRPr="006A65D7" w:rsidRDefault="00DF3150">
      <w:pPr>
        <w:pStyle w:val="ListParagraph"/>
        <w:numPr>
          <w:ilvl w:val="0"/>
          <w:numId w:val="7"/>
        </w:numPr>
        <w:tabs>
          <w:tab w:val="left" w:pos="921"/>
        </w:tabs>
        <w:ind w:right="1637" w:hanging="360"/>
        <w:rPr>
          <w:rFonts w:ascii="Times New Roman" w:hAnsi="Times New Roman" w:cs="Times New Roman"/>
        </w:rPr>
      </w:pPr>
      <w:r w:rsidRPr="006A65D7">
        <w:rPr>
          <w:rFonts w:ascii="Times New Roman" w:hAnsi="Times New Roman" w:cs="Times New Roman"/>
          <w:u w:val="single"/>
        </w:rPr>
        <w:t>Subrecipient</w:t>
      </w:r>
      <w:r w:rsidRPr="006A65D7">
        <w:rPr>
          <w:rFonts w:ascii="Times New Roman" w:hAnsi="Times New Roman" w:cs="Times New Roman"/>
        </w:rPr>
        <w:t xml:space="preserve">. </w:t>
      </w:r>
      <w:r w:rsidR="00E53E05" w:rsidRPr="006A65D7">
        <w:rPr>
          <w:rFonts w:ascii="Times New Roman" w:hAnsi="Times New Roman" w:cs="Times New Roman"/>
        </w:rPr>
        <w:t>Non-Federal entity that receives a subaward from IDOL to carry out part of a Federal program; but does not include an individual that is a beneficiary of such program. A subrecipient may also be a recipient of other Federal awards directly from a Federal awarding agency</w:t>
      </w:r>
      <w:r w:rsidRPr="006A65D7">
        <w:rPr>
          <w:rFonts w:ascii="Times New Roman" w:hAnsi="Times New Roman" w:cs="Times New Roman"/>
        </w:rPr>
        <w:t>.</w:t>
      </w:r>
    </w:p>
    <w:p w14:paraId="45F427A4" w14:textId="77777777" w:rsidR="00972470" w:rsidRPr="006A65D7" w:rsidRDefault="00972470">
      <w:pPr>
        <w:rPr>
          <w:rFonts w:ascii="Times New Roman" w:hAnsi="Times New Roman" w:cs="Times New Roman"/>
        </w:rPr>
        <w:sectPr w:rsidR="00972470" w:rsidRPr="006A65D7">
          <w:pgSz w:w="12240" w:h="15840"/>
          <w:pgMar w:top="1120" w:right="520" w:bottom="960" w:left="520" w:header="0" w:footer="773" w:gutter="0"/>
          <w:cols w:space="720"/>
        </w:sectPr>
      </w:pPr>
    </w:p>
    <w:p w14:paraId="42A189BB" w14:textId="77777777" w:rsidR="00972470" w:rsidRPr="002A6293" w:rsidRDefault="00DF3150" w:rsidP="002A6293">
      <w:pPr>
        <w:pStyle w:val="Heading2"/>
        <w:rPr>
          <w:b/>
        </w:rPr>
      </w:pPr>
      <w:bookmarkStart w:id="16" w:name="_TOC_250008"/>
      <w:bookmarkEnd w:id="16"/>
      <w:r w:rsidRPr="002A6293">
        <w:rPr>
          <w:b/>
        </w:rPr>
        <w:lastRenderedPageBreak/>
        <w:t>CHECKLIST FOR MONITORING OF A SUBRECIPIENT</w:t>
      </w:r>
    </w:p>
    <w:p w14:paraId="4A2DABE4" w14:textId="77777777" w:rsidR="00972470" w:rsidRPr="006A65D7" w:rsidRDefault="00972470">
      <w:pPr>
        <w:pStyle w:val="BodyText"/>
        <w:spacing w:before="10"/>
        <w:rPr>
          <w:rFonts w:ascii="Times New Roman" w:hAnsi="Times New Roman" w:cs="Times New Roman"/>
          <w:b/>
          <w:sz w:val="40"/>
        </w:rPr>
      </w:pPr>
    </w:p>
    <w:p w14:paraId="55282551" w14:textId="77777777" w:rsidR="00972470" w:rsidRPr="006A65D7" w:rsidRDefault="00DF3150">
      <w:pPr>
        <w:pStyle w:val="BodyText"/>
        <w:tabs>
          <w:tab w:val="left" w:pos="10631"/>
        </w:tabs>
        <w:spacing w:line="384" w:lineRule="auto"/>
        <w:ind w:left="560" w:right="562" w:hanging="1"/>
        <w:jc w:val="both"/>
        <w:rPr>
          <w:rFonts w:ascii="Times New Roman" w:hAnsi="Times New Roman" w:cs="Times New Roman"/>
        </w:rPr>
      </w:pPr>
      <w:r w:rsidRPr="006A65D7">
        <w:rPr>
          <w:rFonts w:ascii="Times New Roman" w:hAnsi="Times New Roman" w:cs="Times New Roman"/>
        </w:rPr>
        <w:t>Subrecipient:</w:t>
      </w:r>
      <w:r w:rsidRPr="006A65D7">
        <w:rPr>
          <w:rFonts w:ascii="Times New Roman" w:hAnsi="Times New Roman" w:cs="Times New Roman"/>
          <w:u w:val="single"/>
        </w:rPr>
        <w:tab/>
      </w:r>
      <w:r w:rsidRPr="006A65D7">
        <w:rPr>
          <w:rFonts w:ascii="Times New Roman" w:hAnsi="Times New Roman" w:cs="Times New Roman"/>
        </w:rPr>
        <w:t xml:space="preserve"> Project</w:t>
      </w:r>
      <w:r w:rsidRPr="006A65D7">
        <w:rPr>
          <w:rFonts w:ascii="Times New Roman" w:hAnsi="Times New Roman" w:cs="Times New Roman"/>
          <w:spacing w:val="-4"/>
        </w:rPr>
        <w:t xml:space="preserve"> </w:t>
      </w:r>
      <w:r w:rsidRPr="006A65D7">
        <w:rPr>
          <w:rFonts w:ascii="Times New Roman" w:hAnsi="Times New Roman" w:cs="Times New Roman"/>
        </w:rPr>
        <w:t xml:space="preserve">Name: </w:t>
      </w:r>
      <w:r w:rsidRPr="006A65D7">
        <w:rPr>
          <w:rFonts w:ascii="Times New Roman" w:hAnsi="Times New Roman" w:cs="Times New Roman"/>
          <w:spacing w:val="16"/>
        </w:rPr>
        <w:t xml:space="preserve">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r w:rsidRPr="006A65D7">
        <w:rPr>
          <w:rFonts w:ascii="Times New Roman" w:hAnsi="Times New Roman" w:cs="Times New Roman"/>
          <w:w w:val="3"/>
          <w:u w:val="single"/>
        </w:rPr>
        <w:t xml:space="preserve"> </w:t>
      </w:r>
      <w:r w:rsidRPr="006A65D7">
        <w:rPr>
          <w:rFonts w:ascii="Times New Roman" w:hAnsi="Times New Roman" w:cs="Times New Roman"/>
        </w:rPr>
        <w:t xml:space="preserve"> Project/Program</w:t>
      </w:r>
      <w:r w:rsidRPr="006A65D7">
        <w:rPr>
          <w:rFonts w:ascii="Times New Roman" w:hAnsi="Times New Roman" w:cs="Times New Roman"/>
          <w:spacing w:val="-6"/>
        </w:rPr>
        <w:t xml:space="preserve"> </w:t>
      </w:r>
      <w:r w:rsidRPr="006A65D7">
        <w:rPr>
          <w:rFonts w:ascii="Times New Roman" w:hAnsi="Times New Roman" w:cs="Times New Roman"/>
        </w:rPr>
        <w:t xml:space="preserve">Director: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r w:rsidRPr="006A65D7">
        <w:rPr>
          <w:rFonts w:ascii="Times New Roman" w:hAnsi="Times New Roman" w:cs="Times New Roman"/>
          <w:w w:val="1"/>
          <w:u w:val="single"/>
        </w:rPr>
        <w:t xml:space="preserve"> </w:t>
      </w:r>
      <w:r w:rsidRPr="006A65D7">
        <w:rPr>
          <w:rFonts w:ascii="Times New Roman" w:hAnsi="Times New Roman" w:cs="Times New Roman"/>
        </w:rPr>
        <w:t xml:space="preserve"> Name of</w:t>
      </w:r>
      <w:r w:rsidRPr="006A65D7">
        <w:rPr>
          <w:rFonts w:ascii="Times New Roman" w:hAnsi="Times New Roman" w:cs="Times New Roman"/>
          <w:spacing w:val="-10"/>
        </w:rPr>
        <w:t xml:space="preserve"> </w:t>
      </w:r>
      <w:r w:rsidRPr="006A65D7">
        <w:rPr>
          <w:rFonts w:ascii="Times New Roman" w:hAnsi="Times New Roman" w:cs="Times New Roman"/>
        </w:rPr>
        <w:t>Monitoring</w:t>
      </w:r>
      <w:r w:rsidRPr="006A65D7">
        <w:rPr>
          <w:rFonts w:ascii="Times New Roman" w:hAnsi="Times New Roman" w:cs="Times New Roman"/>
          <w:spacing w:val="-6"/>
        </w:rPr>
        <w:t xml:space="preserve"> </w:t>
      </w:r>
      <w:r w:rsidRPr="006A65D7">
        <w:rPr>
          <w:rFonts w:ascii="Times New Roman" w:hAnsi="Times New Roman" w:cs="Times New Roman"/>
        </w:rPr>
        <w:t xml:space="preserve">Reviewer:  </w:t>
      </w:r>
      <w:r w:rsidRPr="006A65D7">
        <w:rPr>
          <w:rFonts w:ascii="Times New Roman" w:hAnsi="Times New Roman" w:cs="Times New Roman"/>
          <w:spacing w:val="-23"/>
        </w:rPr>
        <w:t xml:space="preserve">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r w:rsidRPr="006A65D7">
        <w:rPr>
          <w:rFonts w:ascii="Times New Roman" w:hAnsi="Times New Roman" w:cs="Times New Roman"/>
          <w:w w:val="1"/>
          <w:u w:val="single"/>
        </w:rPr>
        <w:t xml:space="preserve"> </w:t>
      </w:r>
      <w:r w:rsidRPr="006A65D7">
        <w:rPr>
          <w:rFonts w:ascii="Times New Roman" w:hAnsi="Times New Roman" w:cs="Times New Roman"/>
        </w:rPr>
        <w:t xml:space="preserve"> In‐house review and general oversight</w:t>
      </w:r>
      <w:r w:rsidRPr="006A65D7">
        <w:rPr>
          <w:rFonts w:ascii="Times New Roman" w:hAnsi="Times New Roman" w:cs="Times New Roman"/>
          <w:spacing w:val="-13"/>
        </w:rPr>
        <w:t xml:space="preserve"> </w:t>
      </w:r>
      <w:r w:rsidRPr="006A65D7">
        <w:rPr>
          <w:rFonts w:ascii="Times New Roman" w:hAnsi="Times New Roman" w:cs="Times New Roman"/>
        </w:rPr>
        <w:t>conducted</w:t>
      </w:r>
      <w:r w:rsidRPr="006A65D7">
        <w:rPr>
          <w:rFonts w:ascii="Times New Roman" w:hAnsi="Times New Roman" w:cs="Times New Roman"/>
          <w:spacing w:val="-2"/>
        </w:rPr>
        <w:t xml:space="preserve"> </w:t>
      </w:r>
      <w:r w:rsidRPr="006A65D7">
        <w:rPr>
          <w:rFonts w:ascii="Times New Roman" w:hAnsi="Times New Roman" w:cs="Times New Roman"/>
        </w:rPr>
        <w:t>on:</w:t>
      </w:r>
      <w:r w:rsidRPr="006A65D7">
        <w:rPr>
          <w:rFonts w:ascii="Times New Roman" w:hAnsi="Times New Roman" w:cs="Times New Roman"/>
          <w:spacing w:val="1"/>
        </w:rPr>
        <w:t xml:space="preserve">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r w:rsidRPr="006A65D7">
        <w:rPr>
          <w:rFonts w:ascii="Times New Roman" w:hAnsi="Times New Roman" w:cs="Times New Roman"/>
          <w:w w:val="5"/>
          <w:u w:val="single"/>
        </w:rPr>
        <w:t xml:space="preserve"> </w:t>
      </w:r>
      <w:r w:rsidRPr="006A65D7">
        <w:rPr>
          <w:rFonts w:ascii="Times New Roman" w:hAnsi="Times New Roman" w:cs="Times New Roman"/>
        </w:rPr>
        <w:t xml:space="preserve"> On‐site monitoring visit(s)</w:t>
      </w:r>
      <w:r w:rsidRPr="006A65D7">
        <w:rPr>
          <w:rFonts w:ascii="Times New Roman" w:hAnsi="Times New Roman" w:cs="Times New Roman"/>
          <w:spacing w:val="-8"/>
        </w:rPr>
        <w:t xml:space="preserve"> </w:t>
      </w:r>
      <w:r w:rsidRPr="006A65D7">
        <w:rPr>
          <w:rFonts w:ascii="Times New Roman" w:hAnsi="Times New Roman" w:cs="Times New Roman"/>
        </w:rPr>
        <w:t>conducted</w:t>
      </w:r>
      <w:r w:rsidRPr="006A65D7">
        <w:rPr>
          <w:rFonts w:ascii="Times New Roman" w:hAnsi="Times New Roman" w:cs="Times New Roman"/>
          <w:spacing w:val="-5"/>
        </w:rPr>
        <w:t xml:space="preserve"> </w:t>
      </w:r>
      <w:r w:rsidRPr="006A65D7">
        <w:rPr>
          <w:rFonts w:ascii="Times New Roman" w:hAnsi="Times New Roman" w:cs="Times New Roman"/>
        </w:rPr>
        <w:t xml:space="preserve">on: </w:t>
      </w:r>
      <w:r w:rsidRPr="006A65D7">
        <w:rPr>
          <w:rFonts w:ascii="Times New Roman" w:hAnsi="Times New Roman" w:cs="Times New Roman"/>
          <w:spacing w:val="-23"/>
        </w:rPr>
        <w:t xml:space="preserve">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r w:rsidRPr="006A65D7">
        <w:rPr>
          <w:rFonts w:ascii="Times New Roman" w:hAnsi="Times New Roman" w:cs="Times New Roman"/>
        </w:rPr>
        <w:t xml:space="preserve"> Monitoring letter</w:t>
      </w:r>
      <w:r w:rsidRPr="006A65D7">
        <w:rPr>
          <w:rFonts w:ascii="Times New Roman" w:hAnsi="Times New Roman" w:cs="Times New Roman"/>
          <w:spacing w:val="-6"/>
        </w:rPr>
        <w:t xml:space="preserve"> </w:t>
      </w:r>
      <w:r w:rsidRPr="006A65D7">
        <w:rPr>
          <w:rFonts w:ascii="Times New Roman" w:hAnsi="Times New Roman" w:cs="Times New Roman"/>
        </w:rPr>
        <w:t>sent</w:t>
      </w:r>
      <w:r w:rsidRPr="006A65D7">
        <w:rPr>
          <w:rFonts w:ascii="Times New Roman" w:hAnsi="Times New Roman" w:cs="Times New Roman"/>
          <w:spacing w:val="-3"/>
        </w:rPr>
        <w:t xml:space="preserve"> </w:t>
      </w:r>
      <w:proofErr w:type="gramStart"/>
      <w:r w:rsidRPr="006A65D7">
        <w:rPr>
          <w:rFonts w:ascii="Times New Roman" w:hAnsi="Times New Roman" w:cs="Times New Roman"/>
        </w:rPr>
        <w:t>on:</w:t>
      </w:r>
      <w:proofErr w:type="gramEnd"/>
      <w:r w:rsidRPr="006A65D7">
        <w:rPr>
          <w:rFonts w:ascii="Times New Roman" w:hAnsi="Times New Roman" w:cs="Times New Roman"/>
        </w:rPr>
        <w:t xml:space="preserve">  </w:t>
      </w:r>
      <w:r w:rsidRPr="006A65D7">
        <w:rPr>
          <w:rFonts w:ascii="Times New Roman" w:hAnsi="Times New Roman" w:cs="Times New Roman"/>
          <w:spacing w:val="-7"/>
        </w:rPr>
        <w:t xml:space="preserve">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r w:rsidRPr="006A65D7">
        <w:rPr>
          <w:rFonts w:ascii="Times New Roman" w:hAnsi="Times New Roman" w:cs="Times New Roman"/>
          <w:w w:val="1"/>
          <w:u w:val="single"/>
        </w:rPr>
        <w:t xml:space="preserve"> </w:t>
      </w:r>
      <w:r w:rsidRPr="006A65D7">
        <w:rPr>
          <w:rFonts w:ascii="Times New Roman" w:hAnsi="Times New Roman" w:cs="Times New Roman"/>
        </w:rPr>
        <w:t xml:space="preserve"> Follow‐up monitoring visit conducted/letter sent</w:t>
      </w:r>
      <w:r w:rsidRPr="006A65D7">
        <w:rPr>
          <w:rFonts w:ascii="Times New Roman" w:hAnsi="Times New Roman" w:cs="Times New Roman"/>
          <w:spacing w:val="-18"/>
        </w:rPr>
        <w:t xml:space="preserve"> </w:t>
      </w:r>
      <w:r w:rsidRPr="006A65D7">
        <w:rPr>
          <w:rFonts w:ascii="Times New Roman" w:hAnsi="Times New Roman" w:cs="Times New Roman"/>
        </w:rPr>
        <w:t xml:space="preserve">on:  </w:t>
      </w:r>
      <w:r w:rsidRPr="006A65D7">
        <w:rPr>
          <w:rFonts w:ascii="Times New Roman" w:hAnsi="Times New Roman" w:cs="Times New Roman"/>
          <w:spacing w:val="3"/>
        </w:rPr>
        <w:t xml:space="preserve">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r w:rsidRPr="006A65D7">
        <w:rPr>
          <w:rFonts w:ascii="Times New Roman" w:hAnsi="Times New Roman" w:cs="Times New Roman"/>
          <w:w w:val="5"/>
          <w:u w:val="single"/>
        </w:rPr>
        <w:t xml:space="preserve"> </w:t>
      </w:r>
    </w:p>
    <w:p w14:paraId="002C65F4" w14:textId="77777777" w:rsidR="00972470" w:rsidRPr="006A65D7" w:rsidRDefault="00DF3150">
      <w:pPr>
        <w:pStyle w:val="ListParagraph"/>
        <w:numPr>
          <w:ilvl w:val="0"/>
          <w:numId w:val="6"/>
        </w:numPr>
        <w:tabs>
          <w:tab w:val="left" w:pos="921"/>
        </w:tabs>
        <w:spacing w:before="30"/>
        <w:ind w:hanging="360"/>
        <w:rPr>
          <w:rFonts w:ascii="Times New Roman" w:hAnsi="Times New Roman" w:cs="Times New Roman"/>
          <w:b/>
          <w:sz w:val="26"/>
        </w:rPr>
      </w:pPr>
      <w:bookmarkStart w:id="17" w:name="_TOC_250007"/>
      <w:r w:rsidRPr="006A65D7">
        <w:rPr>
          <w:rFonts w:ascii="Times New Roman" w:hAnsi="Times New Roman" w:cs="Times New Roman"/>
          <w:b/>
          <w:color w:val="4F82BD"/>
          <w:sz w:val="26"/>
        </w:rPr>
        <w:t>Documentation Review and Preparation Prior to On‐Site</w:t>
      </w:r>
      <w:r w:rsidRPr="006A65D7">
        <w:rPr>
          <w:rFonts w:ascii="Times New Roman" w:hAnsi="Times New Roman" w:cs="Times New Roman"/>
          <w:b/>
          <w:color w:val="4F82BD"/>
          <w:spacing w:val="-10"/>
          <w:sz w:val="26"/>
        </w:rPr>
        <w:t xml:space="preserve"> </w:t>
      </w:r>
      <w:bookmarkEnd w:id="17"/>
      <w:r w:rsidRPr="006A65D7">
        <w:rPr>
          <w:rFonts w:ascii="Times New Roman" w:hAnsi="Times New Roman" w:cs="Times New Roman"/>
          <w:b/>
          <w:color w:val="4F82BD"/>
          <w:sz w:val="26"/>
        </w:rPr>
        <w:t>Visit</w:t>
      </w:r>
    </w:p>
    <w:p w14:paraId="424FE6BB" w14:textId="4E91488A" w:rsidR="00972470" w:rsidRPr="006A65D7" w:rsidRDefault="00DF3150">
      <w:pPr>
        <w:pStyle w:val="BodyText"/>
        <w:spacing w:before="47"/>
        <w:ind w:left="920" w:right="737" w:hanging="1"/>
        <w:rPr>
          <w:rFonts w:ascii="Times New Roman" w:hAnsi="Times New Roman" w:cs="Times New Roman"/>
        </w:rPr>
      </w:pPr>
      <w:r w:rsidRPr="006A65D7">
        <w:rPr>
          <w:rFonts w:ascii="Times New Roman" w:hAnsi="Times New Roman" w:cs="Times New Roman"/>
        </w:rPr>
        <w:t xml:space="preserve">The use of this checklist should begin prior to an on‐site visit. Some materials and documentation from the subrecipient noted below should be in </w:t>
      </w:r>
      <w:r w:rsidR="00DB22B4" w:rsidRPr="006A65D7">
        <w:rPr>
          <w:rFonts w:ascii="Times New Roman" w:hAnsi="Times New Roman" w:cs="Times New Roman"/>
        </w:rPr>
        <w:t>IDOL’s</w:t>
      </w:r>
      <w:r w:rsidRPr="006A65D7">
        <w:rPr>
          <w:rFonts w:ascii="Times New Roman" w:hAnsi="Times New Roman" w:cs="Times New Roman"/>
        </w:rPr>
        <w:t xml:space="preserve"> project files. Other materials from throughout the checklist may be provided for review prior to the on‐site visit and would include at least the agreement, submitted reports, financial documentation and other records to be maintained as defined by </w:t>
      </w:r>
      <w:r w:rsidR="00B01043" w:rsidRPr="00B01043">
        <w:rPr>
          <w:rFonts w:ascii="Times New Roman" w:hAnsi="Times New Roman" w:cs="Times New Roman"/>
        </w:rPr>
        <w:t>IDOL Provisions &amp; Assurances, sections 139 and 140</w:t>
      </w:r>
      <w:r w:rsidR="00627241">
        <w:rPr>
          <w:rFonts w:ascii="Times New Roman" w:hAnsi="Times New Roman" w:cs="Times New Roman"/>
        </w:rPr>
        <w:t xml:space="preserve"> and any other specific language contained in the subaward</w:t>
      </w:r>
      <w:r w:rsidRPr="00B01043">
        <w:rPr>
          <w:rFonts w:ascii="Times New Roman" w:hAnsi="Times New Roman" w:cs="Times New Roman"/>
        </w:rPr>
        <w:t>.</w:t>
      </w:r>
    </w:p>
    <w:p w14:paraId="0E536A68" w14:textId="77777777" w:rsidR="00972470" w:rsidRPr="006A65D7" w:rsidRDefault="00DF3150">
      <w:pPr>
        <w:pStyle w:val="ListParagraph"/>
        <w:numPr>
          <w:ilvl w:val="1"/>
          <w:numId w:val="6"/>
        </w:numPr>
        <w:tabs>
          <w:tab w:val="left" w:pos="1459"/>
          <w:tab w:val="left" w:pos="1461"/>
        </w:tabs>
        <w:spacing w:before="120"/>
        <w:rPr>
          <w:rFonts w:ascii="Times New Roman" w:hAnsi="Times New Roman" w:cs="Times New Roman"/>
        </w:rPr>
      </w:pPr>
      <w:r w:rsidRPr="006A65D7">
        <w:rPr>
          <w:rFonts w:ascii="Times New Roman" w:hAnsi="Times New Roman" w:cs="Times New Roman"/>
        </w:rPr>
        <w:t>Review subrecipient</w:t>
      </w:r>
      <w:r w:rsidRPr="006A65D7">
        <w:rPr>
          <w:rFonts w:ascii="Times New Roman" w:hAnsi="Times New Roman" w:cs="Times New Roman"/>
          <w:spacing w:val="-1"/>
        </w:rPr>
        <w:t xml:space="preserve"> </w:t>
      </w:r>
      <w:r w:rsidRPr="006A65D7">
        <w:rPr>
          <w:rFonts w:ascii="Times New Roman" w:hAnsi="Times New Roman" w:cs="Times New Roman"/>
        </w:rPr>
        <w:t>documents.</w:t>
      </w:r>
    </w:p>
    <w:p w14:paraId="26D31E80" w14:textId="77777777" w:rsidR="00230ED2" w:rsidRPr="00230ED2" w:rsidRDefault="002B4425">
      <w:pPr>
        <w:pStyle w:val="ListParagraph"/>
        <w:numPr>
          <w:ilvl w:val="2"/>
          <w:numId w:val="6"/>
        </w:numPr>
        <w:tabs>
          <w:tab w:val="left" w:pos="1821"/>
          <w:tab w:val="left" w:pos="5848"/>
          <w:tab w:val="left" w:pos="6682"/>
        </w:tabs>
        <w:spacing w:before="160"/>
        <w:ind w:left="1820" w:right="1179" w:hanging="360"/>
        <w:rPr>
          <w:rFonts w:ascii="Times New Roman" w:hAnsi="Times New Roman" w:cs="Times New Roman"/>
          <w:b/>
          <w:i/>
        </w:rPr>
      </w:pPr>
      <w:r w:rsidRPr="006A65D7">
        <w:rPr>
          <w:rFonts w:ascii="Times New Roman" w:hAnsi="Times New Roman" w:cs="Times New Roman"/>
          <w:noProof/>
        </w:rPr>
        <mc:AlternateContent>
          <mc:Choice Requires="wps">
            <w:drawing>
              <wp:anchor distT="0" distB="0" distL="114300" distR="114300" simplePos="0" relativeHeight="503299136" behindDoc="1" locked="0" layoutInCell="1" allowOverlap="1" wp14:anchorId="6036734D" wp14:editId="2900DD4E">
                <wp:simplePos x="0" y="0"/>
                <wp:positionH relativeFrom="page">
                  <wp:posOffset>3825875</wp:posOffset>
                </wp:positionH>
                <wp:positionV relativeFrom="paragraph">
                  <wp:posOffset>311785</wp:posOffset>
                </wp:positionV>
                <wp:extent cx="142240" cy="142240"/>
                <wp:effectExtent l="6350" t="6350" r="13335" b="13335"/>
                <wp:wrapNone/>
                <wp:docPr id="105"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71EE5" id="Rectangle 122" o:spid="_x0000_s1026" style="position:absolute;margin-left:301.25pt;margin-top:24.55pt;width:11.2pt;height:11.2pt;z-index:-1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dr0dQIAAP4EAAAOAAAAZHJzL2Uyb0RvYy54bWysVF9v0zAQf0fiO1h+7/KHbGujptPUtAhp&#10;wMTgA7i201g4trHdpgPx3Tk7aWnZC0LkwTn7znf3u/ud53eHTqI9t05oVeHsKsWIK6qZUNsKf/m8&#10;nkwxcp4oRqRWvMLP3OG7xetX896UPNetloxbBE6UK3tT4dZ7UyaJoy3viLvShitQNtp2xMPWbhNm&#10;SQ/eO5nkaXqT9NoyYzXlzsFpPSjxIvpvGk79x6Zx3CNZYcjNx9XGdRPWZDEn5dYS0wo6pkH+IYuO&#10;CAVBT65q4gnaWfHCVSeo1U43/orqLtFNIyiPGABNlv6B5qklhkcsUBxnTmVy/88t/bB/tEgw6F16&#10;jZEiHTTpE5SNqK3kKMvzUKLeuBIsn8yjDSCdedD0q0NKL1uw4/fW6r7lhEFiWbBPLi6EjYOraNO/&#10;1wz8k53XsVqHxnbBIdQBHWJTnk9N4QePKBxmRZ4X0DoKqlEOEUh5vGys82+57lAQKmwh+eic7B+c&#10;H0yPJiGW0mshJZyTUirUV3iWFUW84LQULCgjRrvdLKVFexKYE7+IDNCfm3XCA3+l6Co8PRmRMhRj&#10;pViM4omQgwxJSxWcAzbIbZQGnvyYpbPVdDUtJkV+s5oUaV1P7tfLYnKzzm6v6zf1cllnP0OeWVG2&#10;gjGuQqpHzmbF33FinJ6BbSfWXkBy58jX8XuJPLlMIzYEUB3/EV1kQWj8QKCNZs9AAquHIYRHA4RW&#10;2+8Y9TCAFXbfdsRyjOQ7BUQKbQkTGzfF9W0OG3uu2ZxriKLgqsIeo0Fc+mHKd8aKbQuRsthjpe+B&#10;fI2IxAjEHLIaKQtDFhGMD0KY4vN9tPr9bC1+AQAA//8DAFBLAwQUAAYACAAAACEAjyVsEN8AAAAJ&#10;AQAADwAAAGRycy9kb3ducmV2LnhtbEyPTU+EMBRF9yb+h+aZuHNaCIMO8piYiW5mpchCdw9agdgP&#10;QjsM/nvrylm+3JN7zyv3q9FsUbMfnUVINgKYsp2To+0RmveXuwdgPpCVpJ1VCD/Kw766viqpkO5s&#10;39RSh57FEusLQhhCmArOfTcoQ37jJmVj9uVmQyGec8/lTOdYbjRPhci5odHGhYEmdRhU912fDMLn&#10;emzoKF7HrO0+8udDLYZFN4i3N+vTI7Cg1vAPw59+VIcqOrXuZKVnGiEX6TaiCNkuARaBPM12wFqE&#10;+2QLvCr55QfVLwAAAP//AwBQSwECLQAUAAYACAAAACEAtoM4kv4AAADhAQAAEwAAAAAAAAAAAAAA&#10;AAAAAAAAW0NvbnRlbnRfVHlwZXNdLnhtbFBLAQItABQABgAIAAAAIQA4/SH/1gAAAJQBAAALAAAA&#10;AAAAAAAAAAAAAC8BAABfcmVscy8ucmVsc1BLAQItABQABgAIAAAAIQCfIdr0dQIAAP4EAAAOAAAA&#10;AAAAAAAAAAAAAC4CAABkcnMvZTJvRG9jLnhtbFBLAQItABQABgAIAAAAIQCPJWwQ3wAAAAkBAAAP&#10;AAAAAAAAAAAAAAAAAM8EAABkcnMvZG93bnJldi54bWxQSwUGAAAAAAQABADzAAAA2w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160" behindDoc="1" locked="0" layoutInCell="1" allowOverlap="1" wp14:anchorId="23F2311C" wp14:editId="2136C95D">
                <wp:simplePos x="0" y="0"/>
                <wp:positionH relativeFrom="page">
                  <wp:posOffset>4355465</wp:posOffset>
                </wp:positionH>
                <wp:positionV relativeFrom="paragraph">
                  <wp:posOffset>311785</wp:posOffset>
                </wp:positionV>
                <wp:extent cx="142240" cy="142240"/>
                <wp:effectExtent l="12065" t="6350" r="7620" b="13335"/>
                <wp:wrapNone/>
                <wp:docPr id="104"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DFD64" id="Rectangle 121" o:spid="_x0000_s1026" style="position:absolute;margin-left:342.95pt;margin-top:24.55pt;width:11.2pt;height:11.2pt;z-index:-17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tZdQIAAP4EAAAOAAAAZHJzL2Uyb0RvYy54bWysVNuO0zAQfUfiHyy/t7mQ3W2jpquqaRHS&#10;AisWPsC1ncbCsY3tNl0Q/87YaUvLviBEHpKZeDw+Z+aMZ/eHTqI9t05oVeFsnGLEFdVMqG2Fv3xe&#10;jyYYOU8UI1IrXuFn7vD9/PWrWW9KnutWS8YtgiTKlb2pcOu9KZPE0ZZ3xI214QoWG2074sG124RZ&#10;0kP2TiZ5mt4mvbbMWE25c/C3HhbxPOZvGk79x6Zx3CNZYcDm49vG9ya8k/mMlFtLTCvoEQb5BxQd&#10;EQoOPaeqiSdoZ8WLVJ2gVjvd+DHVXaKbRlAeOQCbLP2DzVNLDI9coDjOnMvk/l9a+mH/aJFg0Lu0&#10;wEiRDpr0CcpG1FZylOVZKFFvXAmRT+bRBpLOPGj61SGlly3E8YW1um85YQAsxidXG4LjYCva9O81&#10;g/xk53Ws1qGxXUgIdUCH2JTnc1P4wSMKP7MizwtoHYWlow2IElKeNhvr/FuuOxSMClsAH5OT/YPz&#10;Q+gpJJyl9FpIGfsuFeorPM2KIm5wWgoWFiNHu90spUV7EpQTn1AJOPcqrBMe9CtFV+HJOYiUoRgr&#10;xeIpngg52LBZqpAcuAG2ozXo5Mc0na4mq0kxKvLb1ahI63q0WC+L0e06u7up39TLZZ39DDizomwF&#10;Y1wFqCfNZsXfaeI4PYPazqq9ouQuma/j85J5cg0jFgZYnb6RXVRBaPwgoI1mzyACq4chhEsDjFbb&#10;7xj1MIAVdt92xHKM5DsFQgptCRMbneLmLgfHXq5sLleIopCqwh6jwVz6Ycp3xoptCydlscdKL0B8&#10;jYjCCMIcUAHu4MCQRQbHCyFM8aUfo35fW/NfAAAA//8DAFBLAwQUAAYACAAAACEA/qnfSN8AAAAJ&#10;AQAADwAAAGRycy9kb3ducmV2LnhtbEyPsU7DMBCGdyTewTokNmoH2pCGOBWqYOkEIUO7ObGJI+Jz&#10;FLtpeHuOCbY73af/vr/YLW5gs5lC71FCshLADLZe99hJqD9e7zJgISrUavBoJHybALvy+qpQufYX&#10;fDdzFTtGIRhyJcHGOOach9Yap8LKjwbp9uknpyKtU8f1pC4U7gZ+L0TKneqRPlg1mr017Vd1dhJO&#10;y6FWB/HWr5v2mL7sK2HnoZby9mZ5fgIWzRL/YPjVJ3UoyanxZ9SBDRLSbLMlVMJ6mwAj4FFkD8Aa&#10;GpIN8LLg/xuUPwAAAP//AwBQSwECLQAUAAYACAAAACEAtoM4kv4AAADhAQAAEwAAAAAAAAAAAAAA&#10;AAAAAAAAW0NvbnRlbnRfVHlwZXNdLnhtbFBLAQItABQABgAIAAAAIQA4/SH/1gAAAJQBAAALAAAA&#10;AAAAAAAAAAAAAC8BAABfcmVscy8ucmVsc1BLAQItABQABgAIAAAAIQCmwPtZdQIAAP4EAAAOAAAA&#10;AAAAAAAAAAAAAC4CAABkcnMvZTJvRG9jLnhtbFBLAQItABQABgAIAAAAIQD+qd9I3wAAAAkBAAAP&#10;AAAAAAAAAAAAAAAAAM8EAABkcnMvZG93bnJldi54bWxQSwUGAAAAAAQABADzAAAA2wUAAAAA&#10;" filled="f" strokeweight=".72pt">
                <w10:wrap anchorx="page"/>
              </v:rect>
            </w:pict>
          </mc:Fallback>
        </mc:AlternateContent>
      </w:r>
      <w:r w:rsidR="00DF3150" w:rsidRPr="006A65D7">
        <w:rPr>
          <w:rFonts w:ascii="Times New Roman" w:hAnsi="Times New Roman" w:cs="Times New Roman"/>
          <w:u w:val="single"/>
        </w:rPr>
        <w:t>Time of Performance</w:t>
      </w:r>
      <w:r w:rsidR="00DF3150" w:rsidRPr="006A65D7">
        <w:rPr>
          <w:rFonts w:ascii="Times New Roman" w:hAnsi="Times New Roman" w:cs="Times New Roman"/>
        </w:rPr>
        <w:t xml:space="preserve"> – </w:t>
      </w:r>
      <w:proofErr w:type="gramStart"/>
      <w:r w:rsidR="00DF3150" w:rsidRPr="006A65D7">
        <w:rPr>
          <w:rFonts w:ascii="Times New Roman" w:hAnsi="Times New Roman" w:cs="Times New Roman"/>
        </w:rPr>
        <w:t>Is the work being performed</w:t>
      </w:r>
      <w:proofErr w:type="gramEnd"/>
      <w:r w:rsidR="00DF3150" w:rsidRPr="006A65D7">
        <w:rPr>
          <w:rFonts w:ascii="Times New Roman" w:hAnsi="Times New Roman" w:cs="Times New Roman"/>
        </w:rPr>
        <w:t xml:space="preserve"> in a timely manner (i.e., meeting the schedule as shown in</w:t>
      </w:r>
      <w:r w:rsidR="00DF3150" w:rsidRPr="006A65D7">
        <w:rPr>
          <w:rFonts w:ascii="Times New Roman" w:hAnsi="Times New Roman" w:cs="Times New Roman"/>
          <w:spacing w:val="-6"/>
        </w:rPr>
        <w:t xml:space="preserve"> </w:t>
      </w:r>
      <w:r w:rsidR="00DF3150" w:rsidRPr="006A65D7">
        <w:rPr>
          <w:rFonts w:ascii="Times New Roman" w:hAnsi="Times New Roman" w:cs="Times New Roman"/>
        </w:rPr>
        <w:t>the</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Agreement)?</w:t>
      </w:r>
      <w:r w:rsidR="00DF3150" w:rsidRPr="006A65D7">
        <w:rPr>
          <w:rFonts w:ascii="Times New Roman" w:hAnsi="Times New Roman" w:cs="Times New Roman"/>
        </w:rPr>
        <w:tab/>
      </w:r>
    </w:p>
    <w:p w14:paraId="3125CACF" w14:textId="707F40AA" w:rsidR="00972470" w:rsidRPr="006A65D7" w:rsidRDefault="00230ED2" w:rsidP="00230ED2">
      <w:pPr>
        <w:pStyle w:val="ListParagraph"/>
        <w:tabs>
          <w:tab w:val="left" w:pos="1821"/>
          <w:tab w:val="left" w:pos="5848"/>
          <w:tab w:val="left" w:pos="6682"/>
        </w:tabs>
        <w:spacing w:before="160"/>
        <w:ind w:left="1820" w:right="1179"/>
        <w:rPr>
          <w:rFonts w:ascii="Times New Roman" w:hAnsi="Times New Roman" w:cs="Times New Roman"/>
          <w:b/>
          <w:i/>
        </w:rPr>
      </w:pPr>
      <w:r>
        <w:rPr>
          <w:rFonts w:ascii="Times New Roman" w:hAnsi="Times New Roman" w:cs="Times New Roman"/>
          <w:noProof/>
        </w:rPr>
        <w:tab/>
      </w:r>
      <w:r>
        <w:rPr>
          <w:rFonts w:ascii="Times New Roman" w:hAnsi="Times New Roman" w:cs="Times New Roman"/>
          <w:noProof/>
        </w:rPr>
        <w:tab/>
      </w:r>
      <w:r w:rsidR="00DF3150" w:rsidRPr="006A65D7">
        <w:rPr>
          <w:rFonts w:ascii="Times New Roman" w:hAnsi="Times New Roman" w:cs="Times New Roman"/>
        </w:rPr>
        <w:t>Yes</w:t>
      </w:r>
      <w:r w:rsidR="00DF3150" w:rsidRPr="006A65D7">
        <w:rPr>
          <w:rFonts w:ascii="Times New Roman" w:hAnsi="Times New Roman" w:cs="Times New Roman"/>
        </w:rPr>
        <w:tab/>
        <w:t xml:space="preserve">No </w:t>
      </w:r>
      <w:r w:rsidR="00DF3150" w:rsidRPr="006A65D7">
        <w:rPr>
          <w:rFonts w:ascii="Times New Roman" w:hAnsi="Times New Roman" w:cs="Times New Roman"/>
          <w:b/>
          <w:i/>
        </w:rPr>
        <w:t>Explain as</w:t>
      </w:r>
      <w:r w:rsidR="00DF3150" w:rsidRPr="006A65D7">
        <w:rPr>
          <w:rFonts w:ascii="Times New Roman" w:hAnsi="Times New Roman" w:cs="Times New Roman"/>
          <w:b/>
          <w:i/>
          <w:spacing w:val="-5"/>
        </w:rPr>
        <w:t xml:space="preserve"> </w:t>
      </w:r>
      <w:r w:rsidR="00DF3150" w:rsidRPr="006A65D7">
        <w:rPr>
          <w:rFonts w:ascii="Times New Roman" w:hAnsi="Times New Roman" w:cs="Times New Roman"/>
          <w:b/>
          <w:i/>
        </w:rPr>
        <w:t>needed.</w:t>
      </w:r>
    </w:p>
    <w:p w14:paraId="11E2356D" w14:textId="77777777" w:rsidR="00972470" w:rsidRPr="006A65D7" w:rsidRDefault="00972470">
      <w:pPr>
        <w:pStyle w:val="BodyText"/>
        <w:spacing w:before="5"/>
        <w:rPr>
          <w:rFonts w:ascii="Times New Roman" w:hAnsi="Times New Roman" w:cs="Times New Roman"/>
          <w:b/>
          <w:i/>
          <w:sz w:val="16"/>
        </w:rPr>
      </w:pPr>
    </w:p>
    <w:p w14:paraId="0D13A506" w14:textId="3E9649DB" w:rsidR="00230ED2" w:rsidRPr="00230ED2" w:rsidRDefault="00230ED2" w:rsidP="00230ED2">
      <w:pPr>
        <w:pStyle w:val="ListParagraph"/>
        <w:numPr>
          <w:ilvl w:val="2"/>
          <w:numId w:val="6"/>
        </w:numPr>
        <w:tabs>
          <w:tab w:val="left" w:pos="1820"/>
          <w:tab w:val="left" w:pos="7533"/>
          <w:tab w:val="left" w:pos="8365"/>
        </w:tabs>
        <w:spacing w:before="1"/>
        <w:ind w:left="1820" w:right="721" w:hanging="361"/>
        <w:rPr>
          <w:rFonts w:ascii="Times New Roman" w:hAnsi="Times New Roman" w:cs="Times New Roman"/>
          <w:b/>
          <w:i/>
        </w:rPr>
      </w:pPr>
      <w:r w:rsidRPr="006A65D7">
        <w:rPr>
          <w:rFonts w:ascii="Times New Roman" w:hAnsi="Times New Roman" w:cs="Times New Roman"/>
          <w:noProof/>
        </w:rPr>
        <mc:AlternateContent>
          <mc:Choice Requires="wps">
            <w:drawing>
              <wp:anchor distT="0" distB="0" distL="114300" distR="114300" simplePos="0" relativeHeight="503299208" behindDoc="1" locked="0" layoutInCell="1" allowOverlap="1" wp14:anchorId="08DE7901" wp14:editId="5BD351D6">
                <wp:simplePos x="0" y="0"/>
                <wp:positionH relativeFrom="page">
                  <wp:posOffset>4381440</wp:posOffset>
                </wp:positionH>
                <wp:positionV relativeFrom="paragraph">
                  <wp:posOffset>310350</wp:posOffset>
                </wp:positionV>
                <wp:extent cx="142240" cy="142240"/>
                <wp:effectExtent l="5715" t="8890" r="13970" b="10795"/>
                <wp:wrapNone/>
                <wp:docPr id="10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E0F44" id="Rectangle 119" o:spid="_x0000_s1026" style="position:absolute;margin-left:345pt;margin-top:24.45pt;width:11.2pt;height:11.2pt;z-index:-17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FOdQIAAP4EAAAOAAAAZHJzL2Uyb0RvYy54bWysVM2O0zAQviPxDpbvbX7I7rZR01XVtAhp&#10;gRULD+DaTmPh2MZ2my6Id2fstKVlLwiRgzP2jGfmm/nGs/tDJ9GeWye0qnA2TjHiimom1LbCXz6v&#10;RxOMnCeKEakVr/Azd/h+/vrVrDclz3WrJeMWgRPlyt5UuPXelEniaMs74sbacAXKRtuOeNjabcIs&#10;6cF7J5M8TW+TXltmrKbcOTitByWeR/9Nw6n/2DSOeyQrDLn5uNq4bsKazGek3FpiWkGPaZB/yKIj&#10;QkHQs6uaeIJ2Vrxw1QlqtdONH1PdJbppBOURA6DJ0j/QPLXE8IgFiuPMuUzu/7mlH/aPFgkGvUtz&#10;jBTpoEmfoGxEbSVHWTYNJeqNK8HyyTzaANKZB02/OqT0sgU7vrBW9y0nDBLLgn1ydSFsHFxFm/69&#10;ZuCf7LyO1To0tgsOoQ7oEJvyfG4KP3hE4TAr8ryA1lFQHeUQgZSny8Y6/5brDgWhwhaSj87J/sH5&#10;wfRkEmIpvRZSwjkppUJ9hadZUcQLTkvBgjJitNvNUlq0J4E58YvIAP2lWSc88FeKrsKTsxEpQzFW&#10;isUongg5yJC0VME5YIPcjtLAkx/TdLqarCbFqMhvV6MirevRYr0sRrfr7O6mflMvl3X2M+SZFWUr&#10;GOMqpHribFb8HSeO0zOw7czaK0juEvk6fi+RJ9dpxIYAqtM/oossCI0fCLTR7BlIYPUwhPBogNBq&#10;+x2jHgawwu7bjliOkXyngEihLWFi46a4ucthYy81m0sNURRcVdhjNIhLP0z5zlixbSFSFnus9ALI&#10;14hIjEDMIasjZWHIIoLjgxCm+HIfrX4/W/NfAAAA//8DAFBLAwQUAAYACAAAACEAs2zJBd4AAAAJ&#10;AQAADwAAAGRycy9kb3ducmV2LnhtbEyPzU7DMBCE70i8g7VI3KjdEoU2xKlQBZeeIOQAt028xBH+&#10;iWI3DW+Pe4LbrGY0+025X6xhM01h8E7CeiWAkeu8GlwvoXl/udsCCxGdQuMdSfihAPvq+qrEQvmz&#10;e6O5jj1LJS4UKEHHOBach06TxbDyI7nkffnJYkzn1HM14TmVW8M3QuTc4uDSB40jHTR13/XJSvhc&#10;jg0exeuQtd1H/nyohZ5NI+XtzfL0CCzSEv/CcMFP6FAlptafnArMSMh3Im2JErLtDlgKPKw3GbD2&#10;Iu6BVyX/v6D6BQAA//8DAFBLAQItABQABgAIAAAAIQC2gziS/gAAAOEBAAATAAAAAAAAAAAAAAAA&#10;AAAAAABbQ29udGVudF9UeXBlc10ueG1sUEsBAi0AFAAGAAgAAAAhADj9If/WAAAAlAEAAAsAAAAA&#10;AAAAAAAAAAAALwEAAF9yZWxzLy5yZWxzUEsBAi0AFAAGAAgAAAAhAL2L4U51AgAA/gQAAA4AAAAA&#10;AAAAAAAAAAAALgIAAGRycy9lMm9Eb2MueG1sUEsBAi0AFAAGAAgAAAAhALNsyQXeAAAACQEAAA8A&#10;AAAAAAAAAAAAAAAAzwQAAGRycy9kb3ducmV2LnhtbFBLBQYAAAAABAAEAPMAAADa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16415" behindDoc="1" locked="0" layoutInCell="1" allowOverlap="1" wp14:anchorId="436A908F" wp14:editId="572C9904">
                <wp:simplePos x="0" y="0"/>
                <wp:positionH relativeFrom="margin">
                  <wp:align>center</wp:align>
                </wp:positionH>
                <wp:positionV relativeFrom="paragraph">
                  <wp:posOffset>318770</wp:posOffset>
                </wp:positionV>
                <wp:extent cx="142240" cy="142240"/>
                <wp:effectExtent l="0" t="0" r="10160" b="10160"/>
                <wp:wrapNone/>
                <wp:docPr id="11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306C0" id="Rectangle 119" o:spid="_x0000_s1026" style="position:absolute;margin-left:0;margin-top:25.1pt;width:11.2pt;height:11.2pt;z-index:-6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ZQdAIAAP4EAAAOAAAAZHJzL2Uyb0RvYy54bWysVMGO2yAQvVfqPyDuiUPq3U2sOKsoTqpK&#10;23bVbT+AAI5RMVAgcbZV/70DTtKke6mq+oAHGIb3Zt4wuz+0Cu2F89LoEpPhCCOhmeFSb0v85fN6&#10;MMHIB6o5VUaLEj8Lj+/nr1/NOluIsWmM4sIhCKJ90dkSNyHYIss8a0RL/dBYoWGzNq6lAaZum3FH&#10;O4jeqmw8Gt1mnXHcOsOE97Ba9Zt4nuLXtWDhY117EZAqMWALaXRp3MQxm89osXXUNpIdYdB/QNFS&#10;qeHSc6iKBop2Tr4I1UrmjDd1GDLTZqauJROJA7Ahoz/YPDXUisQFkuPtOU3+/4VlH/aPDkkOtSOQ&#10;H01bKNInSBvVWyUQIdOYos76Ajyf7KOLJL19MOyrR9osG/ATC+dM1wjKARiJ/tnVgTjxcBRtuveG&#10;Q3y6CyZl61C7NgaEPKBDKsrzuSjiEBCDRZKPxzlAY7B1tOMNtDgdts6Ht8K0KBoldgA+Baf7Bx96&#10;15NLvEubtVQK1mmhNOpKPCV5ng54oySPm4mj226WyqE9jcpJX2IG7C/dWhlAv0q2JZ6cnWgRk7HS&#10;PN0SqFS9DaCVjsGBG2A7Wr1OfkxH09VkNckH+fh2NchHVTVYrJf54HZN7m6qN9VyWZGfESfJi0Zy&#10;LnSEetIsyf9OE8fu6dV2Vu0VJX/JfJ2+l8yzaxipIMDq9E/skgpi4XsBbQx/BhE40zchPBpgNMZ9&#10;x6iDBiyx/7ajTmCk3mkQUixL7Ng0yW/uxjBxlzubyx2qGYQqccCoN5eh7/KddXLbwE0k1VibBYiv&#10;lkkYUZg9qqNkockSg+ODELv4cp68fj9b818AAAD//wMAUEsDBBQABgAIAAAAIQBLCQKw2gAAAAUB&#10;AAAPAAAAZHJzL2Rvd25yZXYueG1sTI8xT8MwFIR3JP6D9ZDYqI1VAgpxKlTB0gnSDLC9xCaOsJ+j&#10;2E3Dv8dMMJ7udPddtVu9Y4uZ4xhIwe1GADPUBz3SoKA9vtw8AIsJSaMLZBR8mwi7+vKiwlKHM72Z&#10;pUkDyyUUS1RgU5pKzmNvjce4CZOh7H2G2WPKch64nvGcy73jUoiCexwpL1iczN6a/qs5eQUf66HF&#10;g3gdt13/XjzvG2EX1yp1fbU+PQJLZk1/YfjFz+hQZ6YunEhH5hTkI0nBnZDAsivlFlin4F4WwOuK&#10;/6evfwAAAP//AwBQSwECLQAUAAYACAAAACEAtoM4kv4AAADhAQAAEwAAAAAAAAAAAAAAAAAAAAAA&#10;W0NvbnRlbnRfVHlwZXNdLnhtbFBLAQItABQABgAIAAAAIQA4/SH/1gAAAJQBAAALAAAAAAAAAAAA&#10;AAAAAC8BAABfcmVscy8ucmVsc1BLAQItABQABgAIAAAAIQD6h/ZQdAIAAP4EAAAOAAAAAAAAAAAA&#10;AAAAAC4CAABkcnMvZTJvRG9jLnhtbFBLAQItABQABgAIAAAAIQBLCQKw2gAAAAUBAAAPAAAAAAAA&#10;AAAAAAAAAM4EAABkcnMvZG93bnJldi54bWxQSwUGAAAAAAQABADzAAAA1QUAAAAA&#10;" filled="f" strokeweight=".72pt">
                <w10:wrap anchorx="margin"/>
              </v:rect>
            </w:pict>
          </mc:Fallback>
        </mc:AlternateContent>
      </w:r>
      <w:r w:rsidR="002B4425" w:rsidRPr="006A65D7">
        <w:rPr>
          <w:rFonts w:ascii="Times New Roman" w:hAnsi="Times New Roman" w:cs="Times New Roman"/>
          <w:noProof/>
        </w:rPr>
        <mc:AlternateContent>
          <mc:Choice Requires="wps">
            <w:drawing>
              <wp:anchor distT="0" distB="0" distL="114300" distR="114300" simplePos="0" relativeHeight="503299184" behindDoc="1" locked="0" layoutInCell="1" allowOverlap="1" wp14:anchorId="1D52B460" wp14:editId="575FB7C4">
                <wp:simplePos x="0" y="0"/>
                <wp:positionH relativeFrom="page">
                  <wp:posOffset>4895850</wp:posOffset>
                </wp:positionH>
                <wp:positionV relativeFrom="paragraph">
                  <wp:posOffset>209550</wp:posOffset>
                </wp:positionV>
                <wp:extent cx="142240" cy="142240"/>
                <wp:effectExtent l="9525" t="8890" r="10160" b="10795"/>
                <wp:wrapNone/>
                <wp:docPr id="10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7A26C" id="Rectangle 120" o:spid="_x0000_s1026" style="position:absolute;margin-left:385.5pt;margin-top:16.5pt;width:11.2pt;height:11.2pt;z-index:-1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9odAIAAP4EAAAOAAAAZHJzL2Uyb0RvYy54bWysVMGO2jAQvVfqP1i+QxI2y0JEWCECVaVt&#10;u+q2H2Bsh1h1bNc2hG3Vf+/YARa6l6pqDsk4Mx6/N/PGs/tDK9GeWye0KnE2TDHiimom1LbEX7+s&#10;BxOMnCeKEakVL/Ezd/h+/vbNrDMFH+lGS8YtgiTKFZ0pceO9KZLE0Ya3xA214QqctbYt8bC024RZ&#10;0kH2ViajNB0nnbbMWE25c/C36p14HvPXNaf+U1077pEsMWDz8W3jexPeyXxGiq0lphH0CIP8A4qW&#10;CAWHnlNVxBO0s+JVqlZQq52u/ZDqNtF1LSiPHIBNlv7B5qkhhkcuUBxnzmVy/y8t/bh/tEgw6F16&#10;g5EiLTTpM5SNqK3kKBvFEnXGFRD5ZB5tIOnMg6bfHFJ62UAcX1iru4YTBsCyUNLkakNYONiKNt0H&#10;zSA/2Xkdq3WobRsSQh3QITbl+dwUfvCIws8sH41yaB0F19EOJ5DitNlY599x3aJglNgC+Jic7B+c&#10;70NPIeEspddCyth3qVBX4mmW53GD01Kw4Iwc7XazlBbtSVBOfCIzYH8Z1goP+pWiLfHkHESKUIyV&#10;YvEUT4TsbQAtVUgO3ADb0ep18nOaTleT1SQf5KPxapCnVTVYrJf5YLzO7m6rm2q5rLJfAWeWF41g&#10;jKsA9aTZLP87TRynp1fbWbVXlNwl83V8XjNPrmHEhgCr0zeyiyoIjQ/T6IqNZs8gAqv7IYRLA4xG&#10;2x8YdTCAJXbfd8RyjOR7BUIKbQkTGxf57R0oEdlLz+bSQxSFVCX2GPXm0vdTvjNWbBs4KYs9VnoB&#10;4qtFFMYLqqNkYcgig+OFEKb4ch2jXq6t+W8AAAD//wMAUEsDBBQABgAIAAAAIQDyk31m4AAAAAkB&#10;AAAPAAAAZHJzL2Rvd25yZXYueG1sTI/BTsMwEETvSPyDtUjcqF2SNiVkU6EKLj1ByIHenHiJI2I7&#10;it00/D3mBKfRakazb4r9YgY20+R7ZxHWKwGMbOtUbzuE+v3lbgfMB2mVHJwlhG/ysC+vrwqZK3ex&#10;bzRXoWOxxPpcIugQxpxz32oy0q/cSDZ6n24yMsRz6ria5CWWm4HfC7HlRvY2ftBypIOm9qs6G4TT&#10;cqzlUbz2adN+bJ8PldDzUCPe3ixPj8ACLeEvDL/4ER3KyNS4s1WeDQhZto5bAkKSRI2B7CFJgTUI&#10;m00KvCz4/wXlDwAAAP//AwBQSwECLQAUAAYACAAAACEAtoM4kv4AAADhAQAAEwAAAAAAAAAAAAAA&#10;AAAAAAAAW0NvbnRlbnRfVHlwZXNdLnhtbFBLAQItABQABgAIAAAAIQA4/SH/1gAAAJQBAAALAAAA&#10;AAAAAAAAAAAAAC8BAABfcmVscy8ucmVsc1BLAQItABQABgAIAAAAIQDurO9odAIAAP4EAAAOAAAA&#10;AAAAAAAAAAAAAC4CAABkcnMvZTJvRG9jLnhtbFBLAQItABQABgAIAAAAIQDyk31m4AAAAAkBAAAP&#10;AAAAAAAAAAAAAAAAAM4EAABkcnMvZG93bnJldi54bWxQSwUGAAAAAAQABADzAAAA2wUAAAAA&#10;" filled="f" strokeweight=".72pt">
                <w10:wrap anchorx="page"/>
              </v:rect>
            </w:pict>
          </mc:Fallback>
        </mc:AlternateContent>
      </w:r>
      <w:r w:rsidR="00DF3150" w:rsidRPr="006A65D7">
        <w:rPr>
          <w:rFonts w:ascii="Times New Roman" w:hAnsi="Times New Roman" w:cs="Times New Roman"/>
          <w:u w:val="single"/>
        </w:rPr>
        <w:t>Progress Reports</w:t>
      </w:r>
      <w:r w:rsidR="00DF3150" w:rsidRPr="006A65D7">
        <w:rPr>
          <w:rFonts w:ascii="Times New Roman" w:hAnsi="Times New Roman" w:cs="Times New Roman"/>
        </w:rPr>
        <w:t xml:space="preserve"> – Have progress reports been submitted with payment requests (where required) on time and were they complete</w:t>
      </w:r>
      <w:r w:rsidR="00DF3150" w:rsidRPr="006A65D7">
        <w:rPr>
          <w:rFonts w:ascii="Times New Roman" w:hAnsi="Times New Roman" w:cs="Times New Roman"/>
          <w:spacing w:val="-8"/>
        </w:rPr>
        <w:t xml:space="preserve"> </w:t>
      </w:r>
      <w:r w:rsidR="00DF3150" w:rsidRPr="006A65D7">
        <w:rPr>
          <w:rFonts w:ascii="Times New Roman" w:hAnsi="Times New Roman" w:cs="Times New Roman"/>
        </w:rPr>
        <w:t>and</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accurate?</w:t>
      </w:r>
      <w:r w:rsidR="00DF3150" w:rsidRPr="006A65D7">
        <w:rPr>
          <w:rFonts w:ascii="Times New Roman" w:hAnsi="Times New Roman" w:cs="Times New Roman"/>
        </w:rPr>
        <w:tab/>
      </w:r>
    </w:p>
    <w:p w14:paraId="2E28625A" w14:textId="1E254CF4" w:rsidR="00972470" w:rsidRPr="00230ED2" w:rsidRDefault="00230ED2" w:rsidP="00230ED2">
      <w:pPr>
        <w:pStyle w:val="ListParagraph"/>
        <w:tabs>
          <w:tab w:val="left" w:pos="1820"/>
          <w:tab w:val="left" w:pos="7533"/>
          <w:tab w:val="left" w:pos="8365"/>
        </w:tabs>
        <w:spacing w:before="1"/>
        <w:ind w:left="5760" w:right="721"/>
        <w:rPr>
          <w:rFonts w:ascii="Times New Roman" w:hAnsi="Times New Roman" w:cs="Times New Roman"/>
          <w:b/>
          <w:i/>
        </w:rPr>
      </w:pPr>
      <w:r>
        <w:rPr>
          <w:rFonts w:ascii="Times New Roman" w:hAnsi="Times New Roman" w:cs="Times New Roman"/>
        </w:rPr>
        <w:t xml:space="preserve">Yes            </w:t>
      </w:r>
      <w:r w:rsidR="00DF3150" w:rsidRPr="00230ED2">
        <w:rPr>
          <w:rFonts w:ascii="Times New Roman" w:hAnsi="Times New Roman" w:cs="Times New Roman"/>
        </w:rPr>
        <w:t xml:space="preserve">No   </w:t>
      </w:r>
      <w:r w:rsidR="00DF3150" w:rsidRPr="00230ED2">
        <w:rPr>
          <w:rFonts w:ascii="Times New Roman" w:hAnsi="Times New Roman" w:cs="Times New Roman"/>
          <w:b/>
          <w:i/>
        </w:rPr>
        <w:t>Explain as</w:t>
      </w:r>
      <w:r w:rsidR="00DF3150" w:rsidRPr="00230ED2">
        <w:rPr>
          <w:rFonts w:ascii="Times New Roman" w:hAnsi="Times New Roman" w:cs="Times New Roman"/>
          <w:b/>
          <w:i/>
          <w:spacing w:val="-11"/>
        </w:rPr>
        <w:t xml:space="preserve"> </w:t>
      </w:r>
      <w:r w:rsidR="00DF3150" w:rsidRPr="00230ED2">
        <w:rPr>
          <w:rFonts w:ascii="Times New Roman" w:hAnsi="Times New Roman" w:cs="Times New Roman"/>
          <w:b/>
          <w:i/>
        </w:rPr>
        <w:t>needed.</w:t>
      </w:r>
    </w:p>
    <w:p w14:paraId="5E51E2AC" w14:textId="77777777" w:rsidR="00972470" w:rsidRPr="006A65D7" w:rsidRDefault="00972470">
      <w:pPr>
        <w:pStyle w:val="BodyText"/>
        <w:spacing w:before="4"/>
        <w:rPr>
          <w:rFonts w:ascii="Times New Roman" w:hAnsi="Times New Roman" w:cs="Times New Roman"/>
          <w:b/>
          <w:i/>
          <w:sz w:val="16"/>
        </w:rPr>
      </w:pPr>
    </w:p>
    <w:p w14:paraId="0671C15F" w14:textId="55FA8FF0" w:rsidR="00972470" w:rsidRPr="006A65D7" w:rsidRDefault="002B4425">
      <w:pPr>
        <w:pStyle w:val="ListParagraph"/>
        <w:numPr>
          <w:ilvl w:val="2"/>
          <w:numId w:val="6"/>
        </w:numPr>
        <w:tabs>
          <w:tab w:val="left" w:pos="1819"/>
          <w:tab w:val="left" w:pos="1820"/>
          <w:tab w:val="left" w:pos="7175"/>
          <w:tab w:val="left" w:pos="8009"/>
        </w:tabs>
        <w:ind w:left="1820" w:right="672" w:hanging="361"/>
        <w:rPr>
          <w:rFonts w:ascii="Times New Roman" w:hAnsi="Times New Roman" w:cs="Times New Roman"/>
          <w:b/>
          <w:i/>
        </w:rPr>
      </w:pPr>
      <w:r w:rsidRPr="006A65D7">
        <w:rPr>
          <w:rFonts w:ascii="Times New Roman" w:hAnsi="Times New Roman" w:cs="Times New Roman"/>
          <w:noProof/>
        </w:rPr>
        <mc:AlternateContent>
          <mc:Choice Requires="wps">
            <w:drawing>
              <wp:anchor distT="0" distB="0" distL="114300" distR="114300" simplePos="0" relativeHeight="503299232" behindDoc="1" locked="0" layoutInCell="1" allowOverlap="1" wp14:anchorId="59D4E2B2" wp14:editId="4B4478EB">
                <wp:simplePos x="0" y="0"/>
                <wp:positionH relativeFrom="page">
                  <wp:posOffset>4668520</wp:posOffset>
                </wp:positionH>
                <wp:positionV relativeFrom="paragraph">
                  <wp:posOffset>210185</wp:posOffset>
                </wp:positionV>
                <wp:extent cx="142240" cy="142240"/>
                <wp:effectExtent l="10795" t="7620" r="8890" b="12065"/>
                <wp:wrapNone/>
                <wp:docPr id="10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EB996" id="Rectangle 118" o:spid="_x0000_s1026" style="position:absolute;margin-left:367.6pt;margin-top:16.55pt;width:11.2pt;height:11.2pt;z-index:-1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kPtdQIAAP4EAAAOAAAAZHJzL2Uyb0RvYy54bWysVFFv0zAQfkfiP1h+bxOXbGujpVPVtAhp&#10;wMTgB7i201g4trHdpgPx3zk7benYC0LkwTn7znf33X3n27tDp9BeOC+NrjAZ5xgJzQyXelvhL5/X&#10;oylGPlDNqTJaVPhJeHw3f/3qtrelmJjWKC4cAifal72tcBuCLbPMs1Z01I+NFRqUjXEdDbB124w7&#10;2oP3TmWTPL/OeuO4dYYJ7+G0HpR4nvw3jWDhY9N4EZCqMOQW0urSuolrNr+l5dZR20p2TIP+QxYd&#10;lRqCnl3VNFC0c/KFq04yZ7xpwpiZLjNNI5lIGAANyf9A89hSKxIWKI635zL5/+eWfdg/OCQ59C4n&#10;GGnaQZM+Qdmo3iqBCJnGEvXWl2D5aB9cBOntvWFfPdJm2YKdWDhn+lZQDomRaJ89uxA3Hq6iTf/e&#10;cPBPd8Gkah0a10WHUAd0SE15OjdFHAJicEiKyaSA1jFQHeUYgZany9b58FaYDkWhwg6ST87p/t6H&#10;wfRkEmNps5ZKwTktlUZ9hWekKNIFb5TkUZkwuu1mqRza08ic9CVkgP7SrJMB+KtkV+Hp2YiWsRgr&#10;zVOUQKUaZEha6egcsEFuR2ngyY9ZPltNV9NiVEyuV6Mir+vRYr0sRtdrcnNVv6mXy5r8jHmSomwl&#10;50LHVE+cJcXfceI4PQPbzqx9BslfIl+n7yXy7HkaqSGA6vRP6BILYuMHAm0MfwISODMMITwaILTG&#10;fceohwGssP+2o05gpN5pIFJsS5zYtCmubiawcZeazaWGagauKhwwGsRlGKZ8Z53cthCJpB5rswDy&#10;NTIRIxJzyOpIWRiyhOD4IMQpvtwnq9/P1vwXAAAA//8DAFBLAwQUAAYACAAAACEAgBFeld8AAAAJ&#10;AQAADwAAAGRycy9kb3ducmV2LnhtbEyPPU/DMBRFdyT+g/WQ2KjdBicoxKlQBUsnCBlge4lNHOGP&#10;KHbT8O8xEx2f7tG951X71RqyqDmM3gnYbhgQ5XovRzcIaN9f7h6AhIhOovFOCfhRAfb19VWFpfRn&#10;96aWJg4klbhQogAd41RSGnqtLIaNn5RL2ZefLcZ0zgOVM55TuTV0x1hOLY4uLWic1EGr/rs5WQGf&#10;67HFI3sd77v+I38+NEwvphXi9mZ9egQS1Rr/YfjTT+pQJ6fOn5wMxAgoMr5LqIAs2wJJQMGLHEgn&#10;gHMOtK7o5Qf1LwAAAP//AwBQSwECLQAUAAYACAAAACEAtoM4kv4AAADhAQAAEwAAAAAAAAAAAAAA&#10;AAAAAAAAW0NvbnRlbnRfVHlwZXNdLnhtbFBLAQItABQABgAIAAAAIQA4/SH/1gAAAJQBAAALAAAA&#10;AAAAAAAAAAAAAC8BAABfcmVscy8ucmVsc1BLAQItABQABgAIAAAAIQAlzkPtdQIAAP4EAAAOAAAA&#10;AAAAAAAAAAAAAC4CAABkcnMvZTJvRG9jLnhtbFBLAQItABQABgAIAAAAIQCAEV6V3wAAAAkBAAAP&#10;AAAAAAAAAAAAAAAAAM8EAABkcnMvZG93bnJldi54bWxQSwUGAAAAAAQABADzAAAA2w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256" behindDoc="1" locked="0" layoutInCell="1" allowOverlap="1" wp14:anchorId="57099D81" wp14:editId="1CDF9C1A">
                <wp:simplePos x="0" y="0"/>
                <wp:positionH relativeFrom="page">
                  <wp:posOffset>5198110</wp:posOffset>
                </wp:positionH>
                <wp:positionV relativeFrom="paragraph">
                  <wp:posOffset>210185</wp:posOffset>
                </wp:positionV>
                <wp:extent cx="142240" cy="142240"/>
                <wp:effectExtent l="6985" t="7620" r="12700" b="12065"/>
                <wp:wrapNone/>
                <wp:docPr id="100"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18F8C" id="Rectangle 117" o:spid="_x0000_s1026" style="position:absolute;margin-left:409.3pt;margin-top:16.55pt;width:11.2pt;height:11.2pt;z-index:-17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ALdAIAAP4EAAAOAAAAZHJzL2Uyb0RvYy54bWysVMGO2yAQvVfqPyDuie3Um02sOKsoTqpK&#10;23bVbT+AAI5RMVAgcdKq/94BJ2nSvVRVfcADDMN7M2+YPRxaifbcOqFVibNhihFXVDOhtiX+8nk9&#10;mGDkPFGMSK14iY/c4Yf561ezzhR8pBstGbcIgihXdKbEjfemSBJHG94SN9SGK9istW2Jh6ndJsyS&#10;DqK3Mhml6TjptGXGasqdg9Wq38TzGL+uOfUf69pxj2SJAZuPo43jJozJfEaKrSWmEfQEg/wDipYI&#10;BZdeQlXEE7Sz4kWoVlCrna79kOo20XUtKI8cgE2W/sHmuSGGRy6QHGcuaXL/Lyz9sH+ySDCoXQr5&#10;UaSFIn2CtBG1lRxl2X1IUWdcAZ7P5skGks48avrVIaWXDfjxhbW6azhhACwL/snNgTBxcBRtuvea&#10;QXyy8zpm61DbNgSEPKBDLMrxUhR+8IjCYpaPRjlAo7B1ssMNpDgfNtb5t1y3KBgltgA+Bif7R+d7&#10;17NLuEvptZAS1kkhFepKPM3yPB5wWgoWNiNHu90spUV7EpQTv8gM2F+7tcKDfqVoSzy5OJEiJGOl&#10;WLzFEyF7G0BLFYIDN8B2snqd/Jim09VkNckH+Wi8GuRpVQ0W62U+GK+z+7vqTbVcVtnPgDPLi0Yw&#10;xlWAetZslv+dJk7d06vtotobSu6a+Tp+L5kntzBiQYDV+R/ZRRWEwvcC2mh2BBFY3TchPBpgNNp+&#10;x6iDBiyx+7YjlmMk3ykQUihL6Ng4ye/uRzCx1zub6x2iKIQqsceoN5e+7/KdsWLbwE1ZrLHSCxBf&#10;LaIwgjB7VCfJQpNFBqcHIXTx9Tx6/X625r8AAAD//wMAUEsDBBQABgAIAAAAIQBySVTx3gAAAAkB&#10;AAAPAAAAZHJzL2Rvd25yZXYueG1sTI8xT8MwEIV3JP6DdUhs1A5toijEqVAFSycIGWC7xG4cNT5H&#10;sZuGf4+ZYDzdp/e+V+5XO7JFz35wJCHZCGCaOqcG6iU0H68POTAfkBSOjrSEb+1hX93elFgod6V3&#10;vdShZzGEfIESTAhTwbnvjLboN27SFH8nN1sM8Zx7rma8xnA78kchMm5xoNhgcNIHo7tzfbESvtZj&#10;g0fxNuza7jN7OdTCLGMj5f3d+vwELOg1/MHwqx/VoYpOrbuQ8myUkCd5FlEJ220CLAL5LonjWglp&#10;mgKvSv5/QfUDAAD//wMAUEsBAi0AFAAGAAgAAAAhALaDOJL+AAAA4QEAABMAAAAAAAAAAAAAAAAA&#10;AAAAAFtDb250ZW50X1R5cGVzXS54bWxQSwECLQAUAAYACAAAACEAOP0h/9YAAACUAQAACwAAAAAA&#10;AAAAAAAAAAAvAQAAX3JlbHMvLnJlbHNQSwECLQAUAAYACAAAACEA64jAC3QCAAD+BAAADgAAAAAA&#10;AAAAAAAAAAAuAgAAZHJzL2Uyb0RvYy54bWxQSwECLQAUAAYACAAAACEAcklU8d4AAAAJAQAADwAA&#10;AAAAAAAAAAAAAADOBAAAZHJzL2Rvd25yZXYueG1sUEsFBgAAAAAEAAQA8wAAANkFAAAAAA==&#10;" filled="f" strokeweight=".72pt">
                <w10:wrap anchorx="page"/>
              </v:rect>
            </w:pict>
          </mc:Fallback>
        </mc:AlternateContent>
      </w:r>
      <w:r w:rsidR="00DF3150" w:rsidRPr="006A65D7">
        <w:rPr>
          <w:rFonts w:ascii="Times New Roman" w:hAnsi="Times New Roman" w:cs="Times New Roman"/>
          <w:u w:val="single"/>
        </w:rPr>
        <w:t>Requests for Payment</w:t>
      </w:r>
      <w:r w:rsidR="00DF3150" w:rsidRPr="006A65D7">
        <w:rPr>
          <w:rFonts w:ascii="Times New Roman" w:hAnsi="Times New Roman" w:cs="Times New Roman"/>
        </w:rPr>
        <w:t xml:space="preserve"> – Are requests for payment </w:t>
      </w:r>
      <w:proofErr w:type="gramStart"/>
      <w:r w:rsidR="00DF3150" w:rsidRPr="006A65D7">
        <w:rPr>
          <w:rFonts w:ascii="Times New Roman" w:hAnsi="Times New Roman" w:cs="Times New Roman"/>
        </w:rPr>
        <w:t>being submitted</w:t>
      </w:r>
      <w:proofErr w:type="gramEnd"/>
      <w:r w:rsidR="00DF3150" w:rsidRPr="006A65D7">
        <w:rPr>
          <w:rFonts w:ascii="Times New Roman" w:hAnsi="Times New Roman" w:cs="Times New Roman"/>
        </w:rPr>
        <w:t xml:space="preserve"> in a timely manner and are they consistent with the level of</w:t>
      </w:r>
      <w:r w:rsidR="00DF3150" w:rsidRPr="006A65D7">
        <w:rPr>
          <w:rFonts w:ascii="Times New Roman" w:hAnsi="Times New Roman" w:cs="Times New Roman"/>
          <w:spacing w:val="-7"/>
        </w:rPr>
        <w:t xml:space="preserve"> </w:t>
      </w:r>
      <w:r w:rsidR="00DF3150" w:rsidRPr="006A65D7">
        <w:rPr>
          <w:rFonts w:ascii="Times New Roman" w:hAnsi="Times New Roman" w:cs="Times New Roman"/>
        </w:rPr>
        <w:t>work</w:t>
      </w:r>
      <w:r w:rsidR="00DF3150" w:rsidRPr="006A65D7">
        <w:rPr>
          <w:rFonts w:ascii="Times New Roman" w:hAnsi="Times New Roman" w:cs="Times New Roman"/>
          <w:spacing w:val="-3"/>
        </w:rPr>
        <w:t xml:space="preserve"> </w:t>
      </w:r>
      <w:r w:rsidR="00DF3150" w:rsidRPr="006A65D7">
        <w:rPr>
          <w:rFonts w:ascii="Times New Roman" w:hAnsi="Times New Roman" w:cs="Times New Roman"/>
        </w:rPr>
        <w:t>accomplished?</w:t>
      </w:r>
      <w:r w:rsidR="00DF3150" w:rsidRPr="006A65D7">
        <w:rPr>
          <w:rFonts w:ascii="Times New Roman" w:hAnsi="Times New Roman" w:cs="Times New Roman"/>
        </w:rPr>
        <w:tab/>
        <w:t>Yes</w:t>
      </w:r>
      <w:r w:rsidR="00DF3150" w:rsidRPr="006A65D7">
        <w:rPr>
          <w:rFonts w:ascii="Times New Roman" w:hAnsi="Times New Roman" w:cs="Times New Roman"/>
        </w:rPr>
        <w:tab/>
        <w:t xml:space="preserve">No </w:t>
      </w:r>
      <w:r w:rsidR="00DF3150" w:rsidRPr="006A65D7">
        <w:rPr>
          <w:rFonts w:ascii="Times New Roman" w:hAnsi="Times New Roman" w:cs="Times New Roman"/>
          <w:b/>
          <w:i/>
        </w:rPr>
        <w:t>Explain as</w:t>
      </w:r>
      <w:r w:rsidR="00DF3150" w:rsidRPr="006A65D7">
        <w:rPr>
          <w:rFonts w:ascii="Times New Roman" w:hAnsi="Times New Roman" w:cs="Times New Roman"/>
          <w:b/>
          <w:i/>
          <w:spacing w:val="-5"/>
        </w:rPr>
        <w:t xml:space="preserve"> </w:t>
      </w:r>
      <w:r w:rsidR="00DF3150" w:rsidRPr="006A65D7">
        <w:rPr>
          <w:rFonts w:ascii="Times New Roman" w:hAnsi="Times New Roman" w:cs="Times New Roman"/>
          <w:b/>
          <w:i/>
        </w:rPr>
        <w:t>needed.</w:t>
      </w:r>
    </w:p>
    <w:p w14:paraId="551407AB" w14:textId="77777777" w:rsidR="00972470" w:rsidRPr="006A65D7" w:rsidRDefault="00972470">
      <w:pPr>
        <w:pStyle w:val="BodyText"/>
        <w:spacing w:before="5"/>
        <w:rPr>
          <w:rFonts w:ascii="Times New Roman" w:hAnsi="Times New Roman" w:cs="Times New Roman"/>
          <w:b/>
          <w:i/>
          <w:sz w:val="16"/>
        </w:rPr>
      </w:pPr>
    </w:p>
    <w:p w14:paraId="7C7700C3" w14:textId="4B63F5CC" w:rsidR="00972470" w:rsidRPr="006A65D7" w:rsidRDefault="002B4425">
      <w:pPr>
        <w:pStyle w:val="ListParagraph"/>
        <w:numPr>
          <w:ilvl w:val="2"/>
          <w:numId w:val="6"/>
        </w:numPr>
        <w:tabs>
          <w:tab w:val="left" w:pos="1820"/>
          <w:tab w:val="left" w:pos="4446"/>
          <w:tab w:val="left" w:pos="5280"/>
        </w:tabs>
        <w:ind w:left="1820" w:right="1082" w:hanging="361"/>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299280" behindDoc="1" locked="0" layoutInCell="1" allowOverlap="1" wp14:anchorId="26EC4BB6" wp14:editId="497444EC">
                <wp:simplePos x="0" y="0"/>
                <wp:positionH relativeFrom="page">
                  <wp:posOffset>2936240</wp:posOffset>
                </wp:positionH>
                <wp:positionV relativeFrom="paragraph">
                  <wp:posOffset>208915</wp:posOffset>
                </wp:positionV>
                <wp:extent cx="142240" cy="142240"/>
                <wp:effectExtent l="12065" t="10160" r="7620" b="9525"/>
                <wp:wrapNone/>
                <wp:docPr id="99"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A9A74" id="Rectangle 116" o:spid="_x0000_s1026" style="position:absolute;margin-left:231.2pt;margin-top:16.45pt;width:11.2pt;height:11.2pt;z-index:-1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KWCcwIAAP0EAAAOAAAAZHJzL2Uyb0RvYy54bWysVFGP2jAMfp+0/xDlHdqyHgcV5YQoTJNu&#10;22m3/YCQpDRammRJoLBp/31OCgx2L9O0PqRO7Nj+7M+ZPRxaifbcOqFVibNhihFXVDOhtiX+8nk9&#10;mGDkPFGMSK14iY/c4Yf561ezzhR8pBstGbcInChXdKbEjfemSBJHG94SN9SGK1DW2rbEw9ZuE2ZJ&#10;B95bmYzSdJx02jJjNeXOwWnVK/E8+q9rTv3HunbcI1liyM3H1cZ1E9ZkPiPF1hLTCHpKg/xDFi0R&#10;CoJeXFXEE7Sz4oWrVlCrna79kOo20XUtKI8YAE2W/oHmuSGGRyxQHGcuZXL/zy39sH+ySLAST6cY&#10;KdJCjz5B1YjaSo6ybBwq1BlXgOGzebIBozOPmn51SOllA3Z8Ya3uGk4Y5JUF++TmQtg4uIo23XvN&#10;wD/ZeR2LdahtGxxCGdAh9uR46Qk/eEThMMtHoxw6R0F1kkMEUpwvG+v8W65bFIQSW0g+Oif7R+d7&#10;07NJiKX0WkgJ56SQCnWAO8vzeMFpKVhQRox2u1lKi/YkECd+ERmgvzZrhQf6StGWeHIxIkUoxkqx&#10;GMUTIXsZkpYqOAdskNtJ6mnyY5pOV5PVJB/ko/FqkKdVNVisl/lgvM7u76o31XJZZT9DnlleNIIx&#10;rkKqZ8pm+d9R4jQ8PdkupL2B5K6Rr+P3Enlym0ZsCKA6/yO6yILQ+J5AG82OQAKr+xmENwOERtvv&#10;GHUwfyV233bEcozkOwVECm0JAxs3+d39CDb2WrO51hBFwVWJPUa9uPT9kO+MFdsGImWxx0ovgHy1&#10;iMQIxOyzOlEWZiwiOL0HYYiv99Hq96s1/wUAAP//AwBQSwMEFAAGAAgAAAAhAJzBJprfAAAACQEA&#10;AA8AAABkcnMvZG93bnJldi54bWxMjz1PwzAURXck/oP1kNioTepGJY1ToQqWThAywObEr3GEP6LY&#10;TcO/x0x0fHpH955b7hdryIxTGLwT8LhiQNB1Xg2uF9B8vD5sgYQonZLGOxTwgwH21e1NKQvlL+4d&#10;5zr2JIW4UEgBOsaxoDR0Gq0MKz+iS7+Tn6yM6Zx6qiZ5SeHW0IyxnFo5uNSg5YgHjd13fbYCvpZj&#10;I4/sbeBt95m/HGqmZ9MIcX+3PO+ARFziPwx/+kkdquTU+rNTgRgBPM94QgWssycgCeBbnra0Ajab&#10;NdCqpNcLql8AAAD//wMAUEsBAi0AFAAGAAgAAAAhALaDOJL+AAAA4QEAABMAAAAAAAAAAAAAAAAA&#10;AAAAAFtDb250ZW50X1R5cGVzXS54bWxQSwECLQAUAAYACAAAACEAOP0h/9YAAACUAQAACwAAAAAA&#10;AAAAAAAAAAAvAQAAX3JlbHMvLnJlbHNQSwECLQAUAAYACAAAACEAqaClgnMCAAD9BAAADgAAAAAA&#10;AAAAAAAAAAAuAgAAZHJzL2Uyb0RvYy54bWxQSwECLQAUAAYACAAAACEAnMEmmt8AAAAJAQAADwAA&#10;AAAAAAAAAAAAAADN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304" behindDoc="1" locked="0" layoutInCell="1" allowOverlap="1" wp14:anchorId="52214388" wp14:editId="0C84E369">
                <wp:simplePos x="0" y="0"/>
                <wp:positionH relativeFrom="page">
                  <wp:posOffset>3465830</wp:posOffset>
                </wp:positionH>
                <wp:positionV relativeFrom="paragraph">
                  <wp:posOffset>208915</wp:posOffset>
                </wp:positionV>
                <wp:extent cx="142240" cy="142240"/>
                <wp:effectExtent l="8255" t="10160" r="11430" b="9525"/>
                <wp:wrapNone/>
                <wp:docPr id="98"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91061" id="Rectangle 115" o:spid="_x0000_s1026" style="position:absolute;margin-left:272.9pt;margin-top:16.45pt;width:11.2pt;height:11.2pt;z-index:-17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QvdAIAAP0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Aw7&#10;ZViHPfqEVWNmoyXJ88tYod76Eg0f7YOLGL29B/7VEwOLFu3knXPQt5IJzCuP9tmzC3Hj8SpZ9+9B&#10;oH+2DZCKtW9cFx1iGcg+9eTp1BO5D4TjYV5MJgV2jqPqIMcIrDxets6HtxI6EoWKOkw+OWe7ex8G&#10;06NJjGVgpbTGc1ZqQ3rEnRdFuuBBKxGVCaPbrBfakR2LxElfQoboz806FZC+WnUVnZ6MWBmLsTQi&#10;RQlM6UHGpLWJzhEb5naQBpr8mI1ny+lyWoyKydVyVIzrenS3WhSjq1V+fVm/qReLOv8Z88yLslVC&#10;SBNTPVI2L/6OEofhGch2Iu0zSP4c+Sp9L5Fnz9NIDUFUx39Cl1gQGz8QaA3iCUngYJhBfDNQaMF9&#10;p6TH+auo/7ZlTlKi3xkkUmxLHNi0KS6vJ7hx55r1uYYZjq4qGigZxEUYhnxrndq0GClPPTZwh+Rr&#10;VCJGJOaQ1YGyOGMJweE9iEN8vk9Wv1+t+S8AAAD//wMAUEsDBBQABgAIAAAAIQDHBmPl3wAAAAkB&#10;AAAPAAAAZHJzL2Rvd25yZXYueG1sTI/NTsMwEITvSLyDtUjcqEPaRCWNU6EKLj1ByAFuTryNI/wT&#10;xW4a3p7lRG872tHMN+V+sYbNOIXBOwGPqwQYus6rwfUCmo/Xhy2wEKVT0niHAn4wwL66vSllofzF&#10;veNcx55RiAuFFKBjHAvOQ6fRyrDyIzr6nfxkZSQ59VxN8kLh1vA0SXJu5eCoQcsRDxq77/psBXwt&#10;x0Yek7dh03af+cuhTvRsGiHu75bnHbCIS/w3wx8+oUNFTK0/OxWYEZBtMkKPAtbpEzAyZPk2BdbS&#10;ka2BVyW/XlD9AgAA//8DAFBLAQItABQABgAIAAAAIQC2gziS/gAAAOEBAAATAAAAAAAAAAAAAAAA&#10;AAAAAABbQ29udGVudF9UeXBlc10ueG1sUEsBAi0AFAAGAAgAAAAhADj9If/WAAAAlAEAAAsAAAAA&#10;AAAAAAAAAAAALwEAAF9yZWxzLy5yZWxzUEsBAi0AFAAGAAgAAAAhAJBBhC90AgAA/QQAAA4AAAAA&#10;AAAAAAAAAAAALgIAAGRycy9lMm9Eb2MueG1sUEsBAi0AFAAGAAgAAAAhAMcGY+XfAAAACQEAAA8A&#10;AAAAAAAAAAAAAAAAzgQAAGRycy9kb3ducmV2LnhtbFBLBQYAAAAABAAEAPMAAADaBQAAAAA=&#10;" filled="f" strokeweight=".72pt">
                <w10:wrap anchorx="page"/>
              </v:rect>
            </w:pict>
          </mc:Fallback>
        </mc:AlternateContent>
      </w:r>
      <w:r w:rsidR="00DF3150" w:rsidRPr="006A65D7">
        <w:rPr>
          <w:rFonts w:ascii="Times New Roman" w:hAnsi="Times New Roman" w:cs="Times New Roman"/>
          <w:u w:val="single"/>
        </w:rPr>
        <w:t>Budget</w:t>
      </w:r>
      <w:r w:rsidR="00DF3150" w:rsidRPr="006A65D7">
        <w:rPr>
          <w:rFonts w:ascii="Times New Roman" w:hAnsi="Times New Roman" w:cs="Times New Roman"/>
        </w:rPr>
        <w:t xml:space="preserve">– Do actual expenditures match the line item </w:t>
      </w:r>
      <w:proofErr w:type="gramStart"/>
      <w:r w:rsidR="00DF3150" w:rsidRPr="006A65D7">
        <w:rPr>
          <w:rFonts w:ascii="Times New Roman" w:hAnsi="Times New Roman" w:cs="Times New Roman"/>
        </w:rPr>
        <w:t>budget?</w:t>
      </w:r>
      <w:proofErr w:type="gramEnd"/>
      <w:r w:rsidR="00DF3150" w:rsidRPr="006A65D7">
        <w:rPr>
          <w:rFonts w:ascii="Times New Roman" w:hAnsi="Times New Roman" w:cs="Times New Roman"/>
        </w:rPr>
        <w:t xml:space="preserve"> Check for discrepancies and eligibility</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conformance.</w:t>
      </w:r>
      <w:r w:rsidR="00DF3150" w:rsidRPr="006A65D7">
        <w:rPr>
          <w:rFonts w:ascii="Times New Roman" w:hAnsi="Times New Roman" w:cs="Times New Roman"/>
        </w:rPr>
        <w:tab/>
        <w:t>Yes</w:t>
      </w:r>
      <w:r w:rsidR="00DF3150" w:rsidRPr="006A65D7">
        <w:rPr>
          <w:rFonts w:ascii="Times New Roman" w:hAnsi="Times New Roman" w:cs="Times New Roman"/>
        </w:rPr>
        <w:tab/>
        <w:t xml:space="preserve">No </w:t>
      </w:r>
      <w:r w:rsidR="00DF3150" w:rsidRPr="006A65D7">
        <w:rPr>
          <w:rFonts w:ascii="Times New Roman" w:hAnsi="Times New Roman" w:cs="Times New Roman"/>
          <w:b/>
          <w:i/>
        </w:rPr>
        <w:t>Note any</w:t>
      </w:r>
      <w:r w:rsidR="00DF3150" w:rsidRPr="006A65D7">
        <w:rPr>
          <w:rFonts w:ascii="Times New Roman" w:hAnsi="Times New Roman" w:cs="Times New Roman"/>
          <w:b/>
          <w:i/>
          <w:spacing w:val="-2"/>
        </w:rPr>
        <w:t xml:space="preserve"> </w:t>
      </w:r>
      <w:r w:rsidR="00DF3150" w:rsidRPr="006A65D7">
        <w:rPr>
          <w:rFonts w:ascii="Times New Roman" w:hAnsi="Times New Roman" w:cs="Times New Roman"/>
          <w:b/>
          <w:i/>
        </w:rPr>
        <w:t>discrepancies</w:t>
      </w:r>
      <w:r w:rsidR="00DF3150" w:rsidRPr="006A65D7">
        <w:rPr>
          <w:rFonts w:ascii="Times New Roman" w:hAnsi="Times New Roman" w:cs="Times New Roman"/>
        </w:rPr>
        <w:t>.</w:t>
      </w:r>
    </w:p>
    <w:p w14:paraId="474C5A8F" w14:textId="1D9BC896" w:rsidR="00972470" w:rsidRPr="006A65D7" w:rsidRDefault="002B4425">
      <w:pPr>
        <w:pStyle w:val="ListParagraph"/>
        <w:numPr>
          <w:ilvl w:val="2"/>
          <w:numId w:val="6"/>
        </w:numPr>
        <w:tabs>
          <w:tab w:val="left" w:pos="1819"/>
          <w:tab w:val="left" w:pos="1821"/>
          <w:tab w:val="left" w:pos="7716"/>
          <w:tab w:val="left" w:pos="8549"/>
        </w:tabs>
        <w:spacing w:before="160"/>
        <w:ind w:right="723"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299472" behindDoc="1" locked="0" layoutInCell="1" allowOverlap="1" wp14:anchorId="50AFB8CB" wp14:editId="6114E62B">
                <wp:simplePos x="0" y="0"/>
                <wp:positionH relativeFrom="page">
                  <wp:posOffset>5012690</wp:posOffset>
                </wp:positionH>
                <wp:positionV relativeFrom="paragraph">
                  <wp:posOffset>310515</wp:posOffset>
                </wp:positionV>
                <wp:extent cx="142240" cy="142240"/>
                <wp:effectExtent l="12065" t="5080" r="7620" b="5080"/>
                <wp:wrapNone/>
                <wp:docPr id="97"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6B451" id="Rectangle 108" o:spid="_x0000_s1026" style="position:absolute;margin-left:394.7pt;margin-top:24.45pt;width:11.2pt;height:11.2pt;z-index:-1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4yscwIAAP0EAAAOAAAAZHJzL2Uyb0RvYy54bWysVFGP2jAMfp+0/xDlHdqyHgcV5YQoTJNu&#10;22m3/YCQpDRammRJoLBp/31OCgx2L9O0PqRO7Nj+7M+ZPRxaifbcOqFVibNhihFXVDOhtiX+8nk9&#10;mGDkPFGMSK14iY/c4Yf561ezzhR8pBstGbcInChXdKbEjfemSBJHG94SN9SGK1DW2rbEw9ZuE2ZJ&#10;B95bmYzSdJx02jJjNeXOwWnVK/E8+q9rTv3HunbcI1liyM3H1cZ1E9ZkPiPF1hLTCHpKg/xDFi0R&#10;CoJeXFXEE7Sz4oWrVlCrna79kOo20XUtKI8YAE2W/oHmuSGGRyxQHGcuZXL/zy39sH+ySLAST+8x&#10;UqSFHn2CqhG1lRxl6SRUqDOuAMNn82QDRmceNf3qkNLLBuz4wlrdNZwwyCsL9snNhbBxcBVtuvea&#10;gX+y8zoW61DbNjiEMqBD7Mnx0hN+8IjCYZaPRjl0joLqJIcIpDhfNtb5t1y3KAgltpB8dE72j873&#10;pmeTEEvptZASzkkhFeoAd5bn8YLTUrCgjBjtdrOUFu1JIE78IjJAf23WCg/0laIt8eRiRIpQjJVi&#10;MYonQvYyJC1VcA7YILeT1NPkxzSdriarST7IR+PVIE+rarBYL/PBeJ3d31VvquWyyn6GPLO8aARj&#10;XIVUz5TN8r+jxGl4erJdSHsDyV0jX8fvJfLkNo3YEEB1/kd0kQWh8T2BNpodgQRW9zMIbwYIjbbf&#10;Mepg/krsvu2I5RjJdwqIFNoSBjZu8rv7EWzstWZzrSGKgqsSe4x6cen7Id8ZK7YNRMpij5VeAPlq&#10;EYkRiNlndaIszFhEcHoPwhBf76PV71dr/gsAAP//AwBQSwMEFAAGAAgAAAAhAPdp4CjeAAAACQEA&#10;AA8AAABkcnMvZG93bnJldi54bWxMj7tOxDAQRXsk/sEaJDrWDkRLNsRZoRU0W0FIAZ0TD3GEH1Hs&#10;zYa/Z6igHN2jO+dW+9VZtuAcx+AlZBsBDH0f9OgHCe3b800BLCbltbLBo4RvjLCvLy8qVepw9q+4&#10;NGlgVOJjqSSYlKaS89gbdCpuwoSess8wO5XonAeuZ3Wmcmf5rRBb7tTo6YNREx4M9l/NyUn4WI+t&#10;OoqXMe/69+3ToRFmsa2U11fr4wOwhGv6g+FXn9ShJqcunLyOzEq4L3Y5oRLyYgeMgCLLaEtHSXYH&#10;vK74/wX1DwAAAP//AwBQSwECLQAUAAYACAAAACEAtoM4kv4AAADhAQAAEwAAAAAAAAAAAAAAAAAA&#10;AAAAW0NvbnRlbnRfVHlwZXNdLnhtbFBLAQItABQABgAIAAAAIQA4/SH/1gAAAJQBAAALAAAAAAAA&#10;AAAAAAAAAC8BAABfcmVscy8ucmVsc1BLAQItABQABgAIAAAAIQAMT4yscwIAAP0EAAAOAAAAAAAA&#10;AAAAAAAAAC4CAABkcnMvZTJvRG9jLnhtbFBLAQItABQABgAIAAAAIQD3aeAo3gAAAAkBAAAPAAAA&#10;AAAAAAAAAAAAAM0EAABkcnMvZG93bnJldi54bWxQSwUGAAAAAAQABADzAAAA2A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496" behindDoc="1" locked="0" layoutInCell="1" allowOverlap="1" wp14:anchorId="00512D06" wp14:editId="79CEF435">
                <wp:simplePos x="0" y="0"/>
                <wp:positionH relativeFrom="page">
                  <wp:posOffset>5541010</wp:posOffset>
                </wp:positionH>
                <wp:positionV relativeFrom="paragraph">
                  <wp:posOffset>310515</wp:posOffset>
                </wp:positionV>
                <wp:extent cx="142240" cy="142240"/>
                <wp:effectExtent l="6985" t="5080" r="12700" b="5080"/>
                <wp:wrapNone/>
                <wp:docPr id="96"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8EEB0" id="Rectangle 107" o:spid="_x0000_s1026" style="position:absolute;margin-left:436.3pt;margin-top:24.45pt;width:11.2pt;height:11.2pt;z-index:-16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9KcwIAAP0EAAAOAAAAZHJzL2Uyb0RvYy54bWysVFGP2jAMfp+0/xDlHdqyHgcV5YQoTJNu&#10;22m3/YCQpDRammRJoLBp/31OCgx2L9O0PqRO7Nj+7M+ZPRxaifbcOqFVibNhihFXVDOhtiX+8nk9&#10;mGDkPFGMSK14iY/c4Yf561ezzhR8pBstGbcInChXdKbEjfemSBJHG94SN9SGK1DW2rbEw9ZuE2ZJ&#10;B95bmYzSdJx02jJjNeXOwWnVK/E8+q9rTv3HunbcI1liyM3H1cZ1E9ZkPiPF1hLTCHpKg/xDFi0R&#10;CoJeXFXEE7Sz4oWrVlCrna79kOo20XUtKI8YAE2W/oHmuSGGRyxQHGcuZXL/zy39sH+ySLAST8cY&#10;KdJCjz5B1YjaSo6y9D5UqDOuAMNn82QDRmceNf3qkNLLBuz4wlrdNZwwyCsL9snNhbBxcBVtuvea&#10;gX+y8zoW61DbNjiEMqBD7Mnx0hN+8IjCYZaPRjl0joLqJIcIpDhfNtb5t1y3KAgltpB8dE72j873&#10;pmeTEEvptZASzkkhFeoAd5bn8YLTUrCgjBjtdrOUFu1JIE78IjJAf23WCg/0laIt8eRiRIpQjJVi&#10;MYonQvYyJC1VcA7YILeT1NPkxzSdriarST7IR+PVIE+rarBYL/PBeJ3d31VvquWyyn6GPLO8aARj&#10;XIVUz5TN8r+jxGl4erJdSHsDyV0jX8fvJfLkNo3YEEB1/kd0kQWh8T2BNpodgQRW9zMIbwYIjbbf&#10;Mepg/krsvu2I5RjJdwqIFNoSBjZu8rv7EWzstWZzrSGKgqsSe4x6cen7Id8ZK7YNRMpij5VeAPlq&#10;EYkRiNlndaIszFhEcHoPwhBf76PV71dr/gsAAP//AwBQSwMEFAAGAAgAAAAhAC+kg+HfAAAACQEA&#10;AA8AAABkcnMvZG93bnJldi54bWxMjzFPwzAQhXck/oN1SGzUbilpmsapUAVLJwgZYHNiN46Iz1Hs&#10;puHfc0x0PN2n976X72fXs8mMofMoYbkQwAw2XnfYSqg+Xh9SYCEq1Kr3aCT8mAD74vYmV5n2F3w3&#10;UxlbRiEYMiXBxjhknIfGGqfCwg8G6Xfyo1ORzrHlelQXCnc9XwmRcKc6pAarBnOwpvkuz07C13ys&#10;1FG8deu6+UxeDqWwU19JeX83P++ARTPHfxj+9EkdCnKq/Rl1YL2EdLNKCJWwTrfACEi3TzSulrBZ&#10;PgIvcn69oPgFAAD//wMAUEsBAi0AFAAGAAgAAAAhALaDOJL+AAAA4QEAABMAAAAAAAAAAAAAAAAA&#10;AAAAAFtDb250ZW50X1R5cGVzXS54bWxQSwECLQAUAAYACAAAACEAOP0h/9YAAACUAQAACwAAAAAA&#10;AAAAAAAAAAAvAQAAX3JlbHMvLnJlbHNQSwECLQAUAAYACAAAACEAwgkPSnMCAAD9BAAADgAAAAAA&#10;AAAAAAAAAAAuAgAAZHJzL2Uyb0RvYy54bWxQSwECLQAUAAYACAAAACEAL6SD4d8AAAAJAQAADwAA&#10;AAAAAAAAAAAAAADNBAAAZHJzL2Rvd25yZXYueG1sUEsFBgAAAAAEAAQA8wAAANkFAAAAAA==&#10;" filled="f" strokeweight=".72pt">
                <w10:wrap anchorx="page"/>
              </v:rect>
            </w:pict>
          </mc:Fallback>
        </mc:AlternateContent>
      </w:r>
      <w:r w:rsidR="00DF3150" w:rsidRPr="006A65D7">
        <w:rPr>
          <w:rFonts w:ascii="Times New Roman" w:hAnsi="Times New Roman" w:cs="Times New Roman"/>
          <w:u w:val="single"/>
        </w:rPr>
        <w:t>Fiscal Policies &amp; Procedures</w:t>
      </w:r>
      <w:r w:rsidR="00DF3150" w:rsidRPr="006A65D7">
        <w:rPr>
          <w:rFonts w:ascii="Times New Roman" w:hAnsi="Times New Roman" w:cs="Times New Roman"/>
        </w:rPr>
        <w:t xml:space="preserve"> – Request &amp; review written fiscal policies &amp; procedures to</w:t>
      </w:r>
      <w:r w:rsidR="00DF3150" w:rsidRPr="006A65D7">
        <w:rPr>
          <w:rFonts w:ascii="Times New Roman" w:hAnsi="Times New Roman" w:cs="Times New Roman"/>
          <w:spacing w:val="-23"/>
        </w:rPr>
        <w:t xml:space="preserve"> </w:t>
      </w:r>
      <w:r w:rsidR="00DF3150" w:rsidRPr="006A65D7">
        <w:rPr>
          <w:rFonts w:ascii="Times New Roman" w:hAnsi="Times New Roman" w:cs="Times New Roman"/>
        </w:rPr>
        <w:t>discuss with staff and verify practice onsite.  Are</w:t>
      </w:r>
      <w:r w:rsidR="00DF3150" w:rsidRPr="006A65D7">
        <w:rPr>
          <w:rFonts w:ascii="Times New Roman" w:hAnsi="Times New Roman" w:cs="Times New Roman"/>
          <w:spacing w:val="-15"/>
        </w:rPr>
        <w:t xml:space="preserve"> </w:t>
      </w:r>
      <w:r w:rsidR="00DF3150" w:rsidRPr="006A65D7">
        <w:rPr>
          <w:rFonts w:ascii="Times New Roman" w:hAnsi="Times New Roman" w:cs="Times New Roman"/>
        </w:rPr>
        <w:t>policies</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available?</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573B0913" w14:textId="5865C85D" w:rsidR="00972470" w:rsidRPr="006A65D7" w:rsidRDefault="00DF3150">
      <w:pPr>
        <w:pStyle w:val="ListParagraph"/>
        <w:numPr>
          <w:ilvl w:val="2"/>
          <w:numId w:val="6"/>
        </w:numPr>
        <w:tabs>
          <w:tab w:val="left" w:pos="1821"/>
        </w:tabs>
        <w:spacing w:before="119"/>
        <w:ind w:right="630" w:hanging="360"/>
        <w:rPr>
          <w:rFonts w:ascii="Times New Roman" w:hAnsi="Times New Roman" w:cs="Times New Roman"/>
        </w:rPr>
      </w:pPr>
      <w:r w:rsidRPr="006A65D7">
        <w:rPr>
          <w:rFonts w:ascii="Times New Roman" w:hAnsi="Times New Roman" w:cs="Times New Roman"/>
          <w:u w:val="single"/>
        </w:rPr>
        <w:t>Independent Public Accountant (IPA) Audits/Follow‐up</w:t>
      </w:r>
      <w:r w:rsidRPr="006A65D7">
        <w:rPr>
          <w:rFonts w:ascii="Times New Roman" w:hAnsi="Times New Roman" w:cs="Times New Roman"/>
        </w:rPr>
        <w:t xml:space="preserve"> – (</w:t>
      </w:r>
      <w:r w:rsidR="00DB22B4" w:rsidRPr="006A65D7">
        <w:rPr>
          <w:rFonts w:ascii="Times New Roman" w:hAnsi="Times New Roman" w:cs="Times New Roman"/>
        </w:rPr>
        <w:t>2 CFR 200</w:t>
      </w:r>
      <w:r w:rsidRPr="006A65D7">
        <w:rPr>
          <w:rFonts w:ascii="Times New Roman" w:hAnsi="Times New Roman" w:cs="Times New Roman"/>
        </w:rPr>
        <w:t xml:space="preserve">). </w:t>
      </w:r>
      <w:r w:rsidR="00DB22B4" w:rsidRPr="006A65D7">
        <w:rPr>
          <w:rFonts w:ascii="Times New Roman" w:hAnsi="Times New Roman" w:cs="Times New Roman"/>
        </w:rPr>
        <w:t>IDOL</w:t>
      </w:r>
      <w:r w:rsidRPr="006A65D7">
        <w:rPr>
          <w:rFonts w:ascii="Times New Roman" w:hAnsi="Times New Roman" w:cs="Times New Roman"/>
        </w:rPr>
        <w:t xml:space="preserve"> </w:t>
      </w:r>
      <w:proofErr w:type="gramStart"/>
      <w:r w:rsidRPr="006A65D7">
        <w:rPr>
          <w:rFonts w:ascii="Times New Roman" w:hAnsi="Times New Roman" w:cs="Times New Roman"/>
        </w:rPr>
        <w:t>should have been provided</w:t>
      </w:r>
      <w:proofErr w:type="gramEnd"/>
      <w:r w:rsidRPr="006A65D7">
        <w:rPr>
          <w:rFonts w:ascii="Times New Roman" w:hAnsi="Times New Roman" w:cs="Times New Roman"/>
        </w:rPr>
        <w:t xml:space="preserve"> copy of most recent audit or financial review. Determine if the subrecipient has expended $</w:t>
      </w:r>
      <w:r w:rsidR="00DB22B4" w:rsidRPr="006A65D7">
        <w:rPr>
          <w:rFonts w:ascii="Times New Roman" w:hAnsi="Times New Roman" w:cs="Times New Roman"/>
        </w:rPr>
        <w:t>750</w:t>
      </w:r>
      <w:r w:rsidRPr="006A65D7">
        <w:rPr>
          <w:rFonts w:ascii="Times New Roman" w:hAnsi="Times New Roman" w:cs="Times New Roman"/>
        </w:rPr>
        <w:t>,000 or more in federal funds for the subject program</w:t>
      </w:r>
      <w:r w:rsidRPr="006A65D7">
        <w:rPr>
          <w:rFonts w:ascii="Times New Roman" w:hAnsi="Times New Roman" w:cs="Times New Roman"/>
          <w:spacing w:val="-15"/>
        </w:rPr>
        <w:t xml:space="preserve"> </w:t>
      </w:r>
      <w:r w:rsidRPr="006A65D7">
        <w:rPr>
          <w:rFonts w:ascii="Times New Roman" w:hAnsi="Times New Roman" w:cs="Times New Roman"/>
        </w:rPr>
        <w:t>year.</w:t>
      </w:r>
    </w:p>
    <w:p w14:paraId="0ED7F1AD" w14:textId="77777777" w:rsidR="00972470" w:rsidRPr="006A65D7" w:rsidRDefault="00972470">
      <w:pPr>
        <w:rPr>
          <w:rFonts w:ascii="Times New Roman" w:hAnsi="Times New Roman" w:cs="Times New Roman"/>
        </w:rPr>
        <w:sectPr w:rsidR="00972470" w:rsidRPr="006A65D7">
          <w:pgSz w:w="12240" w:h="15840"/>
          <w:pgMar w:top="1080" w:right="520" w:bottom="960" w:left="520" w:header="0" w:footer="773" w:gutter="0"/>
          <w:cols w:space="720"/>
        </w:sectPr>
      </w:pPr>
    </w:p>
    <w:p w14:paraId="0D5F302D" w14:textId="3329773D" w:rsidR="00972470" w:rsidRPr="006A65D7" w:rsidRDefault="002B4425">
      <w:pPr>
        <w:pStyle w:val="ListParagraph"/>
        <w:numPr>
          <w:ilvl w:val="3"/>
          <w:numId w:val="6"/>
        </w:numPr>
        <w:tabs>
          <w:tab w:val="left" w:pos="2179"/>
          <w:tab w:val="left" w:pos="2180"/>
          <w:tab w:val="left" w:pos="4447"/>
          <w:tab w:val="left" w:pos="5280"/>
          <w:tab w:val="left" w:pos="5790"/>
          <w:tab w:val="left" w:pos="10374"/>
        </w:tabs>
        <w:spacing w:before="71"/>
        <w:ind w:left="2179" w:hanging="359"/>
        <w:rPr>
          <w:rFonts w:ascii="Times New Roman" w:hAnsi="Times New Roman" w:cs="Times New Roman"/>
        </w:rPr>
      </w:pPr>
      <w:r w:rsidRPr="006A65D7">
        <w:rPr>
          <w:rFonts w:ascii="Times New Roman" w:hAnsi="Times New Roman" w:cs="Times New Roman"/>
          <w:noProof/>
        </w:rPr>
        <w:lastRenderedPageBreak/>
        <mc:AlternateContent>
          <mc:Choice Requires="wps">
            <w:drawing>
              <wp:anchor distT="0" distB="0" distL="114300" distR="114300" simplePos="0" relativeHeight="503299520" behindDoc="1" locked="0" layoutInCell="1" allowOverlap="1" wp14:anchorId="4538FA86" wp14:editId="137B875F">
                <wp:simplePos x="0" y="0"/>
                <wp:positionH relativeFrom="page">
                  <wp:posOffset>2936875</wp:posOffset>
                </wp:positionH>
                <wp:positionV relativeFrom="paragraph">
                  <wp:posOffset>66040</wp:posOffset>
                </wp:positionV>
                <wp:extent cx="142240" cy="142240"/>
                <wp:effectExtent l="12700" t="5715" r="6985" b="13970"/>
                <wp:wrapNone/>
                <wp:docPr id="9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079BF" id="Rectangle 106" o:spid="_x0000_s1026" style="position:absolute;margin-left:231.25pt;margin-top:5.2pt;width:11.2pt;height:11.2pt;z-index:-1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3pcwIAAP0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no0x&#10;UqSFHn2CqhG1kxxl6SRUqDOuAMMn82gDRmceNP3qkNKrBuz40lrdNZwwyCsL9snNhbBxcBVtu/ea&#10;gX+y9zoW61jbNjiEMqBj7MnzpSf86BGFwywfjXLoHAXVSQ4RSHG+bKzzb7luURBKbCH56JwcHpzv&#10;Tc8mIZbSGyElnJNCKtQB7izP4wWnpWBBGTHa3XYlLTqQQJz4RWSA/tqsFR7oK0Vb4unFiBShGGvF&#10;YhRPhOxlSFqq4BywQW4nqafJj1k6W0/X03yQjybrQZ5W1WC5WeWDySa7G1dvqtWqyn6GPLO8aARj&#10;XIVUz5TN8r+jxGl4erJdSHsDyV0j38TvJfLkNo3YEEB1/kd0kQWh8T2Btpo9Awms7mcQ3gwQGm2/&#10;Y9TB/JXYfdsTyzGS7xQQKbQlDGzc5OO7EWzstWZ7rSGKgqsSe4x6ceX7Id8bK3YNRMpij5VeAvlq&#10;EYkRiNlndaIszFhEcHoPwhBf76PV71dr8QsAAP//AwBQSwMEFAAGAAgAAAAhABAyfaTeAAAACQEA&#10;AA8AAABkcnMvZG93bnJldi54bWxMjz1PwzAURXck/oP1kNioTTBRSONUqIKlE4QMsL3Ebhzhjyh2&#10;0/DvMRMdn+7RvedVu9Uasqg5jN4JuN8wIMr1Xo5uENB+vN4VQEJEJ9F4pwT8qAC7+vqqwlL6s3tX&#10;SxMHkkpcKFGAjnEqKQ29VhbDxk/KpezoZ4sxnfNA5YznVG4NzRjLqcXRpQWNk9pr1X83Jyvgaz20&#10;eGBvI+/6z/xl3zC9mFaI25v1eQskqjX+w/Cnn9ShTk6dPzkZiBHA8+wxoSlgHEgCeMGfgHQCHrIC&#10;aF3Ryw/qXwAAAP//AwBQSwECLQAUAAYACAAAACEAtoM4kv4AAADhAQAAEwAAAAAAAAAAAAAAAAAA&#10;AAAAW0NvbnRlbnRfVHlwZXNdLnhtbFBLAQItABQABgAIAAAAIQA4/SH/1gAAAJQBAAALAAAAAAAA&#10;AAAAAAAAAC8BAABfcmVscy8ucmVsc1BLAQItABQABgAIAAAAIQBaTK3pcwIAAP0EAAAOAAAAAAAA&#10;AAAAAAAAAC4CAABkcnMvZTJvRG9jLnhtbFBLAQItABQABgAIAAAAIQAQMn2k3gAAAAkBAAAPAAAA&#10;AAAAAAAAAAAAAM0EAABkcnMvZG93bnJldi54bWxQSwUGAAAAAAQABADzAAAA2A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544" behindDoc="1" locked="0" layoutInCell="1" allowOverlap="1" wp14:anchorId="35EFBB20" wp14:editId="05051391">
                <wp:simplePos x="0" y="0"/>
                <wp:positionH relativeFrom="page">
                  <wp:posOffset>3465830</wp:posOffset>
                </wp:positionH>
                <wp:positionV relativeFrom="paragraph">
                  <wp:posOffset>66040</wp:posOffset>
                </wp:positionV>
                <wp:extent cx="142240" cy="142240"/>
                <wp:effectExtent l="8255" t="5715" r="11430" b="13970"/>
                <wp:wrapNone/>
                <wp:docPr id="94"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A5695" id="Rectangle 105" o:spid="_x0000_s1026" style="position:absolute;margin-left:272.9pt;margin-top:5.2pt;width:11.2pt;height:11.2pt;z-index:-16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xEcwIAAP0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nuUY&#10;KdJCjz5B1YjaSY6ydBwq1BlXgOGTebQBozMPmn51SOlVA3Z8aa3uGk4Y5JUF++TmQtg4uIq23XvN&#10;wD/Zex2LdaxtGxxCGdAx9uT50hN+9IjCYZaPRjl0joLqJIcIpDhfNtb5t1y3KAgltpB8dE4OD873&#10;pmeTEEvpjZASzkkhFeoAd5bn8YLTUrCgjBjtbruSFh1IIE78IjJAf23WCg/0laIt8fRiRIpQjLVi&#10;MYonQvYyJC1VcA7YILeT1NPkxyydrafraT7IR5P1IE+rarDcrPLBZJPdjas31WpVZT9DnlleNIIx&#10;rkKqZ8pm+d9R4jQ8PdkupL2B5K6Rb+L3Enlym0ZsCKA6/yO6yILQ+J5AW82egQRW9zMIbwYIjbbf&#10;Mepg/krsvu2J5RjJdwqIFNoSBjZu8vHdCDb2WrO91hBFwVWJPUa9uPL9kO+NFbsGImWxx0ovgXy1&#10;iMQIxOyzOlEWZiwiOL0HYYiv99Hq96u1+AUAAP//AwBQSwMEFAAGAAgAAAAhAGjWnJ/dAAAACQEA&#10;AA8AAABkcnMvZG93bnJldi54bWxMj09PhDAUxO8mfofmmXhzWxEIQcrGbPSyJ2U56K3QJxD7h9Au&#10;i9/e50mPk5nM/Kbab9awFZcweSfhfieAoeu9ntwgoT293BXAQlROK+MdSvjGAPv6+qpSpfYX94Zr&#10;EwdGJS6USsIY41xyHvoRrQo7P6Mj79MvVkWSy8D1oi5Ubg1PhMi5VZOjhVHNeBix/2rOVsLHdmzV&#10;UbxOade/58+HRoyraaW8vdmeHoFF3OJfGH7xCR1qYur82enAjIQszQg9kiFSYBTI8iIB1kl4SArg&#10;dcX/P6h/AAAA//8DAFBLAQItABQABgAIAAAAIQC2gziS/gAAAOEBAAATAAAAAAAAAAAAAAAAAAAA&#10;AABbQ29udGVudF9UeXBlc10ueG1sUEsBAi0AFAAGAAgAAAAhADj9If/WAAAAlAEAAAsAAAAAAAAA&#10;AAAAAAAALwEAAF9yZWxzLy5yZWxzUEsBAi0AFAAGAAgAAAAhAGOtjERzAgAA/QQAAA4AAAAAAAAA&#10;AAAAAAAALgIAAGRycy9lMm9Eb2MueG1sUEsBAi0AFAAGAAgAAAAhAGjWnJ/dAAAACQEAAA8AAAAA&#10;AAAAAAAAAAAAzQQAAGRycy9kb3ducmV2LnhtbFBLBQYAAAAABAAEAPMAAADXBQAAAAA=&#10;" filled="f" strokeweight=".72pt">
                <w10:wrap anchorx="page"/>
              </v:rect>
            </w:pict>
          </mc:Fallback>
        </mc:AlternateContent>
      </w:r>
      <w:r w:rsidR="00DF3150" w:rsidRPr="006A65D7">
        <w:rPr>
          <w:rFonts w:ascii="Times New Roman" w:hAnsi="Times New Roman" w:cs="Times New Roman"/>
        </w:rPr>
        <w:t>IPA</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Audit</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Required</w:t>
      </w:r>
      <w:r w:rsidR="00DF3150" w:rsidRPr="006A65D7">
        <w:rPr>
          <w:rFonts w:ascii="Times New Roman" w:hAnsi="Times New Roman" w:cs="Times New Roman"/>
        </w:rPr>
        <w:tab/>
        <w:t>Yes</w:t>
      </w:r>
      <w:r w:rsidR="00DF3150" w:rsidRPr="006A65D7">
        <w:rPr>
          <w:rFonts w:ascii="Times New Roman" w:hAnsi="Times New Roman" w:cs="Times New Roman"/>
        </w:rPr>
        <w:tab/>
        <w:t>No</w:t>
      </w:r>
      <w:r w:rsidR="00DF3150" w:rsidRPr="006A65D7">
        <w:rPr>
          <w:rFonts w:ascii="Times New Roman" w:hAnsi="Times New Roman" w:cs="Times New Roman"/>
        </w:rPr>
        <w:tab/>
        <w:t>If yes, date last</w:t>
      </w:r>
      <w:r w:rsidR="00DF3150" w:rsidRPr="006A65D7">
        <w:rPr>
          <w:rFonts w:ascii="Times New Roman" w:hAnsi="Times New Roman" w:cs="Times New Roman"/>
          <w:spacing w:val="-9"/>
        </w:rPr>
        <w:t xml:space="preserve"> </w:t>
      </w:r>
      <w:r w:rsidR="00DF3150" w:rsidRPr="006A65D7">
        <w:rPr>
          <w:rFonts w:ascii="Times New Roman" w:hAnsi="Times New Roman" w:cs="Times New Roman"/>
        </w:rPr>
        <w:t xml:space="preserve">conducted </w:t>
      </w:r>
      <w:r w:rsidR="00DF3150" w:rsidRPr="006A65D7">
        <w:rPr>
          <w:rFonts w:ascii="Times New Roman" w:hAnsi="Times New Roman" w:cs="Times New Roman"/>
          <w:w w:val="99"/>
          <w:u w:val="single"/>
        </w:rPr>
        <w:t xml:space="preserve"> </w:t>
      </w:r>
      <w:r w:rsidR="00DF3150" w:rsidRPr="006A65D7">
        <w:rPr>
          <w:rFonts w:ascii="Times New Roman" w:hAnsi="Times New Roman" w:cs="Times New Roman"/>
          <w:u w:val="single"/>
        </w:rPr>
        <w:tab/>
      </w:r>
    </w:p>
    <w:p w14:paraId="17C7D5EA" w14:textId="77777777" w:rsidR="00972470" w:rsidRPr="006A65D7" w:rsidRDefault="00DF3150">
      <w:pPr>
        <w:pStyle w:val="ListParagraph"/>
        <w:numPr>
          <w:ilvl w:val="3"/>
          <w:numId w:val="6"/>
        </w:numPr>
        <w:tabs>
          <w:tab w:val="left" w:pos="2179"/>
          <w:tab w:val="left" w:pos="2180"/>
        </w:tabs>
        <w:spacing w:before="40"/>
        <w:ind w:left="2179" w:hanging="359"/>
        <w:rPr>
          <w:rFonts w:ascii="Times New Roman" w:hAnsi="Times New Roman" w:cs="Times New Roman"/>
        </w:rPr>
      </w:pPr>
      <w:r w:rsidRPr="006A65D7">
        <w:rPr>
          <w:rFonts w:ascii="Times New Roman" w:hAnsi="Times New Roman" w:cs="Times New Roman"/>
        </w:rPr>
        <w:t xml:space="preserve">What type of opinion </w:t>
      </w:r>
      <w:proofErr w:type="gramStart"/>
      <w:r w:rsidRPr="006A65D7">
        <w:rPr>
          <w:rFonts w:ascii="Times New Roman" w:hAnsi="Times New Roman" w:cs="Times New Roman"/>
        </w:rPr>
        <w:t>was</w:t>
      </w:r>
      <w:r w:rsidRPr="006A65D7">
        <w:rPr>
          <w:rFonts w:ascii="Times New Roman" w:hAnsi="Times New Roman" w:cs="Times New Roman"/>
          <w:spacing w:val="-12"/>
        </w:rPr>
        <w:t xml:space="preserve"> </w:t>
      </w:r>
      <w:r w:rsidRPr="006A65D7">
        <w:rPr>
          <w:rFonts w:ascii="Times New Roman" w:hAnsi="Times New Roman" w:cs="Times New Roman"/>
        </w:rPr>
        <w:t>rendered</w:t>
      </w:r>
      <w:proofErr w:type="gramEnd"/>
      <w:r w:rsidRPr="006A65D7">
        <w:rPr>
          <w:rFonts w:ascii="Times New Roman" w:hAnsi="Times New Roman" w:cs="Times New Roman"/>
        </w:rPr>
        <w:t>?</w:t>
      </w:r>
    </w:p>
    <w:p w14:paraId="686621E3" w14:textId="4F50048B" w:rsidR="00972470" w:rsidRPr="006A65D7" w:rsidRDefault="002B4425">
      <w:pPr>
        <w:pStyle w:val="BodyText"/>
        <w:tabs>
          <w:tab w:val="left" w:pos="1259"/>
          <w:tab w:val="left" w:pos="2699"/>
          <w:tab w:val="left" w:pos="3869"/>
        </w:tabs>
        <w:spacing w:before="40"/>
        <w:ind w:right="970"/>
        <w:jc w:val="center"/>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1480" behindDoc="0" locked="0" layoutInCell="1" allowOverlap="1" wp14:anchorId="48EA97B0" wp14:editId="2ECC632A">
                <wp:simplePos x="0" y="0"/>
                <wp:positionH relativeFrom="page">
                  <wp:posOffset>1758950</wp:posOffset>
                </wp:positionH>
                <wp:positionV relativeFrom="paragraph">
                  <wp:posOffset>38735</wp:posOffset>
                </wp:positionV>
                <wp:extent cx="142240" cy="142240"/>
                <wp:effectExtent l="6350" t="9525" r="13335" b="10160"/>
                <wp:wrapNone/>
                <wp:docPr id="93"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CA554" id="Rectangle 104" o:spid="_x0000_s1026" style="position:absolute;margin-left:138.5pt;margin-top:3.05pt;width:11.2pt;height:11.2pt;z-index:1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h1dAIAAP0EAAAOAAAAZHJzL2Uyb0RvYy54bWysVFFv2jAQfp+0/2D5HZLQlEJEqBCBaVK3&#10;Vev2A4ztEGuO7dmG0FX77zs7wGB9mablwTn7znf33X3n2f2hlWjPrRNalTgbphhxRTUTalvir1/W&#10;gwlGzhPFiNSKl/iZO3w/f/tm1pmCj3SjJeMWgRPlis6UuPHeFEniaMNb4obacAXKWtuWeNjabcIs&#10;6cB7K5NRmo6TTltmrKbcOTiteiWeR/91zan/VNeOeyRLDLn5uNq4bsKazGek2FpiGkGPaZB/yKIl&#10;QkHQs6uKeIJ2Vrxy1QpqtdO1H1LdJrquBeURA6DJ0j/QPDXE8IgFiuPMuUzu/7mlH/ePFglW4ukN&#10;Roq00KPPUDWitpKjLM1DhTrjCjB8Mo82YHTmQdNvDim9bMCOL6zVXcMJg7yyYJ9cXQgbB1fRpvug&#10;GfgnO69jsQ61bYNDKAM6xJ48n3vCDx5ROMzy0SiHzlFQHeUQgRSny8Y6/47rFgWhxBaSj87J/sH5&#10;3vRkEmIpvRZSwjkppEId4M7yPF5wWgoWlBGj3W6W0qI9CcSJX0QG6C/NWuGBvlK0JZ6cjUgRirFS&#10;LEbxRMhehqSlCs4BG+R2lHqavEzT6WqymuSDfDReDfK0qgaL9TIfjNfZ3W11Uy2XVfYz5JnlRSMY&#10;4yqkeqJslv8dJY7D05PtTNorSO4S+Tp+r5En12nEhgCq0z+iiywIje8JtNHsGUhgdT+D8GaA0Gj7&#10;A6MO5q/E7vuOWI6RfK+ASKEtYWDjJr+9G8HGXmo2lxqiKLgqsceoF5e+H/KdsWLbQKQs9ljpBZCv&#10;FpEYgZh9VkfKwoxFBMf3IAzx5T5a/X615r8AAAD//wMAUEsDBBQABgAIAAAAIQAVTkAF3gAAAAgB&#10;AAAPAAAAZHJzL2Rvd25yZXYueG1sTI/BTsMwEETvSPyDtUjcqN2opG2IU6EKLj1ByAFuTrzEEfY6&#10;it00/D3mBLdZzWrmTXlYnGUzTmHwJGG9EsCQOq8H6iU0b893O2AhKtLKekIJ3xjgUF1flarQ/kKv&#10;ONexZymEQqEkmBjHgvPQGXQqrPyIlLxPPzkV0zn1XE/qksKd5ZkQOXdqoNRg1IhHg91XfXYSPpZT&#10;o07iZdi03Xv+dKyFmW0j5e3N8vgALOIS/57hFz+hQ5WYWn8mHZiVkG23aUuUkK+BJT/b7zfA2iR2&#10;98Crkv8fUP0AAAD//wMAUEsBAi0AFAAGAAgAAAAhALaDOJL+AAAA4QEAABMAAAAAAAAAAAAAAAAA&#10;AAAAAFtDb250ZW50X1R5cGVzXS54bWxQSwECLQAUAAYACAAAACEAOP0h/9YAAACUAQAACwAAAAAA&#10;AAAAAAAAAAAvAQAAX3JlbHMvLnJlbHNQSwECLQAUAAYACAAAACEAK8GYdXQCAAD9BAAADgAAAAAA&#10;AAAAAAAAAAAuAgAAZHJzL2Uyb0RvYy54bWxQSwECLQAUAAYACAAAACEAFU5ABd4AAAAIAQAADwAA&#10;AAAAAAAAAAAAAADO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592" behindDoc="1" locked="0" layoutInCell="1" allowOverlap="1" wp14:anchorId="6ACA0557" wp14:editId="720512A7">
                <wp:simplePos x="0" y="0"/>
                <wp:positionH relativeFrom="page">
                  <wp:posOffset>2528570</wp:posOffset>
                </wp:positionH>
                <wp:positionV relativeFrom="paragraph">
                  <wp:posOffset>38735</wp:posOffset>
                </wp:positionV>
                <wp:extent cx="142240" cy="142240"/>
                <wp:effectExtent l="13970" t="9525" r="5715" b="10160"/>
                <wp:wrapNone/>
                <wp:docPr id="92"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E7A3C" id="Rectangle 103" o:spid="_x0000_s1026" style="position:absolute;margin-left:199.1pt;margin-top:3.05pt;width:11.2pt;height:11.2pt;z-index:-16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AhXdAIAAP0EAAAOAAAAZHJzL2Uyb0RvYy54bWysVF9v2yAQf5+074B4T/2nbptYdaoqTqZJ&#10;3Vat2wcggG00DAxInK7ad9+BkyxZX6ZpfsAHd9zd7+533N7teom23DqhVYWzixQjrqhmQrUV/vpl&#10;NZli5DxRjEiteIWfucN387dvbgdT8lx3WjJuEThRrhxMhTvvTZkkjna8J+5CG65A2WjbEw9b2ybM&#10;kgG89zLJ0/Q6GbRlxmrKnYPTelTiefTfNJz6T03juEeywpCbj6uN6zqsyfyWlK0lphN0nwb5hyx6&#10;IhQEPbqqiSdoY8UrV72gVjvd+Auq+0Q3jaA8YgA0WfoHmqeOGB6xQHGcOZbJ/T+39OP20SLBKjzL&#10;MVKkhx59hqoR1UqOsvQyVGgwrgTDJ/NoA0ZnHjT95pDSiw7s+L21eug4YZBXFuyTswth4+AqWg8f&#10;NAP/ZON1LNausX1wCGVAu9iT52NP+M4jCodZkecFdI6Cai+HCKQ8XDbW+Xdc9ygIFbaQfHROtg/O&#10;j6YHkxBL6ZWQEs5JKRUaAHdWFPGC01KwoIwYbbteSIu2JBAnfhEZoD8164UH+krRV3h6NCJlKMZS&#10;sRjFEyFHGZKWKjgHbJDbXhpp8jJLZ8vpclpMivx6OSnSup7crxbF5HqV3VzVl/ViUWc/Q55ZUXaC&#10;Ma5CqgfKZsXfUWI/PCPZjqQ9g+ROka/i9xp5cp5GbAigOvwjusiC0PiRQGvNnoEEVo8zCG8GCJ22&#10;PzAaYP4q7L5viOUYyfcKiBTaEgY2boqrmxw29lSzPtUQRcFVhT1Go7jw45BvjBVtB5Gy2GOl74F8&#10;jYjECMQcs9pTFmYsIti/B2GIT/fR6verNf8FAAD//wMAUEsDBBQABgAIAAAAIQALP6KY3QAAAAgB&#10;AAAPAAAAZHJzL2Rvd25yZXYueG1sTI8/T8MwFMR3JL6D9ZDYqN1QohDyUqEKlk4QMsDmxI84wn+i&#10;2E3Dt8dMMJ7udPe7ar9awxaaw+gdwnYjgJHrvRrdgNC+Pd8UwEKUTknjHSF8U4B9fXlRyVL5s3ul&#10;pYkDSyUulBJBxziVnIdek5Vh4ydyyfv0s5UxyXngapbnVG4Nz4TIuZWjSwtaTnTQ1H81J4vwsR5b&#10;eRQv467r3/OnQyP0YlrE66v18QFYpDX+heEXP6FDnZg6f3IqMINwe19kKYqQb4Elf5eJHFiHkBV3&#10;wOuK/z9Q/wAAAP//AwBQSwECLQAUAAYACAAAACEAtoM4kv4AAADhAQAAEwAAAAAAAAAAAAAAAAAA&#10;AAAAW0NvbnRlbnRfVHlwZXNdLnhtbFBLAQItABQABgAIAAAAIQA4/SH/1gAAAJQBAAALAAAAAAAA&#10;AAAAAAAAAC8BAABfcmVscy8ucmVsc1BLAQItABQABgAIAAAAIQCAQAhXdAIAAP0EAAAOAAAAAAAA&#10;AAAAAAAAAC4CAABkcnMvZTJvRG9jLnhtbFBLAQItABQABgAIAAAAIQALP6KY3QAAAAgBAAAPAAAA&#10;AAAAAAAAAAAAAM4EAABkcnMvZG93bnJldi54bWxQSwUGAAAAAAQABADzAAAA2A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616" behindDoc="1" locked="0" layoutInCell="1" allowOverlap="1" wp14:anchorId="633BC29B" wp14:editId="47A98D0C">
                <wp:simplePos x="0" y="0"/>
                <wp:positionH relativeFrom="page">
                  <wp:posOffset>3442970</wp:posOffset>
                </wp:positionH>
                <wp:positionV relativeFrom="paragraph">
                  <wp:posOffset>38735</wp:posOffset>
                </wp:positionV>
                <wp:extent cx="142240" cy="142240"/>
                <wp:effectExtent l="13970" t="9525" r="5715" b="10160"/>
                <wp:wrapNone/>
                <wp:docPr id="91"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CEB59" id="Rectangle 102" o:spid="_x0000_s1026" style="position:absolute;margin-left:271.1pt;margin-top:3.05pt;width:11.2pt;height:11.2pt;z-index:-1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r0cwIAAP0EAAAOAAAAZHJzL2Uyb0RvYy54bWysVF9v0zAQf0fiO1h+7/KHrGujpdPUtAhp&#10;wMTgA7i201g4trHdpgXx3Tk7aenYC0LkwTn7znf3u/udb+8OnUR7bp3QqsLZVYoRV1QzobYV/vJ5&#10;PZlh5DxRjEiteIWP3OG7xetXt70pea5bLRm3CJwoV/amwq33pkwSR1veEXelDVegbLTtiIet3SbM&#10;kh68dzLJ03Sa9NoyYzXlzsFpPSjxIvpvGk79x6Zx3CNZYcjNx9XGdRPWZHFLyq0lphV0TIP8QxYd&#10;EQqCnl3VxBO0s+KFq05Qq51u/BXVXaKbRlAeMQCaLP0DzVNLDI9YoDjOnMvk/p9b+mH/aJFgFZ5n&#10;GCnSQY8+QdWI2kqOsjQPFeqNK8HwyTzagNGZB02/OqT0sgU7fm+t7ltOGOSVBfvk2YWwcXAVbfr3&#10;moF/svM6FuvQ2C44hDKgQ+zJ8dwTfvCIwmFW5HkBnaOgGuUQgZSny8Y6/5brDgWhwhaSj87J/sH5&#10;wfRkEmIpvRZSwjkppUJ9wF0U8YLTUrCgjBjtdrOUFu1JIE78IjJAf2nWCQ/0laKr8OxsRMpQjJVi&#10;MYonQg4yJC1VcA7YILdRGmjyY57OV7PVrJgU+XQ1KdK6ntyvl8Vkus5urus39XJZZz9DnllRtoIx&#10;rkKqJ8pmxd9RYhyegWxn0j6D5C6Rr+P3EnnyPI3YEEB1+kd0kQWh8QOBNpodgQRWDzMIbwYIrbbf&#10;Meph/irsvu2I5RjJdwqIFNoSBjZuiuubHDb2UrO51BBFwVWFPUaDuPTDkO+MFdsWImWxx0rfA/ka&#10;EYkRiDlkNVIWZiwiGN+DMMSX+2j1+9Va/AIAAP//AwBQSwMEFAAGAAgAAAAhAAByZKzdAAAACAEA&#10;AA8AAABkcnMvZG93bnJldi54bWxMjz1PwzAYhHck/oP1IrFRu1FiVSFOhSpYOkHIULY3sRtH9UcU&#10;u2n495gJxtOd7p6r9qs1ZFFzGL0TsN0wIMr1Xo5uENB+vj3tgISITqLxTgn4VgH29f1dhaX0N/eh&#10;liYOJJW4UKIAHeNUUhp6rSyGjZ+US97ZzxZjkvNA5Yy3VG4NzRjj1OLo0oLGSR206i/N1Qr4Wo8t&#10;Htn7mHf9ib8eGqYX0wrx+LC+PAOJao1/YfjFT+hQJ6bOX50MxAgo8ixLUQF8CyT5Bc85kE5AtiuA&#10;1hX9f6D+AQAA//8DAFBLAQItABQABgAIAAAAIQC2gziS/gAAAOEBAAATAAAAAAAAAAAAAAAAAAAA&#10;AABbQ29udGVudF9UeXBlc10ueG1sUEsBAi0AFAAGAAgAAAAhADj9If/WAAAAlAEAAAsAAAAAAAAA&#10;AAAAAAAALwEAAF9yZWxzLy5yZWxzUEsBAi0AFAAGAAgAAAAhABgFqvRzAgAA/QQAAA4AAAAAAAAA&#10;AAAAAAAALgIAAGRycy9lMm9Eb2MueG1sUEsBAi0AFAAGAAgAAAAhAAByZKzdAAAACAEAAA8AAAAA&#10;AAAAAAAAAAAAzQQAAGRycy9kb3ducmV2LnhtbFBLBQYAAAAABAAEAPMAAADX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640" behindDoc="1" locked="0" layoutInCell="1" allowOverlap="1" wp14:anchorId="06A592A6" wp14:editId="4E94F347">
                <wp:simplePos x="0" y="0"/>
                <wp:positionH relativeFrom="page">
                  <wp:posOffset>4185920</wp:posOffset>
                </wp:positionH>
                <wp:positionV relativeFrom="paragraph">
                  <wp:posOffset>38735</wp:posOffset>
                </wp:positionV>
                <wp:extent cx="142240" cy="142240"/>
                <wp:effectExtent l="13970" t="9525" r="5715" b="10160"/>
                <wp:wrapNone/>
                <wp:docPr id="9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42F4D" id="Rectangle 101" o:spid="_x0000_s1026" style="position:absolute;margin-left:329.6pt;margin-top:3.05pt;width:11.2pt;height:11.2pt;z-index:-16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ItZcwIAAP0EAAAOAAAAZHJzL2Uyb0RvYy54bWysVMGO2jAQvVfqP1i+QxKaZSEirBCBqtK2&#10;XXXbDzC2Q6w6tmsbAq367x07QKF7qarmkMzE4/F7M288ezi0Eu25dUKrEmfDFCOuqGZCbUv85fN6&#10;MMHIeaIYkVrxEh+5ww/z169mnSn4SDdaMm4RJFGu6EyJG+9NkSSONrwlbqgNV7BYa9sSD67dJsyS&#10;DrK3Mhml6TjptGXGasqdg79Vv4jnMX9dc+o/1rXjHskSAzYf3za+N+GdzGek2FpiGkFPMMg/oGiJ&#10;UHDoJVVFPEE7K16kagW12unaD6luE13XgvLIAdhk6R9snhtieOQCxXHmUib3/9LSD/sniwQr8RTK&#10;o0gLPfoEVSNqKznK0ixUqDOugMBn82QDR2ceNf3qkNLLBuL4wlrdNZwwwBXjk5sNwXGwFW2695pB&#10;frLzOhbrUNs2JIQyoEPsyfHSE37wiMLPLB+NcoBGYelkA6KEFOfNxjr/lusWBaPEFsDH5GT/6Hwf&#10;eg4JZym9FlLGtkuFOuCd5Xnc4LQULCxGjna7WUqL9iQIJz6hEnDuTVgrPMhXirbEk0sQKUIxVorF&#10;UzwRsrdhs1QhOXADbCerl8mPaTpdTVaTfJCPxqtBnlbVYLFe5oPxOru/q95Uy2WV/Qw4s7xoBGNc&#10;BahnyWb530niNDy92C6ivaHkrpmv4/OSeXILIxYGWJ2/kV1UQWh8L6CNZkcQgdX9DMKdAUaj7XeM&#10;Opi/ErtvO2I5RvKdAiGFtoSBjU5+dz8Cx16vbK5XiKKQqsQeo95c+n7Id8aKbQMnZbHHSi9AfLWI&#10;wgjC7FEB7uDAjEUGp/sgDPG1H6N+31rzXwAAAP//AwBQSwMEFAAGAAgAAAAhAERCngfeAAAACAEA&#10;AA8AAABkcnMvZG93bnJldi54bWxMj81OwzAQhO9IvIO1SNyonYhaIcSpUAWXnkqaA9yceIkj/BPF&#10;bhrevuYEt1nNaObbardaQxacw+idgGzDgKDrvRrdIKA9vT0UQEKUTknjHQr4wQC7+vamkqXyF/eO&#10;SxMHkkpcKKUAHeNUUhp6jVaGjZ/QJe/Lz1bGdM4DVbO8pHJraM4Yp1aOLi1oOeFeY//dnK2Az/XQ&#10;ygM7jo9d/8Ff9w3Ti2mFuL9bX56BRFzjXxh+8RM61Imp82enAjEC+PYpT9EkMiDJ50XGgXQC8mIL&#10;tK7o/wfqKwAAAP//AwBQSwECLQAUAAYACAAAACEAtoM4kv4AAADhAQAAEwAAAAAAAAAAAAAAAAAA&#10;AAAAW0NvbnRlbnRfVHlwZXNdLnhtbFBLAQItABQABgAIAAAAIQA4/SH/1gAAAJQBAAALAAAAAAAA&#10;AAAAAAAAAC8BAABfcmVscy8ucmVsc1BLAQItABQABgAIAAAAIQAh5ItZcwIAAP0EAAAOAAAAAAAA&#10;AAAAAAAAAC4CAABkcnMvZTJvRG9jLnhtbFBLAQItABQABgAIAAAAIQBEQp4H3gAAAAgBAAAPAAAA&#10;AAAAAAAAAAAAAM0EAABkcnMvZG93bnJldi54bWxQSwUGAAAAAAQABADzAAAA2AUAAAAA&#10;" filled="f" strokeweight=".72pt">
                <w10:wrap anchorx="page"/>
              </v:rect>
            </w:pict>
          </mc:Fallback>
        </mc:AlternateContent>
      </w:r>
      <w:r w:rsidR="00DF3150" w:rsidRPr="006A65D7">
        <w:rPr>
          <w:rFonts w:ascii="Times New Roman" w:hAnsi="Times New Roman" w:cs="Times New Roman"/>
        </w:rPr>
        <w:t>Qualified</w:t>
      </w:r>
      <w:r w:rsidR="00DF3150" w:rsidRPr="006A65D7">
        <w:rPr>
          <w:rFonts w:ascii="Times New Roman" w:hAnsi="Times New Roman" w:cs="Times New Roman"/>
        </w:rPr>
        <w:tab/>
        <w:t>Unqualified</w:t>
      </w:r>
      <w:r w:rsidR="00DF3150" w:rsidRPr="006A65D7">
        <w:rPr>
          <w:rFonts w:ascii="Times New Roman" w:hAnsi="Times New Roman" w:cs="Times New Roman"/>
        </w:rPr>
        <w:tab/>
        <w:t>Adverse</w:t>
      </w:r>
      <w:r w:rsidR="00DF3150" w:rsidRPr="006A65D7">
        <w:rPr>
          <w:rFonts w:ascii="Times New Roman" w:hAnsi="Times New Roman" w:cs="Times New Roman"/>
        </w:rPr>
        <w:tab/>
        <w:t>Going</w:t>
      </w:r>
      <w:r w:rsidR="00DF3150" w:rsidRPr="006A65D7">
        <w:rPr>
          <w:rFonts w:ascii="Times New Roman" w:hAnsi="Times New Roman" w:cs="Times New Roman"/>
          <w:spacing w:val="-3"/>
        </w:rPr>
        <w:t xml:space="preserve"> </w:t>
      </w:r>
      <w:r w:rsidR="00DF3150" w:rsidRPr="006A65D7">
        <w:rPr>
          <w:rFonts w:ascii="Times New Roman" w:hAnsi="Times New Roman" w:cs="Times New Roman"/>
        </w:rPr>
        <w:t>Concern</w:t>
      </w:r>
    </w:p>
    <w:p w14:paraId="312EDDED" w14:textId="6030E7CC" w:rsidR="00972470" w:rsidRPr="006A65D7" w:rsidRDefault="002B4425">
      <w:pPr>
        <w:pStyle w:val="ListParagraph"/>
        <w:numPr>
          <w:ilvl w:val="3"/>
          <w:numId w:val="6"/>
        </w:numPr>
        <w:tabs>
          <w:tab w:val="left" w:pos="2179"/>
          <w:tab w:val="left" w:pos="2181"/>
          <w:tab w:val="left" w:pos="6911"/>
          <w:tab w:val="left" w:pos="7744"/>
        </w:tabs>
        <w:spacing w:before="42"/>
        <w:ind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299664" behindDoc="1" locked="0" layoutInCell="1" allowOverlap="1" wp14:anchorId="18F791B8" wp14:editId="4345D68A">
                <wp:simplePos x="0" y="0"/>
                <wp:positionH relativeFrom="page">
                  <wp:posOffset>4500880</wp:posOffset>
                </wp:positionH>
                <wp:positionV relativeFrom="paragraph">
                  <wp:posOffset>47625</wp:posOffset>
                </wp:positionV>
                <wp:extent cx="142240" cy="142240"/>
                <wp:effectExtent l="5080" t="13970" r="5080" b="5715"/>
                <wp:wrapNone/>
                <wp:docPr id="89"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743F2" id="Rectangle 100" o:spid="_x0000_s1026" style="position:absolute;margin-left:354.4pt;margin-top:3.75pt;width:11.2pt;height:11.2pt;z-index:-1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MacgIAAP0EAAAOAAAAZHJzL2Uyb0RvYy54bWysVMGO2jAQvVfqP1i+QxKaZSEirBCBqtK2&#10;XXXbDzC2Q6w6tmsbwnbVf+/YARa6l6pqDsk4Mx6/N/PGs7tDK9GeWye0KnE2TDHiimom1LbE376u&#10;BxOMnCeKEakVL/ETd/hu/vbNrDMFH+lGS8YtgiTKFZ0pceO9KZLE0Ya3xA214QqctbYt8bC024RZ&#10;0kH2ViajNB0nnbbMWE25c/C36p14HvPXNaf+c1077pEsMWDz8W3jexPeyXxGiq0lphH0CIP8A4qW&#10;CAWHnlNVxBO0s+JVqlZQq52u/ZDqNtF1LSiPHIBNlv7B5rEhhkcuUBxnzmVy/y8t/bR/sEiwEk+m&#10;GCnSQo++QNWI2kqOsjRWqDOugMBH82ADR2fuNf3ukNLLBuL4wlrdNZwwwJWFiiZXG8LCwVa06T5q&#10;BvnJzutYrENt25AQyoAOsSdP557wg0cUfmb5aJRD5yi4jnY4gRSnzcY6/57rFgWjxBbAx+Rkf+98&#10;H3oKCWcpvRZSxrZLhboST7M8jxucloIFZ+Rot5ultGhPgnDiE5kB+8uwVniQrxQt1O8cRIpQjJVi&#10;8RRPhOxtAC1VSA7cANvR6mXyPE2nq8lqkg/y0Xg1yNOqGizWy3wwXme3N9W7armssl8BZ5YXjWCM&#10;qwD1JNks/ztJHIenF9tZtFeU3CXzdXxeM0+uYcSGAKvTN7KLKgiND8Poio1mTyACq/sZhDsDjEbb&#10;nxh1MH8ldj92xHKM5AcFQgptCQMbF/nN7QgW9tKzufQQRSFViT1Gvbn0/ZDvjBXbBk7KYo+VXoD4&#10;ahGF8YLqKFmYscjgeB+EIb5cx6iXW2v+GwAA//8DAFBLAwQUAAYACAAAACEAzXDyot4AAAAIAQAA&#10;DwAAAGRycy9kb3ducmV2LnhtbEyPzU7DMBCE70i8g7VI3KjdAP0JcSpUwaUnCDnQ2yZ24wh7HcVu&#10;Gt4ec4LbjmY0822xm51lkx5D70nCciGAaWq96qmTUH+83m2AhYik0HrSEr51gF15fVVgrvyF3vVU&#10;xY6lEgo5SjAxDjnnoTXaYVj4QVPyTn50GJMcO65GvKRyZ3kmxIo77CktGBz03uj2qzo7Ccf5UONB&#10;vPUPTfu5etlXwky2lvL2Zn5+Ahb1HP/C8Iuf0KFMTI0/kwrMSliLTUKP6XgElvz1/TID1kjItlvg&#10;ZcH/P1D+AAAA//8DAFBLAQItABQABgAIAAAAIQC2gziS/gAAAOEBAAATAAAAAAAAAAAAAAAAAAAA&#10;AABbQ29udGVudF9UeXBlc10ueG1sUEsBAi0AFAAGAAgAAAAhADj9If/WAAAAlAEAAAsAAAAAAAAA&#10;AAAAAAAALwEAAF9yZWxzLy5yZWxzUEsBAi0AFAAGAAgAAAAhAB/4IxpyAgAA/QQAAA4AAAAAAAAA&#10;AAAAAAAALgIAAGRycy9lMm9Eb2MueG1sUEsBAi0AFAAGAAgAAAAhAM1w8qLeAAAACAEAAA8AAAAA&#10;AAAAAAAAAAAAzAQAAGRycy9kb3ducmV2LnhtbFBLBQYAAAAABAAEAPMAAADX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688" behindDoc="1" locked="0" layoutInCell="1" allowOverlap="1" wp14:anchorId="6C9E0826" wp14:editId="69444D9D">
                <wp:simplePos x="0" y="0"/>
                <wp:positionH relativeFrom="page">
                  <wp:posOffset>5029835</wp:posOffset>
                </wp:positionH>
                <wp:positionV relativeFrom="paragraph">
                  <wp:posOffset>47625</wp:posOffset>
                </wp:positionV>
                <wp:extent cx="142240" cy="142240"/>
                <wp:effectExtent l="10160" t="13970" r="9525" b="5715"/>
                <wp:wrapNone/>
                <wp:docPr id="8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DDEC8" id="Rectangle 99" o:spid="_x0000_s1026" style="position:absolute;margin-left:396.05pt;margin-top:3.75pt;width:11.2pt;height:11.2pt;z-index:-16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vj5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BQ7&#10;ZViHPfqEVWNmoyWZzWKBeutLtHu0Dy5C9PYe+FdPDCxaNJN3zkHfSiYwrTzaZ88uxI3Hq2TdvweB&#10;7tk2QKrVvnFddIhVIPvUkqdTS+Q+EI6HeTGZFNg4jqqDHCOw8njZOh/eSuhIFCrqMPfknO3ufRhM&#10;jyYxloGV0hrPWakN6Ss6y4siXfCglYjKhNFt1gvtyI5F3qQvIUP052adCsherTos38mIlbEYSyNS&#10;lMCUHmRMWpvoHLFhbgdpYMmP2Xi2nC6nxaiYXC1HxbiuR3erRTG6WuXXl/WberGo858xz7woWyWE&#10;NDHVI2Pz4u8YcZidgWsnzj6D5M+Rr9L3Enn2PI3UEER1/Cd0iQWx8QOB1iCekAQOhhHEJwOFFtx3&#10;Snocv4r6b1vmJCX6nUEixbbEeU2b4vJ6ght3rlmfa5jh6KqigZJBXIRhxrfWqU2LkfLUYwN3SL5G&#10;JWJEYg5ZHSiLI5YQHJ6DOMPn+2T1+9Ga/wIAAP//AwBQSwMEFAAGAAgAAAAhAM29EU/dAAAACAEA&#10;AA8AAABkcnMvZG93bnJldi54bWxMj8FOwzAQRO9I/IO1SNyonaiUJo1ToQouPUHIAW6b2I0jYjuK&#10;3TT8PcuJ3mY1o9k3xX6xA5v1FHrvJCQrAUy71qvedRLqj9eHLbAQ0SkcvNMSfnSAfXl7U2Cu/MW9&#10;67mKHaMSF3KUYGIcc85Da7TFsPKjduSd/GQx0jl1XE14oXI78FSIDbfYO/pgcNQHo9vv6mwlfC3H&#10;Go/irV837efm5VAJMw+1lPd3y/MOWNRL/A/DHz6hQ0lMjT87Fdgg4SlLE4qSeARG/jZZk2gkpFkG&#10;vCz49YDyFwAA//8DAFBLAQItABQABgAIAAAAIQC2gziS/gAAAOEBAAATAAAAAAAAAAAAAAAAAAAA&#10;AABbQ29udGVudF9UeXBlc10ueG1sUEsBAi0AFAAGAAgAAAAhADj9If/WAAAAlAEAAAsAAAAAAAAA&#10;AAAAAAAALwEAAF9yZWxzLy5yZWxzUEsBAi0AFAAGAAgAAAAhAEVS+PlzAgAA/AQAAA4AAAAAAAAA&#10;AAAAAAAALgIAAGRycy9lMm9Eb2MueG1sUEsBAi0AFAAGAAgAAAAhAM29EU/dAAAACAEAAA8AAAAA&#10;AAAAAAAAAAAAzQQAAGRycy9kb3ducmV2LnhtbFBLBQYAAAAABAAEAPMAAADXBQAAAAA=&#10;" filled="f" strokeweight=".72pt">
                <w10:wrap anchorx="page"/>
              </v:rect>
            </w:pict>
          </mc:Fallback>
        </mc:AlternateContent>
      </w:r>
      <w:r w:rsidR="00DF3150" w:rsidRPr="006A65D7">
        <w:rPr>
          <w:rFonts w:ascii="Times New Roman" w:hAnsi="Times New Roman" w:cs="Times New Roman"/>
        </w:rPr>
        <w:t>Was there Management Letter noted</w:t>
      </w:r>
      <w:r w:rsidR="00DF3150" w:rsidRPr="006A65D7">
        <w:rPr>
          <w:rFonts w:ascii="Times New Roman" w:hAnsi="Times New Roman" w:cs="Times New Roman"/>
          <w:spacing w:val="-7"/>
        </w:rPr>
        <w:t xml:space="preserve"> </w:t>
      </w:r>
      <w:r w:rsidR="00DF3150" w:rsidRPr="006A65D7">
        <w:rPr>
          <w:rFonts w:ascii="Times New Roman" w:hAnsi="Times New Roman" w:cs="Times New Roman"/>
        </w:rPr>
        <w:t>in</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audit?</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6E04AC7B" w14:textId="52D4BA8C" w:rsidR="00972470" w:rsidRPr="006A65D7" w:rsidRDefault="002B4425" w:rsidP="00E53E05">
      <w:pPr>
        <w:pStyle w:val="ListParagraph"/>
        <w:numPr>
          <w:ilvl w:val="3"/>
          <w:numId w:val="6"/>
        </w:numPr>
        <w:tabs>
          <w:tab w:val="left" w:pos="2179"/>
          <w:tab w:val="left" w:pos="2180"/>
          <w:tab w:val="left" w:pos="9139"/>
          <w:tab w:val="left" w:pos="9408"/>
          <w:tab w:val="left" w:pos="10242"/>
        </w:tabs>
        <w:spacing w:before="40"/>
        <w:ind w:left="2179" w:hanging="359"/>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299712" behindDoc="1" locked="0" layoutInCell="1" allowOverlap="1" wp14:anchorId="05AB7E83" wp14:editId="7C6265EF">
                <wp:simplePos x="0" y="0"/>
                <wp:positionH relativeFrom="page">
                  <wp:posOffset>6087110</wp:posOffset>
                </wp:positionH>
                <wp:positionV relativeFrom="paragraph">
                  <wp:posOffset>46355</wp:posOffset>
                </wp:positionV>
                <wp:extent cx="142240" cy="142240"/>
                <wp:effectExtent l="10160" t="9525" r="9525" b="10160"/>
                <wp:wrapNone/>
                <wp:docPr id="87"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E608A" id="Rectangle 98" o:spid="_x0000_s1026" style="position:absolute;margin-left:479.3pt;margin-top:3.65pt;width:11.2pt;height:11.2pt;z-index:-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xdA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PSa&#10;EsM67NEnrBozGy3JbBoL1Ftfot2jfXARorf3wL96YmDRopm8cw76VjKBaeXRPnt2IW48XiXr/j0I&#10;dM+2AVKt9o3rokOsAtmnljydWiL3gXA8zIvJpMDGcVQd5BiBlcfL1vnwVkJHolBRh7kn52x378Ng&#10;ejSJsQyslNZ4zkptSF/RWV4U6YIHrURUJoxus15oR3Ys8iZ9CRmiPzfrVED2atVh+U5GrIzFWBqR&#10;ogSm9CBj0tpE54gNcztIA0t+zMaz5XQ5LUbF5Go5KsZ1PbpbLYrR1Sq/vqzf1ItFnf+MeeZF2Soh&#10;pImpHhmbF3/HiMPsDFw7cfYZJH+OfJW+l8iz52mkhiCq4z+hSyyIjR8ItAbxhCRwMIwgPhkotOC+&#10;U9Lj+FXUf9syJynR7wwSKbYlzmvaFJfXE9y4c836XMMMR1cVDZQM4iIMM761Tm1ajJSnHhu4Q/I1&#10;KhEjEnPI6kBZHLGE4PAcxBk+3yer34/W/BcAAAD//wMAUEsDBBQABgAIAAAAIQAU3JVX3gAAAAgB&#10;AAAPAAAAZHJzL2Rvd25yZXYueG1sTI8xT8MwFIR3JP6D9ZDYqNMCaRLiVKiCpROEDHRzYjeOsJ+j&#10;2E3Dv+cxwXi609135W5xls16CoNHAetVAkxj59WAvYDm4/UuAxaiRCWtRy3gWwfYVddXpSyUv+C7&#10;nuvYMyrBUEgBJsax4Dx0RjsZVn7USN7JT05GklPP1SQvVO4s3yRJyp0ckBaMHPXe6O6rPjsBx+XQ&#10;yEPyNjy03Wf6sq8TM9tGiNub5fkJWNRL/AvDLz6hQ0VMrT+jCswKyB+zlKICtvfAyM+zNX1rBWzy&#10;LfCq5P8PVD8AAAD//wMAUEsBAi0AFAAGAAgAAAAhALaDOJL+AAAA4QEAABMAAAAAAAAAAAAAAAAA&#10;AAAAAFtDb250ZW50X1R5cGVzXS54bWxQSwECLQAUAAYACAAAACEAOP0h/9YAAACUAQAACwAAAAAA&#10;AAAAAAAAAAAvAQAAX3JlbHMvLnJlbHNQSwECLQAUAAYACAAAACEAACI/sXQCAAD8BAAADgAAAAAA&#10;AAAAAAAAAAAuAgAAZHJzL2Uyb0RvYy54bWxQSwECLQAUAAYACAAAACEAFNyVV94AAAAIAQAADwAA&#10;AAAAAAAAAAAAAADO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736" behindDoc="1" locked="0" layoutInCell="1" allowOverlap="1" wp14:anchorId="1F211FDD" wp14:editId="65ED8339">
                <wp:simplePos x="0" y="0"/>
                <wp:positionH relativeFrom="page">
                  <wp:posOffset>6616700</wp:posOffset>
                </wp:positionH>
                <wp:positionV relativeFrom="paragraph">
                  <wp:posOffset>46355</wp:posOffset>
                </wp:positionV>
                <wp:extent cx="142240" cy="142240"/>
                <wp:effectExtent l="6350" t="9525" r="13335" b="10160"/>
                <wp:wrapNone/>
                <wp:docPr id="8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EC08B" id="Rectangle 97" o:spid="_x0000_s1026" style="position:absolute;margin-left:521pt;margin-top:3.65pt;width:11.2pt;height:11.2pt;z-index:-16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hqcwIAAPwEAAAOAAAAZHJzL2Uyb0RvYy54bWysVFGP2jAMfp+0/xDlHdqyHgcV5YQoTJNu&#10;22m3/YCQpDRammRJoLBp/31OCgx2L9O0PqRO7Nj+7M+ZPRxaifbcOqFVibNhihFXVDOhtiX+8nk9&#10;mGDkPFGMSK14iY/c4Yf561ezzhR8pBstGbcInChXdKbEjfemSBJHG94SN9SGK1DW2rbEw9ZuE2ZJ&#10;B95bmYzSdJx02jJjNeXOwWnVK/E8+q9rTv3HunbcI1liyM3H1cZ1E9ZkPiPF1hLTCHpKg/xDFi0R&#10;CoJeXFXEE7Sz4oWrVlCrna79kOo20XUtKI8YAE2W/oHmuSGGRyxQHGcuZXL/zy39sH+ySLAST8YY&#10;KdJCjz5B1YjaSo6m96FAnXEF2D2bJxsgOvOo6VeHlF42YMYX1uqu4YRBWlmwT24uhI2Dq2jTvdcM&#10;3JOd17FWh9q2wSFUAR1iS46XlvCDRxQOs3w0yqFxFFQnOUQgxfmysc6/5bpFQSixhdyjc7J/dL43&#10;PZuEWEqvhZRwTgqpUFfiaZbn8YLTUrCgjBjtdrOUFu1J4E38IjJAf23WCg/slaKF8l2MSBGKsVIs&#10;RvFEyF6GpKUKzgEb5HaSepb8mKbT1WQ1yQf5aLwa5GlVDRbrZT4Yr7P7u+pNtVxW2c+QZ5YXjWCM&#10;q5DqmbFZ/neMOM1Oz7ULZ28guWvk6/i9RJ7cphEbAqjO/4gusiA0vifQRrMjkMDqfgThyQCh0fY7&#10;Rh2MX4ndtx2xHCP5TgGRQlvCvMZNfnc/go291myuNURRcFVij1EvLn0/4ztjxbaBSFnssdILIF8t&#10;IjECMfusTpSFEYsITs9BmOHrfbT6/WjNfwEAAP//AwBQSwMEFAAGAAgAAAAhAJ9E5kTdAAAACgEA&#10;AA8AAABkcnMvZG93bnJldi54bWxMjzFPwzAUhHck/oP1kNioTYhSCHEqVMHSCUIG2F5iE0fYz1Hs&#10;puHf404wnu509121W51li57D6EnC7UYA09R7NdIgoX1/ubkHFiKSQutJS/jRAXb15UWFpfInetNL&#10;EweWSiiUKMHEOJWch95oh2HjJ03J+/Kzw5jkPHA14ymVO8szIQrucKS0YHDSe6P77+boJHyuhxYP&#10;4nXMu/6jeN43wiy2lfL6an16BBb1Gv/CcMZP6FAnps4fSQVmkxZ5ls5ECds7YOeAKPIcWCche9gC&#10;ryv+/0L9CwAA//8DAFBLAQItABQABgAIAAAAIQC2gziS/gAAAOEBAAATAAAAAAAAAAAAAAAAAAAA&#10;AABbQ29udGVudF9UeXBlc10ueG1sUEsBAi0AFAAGAAgAAAAhADj9If/WAAAAlAEAAAsAAAAAAAAA&#10;AAAAAAAALwEAAF9yZWxzLy5yZWxzUEsBAi0AFAAGAAgAAAAhAEk8OGpzAgAA/AQAAA4AAAAAAAAA&#10;AAAAAAAALgIAAGRycy9lMm9Eb2MueG1sUEsBAi0AFAAGAAgAAAAhAJ9E5kTdAAAACgEAAA8AAAAA&#10;AAAAAAAAAAAAzQQAAGRycy9kb3ducmV2LnhtbFBLBQYAAAAABAAEAPMAAADXBQAAAAA=&#10;" filled="f" strokeweight=".72pt">
                <w10:wrap anchorx="page"/>
              </v:rect>
            </w:pict>
          </mc:Fallback>
        </mc:AlternateContent>
      </w:r>
      <w:r w:rsidR="00DF3150" w:rsidRPr="006A65D7">
        <w:rPr>
          <w:rFonts w:ascii="Times New Roman" w:hAnsi="Times New Roman" w:cs="Times New Roman"/>
        </w:rPr>
        <w:t>Were there any material weaknesses or findings related to</w:t>
      </w:r>
      <w:r w:rsidR="00DF3150" w:rsidRPr="006A65D7">
        <w:rPr>
          <w:rFonts w:ascii="Times New Roman" w:hAnsi="Times New Roman" w:cs="Times New Roman"/>
          <w:spacing w:val="-10"/>
        </w:rPr>
        <w:t xml:space="preserve"> </w:t>
      </w:r>
      <w:r w:rsidR="002C3842" w:rsidRPr="006A65D7">
        <w:rPr>
          <w:rFonts w:ascii="Times New Roman" w:hAnsi="Times New Roman" w:cs="Times New Roman"/>
        </w:rPr>
        <w:t>IDOL activites?</w:t>
      </w:r>
      <w:r w:rsidR="00DF3150" w:rsidRPr="006A65D7">
        <w:rPr>
          <w:rFonts w:ascii="Times New Roman" w:hAnsi="Times New Roman" w:cs="Times New Roman"/>
        </w:rPr>
        <w:tab/>
      </w:r>
      <w:r w:rsidR="00E53E05" w:rsidRPr="006A65D7">
        <w:rPr>
          <w:rFonts w:ascii="Times New Roman" w:hAnsi="Times New Roman" w:cs="Times New Roman"/>
        </w:rPr>
        <w:tab/>
      </w:r>
      <w:r w:rsidR="00DF3150" w:rsidRPr="006A65D7">
        <w:rPr>
          <w:rFonts w:ascii="Times New Roman" w:hAnsi="Times New Roman" w:cs="Times New Roman"/>
        </w:rPr>
        <w:t>Yes</w:t>
      </w:r>
      <w:r w:rsidR="00DF3150" w:rsidRPr="006A65D7">
        <w:rPr>
          <w:rFonts w:ascii="Times New Roman" w:hAnsi="Times New Roman" w:cs="Times New Roman"/>
        </w:rPr>
        <w:tab/>
        <w:t>No</w:t>
      </w:r>
    </w:p>
    <w:p w14:paraId="4459CD4A" w14:textId="1DB96009" w:rsidR="00972470" w:rsidRPr="006A65D7" w:rsidRDefault="002B4425">
      <w:pPr>
        <w:pStyle w:val="ListParagraph"/>
        <w:numPr>
          <w:ilvl w:val="3"/>
          <w:numId w:val="6"/>
        </w:numPr>
        <w:tabs>
          <w:tab w:val="left" w:pos="2179"/>
          <w:tab w:val="left" w:pos="2180"/>
          <w:tab w:val="left" w:pos="9418"/>
          <w:tab w:val="left" w:pos="10252"/>
        </w:tabs>
        <w:spacing w:before="40"/>
        <w:ind w:left="2179" w:hanging="359"/>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299760" behindDoc="1" locked="0" layoutInCell="1" allowOverlap="1" wp14:anchorId="54D02492" wp14:editId="63D01638">
                <wp:simplePos x="0" y="0"/>
                <wp:positionH relativeFrom="page">
                  <wp:posOffset>6093460</wp:posOffset>
                </wp:positionH>
                <wp:positionV relativeFrom="paragraph">
                  <wp:posOffset>46355</wp:posOffset>
                </wp:positionV>
                <wp:extent cx="142240" cy="142240"/>
                <wp:effectExtent l="6985" t="5715" r="12700" b="13970"/>
                <wp:wrapNone/>
                <wp:docPr id="85"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80DE1" id="Rectangle 96" o:spid="_x0000_s1026" style="position:absolute;margin-left:479.8pt;margin-top:3.65pt;width:11.2pt;height:11.2pt;z-index:-1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aP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no4x&#10;UqSFHn2CqhG1kxzNJqFAnXEF2D2ZRxsgOvOg6VeHlF41YMaX1uqu4YRBWlmwT24uhI2Dq2jbvdcM&#10;3JO917FWx9q2wSFUAR1jS54vLeFHjygcZvlolEPjKKhOcohAivNlY51/y3WLglBiC7lH5+Tw4Hxv&#10;ejYJsZTeCCnhnBRSoa7EsyzP4wWnpWBBGTHa3XYlLTqQwJv4RWSA/tqsFR7YK0UL5bsYkSIUY61Y&#10;jOKJkL0MSUsVnAM2yO0k9Sz5MUtn6+l6mg/y0WQ9yNOqGiw3q3ww2WR34+pNtVpV2c+QZ5YXjWCM&#10;q5DqmbFZ/neMOM1Oz7ULZ28guWvkm/i9RJ7cphEbAqjO/4gusiA0vifQVrNnIIHV/QjCkwFCo+13&#10;jDoYvxK7b3tiOUbynQIihbaEeY2bfHw3go291myvNURRcFVij1Evrnw/43tjxa6BSFnssdJLIF8t&#10;IjECMfusTpSFEYsITs9BmOHrfbT6/WgtfgEAAP//AwBQSwMEFAAGAAgAAAAhAFHjY3/eAAAACAEA&#10;AA8AAABkcnMvZG93bnJldi54bWxMjz9PwzAUxHckvoP1kNioQ4C0SeNUqIKlE4QMsL3EbhzhP1Hs&#10;puHb85joeLrT3e/K3WINm9UUBu8E3K8SYMp1Xg6uF9B8vN5tgIWITqLxTgn4UQF21fVViYX0Z/eu&#10;5jr2jEpcKFCAjnEsOA+dVhbDyo/KkXf0k8VIcuq5nPBM5dbwNEkybnFwtKBxVHutuu/6ZAV8LYcG&#10;D8nb8Nh2n9nLvk70bBohbm+W5y2wqJb4H4Y/fEKHiphaf3IyMCMgf8ozigpYPwAjP9+k9K0VkOZr&#10;4FXJLw9UvwAAAP//AwBQSwECLQAUAAYACAAAACEAtoM4kv4AAADhAQAAEwAAAAAAAAAAAAAAAAAA&#10;AAAAW0NvbnRlbnRfVHlwZXNdLnhtbFBLAQItABQABgAIAAAAIQA4/SH/1gAAAJQBAAALAAAAAAAA&#10;AAAAAAAAAC8BAABfcmVscy8ucmVsc1BLAQItABQABgAIAAAAIQBYkBaPcwIAAPwEAAAOAAAAAAAA&#10;AAAAAAAAAC4CAABkcnMvZTJvRG9jLnhtbFBLAQItABQABgAIAAAAIQBR42N/3gAAAAgBAAAPAAAA&#10;AAAAAAAAAAAAAM0EAABkcnMvZG93bnJldi54bWxQSwUGAAAAAAQABADzAAAA2A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299784" behindDoc="1" locked="0" layoutInCell="1" allowOverlap="1" wp14:anchorId="5017D339" wp14:editId="40F14D7E">
                <wp:simplePos x="0" y="0"/>
                <wp:positionH relativeFrom="page">
                  <wp:posOffset>6622415</wp:posOffset>
                </wp:positionH>
                <wp:positionV relativeFrom="paragraph">
                  <wp:posOffset>46355</wp:posOffset>
                </wp:positionV>
                <wp:extent cx="142240" cy="142240"/>
                <wp:effectExtent l="12065" t="5715" r="7620" b="13970"/>
                <wp:wrapNone/>
                <wp:docPr id="84"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2ECA3" id="Rectangle 95" o:spid="_x0000_s1026" style="position:absolute;margin-left:521.45pt;margin-top:3.65pt;width:11.2pt;height:11.2pt;z-index:-16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bMf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LSg&#10;xLAOe/QJq8bMRksyu4wF6q0v0e7RPrgI0dt74F89MbBo0UzeOQd9K5nAtPJonz27EDcer5J1/x4E&#10;umfbAKlW+8Z10SFWgexTS55OLZH7QDge5sVkUmDjOKoOcozAyuNl63x4K6EjUaiow9yTc7a792Ew&#10;PZrEWAZWSms8Z6U2pK/oLC+KdMGDViIqE0a3WS+0IzsWeZO+hAzRn5t1KiB7teqwfCcjVsZiLI1I&#10;UQJTepAxaW2ic8SGuR2kgSU/ZuPZcrqcFqNicrUcFeO6Ht2tFsXoapVfX9Zv6sWizn/GPPOibJUQ&#10;0sRUj4zNi79jxGF2Bq6dOPsMkj9HvkrfS+TZ8zRSQxDV8Z/QJRbExg8EWoN4QhI4GEYQnwwUWnDf&#10;Kelx/Crqv22Zk5TodwaJFNsS5zVtisvrCW7cuWZ9rmGGo6uKBkoGcRGGGd9apzYtRspTjw3cIfka&#10;lYgRiTlkdaAsjlhCcHgO4gyf75PV70dr/gsAAP//AwBQSwMEFAAGAAgAAAAhADcCnjfeAAAACgEA&#10;AA8AAABkcnMvZG93bnJldi54bWxMj7FOwzAQhnck3sE6JDZqE0pKQ5wKVbB0gpABtkts4gj7HMVu&#10;Gt4ed4Ltft2n/74rd4uzbNZTGDxJuF0JYJo6rwbqJTTvLzcPwEJEUmg9aQk/OsCuurwosVD+RG96&#10;rmPPUgmFAiWYGMeC89AZ7TCs/Kgp7b785DCmOPVcTXhK5c7yTIicOxwoXTA46r3R3Xd9dBI+l0OD&#10;B/E6rNvuI3/e18LMtpHy+mp5egQW9RL/YDjrJ3WoklPrj6QCsymLdbZNrITNHbAzIPL7NLUSsu0G&#10;eFXy/y9UvwAAAP//AwBQSwECLQAUAAYACAAAACEAtoM4kv4AAADhAQAAEwAAAAAAAAAAAAAAAAAA&#10;AAAAW0NvbnRlbnRfVHlwZXNdLnhtbFBLAQItABQABgAIAAAAIQA4/SH/1gAAAJQBAAALAAAAAAAA&#10;AAAAAAAAAC8BAABfcmVscy8ucmVsc1BLAQItABQABgAIAAAAIQDmKbMfcwIAAPwEAAAOAAAAAAAA&#10;AAAAAAAAAC4CAABkcnMvZTJvRG9jLnhtbFBLAQItABQABgAIAAAAIQA3Ap433gAAAAoBAAAPAAAA&#10;AAAAAAAAAAAAAM0EAABkcnMvZG93bnJldi54bWxQSwUGAAAAAAQABADzAAAA2AUAAAAA&#10;" filled="f" strokeweight=".72pt">
                <w10:wrap anchorx="page"/>
              </v:rect>
            </w:pict>
          </mc:Fallback>
        </mc:AlternateContent>
      </w:r>
      <w:r w:rsidR="00DF3150" w:rsidRPr="006A65D7">
        <w:rPr>
          <w:rFonts w:ascii="Times New Roman" w:hAnsi="Times New Roman" w:cs="Times New Roman"/>
        </w:rPr>
        <w:t>Has subrecipient provided written responses to any findings</w:t>
      </w:r>
      <w:r w:rsidR="00DF3150" w:rsidRPr="006A65D7">
        <w:rPr>
          <w:rFonts w:ascii="Times New Roman" w:hAnsi="Times New Roman" w:cs="Times New Roman"/>
          <w:spacing w:val="-9"/>
        </w:rPr>
        <w:t xml:space="preserve"> </w:t>
      </w:r>
      <w:r w:rsidR="00DF3150" w:rsidRPr="006A65D7">
        <w:rPr>
          <w:rFonts w:ascii="Times New Roman" w:hAnsi="Times New Roman" w:cs="Times New Roman"/>
        </w:rPr>
        <w:t>or</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concerns?</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44256B38" w14:textId="77777777" w:rsidR="00972470" w:rsidRPr="006A65D7" w:rsidRDefault="00DF3150">
      <w:pPr>
        <w:pStyle w:val="Heading4"/>
        <w:spacing w:before="160"/>
        <w:ind w:left="1820"/>
        <w:rPr>
          <w:rFonts w:ascii="Times New Roman" w:hAnsi="Times New Roman" w:cs="Times New Roman"/>
          <w:b/>
          <w:i/>
        </w:rPr>
      </w:pPr>
      <w:r w:rsidRPr="006A65D7">
        <w:rPr>
          <w:rFonts w:ascii="Times New Roman" w:hAnsi="Times New Roman" w:cs="Times New Roman"/>
        </w:rPr>
        <w:t>Explain status of any findings or Management Letter comments, as applicable.</w:t>
      </w:r>
    </w:p>
    <w:p w14:paraId="6A8F2D4A" w14:textId="77777777" w:rsidR="00972470" w:rsidRPr="006A65D7" w:rsidRDefault="00972470">
      <w:pPr>
        <w:pStyle w:val="BodyText"/>
        <w:spacing w:before="8"/>
        <w:rPr>
          <w:rFonts w:ascii="Times New Roman" w:hAnsi="Times New Roman" w:cs="Times New Roman"/>
          <w:sz w:val="19"/>
        </w:rPr>
      </w:pPr>
    </w:p>
    <w:p w14:paraId="11C969F2" w14:textId="77777777" w:rsidR="00972470" w:rsidRPr="006A65D7" w:rsidRDefault="00DF3150">
      <w:pPr>
        <w:pStyle w:val="ListParagraph"/>
        <w:numPr>
          <w:ilvl w:val="1"/>
          <w:numId w:val="6"/>
        </w:numPr>
        <w:tabs>
          <w:tab w:val="left" w:pos="1459"/>
          <w:tab w:val="left" w:pos="1460"/>
        </w:tabs>
        <w:ind w:left="1459"/>
        <w:rPr>
          <w:rFonts w:ascii="Times New Roman" w:hAnsi="Times New Roman" w:cs="Times New Roman"/>
        </w:rPr>
      </w:pPr>
      <w:r w:rsidRPr="006A65D7">
        <w:rPr>
          <w:rFonts w:ascii="Times New Roman" w:hAnsi="Times New Roman" w:cs="Times New Roman"/>
        </w:rPr>
        <w:t>Assess and note areas of risk and/or subject areas for particular focus during on‐site</w:t>
      </w:r>
      <w:r w:rsidRPr="006A65D7">
        <w:rPr>
          <w:rFonts w:ascii="Times New Roman" w:hAnsi="Times New Roman" w:cs="Times New Roman"/>
          <w:spacing w:val="-8"/>
        </w:rPr>
        <w:t xml:space="preserve"> </w:t>
      </w:r>
      <w:r w:rsidRPr="006A65D7">
        <w:rPr>
          <w:rFonts w:ascii="Times New Roman" w:hAnsi="Times New Roman" w:cs="Times New Roman"/>
        </w:rPr>
        <w:t>visit.</w:t>
      </w:r>
    </w:p>
    <w:p w14:paraId="76F21844" w14:textId="77777777" w:rsidR="00972470" w:rsidRPr="006A65D7" w:rsidRDefault="00972470">
      <w:pPr>
        <w:pStyle w:val="BodyText"/>
        <w:spacing w:before="7"/>
        <w:rPr>
          <w:rFonts w:ascii="Times New Roman" w:hAnsi="Times New Roman" w:cs="Times New Roman"/>
          <w:sz w:val="19"/>
        </w:rPr>
      </w:pPr>
    </w:p>
    <w:p w14:paraId="4099E11D" w14:textId="028111DA" w:rsidR="00972470" w:rsidRPr="006A65D7" w:rsidRDefault="00DF3150">
      <w:pPr>
        <w:pStyle w:val="ListParagraph"/>
        <w:numPr>
          <w:ilvl w:val="0"/>
          <w:numId w:val="6"/>
        </w:numPr>
        <w:tabs>
          <w:tab w:val="left" w:pos="921"/>
        </w:tabs>
        <w:ind w:hanging="360"/>
        <w:rPr>
          <w:rFonts w:ascii="Times New Roman" w:hAnsi="Times New Roman" w:cs="Times New Roman"/>
          <w:b/>
          <w:sz w:val="26"/>
        </w:rPr>
      </w:pPr>
      <w:bookmarkStart w:id="18" w:name="_TOC_250006"/>
      <w:r w:rsidRPr="006A65D7">
        <w:rPr>
          <w:rFonts w:ascii="Times New Roman" w:hAnsi="Times New Roman" w:cs="Times New Roman"/>
          <w:b/>
          <w:color w:val="4F82BD"/>
          <w:sz w:val="26"/>
        </w:rPr>
        <w:t xml:space="preserve">National Objective </w:t>
      </w:r>
      <w:bookmarkEnd w:id="18"/>
    </w:p>
    <w:p w14:paraId="6A5DEB7A" w14:textId="5D8A5614" w:rsidR="00972470" w:rsidRPr="006A65D7" w:rsidRDefault="00DF3150">
      <w:pPr>
        <w:pStyle w:val="ListParagraph"/>
        <w:numPr>
          <w:ilvl w:val="1"/>
          <w:numId w:val="6"/>
        </w:numPr>
        <w:tabs>
          <w:tab w:val="left" w:pos="1459"/>
          <w:tab w:val="left" w:pos="1460"/>
        </w:tabs>
        <w:spacing w:before="49"/>
        <w:ind w:left="1467" w:hanging="547"/>
        <w:rPr>
          <w:rFonts w:ascii="Times New Roman" w:hAnsi="Times New Roman" w:cs="Times New Roman"/>
        </w:rPr>
      </w:pPr>
      <w:r w:rsidRPr="006A65D7">
        <w:rPr>
          <w:rFonts w:ascii="Times New Roman" w:hAnsi="Times New Roman" w:cs="Times New Roman"/>
        </w:rPr>
        <w:t xml:space="preserve">Which </w:t>
      </w:r>
      <w:r w:rsidR="006A67A8">
        <w:rPr>
          <w:rFonts w:ascii="Times New Roman" w:hAnsi="Times New Roman" w:cs="Times New Roman"/>
        </w:rPr>
        <w:t xml:space="preserve">Program objective </w:t>
      </w:r>
      <w:r w:rsidRPr="006A65D7">
        <w:rPr>
          <w:rFonts w:ascii="Times New Roman" w:hAnsi="Times New Roman" w:cs="Times New Roman"/>
        </w:rPr>
        <w:t>category does the project</w:t>
      </w:r>
      <w:r w:rsidRPr="006A65D7">
        <w:rPr>
          <w:rFonts w:ascii="Times New Roman" w:hAnsi="Times New Roman" w:cs="Times New Roman"/>
          <w:spacing w:val="-2"/>
        </w:rPr>
        <w:t xml:space="preserve"> </w:t>
      </w:r>
      <w:r w:rsidRPr="006A65D7">
        <w:rPr>
          <w:rFonts w:ascii="Times New Roman" w:hAnsi="Times New Roman" w:cs="Times New Roman"/>
        </w:rPr>
        <w:t>meet?</w:t>
      </w:r>
    </w:p>
    <w:p w14:paraId="301F8E46" w14:textId="65609526" w:rsidR="00972470" w:rsidRPr="006A65D7" w:rsidRDefault="002B4425" w:rsidP="006A67A8">
      <w:pPr>
        <w:pStyle w:val="BodyText"/>
        <w:tabs>
          <w:tab w:val="left" w:pos="5892"/>
        </w:tabs>
        <w:spacing w:before="60" w:line="260" w:lineRule="exact"/>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1720" behindDoc="0" locked="0" layoutInCell="1" allowOverlap="1" wp14:anchorId="3D0F17E9" wp14:editId="0436AAE0">
                <wp:simplePos x="0" y="0"/>
                <wp:positionH relativeFrom="page">
                  <wp:posOffset>1339850</wp:posOffset>
                </wp:positionH>
                <wp:positionV relativeFrom="paragraph">
                  <wp:posOffset>51435</wp:posOffset>
                </wp:positionV>
                <wp:extent cx="142875" cy="1506855"/>
                <wp:effectExtent l="6350" t="11430" r="12700" b="5715"/>
                <wp:wrapNone/>
                <wp:docPr id="83"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506855"/>
                        </a:xfrm>
                        <a:custGeom>
                          <a:avLst/>
                          <a:gdLst>
                            <a:gd name="T0" fmla="+- 0 2334 2110"/>
                            <a:gd name="T1" fmla="*/ T0 w 225"/>
                            <a:gd name="T2" fmla="+- 0 81 81"/>
                            <a:gd name="T3" fmla="*/ 81 h 2373"/>
                            <a:gd name="T4" fmla="+- 0 2110 2110"/>
                            <a:gd name="T5" fmla="*/ T4 w 225"/>
                            <a:gd name="T6" fmla="+- 0 81 81"/>
                            <a:gd name="T7" fmla="*/ 81 h 2373"/>
                            <a:gd name="T8" fmla="+- 0 2110 2110"/>
                            <a:gd name="T9" fmla="*/ T8 w 225"/>
                            <a:gd name="T10" fmla="+- 0 305 81"/>
                            <a:gd name="T11" fmla="*/ 305 h 2373"/>
                            <a:gd name="T12" fmla="+- 0 2334 2110"/>
                            <a:gd name="T13" fmla="*/ T12 w 225"/>
                            <a:gd name="T14" fmla="+- 0 305 81"/>
                            <a:gd name="T15" fmla="*/ 305 h 2373"/>
                            <a:gd name="T16" fmla="+- 0 2334 2110"/>
                            <a:gd name="T17" fmla="*/ T16 w 225"/>
                            <a:gd name="T18" fmla="+- 0 81 81"/>
                            <a:gd name="T19" fmla="*/ 81 h 2373"/>
                            <a:gd name="T20" fmla="+- 0 2334 2110"/>
                            <a:gd name="T21" fmla="*/ T20 w 225"/>
                            <a:gd name="T22" fmla="+- 0 350 81"/>
                            <a:gd name="T23" fmla="*/ 350 h 2373"/>
                            <a:gd name="T24" fmla="+- 0 2110 2110"/>
                            <a:gd name="T25" fmla="*/ T24 w 225"/>
                            <a:gd name="T26" fmla="+- 0 350 81"/>
                            <a:gd name="T27" fmla="*/ 350 h 2373"/>
                            <a:gd name="T28" fmla="+- 0 2110 2110"/>
                            <a:gd name="T29" fmla="*/ T28 w 225"/>
                            <a:gd name="T30" fmla="+- 0 574 81"/>
                            <a:gd name="T31" fmla="*/ 574 h 2373"/>
                            <a:gd name="T32" fmla="+- 0 2334 2110"/>
                            <a:gd name="T33" fmla="*/ T32 w 225"/>
                            <a:gd name="T34" fmla="+- 0 574 81"/>
                            <a:gd name="T35" fmla="*/ 574 h 2373"/>
                            <a:gd name="T36" fmla="+- 0 2334 2110"/>
                            <a:gd name="T37" fmla="*/ T36 w 225"/>
                            <a:gd name="T38" fmla="+- 0 350 81"/>
                            <a:gd name="T39" fmla="*/ 350 h 2373"/>
                            <a:gd name="T40" fmla="+- 0 2334 2110"/>
                            <a:gd name="T41" fmla="*/ T40 w 225"/>
                            <a:gd name="T42" fmla="+- 0 619 81"/>
                            <a:gd name="T43" fmla="*/ 619 h 2373"/>
                            <a:gd name="T44" fmla="+- 0 2110 2110"/>
                            <a:gd name="T45" fmla="*/ T44 w 225"/>
                            <a:gd name="T46" fmla="+- 0 619 81"/>
                            <a:gd name="T47" fmla="*/ 619 h 2373"/>
                            <a:gd name="T48" fmla="+- 0 2110 2110"/>
                            <a:gd name="T49" fmla="*/ T48 w 225"/>
                            <a:gd name="T50" fmla="+- 0 843 81"/>
                            <a:gd name="T51" fmla="*/ 843 h 2373"/>
                            <a:gd name="T52" fmla="+- 0 2334 2110"/>
                            <a:gd name="T53" fmla="*/ T52 w 225"/>
                            <a:gd name="T54" fmla="+- 0 843 81"/>
                            <a:gd name="T55" fmla="*/ 843 h 2373"/>
                            <a:gd name="T56" fmla="+- 0 2334 2110"/>
                            <a:gd name="T57" fmla="*/ T56 w 225"/>
                            <a:gd name="T58" fmla="+- 0 619 81"/>
                            <a:gd name="T59" fmla="*/ 619 h 2373"/>
                            <a:gd name="T60" fmla="+- 0 2334 2110"/>
                            <a:gd name="T61" fmla="*/ T60 w 225"/>
                            <a:gd name="T62" fmla="+- 0 886 81"/>
                            <a:gd name="T63" fmla="*/ 886 h 2373"/>
                            <a:gd name="T64" fmla="+- 0 2110 2110"/>
                            <a:gd name="T65" fmla="*/ T64 w 225"/>
                            <a:gd name="T66" fmla="+- 0 886 81"/>
                            <a:gd name="T67" fmla="*/ 886 h 2373"/>
                            <a:gd name="T68" fmla="+- 0 2110 2110"/>
                            <a:gd name="T69" fmla="*/ T68 w 225"/>
                            <a:gd name="T70" fmla="+- 0 1111 81"/>
                            <a:gd name="T71" fmla="*/ 1111 h 2373"/>
                            <a:gd name="T72" fmla="+- 0 2334 2110"/>
                            <a:gd name="T73" fmla="*/ T72 w 225"/>
                            <a:gd name="T74" fmla="+- 0 1111 81"/>
                            <a:gd name="T75" fmla="*/ 1111 h 2373"/>
                            <a:gd name="T76" fmla="+- 0 2334 2110"/>
                            <a:gd name="T77" fmla="*/ T76 w 225"/>
                            <a:gd name="T78" fmla="+- 0 886 81"/>
                            <a:gd name="T79" fmla="*/ 886 h 2373"/>
                            <a:gd name="T80" fmla="+- 0 2334 2110"/>
                            <a:gd name="T81" fmla="*/ T80 w 225"/>
                            <a:gd name="T82" fmla="+- 0 1155 81"/>
                            <a:gd name="T83" fmla="*/ 1155 h 2373"/>
                            <a:gd name="T84" fmla="+- 0 2110 2110"/>
                            <a:gd name="T85" fmla="*/ T84 w 225"/>
                            <a:gd name="T86" fmla="+- 0 1155 81"/>
                            <a:gd name="T87" fmla="*/ 1155 h 2373"/>
                            <a:gd name="T88" fmla="+- 0 2110 2110"/>
                            <a:gd name="T89" fmla="*/ T88 w 225"/>
                            <a:gd name="T90" fmla="+- 0 1379 81"/>
                            <a:gd name="T91" fmla="*/ 1379 h 2373"/>
                            <a:gd name="T92" fmla="+- 0 2334 2110"/>
                            <a:gd name="T93" fmla="*/ T92 w 225"/>
                            <a:gd name="T94" fmla="+- 0 1379 81"/>
                            <a:gd name="T95" fmla="*/ 1379 h 2373"/>
                            <a:gd name="T96" fmla="+- 0 2334 2110"/>
                            <a:gd name="T97" fmla="*/ T96 w 225"/>
                            <a:gd name="T98" fmla="+- 0 1155 81"/>
                            <a:gd name="T99" fmla="*/ 1155 h 2373"/>
                            <a:gd name="T100" fmla="+- 0 2334 2110"/>
                            <a:gd name="T101" fmla="*/ T100 w 225"/>
                            <a:gd name="T102" fmla="+- 0 1424 81"/>
                            <a:gd name="T103" fmla="*/ 1424 h 2373"/>
                            <a:gd name="T104" fmla="+- 0 2110 2110"/>
                            <a:gd name="T105" fmla="*/ T104 w 225"/>
                            <a:gd name="T106" fmla="+- 0 1424 81"/>
                            <a:gd name="T107" fmla="*/ 1424 h 2373"/>
                            <a:gd name="T108" fmla="+- 0 2110 2110"/>
                            <a:gd name="T109" fmla="*/ T108 w 225"/>
                            <a:gd name="T110" fmla="+- 0 1648 81"/>
                            <a:gd name="T111" fmla="*/ 1648 h 2373"/>
                            <a:gd name="T112" fmla="+- 0 2334 2110"/>
                            <a:gd name="T113" fmla="*/ T112 w 225"/>
                            <a:gd name="T114" fmla="+- 0 1648 81"/>
                            <a:gd name="T115" fmla="*/ 1648 h 2373"/>
                            <a:gd name="T116" fmla="+- 0 2334 2110"/>
                            <a:gd name="T117" fmla="*/ T116 w 225"/>
                            <a:gd name="T118" fmla="+- 0 1424 81"/>
                            <a:gd name="T119" fmla="*/ 1424 h 2373"/>
                            <a:gd name="T120" fmla="+- 0 2334 2110"/>
                            <a:gd name="T121" fmla="*/ T120 w 225"/>
                            <a:gd name="T122" fmla="+- 0 1693 81"/>
                            <a:gd name="T123" fmla="*/ 1693 h 2373"/>
                            <a:gd name="T124" fmla="+- 0 2110 2110"/>
                            <a:gd name="T125" fmla="*/ T124 w 225"/>
                            <a:gd name="T126" fmla="+- 0 1693 81"/>
                            <a:gd name="T127" fmla="*/ 1693 h 2373"/>
                            <a:gd name="T128" fmla="+- 0 2110 2110"/>
                            <a:gd name="T129" fmla="*/ T128 w 225"/>
                            <a:gd name="T130" fmla="+- 0 1917 81"/>
                            <a:gd name="T131" fmla="*/ 1917 h 2373"/>
                            <a:gd name="T132" fmla="+- 0 2334 2110"/>
                            <a:gd name="T133" fmla="*/ T132 w 225"/>
                            <a:gd name="T134" fmla="+- 0 1917 81"/>
                            <a:gd name="T135" fmla="*/ 1917 h 2373"/>
                            <a:gd name="T136" fmla="+- 0 2334 2110"/>
                            <a:gd name="T137" fmla="*/ T136 w 225"/>
                            <a:gd name="T138" fmla="+- 0 1693 81"/>
                            <a:gd name="T139" fmla="*/ 1693 h 2373"/>
                            <a:gd name="T140" fmla="+- 0 2334 2110"/>
                            <a:gd name="T141" fmla="*/ T140 w 225"/>
                            <a:gd name="T142" fmla="+- 0 1961 81"/>
                            <a:gd name="T143" fmla="*/ 1961 h 2373"/>
                            <a:gd name="T144" fmla="+- 0 2110 2110"/>
                            <a:gd name="T145" fmla="*/ T144 w 225"/>
                            <a:gd name="T146" fmla="+- 0 1961 81"/>
                            <a:gd name="T147" fmla="*/ 1961 h 2373"/>
                            <a:gd name="T148" fmla="+- 0 2110 2110"/>
                            <a:gd name="T149" fmla="*/ T148 w 225"/>
                            <a:gd name="T150" fmla="+- 0 2186 81"/>
                            <a:gd name="T151" fmla="*/ 2186 h 2373"/>
                            <a:gd name="T152" fmla="+- 0 2334 2110"/>
                            <a:gd name="T153" fmla="*/ T152 w 225"/>
                            <a:gd name="T154" fmla="+- 0 2186 81"/>
                            <a:gd name="T155" fmla="*/ 2186 h 2373"/>
                            <a:gd name="T156" fmla="+- 0 2334 2110"/>
                            <a:gd name="T157" fmla="*/ T156 w 225"/>
                            <a:gd name="T158" fmla="+- 0 1961 81"/>
                            <a:gd name="T159" fmla="*/ 1961 h 2373"/>
                            <a:gd name="T160" fmla="+- 0 2334 2110"/>
                            <a:gd name="T161" fmla="*/ T160 w 225"/>
                            <a:gd name="T162" fmla="+- 0 2229 81"/>
                            <a:gd name="T163" fmla="*/ 2229 h 2373"/>
                            <a:gd name="T164" fmla="+- 0 2110 2110"/>
                            <a:gd name="T165" fmla="*/ T164 w 225"/>
                            <a:gd name="T166" fmla="+- 0 2229 81"/>
                            <a:gd name="T167" fmla="*/ 2229 h 2373"/>
                            <a:gd name="T168" fmla="+- 0 2110 2110"/>
                            <a:gd name="T169" fmla="*/ T168 w 225"/>
                            <a:gd name="T170" fmla="+- 0 2453 81"/>
                            <a:gd name="T171" fmla="*/ 2453 h 2373"/>
                            <a:gd name="T172" fmla="+- 0 2334 2110"/>
                            <a:gd name="T173" fmla="*/ T172 w 225"/>
                            <a:gd name="T174" fmla="+- 0 2453 81"/>
                            <a:gd name="T175" fmla="*/ 2453 h 2373"/>
                            <a:gd name="T176" fmla="+- 0 2334 2110"/>
                            <a:gd name="T177" fmla="*/ T176 w 225"/>
                            <a:gd name="T178" fmla="+- 0 2229 81"/>
                            <a:gd name="T179" fmla="*/ 2229 h 2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25" h="2373">
                              <a:moveTo>
                                <a:pt x="224" y="0"/>
                              </a:moveTo>
                              <a:lnTo>
                                <a:pt x="0" y="0"/>
                              </a:lnTo>
                              <a:lnTo>
                                <a:pt x="0" y="224"/>
                              </a:lnTo>
                              <a:lnTo>
                                <a:pt x="224" y="224"/>
                              </a:lnTo>
                              <a:lnTo>
                                <a:pt x="224" y="0"/>
                              </a:lnTo>
                              <a:close/>
                              <a:moveTo>
                                <a:pt x="224" y="269"/>
                              </a:moveTo>
                              <a:lnTo>
                                <a:pt x="0" y="269"/>
                              </a:lnTo>
                              <a:lnTo>
                                <a:pt x="0" y="493"/>
                              </a:lnTo>
                              <a:lnTo>
                                <a:pt x="224" y="493"/>
                              </a:lnTo>
                              <a:lnTo>
                                <a:pt x="224" y="269"/>
                              </a:lnTo>
                              <a:close/>
                              <a:moveTo>
                                <a:pt x="224" y="538"/>
                              </a:moveTo>
                              <a:lnTo>
                                <a:pt x="0" y="538"/>
                              </a:lnTo>
                              <a:lnTo>
                                <a:pt x="0" y="762"/>
                              </a:lnTo>
                              <a:lnTo>
                                <a:pt x="224" y="762"/>
                              </a:lnTo>
                              <a:lnTo>
                                <a:pt x="224" y="538"/>
                              </a:lnTo>
                              <a:close/>
                              <a:moveTo>
                                <a:pt x="224" y="805"/>
                              </a:moveTo>
                              <a:lnTo>
                                <a:pt x="0" y="805"/>
                              </a:lnTo>
                              <a:lnTo>
                                <a:pt x="0" y="1030"/>
                              </a:lnTo>
                              <a:lnTo>
                                <a:pt x="224" y="1030"/>
                              </a:lnTo>
                              <a:lnTo>
                                <a:pt x="224" y="805"/>
                              </a:lnTo>
                              <a:close/>
                              <a:moveTo>
                                <a:pt x="224" y="1074"/>
                              </a:moveTo>
                              <a:lnTo>
                                <a:pt x="0" y="1074"/>
                              </a:lnTo>
                              <a:lnTo>
                                <a:pt x="0" y="1298"/>
                              </a:lnTo>
                              <a:lnTo>
                                <a:pt x="224" y="1298"/>
                              </a:lnTo>
                              <a:lnTo>
                                <a:pt x="224" y="1074"/>
                              </a:lnTo>
                              <a:close/>
                              <a:moveTo>
                                <a:pt x="224" y="1343"/>
                              </a:moveTo>
                              <a:lnTo>
                                <a:pt x="0" y="1343"/>
                              </a:lnTo>
                              <a:lnTo>
                                <a:pt x="0" y="1567"/>
                              </a:lnTo>
                              <a:lnTo>
                                <a:pt x="224" y="1567"/>
                              </a:lnTo>
                              <a:lnTo>
                                <a:pt x="224" y="1343"/>
                              </a:lnTo>
                              <a:close/>
                              <a:moveTo>
                                <a:pt x="224" y="1612"/>
                              </a:moveTo>
                              <a:lnTo>
                                <a:pt x="0" y="1612"/>
                              </a:lnTo>
                              <a:lnTo>
                                <a:pt x="0" y="1836"/>
                              </a:lnTo>
                              <a:lnTo>
                                <a:pt x="224" y="1836"/>
                              </a:lnTo>
                              <a:lnTo>
                                <a:pt x="224" y="1612"/>
                              </a:lnTo>
                              <a:close/>
                              <a:moveTo>
                                <a:pt x="224" y="1880"/>
                              </a:moveTo>
                              <a:lnTo>
                                <a:pt x="0" y="1880"/>
                              </a:lnTo>
                              <a:lnTo>
                                <a:pt x="0" y="2105"/>
                              </a:lnTo>
                              <a:lnTo>
                                <a:pt x="224" y="2105"/>
                              </a:lnTo>
                              <a:lnTo>
                                <a:pt x="224" y="1880"/>
                              </a:lnTo>
                              <a:close/>
                              <a:moveTo>
                                <a:pt x="224" y="2148"/>
                              </a:moveTo>
                              <a:lnTo>
                                <a:pt x="0" y="2148"/>
                              </a:lnTo>
                              <a:lnTo>
                                <a:pt x="0" y="2372"/>
                              </a:lnTo>
                              <a:lnTo>
                                <a:pt x="224" y="2372"/>
                              </a:lnTo>
                              <a:lnTo>
                                <a:pt x="224" y="214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84DF7" id="AutoShape 94" o:spid="_x0000_s1026" style="position:absolute;margin-left:105.5pt;margin-top:4.05pt;width:11.25pt;height:118.65pt;z-index:1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5,2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3M7ZwkAAM8wAAAOAAAAZHJzL2Uyb0RvYy54bWysW9tu48gRfQ+QfyD4mMAjFu80xrNY2OMg&#10;wCZZYJkPoCXKEiKJCklfJkH+PVUttdRFd9GFIH4wJfOw+1Sdvp1m++tP7/td8Nr2w7Y73IXwJQqD&#10;9rDsVtvD81349/rxpgyDYWwOq2bXHdq78Ec7hD99+/3vvr4db9u423S7VdsHWMhhuH073oWbcTze&#10;LhbDctPum+FLd2wPeHPd9ftmxK/982LVN29Y+n63iKMoX7x1/erYd8t2GPCvD6eb4TdT/nrdLse/&#10;rddDOwa7uxC5jeZ3b34/0e/Ft6/N7XPfHDfb5ZlG8z+w2DfbA1Z6KeqhGZvgpd9+KGq/Xfbd0K3H&#10;L8tuv+jW6+2yNTFgNBBNovlt0xxbEwsmZzhe0jT8/4pd/vX11z7Yru7CMgmDQ7NHjX5+GTtTdVCl&#10;lKC343CLuN+Ov/YU4nD8pVv+Y8AbC3aHvgyICZ7e/tKtsJwGyzFJeV/3e3oSww3eTe5/XHLfvo/B&#10;Ev8IaVwWWRgs8RZkUV5mGdW9aG7t08uXYfxT25mSmtdfhvGk3Qo/mcyvzvRr1Hm936GMf7wJoiBO&#10;kjSIAazWFxhY2B8WQR0Fb0EcmypRxAsmthhTVAlBCecmc4Fg2k61YTEI2GCFRTIFpRZ0ooRsvJQw&#10;/ktZdeqnlFuMTKmwkDlK2DHdLEmUKgujLJV+Sphbt6wkyjx5AjffBPFnCnjKZfXcvNcQC8x44gVm&#10;btpnmPHMy8zc9NeQC8x4/r1NC9zki20r5tkXecWuAHUstXie/ySLPFrGbvIJ4tcy5tmnTuht9tjv&#10;nHYfCw0/5vkXmLnJn2HGsy8zcxWoY6H9J1yBrEg9OUvc9BPEn7OE519UM3ElqBOh/SdcAYGZm/4Z&#10;Zjz/MjNXgjoR2n/CFfCrmbjpl9VMef5FZqkrQZ0KPSDlCuRQedRM3fQTxK9myvMvtrPUlaBOhR6Q&#10;cgUEZm76Z5jx/MvMXAnqVOgBGVegTBNPzjI3/QTx5yzj+RfVzFwJ6kzoARlXQGDmpn+GGc+/zMyV&#10;oM6EHpBxBfxqZm76ZTVznn+RWe5KUOdCD8i5AmWZe9TM3fQTxK9mzvMvtrPclaDOhR6QcwUEZm76&#10;Z5jx/MvMXAnqXOgBBVcA8MeTtMLNv8H4s1ZwBUQ9caXpzJyF0AcKroHEzVVgjhvXQObmylAXQi8o&#10;uAp+RQtXAlnRkmsgMsNFvJO1UugFJdcAIPMta8k2XdbsBuNXtOQaiK2tdFWoS6EflFwDiZurwBw3&#10;roHMzZWhLoWeUHEVICl8E2jlamAw/rxVXAVR08rVoa6EnoCG9qyWcU8SN1eDOW5cBZmbq0NdCT2h&#10;4ioImlauBjOaQsRlEMlB5CpR43OCYYm4EmjYfctciFwhDMgvLERcC7HVQeTKgQSFPgERl0Mk6Kox&#10;S5ALMkPQ1QQJCh2D9iBY68txOfVxQwGHXgtDzw0EEjKo9srgalKD6JaBS2Lq9hF0BZklyBWR2yC4&#10;miBBoYsAcEkkiZlxnpNY652Bm2eQ3DPEk06SV76VMDADDQQSJNZaaOAeGiQTDRMXber2SBy7gswS&#10;5IrInSTmnUTy0jAx01BB4eskzE4bkJBBraEG7qhBstQw8dQiQdZJKAqJoLaTJK4mNUjOGibWWpKY&#10;mes5ibX2Gri/BslgY4e0A9xpFq5y31oZmMcGAgkZ1Lps4DYbJJ8NE6Nt6vZ0ktQVZJagtpOkvJNI&#10;dhs3yFkGY/BaNGCO24CEDGo9N3DTDZLrhontFgm6nWSWoLaTZK4mNUjmGybuW5KY+e85ibUOHLgF&#10;B8mDw8SEx3HsW0YDs+EGJEisNeLAnThO78J6cOLFRYKuILMEtZ0k551EcuQwseRxmnnnYubJDUjI&#10;oNaUA3flINlymPhykSDrJBSFRFDbSQpXkxokbw4Tcy5JzOz5RGJ8gfdsX9E1G/vWbvl+OL+2w09B&#10;Qy+LI/Oq8NgN9IqwxiUwvgiszYs0LAJR9I5PAGN+CFycXxjOg7HxEBgX2afXi/NoWjkbuH0b+Qkc&#10;E2vglap0WlUSHJeDGjK0xjNwXaS04iI4LpU0pdP6x8B1odJqxMB1odLagOA4qWvI0Ext4LpQad4k&#10;OE54mtJpFjNwXag0pxi4LlQa4QmOQ7OGDI23Bq4LlUY/guOwpSmdxiID14VKI4OB60LFRZGB4y6Y&#10;hgxtblHppS7U8hwq7hVpSqctICq90oVanUPFHRVN6WafhIqnHQ7dA+doIdKFC9E5XtoBUNVwGZ1A&#10;FzKQzzYxoENW1WBHKHKsugds0OggdQ/YoJXDlPFpJoZEGbQdqQAdj4qSHavIgegesEGjI9A9YINW&#10;Dlhm3W2CvhyL+WQismMW4ApWRcmOWrSi1D1gg86VQduRC5RDl1lHmaDxYJCKkh29AFckzgOnBcR5&#10;wdHjmbDpabA+DPA02BM909wem5HWKfZj8HYX0smgYINXOtpDN/bda1t3BjLSeiWmfRqkag4ZYXXX&#10;+7uDi0Pb5qDsPXs9mrJOGCrxFIK9a68nlK1Ri7PMbCnLXTe0Jt4r10nJqNeJwRVhn2ZMLzh7115d&#10;VIqjsyYeLS7+UOvnEWW4M6KJ6IqzkdirG1GBDk0TkRb3sdbPIypxb1wT0RVnI7FXNyKc2abNhMNs&#10;o1MDP9b7eUw4XdqmP9/wHKClaa8sqhjfrGiEAjXwytBWqAgrucwmn4R1BdrS7ZWFlV3GXXvbXk+w&#10;i1hq4MeKFWHl+BZC0wRx48MCLU97ZWGVSa5TSw38WLEirBJfJqvCugJtOPbqhhXTWyxNI1QD4WPF&#10;n4cVQ2r7wnwjdIA2HHtlYSW4KaIKSw28MrQV2rBwXqW52RwKvkzSNLc7B4MP3eN2t0NGze3uQFN3&#10;hbu8Zsoeut12RTfp3tA/P93v+uC1oXPh5uccBoP13cthZQrbtM3q+/nz2Gx3p89Y+c5sTOAp5vOS&#10;gc4zm4Pf/66i6nv5vUxv0jj/fpNGDw83Pz/epzf5IxTZQ/Jwf/8A/yFqkN5utqtVeyB29hA6pLpD&#10;3ufj8Kfj45dj6CwKFuyj+fkY7ILTMEnGWOzVRGfOe9MR79OZ8Kdu9QOPe/fd6VQ9/hcAfth0/b/C&#10;4A1P1N+Fwz9fmr4Ng92fD3hknZTAtc1ovqRZQe/eevfOk3unOSyxqLtwDHF7iD7ej6dj+y/Hfvu8&#10;wZrAyHro6Lj6ekunwQ2/E6vzFzw1byI4n/CnY/nud4O6/h/Ct/8CAAD//wMAUEsDBBQABgAIAAAA&#10;IQC2tOJx3wAAAAkBAAAPAAAAZHJzL2Rvd25yZXYueG1sTI/LTsMwEEX3SPyDNUhsKuo8GhqFOBUg&#10;lRUsKHyAG0+TlHgc2W4b/p5hBbsZ3dGZc+vNbEdxRh8GRwrSZQICqXVmoE7B58f2rgQRoiajR0eo&#10;4BsDbJrrq1pXxl3oHc+72AmGUKi0gj7GqZIytD1aHZZuQuLs4LzVkVffSeP1heF2lFmS3EurB+IP&#10;vZ7wucf2a3eyCrL1ehG2+Vs0r4fyyReLY/EyHZW6vZkfH0BEnOPfMfzqszo07LR3JzJBjMxIU+4S&#10;FZQpCM6zPC9A7HlYFSuQTS3/N2h+AAAA//8DAFBLAQItABQABgAIAAAAIQC2gziS/gAAAOEBAAAT&#10;AAAAAAAAAAAAAAAAAAAAAABbQ29udGVudF9UeXBlc10ueG1sUEsBAi0AFAAGAAgAAAAhADj9If/W&#10;AAAAlAEAAAsAAAAAAAAAAAAAAAAALwEAAF9yZWxzLy5yZWxzUEsBAi0AFAAGAAgAAAAhACLPcztn&#10;CQAAzzAAAA4AAAAAAAAAAAAAAAAALgIAAGRycy9lMm9Eb2MueG1sUEsBAi0AFAAGAAgAAAAhALa0&#10;4nHfAAAACQEAAA8AAAAAAAAAAAAAAAAAwQsAAGRycy9kb3ducmV2LnhtbFBLBQYAAAAABAAEAPMA&#10;AADNDAAAAAA=&#10;" path="m224,l,,,224r224,l224,xm224,269l,269,,493r224,l224,269xm224,538l,538,,762r224,l224,538xm224,805l,805r,225l224,1030r,-225xm224,1074l,1074r,224l224,1298r,-224xm224,1343l,1343r,224l224,1567r,-224xm224,1612l,1612r,224l224,1836r,-224xm224,1880l,1880r,225l224,2105r,-225xm224,2148l,2148r,224l224,2372r,-224xe" filled="f" strokeweight=".72pt">
                <v:path arrowok="t" o:connecttype="custom" o:connectlocs="142240,51435;0,51435;0,193675;142240,193675;142240,51435;142240,222250;0,222250;0,364490;142240,364490;142240,222250;142240,393065;0,393065;0,535305;142240,535305;142240,393065;142240,562610;0,562610;0,705485;142240,705485;142240,562610;142240,733425;0,733425;0,875665;142240,875665;142240,733425;142240,904240;0,904240;0,1046480;142240,1046480;142240,904240;142240,1075055;0,1075055;0,1217295;142240,1217295;142240,1075055;142240,1245235;0,1245235;0,1388110;142240,1388110;142240,1245235;142240,1415415;0,1415415;0,1557655;142240,1557655;142240,1415415" o:connectangles="0,0,0,0,0,0,0,0,0,0,0,0,0,0,0,0,0,0,0,0,0,0,0,0,0,0,0,0,0,0,0,0,0,0,0,0,0,0,0,0,0,0,0,0,0"/>
                <w10:wrap anchorx="page"/>
              </v:shape>
            </w:pict>
          </mc:Fallback>
        </mc:AlternateContent>
      </w:r>
      <w:r w:rsidRPr="006A65D7">
        <w:rPr>
          <w:rFonts w:ascii="Times New Roman" w:hAnsi="Times New Roman" w:cs="Times New Roman"/>
          <w:noProof/>
        </w:rPr>
        <mc:AlternateContent>
          <mc:Choice Requires="wps">
            <w:drawing>
              <wp:anchor distT="0" distB="0" distL="114300" distR="114300" simplePos="0" relativeHeight="503299832" behindDoc="1" locked="0" layoutInCell="1" allowOverlap="1" wp14:anchorId="07151632" wp14:editId="40460D85">
                <wp:simplePos x="0" y="0"/>
                <wp:positionH relativeFrom="page">
                  <wp:posOffset>3778250</wp:posOffset>
                </wp:positionH>
                <wp:positionV relativeFrom="paragraph">
                  <wp:posOffset>51435</wp:posOffset>
                </wp:positionV>
                <wp:extent cx="142875" cy="1336675"/>
                <wp:effectExtent l="6350" t="11430" r="12700" b="13970"/>
                <wp:wrapNone/>
                <wp:docPr id="82"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6675"/>
                        </a:xfrm>
                        <a:custGeom>
                          <a:avLst/>
                          <a:gdLst>
                            <a:gd name="T0" fmla="+- 0 6174 5950"/>
                            <a:gd name="T1" fmla="*/ T0 w 225"/>
                            <a:gd name="T2" fmla="+- 0 81 81"/>
                            <a:gd name="T3" fmla="*/ 81 h 2105"/>
                            <a:gd name="T4" fmla="+- 0 5950 5950"/>
                            <a:gd name="T5" fmla="*/ T4 w 225"/>
                            <a:gd name="T6" fmla="+- 0 81 81"/>
                            <a:gd name="T7" fmla="*/ 81 h 2105"/>
                            <a:gd name="T8" fmla="+- 0 5950 5950"/>
                            <a:gd name="T9" fmla="*/ T8 w 225"/>
                            <a:gd name="T10" fmla="+- 0 305 81"/>
                            <a:gd name="T11" fmla="*/ 305 h 2105"/>
                            <a:gd name="T12" fmla="+- 0 6174 5950"/>
                            <a:gd name="T13" fmla="*/ T12 w 225"/>
                            <a:gd name="T14" fmla="+- 0 305 81"/>
                            <a:gd name="T15" fmla="*/ 305 h 2105"/>
                            <a:gd name="T16" fmla="+- 0 6174 5950"/>
                            <a:gd name="T17" fmla="*/ T16 w 225"/>
                            <a:gd name="T18" fmla="+- 0 81 81"/>
                            <a:gd name="T19" fmla="*/ 81 h 2105"/>
                            <a:gd name="T20" fmla="+- 0 6174 5950"/>
                            <a:gd name="T21" fmla="*/ T20 w 225"/>
                            <a:gd name="T22" fmla="+- 0 350 81"/>
                            <a:gd name="T23" fmla="*/ 350 h 2105"/>
                            <a:gd name="T24" fmla="+- 0 5950 5950"/>
                            <a:gd name="T25" fmla="*/ T24 w 225"/>
                            <a:gd name="T26" fmla="+- 0 350 81"/>
                            <a:gd name="T27" fmla="*/ 350 h 2105"/>
                            <a:gd name="T28" fmla="+- 0 5950 5950"/>
                            <a:gd name="T29" fmla="*/ T28 w 225"/>
                            <a:gd name="T30" fmla="+- 0 574 81"/>
                            <a:gd name="T31" fmla="*/ 574 h 2105"/>
                            <a:gd name="T32" fmla="+- 0 6174 5950"/>
                            <a:gd name="T33" fmla="*/ T32 w 225"/>
                            <a:gd name="T34" fmla="+- 0 574 81"/>
                            <a:gd name="T35" fmla="*/ 574 h 2105"/>
                            <a:gd name="T36" fmla="+- 0 6174 5950"/>
                            <a:gd name="T37" fmla="*/ T36 w 225"/>
                            <a:gd name="T38" fmla="+- 0 350 81"/>
                            <a:gd name="T39" fmla="*/ 350 h 2105"/>
                            <a:gd name="T40" fmla="+- 0 6174 5950"/>
                            <a:gd name="T41" fmla="*/ T40 w 225"/>
                            <a:gd name="T42" fmla="+- 0 619 81"/>
                            <a:gd name="T43" fmla="*/ 619 h 2105"/>
                            <a:gd name="T44" fmla="+- 0 5950 5950"/>
                            <a:gd name="T45" fmla="*/ T44 w 225"/>
                            <a:gd name="T46" fmla="+- 0 619 81"/>
                            <a:gd name="T47" fmla="*/ 619 h 2105"/>
                            <a:gd name="T48" fmla="+- 0 5950 5950"/>
                            <a:gd name="T49" fmla="*/ T48 w 225"/>
                            <a:gd name="T50" fmla="+- 0 843 81"/>
                            <a:gd name="T51" fmla="*/ 843 h 2105"/>
                            <a:gd name="T52" fmla="+- 0 6174 5950"/>
                            <a:gd name="T53" fmla="*/ T52 w 225"/>
                            <a:gd name="T54" fmla="+- 0 843 81"/>
                            <a:gd name="T55" fmla="*/ 843 h 2105"/>
                            <a:gd name="T56" fmla="+- 0 6174 5950"/>
                            <a:gd name="T57" fmla="*/ T56 w 225"/>
                            <a:gd name="T58" fmla="+- 0 619 81"/>
                            <a:gd name="T59" fmla="*/ 619 h 2105"/>
                            <a:gd name="T60" fmla="+- 0 6174 5950"/>
                            <a:gd name="T61" fmla="*/ T60 w 225"/>
                            <a:gd name="T62" fmla="+- 0 886 81"/>
                            <a:gd name="T63" fmla="*/ 886 h 2105"/>
                            <a:gd name="T64" fmla="+- 0 5950 5950"/>
                            <a:gd name="T65" fmla="*/ T64 w 225"/>
                            <a:gd name="T66" fmla="+- 0 886 81"/>
                            <a:gd name="T67" fmla="*/ 886 h 2105"/>
                            <a:gd name="T68" fmla="+- 0 5950 5950"/>
                            <a:gd name="T69" fmla="*/ T68 w 225"/>
                            <a:gd name="T70" fmla="+- 0 1111 81"/>
                            <a:gd name="T71" fmla="*/ 1111 h 2105"/>
                            <a:gd name="T72" fmla="+- 0 6174 5950"/>
                            <a:gd name="T73" fmla="*/ T72 w 225"/>
                            <a:gd name="T74" fmla="+- 0 1111 81"/>
                            <a:gd name="T75" fmla="*/ 1111 h 2105"/>
                            <a:gd name="T76" fmla="+- 0 6174 5950"/>
                            <a:gd name="T77" fmla="*/ T76 w 225"/>
                            <a:gd name="T78" fmla="+- 0 886 81"/>
                            <a:gd name="T79" fmla="*/ 886 h 2105"/>
                            <a:gd name="T80" fmla="+- 0 6174 5950"/>
                            <a:gd name="T81" fmla="*/ T80 w 225"/>
                            <a:gd name="T82" fmla="+- 0 1155 81"/>
                            <a:gd name="T83" fmla="*/ 1155 h 2105"/>
                            <a:gd name="T84" fmla="+- 0 5950 5950"/>
                            <a:gd name="T85" fmla="*/ T84 w 225"/>
                            <a:gd name="T86" fmla="+- 0 1155 81"/>
                            <a:gd name="T87" fmla="*/ 1155 h 2105"/>
                            <a:gd name="T88" fmla="+- 0 5950 5950"/>
                            <a:gd name="T89" fmla="*/ T88 w 225"/>
                            <a:gd name="T90" fmla="+- 0 1379 81"/>
                            <a:gd name="T91" fmla="*/ 1379 h 2105"/>
                            <a:gd name="T92" fmla="+- 0 6174 5950"/>
                            <a:gd name="T93" fmla="*/ T92 w 225"/>
                            <a:gd name="T94" fmla="+- 0 1379 81"/>
                            <a:gd name="T95" fmla="*/ 1379 h 2105"/>
                            <a:gd name="T96" fmla="+- 0 6174 5950"/>
                            <a:gd name="T97" fmla="*/ T96 w 225"/>
                            <a:gd name="T98" fmla="+- 0 1155 81"/>
                            <a:gd name="T99" fmla="*/ 1155 h 2105"/>
                            <a:gd name="T100" fmla="+- 0 6174 5950"/>
                            <a:gd name="T101" fmla="*/ T100 w 225"/>
                            <a:gd name="T102" fmla="+- 0 1424 81"/>
                            <a:gd name="T103" fmla="*/ 1424 h 2105"/>
                            <a:gd name="T104" fmla="+- 0 5950 5950"/>
                            <a:gd name="T105" fmla="*/ T104 w 225"/>
                            <a:gd name="T106" fmla="+- 0 1424 81"/>
                            <a:gd name="T107" fmla="*/ 1424 h 2105"/>
                            <a:gd name="T108" fmla="+- 0 5950 5950"/>
                            <a:gd name="T109" fmla="*/ T108 w 225"/>
                            <a:gd name="T110" fmla="+- 0 1648 81"/>
                            <a:gd name="T111" fmla="*/ 1648 h 2105"/>
                            <a:gd name="T112" fmla="+- 0 6174 5950"/>
                            <a:gd name="T113" fmla="*/ T112 w 225"/>
                            <a:gd name="T114" fmla="+- 0 1648 81"/>
                            <a:gd name="T115" fmla="*/ 1648 h 2105"/>
                            <a:gd name="T116" fmla="+- 0 6174 5950"/>
                            <a:gd name="T117" fmla="*/ T116 w 225"/>
                            <a:gd name="T118" fmla="+- 0 1424 81"/>
                            <a:gd name="T119" fmla="*/ 1424 h 2105"/>
                            <a:gd name="T120" fmla="+- 0 6174 5950"/>
                            <a:gd name="T121" fmla="*/ T120 w 225"/>
                            <a:gd name="T122" fmla="+- 0 1693 81"/>
                            <a:gd name="T123" fmla="*/ 1693 h 2105"/>
                            <a:gd name="T124" fmla="+- 0 5950 5950"/>
                            <a:gd name="T125" fmla="*/ T124 w 225"/>
                            <a:gd name="T126" fmla="+- 0 1693 81"/>
                            <a:gd name="T127" fmla="*/ 1693 h 2105"/>
                            <a:gd name="T128" fmla="+- 0 5950 5950"/>
                            <a:gd name="T129" fmla="*/ T128 w 225"/>
                            <a:gd name="T130" fmla="+- 0 1917 81"/>
                            <a:gd name="T131" fmla="*/ 1917 h 2105"/>
                            <a:gd name="T132" fmla="+- 0 6174 5950"/>
                            <a:gd name="T133" fmla="*/ T132 w 225"/>
                            <a:gd name="T134" fmla="+- 0 1917 81"/>
                            <a:gd name="T135" fmla="*/ 1917 h 2105"/>
                            <a:gd name="T136" fmla="+- 0 6174 5950"/>
                            <a:gd name="T137" fmla="*/ T136 w 225"/>
                            <a:gd name="T138" fmla="+- 0 1693 81"/>
                            <a:gd name="T139" fmla="*/ 1693 h 2105"/>
                            <a:gd name="T140" fmla="+- 0 6174 5950"/>
                            <a:gd name="T141" fmla="*/ T140 w 225"/>
                            <a:gd name="T142" fmla="+- 0 1961 81"/>
                            <a:gd name="T143" fmla="*/ 1961 h 2105"/>
                            <a:gd name="T144" fmla="+- 0 5950 5950"/>
                            <a:gd name="T145" fmla="*/ T144 w 225"/>
                            <a:gd name="T146" fmla="+- 0 1961 81"/>
                            <a:gd name="T147" fmla="*/ 1961 h 2105"/>
                            <a:gd name="T148" fmla="+- 0 5950 5950"/>
                            <a:gd name="T149" fmla="*/ T148 w 225"/>
                            <a:gd name="T150" fmla="+- 0 2186 81"/>
                            <a:gd name="T151" fmla="*/ 2186 h 2105"/>
                            <a:gd name="T152" fmla="+- 0 6174 5950"/>
                            <a:gd name="T153" fmla="*/ T152 w 225"/>
                            <a:gd name="T154" fmla="+- 0 2186 81"/>
                            <a:gd name="T155" fmla="*/ 2186 h 2105"/>
                            <a:gd name="T156" fmla="+- 0 6174 5950"/>
                            <a:gd name="T157" fmla="*/ T156 w 225"/>
                            <a:gd name="T158" fmla="+- 0 1961 81"/>
                            <a:gd name="T159" fmla="*/ 1961 h 2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25" h="2105">
                              <a:moveTo>
                                <a:pt x="224" y="0"/>
                              </a:moveTo>
                              <a:lnTo>
                                <a:pt x="0" y="0"/>
                              </a:lnTo>
                              <a:lnTo>
                                <a:pt x="0" y="224"/>
                              </a:lnTo>
                              <a:lnTo>
                                <a:pt x="224" y="224"/>
                              </a:lnTo>
                              <a:lnTo>
                                <a:pt x="224" y="0"/>
                              </a:lnTo>
                              <a:close/>
                              <a:moveTo>
                                <a:pt x="224" y="269"/>
                              </a:moveTo>
                              <a:lnTo>
                                <a:pt x="0" y="269"/>
                              </a:lnTo>
                              <a:lnTo>
                                <a:pt x="0" y="493"/>
                              </a:lnTo>
                              <a:lnTo>
                                <a:pt x="224" y="493"/>
                              </a:lnTo>
                              <a:lnTo>
                                <a:pt x="224" y="269"/>
                              </a:lnTo>
                              <a:close/>
                              <a:moveTo>
                                <a:pt x="224" y="538"/>
                              </a:moveTo>
                              <a:lnTo>
                                <a:pt x="0" y="538"/>
                              </a:lnTo>
                              <a:lnTo>
                                <a:pt x="0" y="762"/>
                              </a:lnTo>
                              <a:lnTo>
                                <a:pt x="224" y="762"/>
                              </a:lnTo>
                              <a:lnTo>
                                <a:pt x="224" y="538"/>
                              </a:lnTo>
                              <a:close/>
                              <a:moveTo>
                                <a:pt x="224" y="805"/>
                              </a:moveTo>
                              <a:lnTo>
                                <a:pt x="0" y="805"/>
                              </a:lnTo>
                              <a:lnTo>
                                <a:pt x="0" y="1030"/>
                              </a:lnTo>
                              <a:lnTo>
                                <a:pt x="224" y="1030"/>
                              </a:lnTo>
                              <a:lnTo>
                                <a:pt x="224" y="805"/>
                              </a:lnTo>
                              <a:close/>
                              <a:moveTo>
                                <a:pt x="224" y="1074"/>
                              </a:moveTo>
                              <a:lnTo>
                                <a:pt x="0" y="1074"/>
                              </a:lnTo>
                              <a:lnTo>
                                <a:pt x="0" y="1298"/>
                              </a:lnTo>
                              <a:lnTo>
                                <a:pt x="224" y="1298"/>
                              </a:lnTo>
                              <a:lnTo>
                                <a:pt x="224" y="1074"/>
                              </a:lnTo>
                              <a:close/>
                              <a:moveTo>
                                <a:pt x="224" y="1343"/>
                              </a:moveTo>
                              <a:lnTo>
                                <a:pt x="0" y="1343"/>
                              </a:lnTo>
                              <a:lnTo>
                                <a:pt x="0" y="1567"/>
                              </a:lnTo>
                              <a:lnTo>
                                <a:pt x="224" y="1567"/>
                              </a:lnTo>
                              <a:lnTo>
                                <a:pt x="224" y="1343"/>
                              </a:lnTo>
                              <a:close/>
                              <a:moveTo>
                                <a:pt x="224" y="1612"/>
                              </a:moveTo>
                              <a:lnTo>
                                <a:pt x="0" y="1612"/>
                              </a:lnTo>
                              <a:lnTo>
                                <a:pt x="0" y="1836"/>
                              </a:lnTo>
                              <a:lnTo>
                                <a:pt x="224" y="1836"/>
                              </a:lnTo>
                              <a:lnTo>
                                <a:pt x="224" y="1612"/>
                              </a:lnTo>
                              <a:close/>
                              <a:moveTo>
                                <a:pt x="224" y="1880"/>
                              </a:moveTo>
                              <a:lnTo>
                                <a:pt x="0" y="1880"/>
                              </a:lnTo>
                              <a:lnTo>
                                <a:pt x="0" y="2105"/>
                              </a:lnTo>
                              <a:lnTo>
                                <a:pt x="224" y="2105"/>
                              </a:lnTo>
                              <a:lnTo>
                                <a:pt x="224" y="188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5490B" id="AutoShape 93" o:spid="_x0000_s1026" style="position:absolute;margin-left:297.5pt;margin-top:4.05pt;width:11.25pt;height:105.25pt;z-index:-16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5,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pZQuggAAN4rAAAOAAAAZHJzL2Uyb0RvYy54bWysWttu67oRfS/QfxD02CLbHt0VbO+Dg2Sn&#10;KHDaHuCoH6DYcmzUtlxJuewW/ffOUKI9I2sUomgeLDtcItfM4pAckl9/+jgevLeqaff1aeXDl6Xv&#10;Vad1vdmfXlb+34unu8z32q48bcpDfapW/o+q9X/69vvffX0/31dBvasPm6rxsJJTe/9+Xvm7rjvf&#10;Lxbtelcdy/ZLfa5OWLitm2PZ4c/mZbFpynes/XhYBMtlsnivm825qddV2+J/H/tC/5upf7ut1t3f&#10;ttu26rzDykdunflszOczfS6+fS3vX5ryvNuvBxrl/8DiWO5P2OilqseyK73XZn9T1XG/buq23nZf&#10;1vVxUW+3+3VlbEBrYDmy5rddea6MLeic9nxxU/v/q3b917dfG2+/WflZ4Hun8oga/fza1aZpLw/J&#10;Qe/n9h5xv51/bcjE9vxLvf5HiwULUUI/WsR4z+9/qTdYT4n1GKd8bJsjvYnmeh/G9z8uvq8+Om+N&#10;/4QoyNLY99ZYBGGYJPiDmijv7dvr17b7U1Wbmsq3X9qu126D34znNwP9AnXeHg8o4x/vvKWXQBp5&#10;cR5brS8wsLA/LLxi6b17QWCaRBEvGPQJqyoDL4Ohy1wgoYVgNQjYeQEsb+qJLMhQIjaTlND+vjmi&#10;FE1TSizGVDVJKbWQOUoYmMw0lVJuYUQpm6YE0uPhMp7wE3B/E2TaUyBdrqvH/V5AoDCTjleYcbfP&#10;MJOe15lx9xeQKMyk/yd1BO58tW8F0vsqr4ALUARaj5f+D7Gn3vb5gDufINNaBtL7ah/DuGP9PlA6&#10;fiD9rzDjzp9hJr2vM+MKFIHS/0OpQIwDzq3PQu5+gkz7LJT+V9UMuQRFqPT/cKTANDPu/hlm0v86&#10;My5BESr9P5QKTKsZcvfrakbS/yqziEtQREoERGMF8gk1I+7+BHJFzWjkf23gj7gERaREQDRWYJIZ&#10;d/8MM+l/NQIiLkERKRGAsyufTbIonPBZzN1PkOkIiMf+V+bvmEtQxEoExFIBhRl3/wyzsf81ZlyC&#10;IlYiIJYKkFS3o0bM3a+rmUj/qxGQcAmKRImARCqQZckEs4S7nyDTaibS/2o/S7gERaJEQCIVUJhx&#10;988wk/7XmXEJikSJgFQqAPg34bSU+99gpr2WSgVUPVMuQpEqMZBKDTRuXIE5blIDnRuXoUiVKEil&#10;CtOKplwCXdFMaqAywzBj641MiQJKiNgKGSCeWtZmXAGDmVY0kxqovS3jKhSZEgeZ1EDjxhWY4yY1&#10;0LlxGYpMiYRcqgBhOjWw5VwDg5n2Wy5VUDXFVJVpmiuRkEsVNG5cgzluUgWdG9ehyJVIyKUKiqY5&#10;12BGU1hKGVRysORKFPiekrAspRKYsE8tc2HJhTCgaWFhKbVQex2l00xafE8jKOVQCXI1ZglKQWYI&#10;ck3Qg0pgwChPhgSXU7dTPg69zF4DUjzonCsD16QANVsGKYlKkAsyS1AqovdB4JogQSVEAKQkmsQi&#10;cZ6T2DV3Bpk8g5Y9QzAKkiSfWgmDSKCBQIrErik0yBwatCQaRlm0aXuiDwZckFmCUhE9SAIZJFou&#10;DaNkGnJIp4JEpNMGpHjQNaHGTUcWdgVoKTWMcmqVoAgSskIj6BokIdcECWpBMkqtNYlFcj0nsWt6&#10;DTK/Bi3BxoC0njZ7mJAnU2tlEDm2ASkedM2yQabZoOXZMEq0VYJckFmCrkEis23Q0m0Y5dsBTKZo&#10;IDJuA1I86Jpzg0y6Qcu6YZR2qwR5kMwSdA2SmGtSgJZ8wyj71iQW+fdIYjybeLGnD+XOHkisP07D&#10;iQR+80o6B1uaU5Bz3dLpR4GzO55xFOZoBatAFB1fKGD0D4HT4SxkHowjLIFx/dCfnMyjaVFg4Pag&#10;5RM4OtbAc6faacIkOM50LmRo+jJwN0tpMiE4zgIutdPQbuBuptJAa+BuptKwR3Acr1zI0CBk4G6m&#10;0pBAcIxll9opQA3czVQKFwN3M5X2jwiOmz8uZGhTx8DdTE0GU3GXxKV22vyg2i8nhfMdOB1Mxc0E&#10;l9ppk4BqxwTfCT6YmrmZmg2mYhrsUjtlt0Qmd1M1H0zFZNGldpMCUvWUvLm9MFgLSzdzYTnYS8mN&#10;UwuX0QncTAZKIYwNuPh3asGOULQYd3vBGo2LY7cXrNGOw5RZghobQkej7UgFuJhzomTHKlpcub1g&#10;jY4cjbbjFS0+nFqwIxburzm+YJXGyZm10M+lw9zb4M2P8Z2PxvfwzsczvVPen8uOpmz71Xtf+XT+&#10;7+3wSTsOVHCs36qiNpCOpu6AsjHUx1wlwOau5YcTx+HOC0PZMvs8m7p6DNXYm2BL7bNH2RZdcZaZ&#10;rWV9qNvK2HvlOqoZB92ewRVh3xZMLzhbap8cFfU3RtA3ttQ+ZauuuOCm1c8tijH/cbHoirMc7ZNb&#10;lOJhiItCrrjbVj+3KOsvlHza4644a4l9cotwkB93Ewmznc4ZeNvu5zbhzGG7/nzHY0BL0z6FVQHu&#10;n7oIBc7AK0PboINZ4WVg/cSsK9DWbp/CrDix464tts8edhHLGXjbsINZCe41ugQVXIGWp30Ks7Iw&#10;cVPLGXjbsINZGR4ZOZl1BVpz7JObZa9+fTr+OQPhtmFrFjZCk5i5I3eZzfCf/J7cqX7aHw5oIQ3I&#10;NMfluOlh5ra2Puw3VEhlbfPy/HBovLeSrkmav8EtAtbUr6eNqWxXlZvvw/eu3B/678Zsqg8v9Q1z&#10;K13vM/cg/50v8+/Z9yy6i4Lk+120fHy8+/npIbpLniCNH8PHh4dH+A9Rg+h+t99sqhOxs3cyIXK7&#10;8zjcDu1vU15uZQorhLFP5u/W2IWkYZyMttinsc5cf6Qbj/0Vyed68wNvPzZ1f8kUL8Xil13d/Mv3&#10;3vGC6cpv//laNpXvHf58whucpAQuAjrzI4pT2opueMkzLylPa6xq5Xc+binQ14euv8X6em72Lzts&#10;CYysp5pub273dDnS8OtZDT/wEqmxYLjwSrdU+W+Dul7L/fZfAAAA//8DAFBLAwQUAAYACAAAACEA&#10;OMZYJeAAAAAJAQAADwAAAGRycy9kb3ducmV2LnhtbEyPQUvDQBSE70L/w/IEL2I3aUlM07wUEQTx&#10;IDUKetxmn0lo9m3MbtP4711PehxmmPmm2M2mFxONrrOMEC8jEMS11R03CG+vDzcZCOcVa9VbJoRv&#10;crArFxeFyrU98wtNlW9EKGGXK4TW+yGX0tUtGeWWdiAO3qcdjfJBjo3UozqHctPLVRSl0qiOw0Kr&#10;BrpvqT5WJ4Mgn64/nh+jZk22/vKyovdp360Rry7nuy0IT7P/C8MvfkCHMjAd7Im1Ez1CsknCF4+Q&#10;xSCCn8a3CYgDwirOUpBlIf8/KH8AAAD//wMAUEsBAi0AFAAGAAgAAAAhALaDOJL+AAAA4QEAABMA&#10;AAAAAAAAAAAAAAAAAAAAAFtDb250ZW50X1R5cGVzXS54bWxQSwECLQAUAAYACAAAACEAOP0h/9YA&#10;AACUAQAACwAAAAAAAAAAAAAAAAAvAQAAX3JlbHMvLnJlbHNQSwECLQAUAAYACAAAACEAgdaWULoI&#10;AADeKwAADgAAAAAAAAAAAAAAAAAuAgAAZHJzL2Uyb0RvYy54bWxQSwECLQAUAAYACAAAACEAOMZY&#10;JeAAAAAJAQAADwAAAAAAAAAAAAAAAAAUCwAAZHJzL2Rvd25yZXYueG1sUEsFBgAAAAAEAAQA8wAA&#10;ACEMAAAAAA==&#10;" path="m224,l,,,224r224,l224,xm224,269l,269,,493r224,l224,269xm224,538l,538,,762r224,l224,538xm224,805l,805r,225l224,1030r,-225xm224,1074l,1074r,224l224,1298r,-224xm224,1343l,1343r,224l224,1567r,-224xm224,1612l,1612r,224l224,1836r,-224xm224,1880l,1880r,225l224,2105r,-225xe" filled="f" strokeweight=".72pt">
                <v:path arrowok="t" o:connecttype="custom" o:connectlocs="142240,51435;0,51435;0,193675;142240,193675;142240,51435;142240,222250;0,222250;0,364490;142240,364490;142240,222250;142240,393065;0,393065;0,535305;142240,535305;142240,393065;142240,562610;0,562610;0,705485;142240,705485;142240,562610;142240,733425;0,733425;0,875665;142240,875665;142240,733425;142240,904240;0,904240;0,1046480;142240,1046480;142240,904240;142240,1075055;0,1075055;0,1217295;142240,1217295;142240,1075055;142240,1245235;0,1245235;0,1388110;142240,1388110;142240,1245235" o:connectangles="0,0,0,0,0,0,0,0,0,0,0,0,0,0,0,0,0,0,0,0,0,0,0,0,0,0,0,0,0,0,0,0,0,0,0,0,0,0,0,0"/>
                <w10:wrap anchorx="page"/>
              </v:shape>
            </w:pict>
          </mc:Fallback>
        </mc:AlternateContent>
      </w:r>
      <w:r w:rsidR="00627241">
        <w:rPr>
          <w:rFonts w:ascii="Times New Roman" w:hAnsi="Times New Roman" w:cs="Times New Roman"/>
        </w:rPr>
        <w:t xml:space="preserve">                                     Apprenticeship - Education</w:t>
      </w:r>
      <w:r w:rsidR="00627241">
        <w:rPr>
          <w:rFonts w:ascii="Times New Roman" w:hAnsi="Times New Roman" w:cs="Times New Roman"/>
        </w:rPr>
        <w:tab/>
      </w:r>
      <w:r w:rsidR="006A67A8" w:rsidRPr="006A65D7">
        <w:rPr>
          <w:rFonts w:ascii="Times New Roman" w:hAnsi="Times New Roman" w:cs="Times New Roman"/>
        </w:rPr>
        <w:t>Assistance to Institutions of Higher Education</w:t>
      </w:r>
      <w:r w:rsidR="00DF3150" w:rsidRPr="006A65D7">
        <w:rPr>
          <w:rFonts w:ascii="Times New Roman" w:hAnsi="Times New Roman" w:cs="Times New Roman"/>
        </w:rPr>
        <w:tab/>
      </w:r>
    </w:p>
    <w:p w14:paraId="7EB83696" w14:textId="68A44BBD" w:rsidR="00627241" w:rsidRPr="006A65D7" w:rsidRDefault="00627241" w:rsidP="006A67A8">
      <w:pPr>
        <w:pStyle w:val="BodyText"/>
        <w:tabs>
          <w:tab w:val="left" w:pos="5892"/>
        </w:tabs>
        <w:spacing w:before="1" w:line="260" w:lineRule="exact"/>
        <w:ind w:left="2052" w:right="3021"/>
        <w:rPr>
          <w:rFonts w:ascii="Times New Roman" w:hAnsi="Times New Roman" w:cs="Times New Roman"/>
        </w:rPr>
      </w:pPr>
      <w:r>
        <w:rPr>
          <w:rFonts w:ascii="Times New Roman" w:hAnsi="Times New Roman" w:cs="Times New Roman"/>
        </w:rPr>
        <w:t>Apprenticeship - Industry</w:t>
      </w:r>
      <w:r w:rsidR="00DF3150" w:rsidRPr="006A65D7">
        <w:rPr>
          <w:rFonts w:ascii="Times New Roman" w:hAnsi="Times New Roman" w:cs="Times New Roman"/>
        </w:rPr>
        <w:tab/>
      </w:r>
      <w:r w:rsidR="006A67A8" w:rsidRPr="006A65D7">
        <w:rPr>
          <w:rFonts w:ascii="Times New Roman" w:hAnsi="Times New Roman" w:cs="Times New Roman"/>
        </w:rPr>
        <w:t>Technical</w:t>
      </w:r>
      <w:r w:rsidR="006A67A8" w:rsidRPr="006A65D7">
        <w:rPr>
          <w:rFonts w:ascii="Times New Roman" w:hAnsi="Times New Roman" w:cs="Times New Roman"/>
          <w:spacing w:val="-1"/>
        </w:rPr>
        <w:t xml:space="preserve"> </w:t>
      </w:r>
      <w:r w:rsidR="006A67A8" w:rsidRPr="006A65D7">
        <w:rPr>
          <w:rFonts w:ascii="Times New Roman" w:hAnsi="Times New Roman" w:cs="Times New Roman"/>
        </w:rPr>
        <w:t>Assistance</w:t>
      </w:r>
    </w:p>
    <w:p w14:paraId="45A1DCEF" w14:textId="715A33A8" w:rsidR="00972470" w:rsidRPr="006A65D7" w:rsidRDefault="00627241" w:rsidP="006A67A8">
      <w:pPr>
        <w:pStyle w:val="BodyText"/>
        <w:tabs>
          <w:tab w:val="left" w:pos="5892"/>
        </w:tabs>
        <w:spacing w:line="260" w:lineRule="exact"/>
        <w:ind w:left="2052"/>
        <w:rPr>
          <w:rFonts w:ascii="Times New Roman" w:hAnsi="Times New Roman" w:cs="Times New Roman"/>
        </w:rPr>
      </w:pPr>
      <w:r>
        <w:rPr>
          <w:rFonts w:ascii="Times New Roman" w:hAnsi="Times New Roman" w:cs="Times New Roman"/>
        </w:rPr>
        <w:t>Apprenticeship - Liaison</w:t>
      </w:r>
      <w:r w:rsidR="006A67A8" w:rsidRPr="006A67A8">
        <w:rPr>
          <w:rFonts w:ascii="Times New Roman" w:hAnsi="Times New Roman" w:cs="Times New Roman"/>
        </w:rPr>
        <w:t xml:space="preserve"> </w:t>
      </w:r>
      <w:r w:rsidR="006A67A8">
        <w:rPr>
          <w:rFonts w:ascii="Times New Roman" w:hAnsi="Times New Roman" w:cs="Times New Roman"/>
        </w:rPr>
        <w:tab/>
        <w:t>____________________</w:t>
      </w:r>
    </w:p>
    <w:p w14:paraId="56C5C287" w14:textId="6784E088" w:rsidR="00627241" w:rsidRDefault="006A67A8" w:rsidP="006A67A8">
      <w:pPr>
        <w:pStyle w:val="BodyText"/>
        <w:tabs>
          <w:tab w:val="left" w:pos="5892"/>
        </w:tabs>
        <w:spacing w:before="1" w:line="260" w:lineRule="exact"/>
        <w:ind w:left="2052" w:right="3021"/>
        <w:rPr>
          <w:rFonts w:ascii="Times New Roman" w:hAnsi="Times New Roman" w:cs="Times New Roman"/>
        </w:rPr>
      </w:pPr>
      <w:r>
        <w:rPr>
          <w:rFonts w:ascii="Times New Roman" w:hAnsi="Times New Roman" w:cs="Times New Roman"/>
        </w:rPr>
        <w:t>Disability Employment</w:t>
      </w:r>
      <w:r w:rsidR="00DF3150" w:rsidRPr="006A65D7">
        <w:rPr>
          <w:rFonts w:ascii="Times New Roman" w:hAnsi="Times New Roman" w:cs="Times New Roman"/>
        </w:rPr>
        <w:tab/>
      </w:r>
      <w:r>
        <w:rPr>
          <w:rFonts w:ascii="Times New Roman" w:hAnsi="Times New Roman" w:cs="Times New Roman"/>
        </w:rPr>
        <w:t>____________________</w:t>
      </w:r>
    </w:p>
    <w:p w14:paraId="63538324" w14:textId="6209E63E" w:rsidR="006A67A8" w:rsidRDefault="006A67A8" w:rsidP="006A67A8">
      <w:pPr>
        <w:pStyle w:val="BodyText"/>
        <w:tabs>
          <w:tab w:val="left" w:pos="5892"/>
        </w:tabs>
        <w:spacing w:before="1" w:line="260" w:lineRule="exact"/>
        <w:ind w:left="2052" w:right="3021"/>
        <w:rPr>
          <w:rFonts w:ascii="Times New Roman" w:hAnsi="Times New Roman" w:cs="Times New Roman"/>
        </w:rPr>
      </w:pPr>
      <w:r>
        <w:rPr>
          <w:rFonts w:ascii="Times New Roman" w:hAnsi="Times New Roman" w:cs="Times New Roman"/>
        </w:rPr>
        <w:t>DVOP</w:t>
      </w:r>
      <w:r w:rsidR="00DF3150" w:rsidRPr="006A65D7">
        <w:rPr>
          <w:rFonts w:ascii="Times New Roman" w:hAnsi="Times New Roman" w:cs="Times New Roman"/>
        </w:rPr>
        <w:tab/>
      </w:r>
      <w:r>
        <w:rPr>
          <w:rFonts w:ascii="Times New Roman" w:hAnsi="Times New Roman" w:cs="Times New Roman"/>
        </w:rPr>
        <w:t>____________________</w:t>
      </w:r>
    </w:p>
    <w:p w14:paraId="6DA59DEE" w14:textId="3FB6CE8F" w:rsidR="00972470" w:rsidRPr="006A65D7" w:rsidRDefault="006A67A8" w:rsidP="006A67A8">
      <w:pPr>
        <w:pStyle w:val="BodyText"/>
        <w:tabs>
          <w:tab w:val="left" w:pos="5892"/>
        </w:tabs>
        <w:spacing w:before="1" w:line="260" w:lineRule="exact"/>
        <w:ind w:left="2052" w:right="3021"/>
        <w:rPr>
          <w:rFonts w:ascii="Times New Roman" w:hAnsi="Times New Roman" w:cs="Times New Roman"/>
        </w:rPr>
      </w:pPr>
      <w:r>
        <w:rPr>
          <w:rFonts w:ascii="Times New Roman" w:hAnsi="Times New Roman" w:cs="Times New Roman"/>
        </w:rPr>
        <w:t>Foreign Labor Certification</w:t>
      </w:r>
      <w:r w:rsidR="00627241">
        <w:rPr>
          <w:rFonts w:ascii="Times New Roman" w:hAnsi="Times New Roman" w:cs="Times New Roman"/>
        </w:rPr>
        <w:tab/>
      </w:r>
      <w:r>
        <w:rPr>
          <w:rFonts w:ascii="Times New Roman" w:hAnsi="Times New Roman" w:cs="Times New Roman"/>
        </w:rPr>
        <w:t>____________________</w:t>
      </w:r>
    </w:p>
    <w:p w14:paraId="309779D2" w14:textId="7EA11361" w:rsidR="00972470" w:rsidRPr="006A65D7" w:rsidRDefault="006A67A8" w:rsidP="006A67A8">
      <w:pPr>
        <w:pStyle w:val="BodyText"/>
        <w:tabs>
          <w:tab w:val="left" w:pos="5892"/>
        </w:tabs>
        <w:spacing w:line="280" w:lineRule="atLeast"/>
        <w:ind w:left="2052"/>
        <w:rPr>
          <w:rFonts w:ascii="Times New Roman" w:hAnsi="Times New Roman" w:cs="Times New Roman"/>
        </w:rPr>
      </w:pPr>
      <w:r>
        <w:rPr>
          <w:rFonts w:ascii="Times New Roman" w:hAnsi="Times New Roman" w:cs="Times New Roman"/>
        </w:rPr>
        <w:t>Homeless Vets</w:t>
      </w:r>
      <w:r w:rsidR="00DF3150" w:rsidRPr="006A65D7">
        <w:rPr>
          <w:rFonts w:ascii="Times New Roman" w:hAnsi="Times New Roman" w:cs="Times New Roman"/>
        </w:rPr>
        <w:tab/>
      </w:r>
      <w:r>
        <w:rPr>
          <w:rFonts w:ascii="Times New Roman" w:hAnsi="Times New Roman" w:cs="Times New Roman"/>
        </w:rPr>
        <w:t>____________________</w:t>
      </w:r>
    </w:p>
    <w:p w14:paraId="3E294076" w14:textId="772F0437" w:rsidR="00972470" w:rsidRDefault="006A67A8" w:rsidP="006A67A8">
      <w:pPr>
        <w:pStyle w:val="BodyText"/>
        <w:tabs>
          <w:tab w:val="left" w:pos="5892"/>
        </w:tabs>
        <w:spacing w:line="280" w:lineRule="atLeast"/>
        <w:ind w:left="2052" w:right="1082"/>
        <w:rPr>
          <w:rFonts w:ascii="Times New Roman" w:hAnsi="Times New Roman" w:cs="Times New Roman"/>
        </w:rPr>
      </w:pPr>
      <w:r>
        <w:rPr>
          <w:rFonts w:ascii="Times New Roman" w:hAnsi="Times New Roman" w:cs="Times New Roman"/>
        </w:rPr>
        <w:t>LVER</w:t>
      </w:r>
      <w:r w:rsidR="00DF3150" w:rsidRPr="006A65D7">
        <w:rPr>
          <w:rFonts w:ascii="Times New Roman" w:hAnsi="Times New Roman" w:cs="Times New Roman"/>
        </w:rPr>
        <w:tab/>
      </w:r>
      <w:r>
        <w:rPr>
          <w:rFonts w:ascii="Times New Roman" w:hAnsi="Times New Roman" w:cs="Times New Roman"/>
        </w:rPr>
        <w:t>____________________</w:t>
      </w:r>
      <w:r w:rsidR="00DF3150" w:rsidRPr="006A65D7">
        <w:rPr>
          <w:rFonts w:ascii="Times New Roman" w:hAnsi="Times New Roman" w:cs="Times New Roman"/>
        </w:rPr>
        <w:t xml:space="preserve"> </w:t>
      </w:r>
    </w:p>
    <w:p w14:paraId="4F9ABA2B" w14:textId="584D3FDB" w:rsidR="00972470" w:rsidRDefault="006A67A8" w:rsidP="006A67A8">
      <w:pPr>
        <w:pStyle w:val="BodyText"/>
        <w:spacing w:before="4" w:line="280" w:lineRule="atLeast"/>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NDWG-RSI</w:t>
      </w:r>
    </w:p>
    <w:p w14:paraId="3D8FF131" w14:textId="77777777" w:rsidR="006A67A8" w:rsidRPr="006A65D7" w:rsidRDefault="006A67A8" w:rsidP="006A67A8">
      <w:pPr>
        <w:pStyle w:val="BodyText"/>
        <w:spacing w:before="4" w:line="280" w:lineRule="atLeast"/>
        <w:rPr>
          <w:rFonts w:ascii="Times New Roman" w:hAnsi="Times New Roman" w:cs="Times New Roman"/>
          <w:sz w:val="16"/>
        </w:rPr>
      </w:pPr>
    </w:p>
    <w:p w14:paraId="7DE4F283" w14:textId="50705B3B" w:rsidR="00972470" w:rsidRPr="006A65D7" w:rsidRDefault="00DF3150">
      <w:pPr>
        <w:pStyle w:val="ListParagraph"/>
        <w:numPr>
          <w:ilvl w:val="1"/>
          <w:numId w:val="6"/>
        </w:numPr>
        <w:tabs>
          <w:tab w:val="left" w:pos="1459"/>
          <w:tab w:val="left" w:pos="1460"/>
        </w:tabs>
        <w:spacing w:before="1" w:line="384" w:lineRule="auto"/>
        <w:ind w:left="1467" w:right="4360" w:hanging="547"/>
        <w:rPr>
          <w:rFonts w:ascii="Times New Roman" w:hAnsi="Times New Roman" w:cs="Times New Roman"/>
        </w:rPr>
      </w:pPr>
      <w:r w:rsidRPr="006A65D7">
        <w:rPr>
          <w:rFonts w:ascii="Times New Roman" w:hAnsi="Times New Roman" w:cs="Times New Roman"/>
        </w:rPr>
        <w:t xml:space="preserve">Which </w:t>
      </w:r>
      <w:r w:rsidR="006A67A8">
        <w:rPr>
          <w:rFonts w:ascii="Times New Roman" w:hAnsi="Times New Roman" w:cs="Times New Roman"/>
        </w:rPr>
        <w:t>Eligibility</w:t>
      </w:r>
      <w:r w:rsidRPr="006A65D7">
        <w:rPr>
          <w:rFonts w:ascii="Times New Roman" w:hAnsi="Times New Roman" w:cs="Times New Roman"/>
        </w:rPr>
        <w:t xml:space="preserve"> Objective is this project designed to meet?</w:t>
      </w:r>
      <w:r w:rsidRPr="006A65D7">
        <w:rPr>
          <w:rFonts w:ascii="Times New Roman" w:hAnsi="Times New Roman" w:cs="Times New Roman"/>
          <w:u w:val="single"/>
        </w:rPr>
        <w:t xml:space="preserve"> Benefit to Low‐ and Moderate‐Income</w:t>
      </w:r>
      <w:r w:rsidRPr="006A65D7">
        <w:rPr>
          <w:rFonts w:ascii="Times New Roman" w:hAnsi="Times New Roman" w:cs="Times New Roman"/>
          <w:spacing w:val="-2"/>
          <w:u w:val="single"/>
        </w:rPr>
        <w:t xml:space="preserve"> </w:t>
      </w:r>
      <w:r w:rsidRPr="006A65D7">
        <w:rPr>
          <w:rFonts w:ascii="Times New Roman" w:hAnsi="Times New Roman" w:cs="Times New Roman"/>
          <w:u w:val="single"/>
        </w:rPr>
        <w:t>Persons</w:t>
      </w:r>
    </w:p>
    <w:p w14:paraId="36EB78DA" w14:textId="67C55BF7" w:rsidR="00972470" w:rsidRPr="006A65D7" w:rsidRDefault="002B4425">
      <w:pPr>
        <w:pStyle w:val="BodyText"/>
        <w:spacing w:line="267" w:lineRule="exact"/>
        <w:ind w:left="1784"/>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2032" behindDoc="0" locked="0" layoutInCell="1" allowOverlap="1" wp14:anchorId="553EC431" wp14:editId="5A817F5B">
                <wp:simplePos x="0" y="0"/>
                <wp:positionH relativeFrom="page">
                  <wp:posOffset>1275715</wp:posOffset>
                </wp:positionH>
                <wp:positionV relativeFrom="paragraph">
                  <wp:posOffset>12700</wp:posOffset>
                </wp:positionV>
                <wp:extent cx="142240" cy="142240"/>
                <wp:effectExtent l="8890" t="8255" r="10795" b="1143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F374B" id="Rectangle 81" o:spid="_x0000_s1026" style="position:absolute;margin-left:100.45pt;margin-top:1pt;width:11.2pt;height:11.2pt;z-index: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qcwIAAPwEAAAOAAAAZHJzL2Uyb0RvYy54bWysVFFv0zAQfkfiP1h+79KUbOuipdPUtAhp&#10;wMTgB7i201g4PmO7TQfiv3N22tKyF4TIg3PnO5/vu/vOt3e7TpOtdF6BqWh+MaZEGg5CmXVFv3xe&#10;jqaU+MCMYBqMrOiz9PRu9vrVbW9LOYEWtJCOYBDjy95WtA3BllnmeSs75i/ASoPGBlzHAqpunQnH&#10;eoze6WwyHl9lPThhHXDpPe7Wg5HOUvymkTx8bBovA9EVxdxCWl1aV3HNZresXDtmW8X3abB/yKJj&#10;yuClx1A1C4xsnHoRqlPcgYcmXHDoMmgaxWXCgGjy8R9onlpmZcKCxfH2WCb//8LyD9tHR5So6DSn&#10;xLAOe/QJq8bMWkuCe1ig3voS/Z7so4sQvX0A/tUTA/MW3eS9c9C3kglMK/lnZwei4vEoWfXvQWB4&#10;tgmQarVrXBcDYhXILrXk+dgSuQuE42ZeTCYFNo6jaS9jRhkrD4et8+GthI5EoaIOc0/B2fbBh8H1&#10;4BLvMrBUWqeua0P6it7kRZEOeNBKRGPC6NaruXZkyyJv0hcrgfeeuXUqIHu16rB8RydWxmIsjEi3&#10;BKb0IONhbWJwxIa57aWBJT9uxjeL6WJajIrJ1WJUjOt6dL+cF6OrZX59Wb+p5/M6/xnzzIuyVUJI&#10;E1M9MDYv/o4R+9kZuHbk7Bkkf4p8mb6XyLPzNFJhENXhn9AlFsTGDwRagXhGEjgYRhCfDBRacN8p&#10;6XH8Kuq/bZiTlOh3BokU2xLnNSnF5fUEFXdqWZ1amOEYqqKBkkGch2HGN9apdYs35anHBu6RfI1K&#10;xIjEHLLCvKOCI5YQ7J+DOMOnevL6/WjNfgEAAP//AwBQSwMEFAAGAAgAAAAhAL68tTXcAAAACAEA&#10;AA8AAABkcnMvZG93bnJldi54bWxMj8FOwzAQRO9I/IO1SNyoTRpVkMapUAWXniDNAW5O7MYR9jqK&#10;3TT8PdsT3GY1o7cz5W7xjs1mikNACY8rAcxgF/SAvYTm+PbwBCwmhVq5gEbCj4mwq25vSlXocMEP&#10;M9epZwTBWCgJNqWx4Dx21ngVV2E0SN4pTF4lOqee60ldCO4dz4TYcK8GpA9WjWZvTfddn72Er+XQ&#10;qIN4H/K2+9y87mthZ9dIeX+3vGyBJbOkvzBc61N1qKhTG86oI3MSiP5M0asARn6WrdfAWhJ5Drwq&#10;+f8B1S8AAAD//wMAUEsBAi0AFAAGAAgAAAAhALaDOJL+AAAA4QEAABMAAAAAAAAAAAAAAAAAAAAA&#10;AFtDb250ZW50X1R5cGVzXS54bWxQSwECLQAUAAYACAAAACEAOP0h/9YAAACUAQAACwAAAAAAAAAA&#10;AAAAAAAvAQAAX3JlbHMvLnJlbHNQSwECLQAUAAYACAAAACEAiUAv6nMCAAD8BAAADgAAAAAAAAAA&#10;AAAAAAAuAgAAZHJzL2Uyb0RvYy54bWxQSwECLQAUAAYACAAAACEAvry1NdwAAAAIAQAADwAAAAAA&#10;AAAAAAAAAADNBAAAZHJzL2Rvd25yZXYueG1sUEsFBgAAAAAEAAQA8wAAANYFAAAAAA==&#10;" filled="f" strokeweight=".72pt">
                <w10:wrap anchorx="page"/>
              </v:rect>
            </w:pict>
          </mc:Fallback>
        </mc:AlternateContent>
      </w:r>
      <w:r w:rsidR="00DF3150" w:rsidRPr="006A65D7">
        <w:rPr>
          <w:rFonts w:ascii="Times New Roman" w:hAnsi="Times New Roman" w:cs="Times New Roman"/>
        </w:rPr>
        <w:t>Limited Clientele Benefit</w:t>
      </w:r>
      <w:r w:rsidR="00277D49">
        <w:rPr>
          <w:rFonts w:ascii="Times New Roman" w:hAnsi="Times New Roman" w:cs="Times New Roman"/>
        </w:rPr>
        <w:tab/>
      </w:r>
      <w:r w:rsidR="00277D49" w:rsidRPr="00277D49">
        <w:rPr>
          <w:rFonts w:ascii="Times New Roman" w:hAnsi="Times New Roman" w:cs="Times New Roman"/>
          <w:i/>
          <w:highlight w:val="yellow"/>
        </w:rPr>
        <w:t>(add eligibility components as needed)</w:t>
      </w:r>
    </w:p>
    <w:p w14:paraId="02880FB4" w14:textId="2843C2F7" w:rsidR="00972470" w:rsidRPr="006A65D7" w:rsidRDefault="00DF3150">
      <w:pPr>
        <w:pStyle w:val="ListParagraph"/>
        <w:numPr>
          <w:ilvl w:val="0"/>
          <w:numId w:val="4"/>
        </w:numPr>
        <w:tabs>
          <w:tab w:val="left" w:pos="2188"/>
        </w:tabs>
        <w:spacing w:line="268" w:lineRule="exact"/>
        <w:ind w:hanging="360"/>
        <w:rPr>
          <w:rFonts w:ascii="Times New Roman" w:hAnsi="Times New Roman" w:cs="Times New Roman"/>
        </w:rPr>
      </w:pPr>
      <w:r w:rsidRPr="006A65D7">
        <w:rPr>
          <w:rFonts w:ascii="Times New Roman" w:hAnsi="Times New Roman" w:cs="Times New Roman"/>
        </w:rPr>
        <w:t>Which category is this program supposed to</w:t>
      </w:r>
      <w:r w:rsidRPr="006A65D7">
        <w:rPr>
          <w:rFonts w:ascii="Times New Roman" w:hAnsi="Times New Roman" w:cs="Times New Roman"/>
          <w:spacing w:val="-2"/>
        </w:rPr>
        <w:t xml:space="preserve"> </w:t>
      </w:r>
      <w:r w:rsidRPr="006A65D7">
        <w:rPr>
          <w:rFonts w:ascii="Times New Roman" w:hAnsi="Times New Roman" w:cs="Times New Roman"/>
        </w:rPr>
        <w:t>address:</w:t>
      </w:r>
    </w:p>
    <w:p w14:paraId="38CF0AF6" w14:textId="4EA2C5FA" w:rsidR="00972470" w:rsidRPr="006A65D7" w:rsidRDefault="002B4425">
      <w:pPr>
        <w:pStyle w:val="ListParagraph"/>
        <w:numPr>
          <w:ilvl w:val="1"/>
          <w:numId w:val="4"/>
        </w:numPr>
        <w:tabs>
          <w:tab w:val="left" w:pos="2865"/>
          <w:tab w:val="left" w:pos="2866"/>
        </w:tabs>
        <w:spacing w:before="1"/>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144" behindDoc="1" locked="0" layoutInCell="1" allowOverlap="1" wp14:anchorId="63F97E97" wp14:editId="34FFB04F">
                <wp:simplePos x="0" y="0"/>
                <wp:positionH relativeFrom="page">
                  <wp:posOffset>1961515</wp:posOffset>
                </wp:positionH>
                <wp:positionV relativeFrom="paragraph">
                  <wp:posOffset>13970</wp:posOffset>
                </wp:positionV>
                <wp:extent cx="142240" cy="142240"/>
                <wp:effectExtent l="8890" t="6350" r="10795" b="1333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D38A3" id="Rectangle 80" o:spid="_x0000_s1026" style="position:absolute;margin-left:154.45pt;margin-top:1.1pt;width:11.2pt;height:11.2pt;z-index:-1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9cwIAAPwEAAAOAAAAZHJzL2Uyb0RvYy54bWysVFFv0zAQfkfiP1h+79KUbGujpdPUtAhp&#10;wMTgB7i201g4PmO7TQfiv3N22tKxF4TIg3O2z+fvu/vON7f7TpOddF6BqWh+MaZEGg5CmU1Fv3xe&#10;jaaU+MCMYBqMrOiT9PR2/vrVTW9LOYEWtJCOYBDjy95WtA3BllnmeSs75i/ASoObDbiOBZy6TSYc&#10;6zF6p7PJeHyV9eCEdcCl97haD5t0nuI3jeThY9N4GYiuKGILaXRpXMcxm9+wcuOYbRU/wGD/gKJj&#10;yuClp1A1C4xsnXoRqlPcgYcmXHDoMmgaxWXigGzy8R9sHltmZeKCyfH2lCb//8LyD7sHR5So6BTT&#10;Y1iHNfqEWWNmoyXBNUxQb32Jfo/2wUWK3t4D/+qJgUWLbvLOOehbyQTCyqN/9uxAnHg8Stb9exAY&#10;nm0DpFztG9fFgJgFsk8leTqVRO4D4biYF5NJgcg4bh3seAMrj4et8+GthI5Eo6IOsafgbHfvw+B6&#10;dIl3GVgprXGdldqQvqKzvCjSAQ9aibiZOLrNeqEd2bGom/QlZsj+3K1TAdWrVRfTF79BTzEZSyPS&#10;LYEpPdgIWpsYHLkhtoM1qOTHbDxbTpfTYlRMrpajYlzXo7vVohhdrfLry/pNvVjU+c+IMy/KVgkh&#10;TYR6VGxe/J0iDr0zaO2k2WeU/DnzVfpeMs+ew0gFQVbHf2KXVBALPwhoDeIJReBgaEF8MtBowX2n&#10;pMf2q6j/tmVOUqLfGRRSLEvs1zQpLq8nOHHnO+vzHWY4hqpooGQwF2Ho8a11atPiTXmqsYE7FF+j&#10;kjCiMAdUB8liiyUGh+cg9vD5PHn9frTmvwAAAP//AwBQSwMEFAAGAAgAAAAhAPCLZBncAAAACAEA&#10;AA8AAABkcnMvZG93bnJldi54bWxMjz9PwzAUxHckvoP1kNio3aSKSohToQqWThAywPYSP+II/4li&#10;Nw3fHjPBeLrT3e+qw2oNW2gOo3cSthsBjFzv1egGCe3b890eWIjoFBrvSMI3BTjU11cVlspf3Cst&#10;TRxYKnGhRAk6xqnkPPSaLIaNn8gl79PPFmOS88DVjJdUbg3PhCi4xdGlBY0THTX1X83ZSvhYTy2e&#10;xMu46/r34unYCL2YVsrbm/XxAVikNf6F4Rc/oUOdmDp/diowIyEX+/sUlZBlwJKf59scWJf0rgBe&#10;V/z/gfoHAAD//wMAUEsBAi0AFAAGAAgAAAAhALaDOJL+AAAA4QEAABMAAAAAAAAAAAAAAAAAAAAA&#10;AFtDb250ZW50X1R5cGVzXS54bWxQSwECLQAUAAYACAAAACEAOP0h/9YAAACUAQAACwAAAAAAAAAA&#10;AAAAAAAvAQAAX3JlbHMvLnJlbHNQSwECLQAUAAYACAAAACEAfklSPXMCAAD8BAAADgAAAAAAAAAA&#10;AAAAAAAuAgAAZHJzL2Uyb0RvYy54bWxQSwECLQAUAAYACAAAACEA8ItkGdwAAAAIAQAADwAAAAAA&#10;AAAAAAAAAADNBAAAZHJzL2Rvd25yZXYueG1sUEsFBgAAAAAEAAQA8wAAANYFAAAAAA==&#10;" filled="f" strokeweight=".72pt">
                <w10:wrap anchorx="page"/>
              </v:rect>
            </w:pict>
          </mc:Fallback>
        </mc:AlternateContent>
      </w:r>
      <w:r w:rsidR="00DF3150" w:rsidRPr="006A65D7">
        <w:rPr>
          <w:rFonts w:ascii="Times New Roman" w:hAnsi="Times New Roman" w:cs="Times New Roman"/>
        </w:rPr>
        <w:t>presumed benefit ‐ activity limited</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to:</w:t>
      </w:r>
    </w:p>
    <w:p w14:paraId="40EAE8E2" w14:textId="41C2751F" w:rsidR="000B5EDA" w:rsidRDefault="002B4425" w:rsidP="000B5EDA">
      <w:pPr>
        <w:pStyle w:val="BodyText"/>
        <w:spacing w:line="260" w:lineRule="atLeast"/>
        <w:ind w:left="3442" w:right="6126"/>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503308160" behindDoc="0" locked="0" layoutInCell="1" allowOverlap="1" wp14:anchorId="553EC431" wp14:editId="501B8FE7">
                <wp:simplePos x="0" y="0"/>
                <wp:positionH relativeFrom="page">
                  <wp:posOffset>2198370</wp:posOffset>
                </wp:positionH>
                <wp:positionV relativeFrom="paragraph">
                  <wp:posOffset>52070</wp:posOffset>
                </wp:positionV>
                <wp:extent cx="142240" cy="142240"/>
                <wp:effectExtent l="7620" t="5715" r="12065" b="13970"/>
                <wp:wrapNone/>
                <wp:docPr id="7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F9FF3" id="Rectangle 142" o:spid="_x0000_s1026" style="position:absolute;margin-left:173.1pt;margin-top:4.1pt;width:11.2pt;height:11.2pt;z-index:50330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RPrdAIAAP0EAAAOAAAAZHJzL2Uyb0RvYy54bWysVFFv0zAQfkfiP1h+79KUbGujpdPUtAhp&#10;wMTgB7i201g4tjm7TQfiv3N22tKxF4TIg3O2z+fvu/vON7f7TpOdBK+sqWh+MaZEGm6FMpuKfvm8&#10;Gk0p8YEZwbQ1sqJP0tPb+etXN70r5cS2VgsJBIMYX/auom0Irswyz1vZMX9hnTS42VjoWMApbDIB&#10;rMfonc4m4/FV1lsQDiyX3uNqPWzSeYrfNJKHj03jZSC6oogtpBHSuI5jNr9h5QaYaxU/wGD/gKJj&#10;yuClp1A1C4xsQb0I1SkO1tsmXHDbZbZpFJeJA7LJx3+weWyZk4kLJse7U5r8/wvLP+wegChR0esZ&#10;JYZ1WKNPmDVmNlqSvJjEDPXOl+j46B4gcvTu3vKvnhi7aNFP3gHYvpVMIK48+mfPDsSJx6Nk3b+3&#10;AuOzbbApWfsGuhgQ00D2qSZPp5rIfSAcFxHCpMDKcdw62PEGVh4PO/DhrbQdiUZFAcGn4Gx378Pg&#10;enSJdxm7UlrjOiu1IX1FZ3lRpAPeaiXiZuIIm/VCA9mxKJz0JWbI/tytUwHlq1VX0enJiZUxGUsj&#10;0i2BKT3YCFqbGBy5IbaDNcjkx2w8W06X02JUTK6Wo2Jc16O71aIYXa3y68v6Tb1Y1PnPiDMvylYJ&#10;IU2EepRsXvydJA7NM4jtJNpnlPw581X6XjLPnsNIBUFWx39il1QQCz8IaG3FE4oA7NCD+Gag0Vr4&#10;TkmP/VdR/23LQFKi3xkUUixLbNg0KS6vJziB8531+Q4zHENVNFAymIswNPnWgdq0eFOeamzsHYqv&#10;UUkYUZgDqoNksccSg8N7EJv4fJ68fr9a818AAAD//wMAUEsDBBQABgAIAAAAIQDK4enw3AAAAAgB&#10;AAAPAAAAZHJzL2Rvd25yZXYueG1sTI8xT8MwEIV3JP6DdUhs1KatrCjEqVAFSycIGWBzYhNH2Oco&#10;dtPw7zkmmO5O7+nd96rDGjxb7JzGiAruNwKYxT6aEQcF7dvzXQEsZY1G+4hWwbdNcKivrypdmnjB&#10;V7s0eWAUgqnUClzOU8l56p0NOm3iZJG0zzgHnemcB25mfaHw4PlWCMmDHpE+OD3Zo7P9V3MOCj7W&#10;U6tP4mXcd/27fDo2wi2+Ver2Zn18AJbtmv/M8ItP6FATUxfPaBLzCnZ7uSWrgoIG6TtZSGAdLUIC&#10;ryv+v0D9AwAA//8DAFBLAQItABQABgAIAAAAIQC2gziS/gAAAOEBAAATAAAAAAAAAAAAAAAAAAAA&#10;AABbQ29udGVudF9UeXBlc10ueG1sUEsBAi0AFAAGAAgAAAAhADj9If/WAAAAlAEAAAsAAAAAAAAA&#10;AAAAAAAALwEAAF9yZWxzLy5yZWxzUEsBAi0AFAAGAAgAAAAhAOmJE+t0AgAA/QQAAA4AAAAAAAAA&#10;AAAAAAAALgIAAGRycy9lMm9Eb2MueG1sUEsBAi0AFAAGAAgAAAAhAMrh6fDcAAAACAEAAA8AAAAA&#10;AAAAAAAAAAAAzgQAAGRycy9kb3ducmV2LnhtbFBLBQYAAAAABAAEAPMAAADXBQAAAAA=&#10;" filled="f" strokeweight=".72pt">
                <w10:wrap anchorx="page"/>
              </v:rect>
            </w:pict>
          </mc:Fallback>
        </mc:AlternateContent>
      </w:r>
      <w:proofErr w:type="gramStart"/>
      <w:r w:rsidR="00DF3150" w:rsidRPr="006A65D7">
        <w:rPr>
          <w:rFonts w:ascii="Times New Roman" w:hAnsi="Times New Roman" w:cs="Times New Roman"/>
        </w:rPr>
        <w:t>children</w:t>
      </w:r>
      <w:proofErr w:type="gramEnd"/>
      <w:r w:rsidR="00DF3150" w:rsidRPr="006A65D7">
        <w:rPr>
          <w:rFonts w:ascii="Times New Roman" w:hAnsi="Times New Roman" w:cs="Times New Roman"/>
        </w:rPr>
        <w:t xml:space="preserve"> </w:t>
      </w:r>
    </w:p>
    <w:p w14:paraId="79E45D67" w14:textId="4A30C556" w:rsidR="00972470" w:rsidRPr="006A65D7" w:rsidRDefault="002B4425" w:rsidP="000B5EDA">
      <w:pPr>
        <w:pStyle w:val="BodyText"/>
        <w:spacing w:line="260" w:lineRule="atLeast"/>
        <w:ind w:left="3442" w:right="6126"/>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503312256" behindDoc="0" locked="0" layoutInCell="1" allowOverlap="1" wp14:anchorId="553EC431" wp14:editId="4C6C7C84">
                <wp:simplePos x="0" y="0"/>
                <wp:positionH relativeFrom="page">
                  <wp:posOffset>2198370</wp:posOffset>
                </wp:positionH>
                <wp:positionV relativeFrom="paragraph">
                  <wp:posOffset>39370</wp:posOffset>
                </wp:positionV>
                <wp:extent cx="142240" cy="142240"/>
                <wp:effectExtent l="7620" t="5715" r="12065" b="13970"/>
                <wp:wrapNone/>
                <wp:docPr id="78"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FD7C0" id="Rectangle 146" o:spid="_x0000_s1026" style="position:absolute;margin-left:173.1pt;margin-top:3.1pt;width:11.2pt;height:11.2pt;z-index:50331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9AdAIAAP0EAAAOAAAAZHJzL2Uyb0RvYy54bWysVFFv0zAQfkfiP1h+79KUrOu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U9Ao7&#10;ZViHPfqEVWNmoyXJi2msUG99iYaP9sFFjN7eA//qiYFFi3byzjnoW8kE5pVH++zZhbjxeJWs+/cg&#10;0D/bBkjF2jeuiw6xDGSfevJ06oncB8LxMC8mkwI7x1F1kGMEVh4vW+fDWwkdiUJFHSafnLPdvQ+D&#10;6dEkxjKwUlrjOSu1IX1Fr/OiSBc8aCWiMmF0m/VCO7JjkTjpS8gQ/blZpwLSV6uuorOTEStjMZZG&#10;pCiBKT3ImLQ20Tliw9wO0kCTH9fj6+VsOStGxWS6HBXjuh7drRbFaLrKry7rN/ViUec/Y555UbZK&#10;CGliqkfK5sXfUeIwPAPZTqR9BsmfI1+l7yXy7HkaqSGI6vhP6BILYuMHAq1BPCEJHAwziG8GCi24&#10;75T0OH8V9d+2zElK9DuDRIptiQObNsXl1QQ37lyzPtcww9FVRQMlg7gIw5BvrVObFiPlqccG7pB8&#10;jUrEiMQcsjpQFmcsITi8B3GIz/fJ6verNf8FAAD//wMAUEsDBBQABgAIAAAAIQBYZ4ya3AAAAAgB&#10;AAAPAAAAZHJzL2Rvd25yZXYueG1sTI/NTsMwEITvSLyDtUjcqE1aRVXIpkIVXHqCkEO5bWI3juqf&#10;KHbT8Pa4JziNVjOa/abcLdawWU1h8A7heSWAKdd5Obgeofl6f9oCC5GcJOOdQvhRAXbV/V1JhfRX&#10;96nmOvYslbhQEIKOcSw4D51WlsLKj8ol7+QnSzGdU8/lRNdUbg3PhMi5pcGlD5pGtdeqO9cXi/C9&#10;HBo6iI9h03bH/G1fCz2bBvHxYXl9ARbVEv/CcMNP6FAlptZfnAzMIKw3eZaiCDdJ/jrf5sBahCwp&#10;r0r+f0D1CwAA//8DAFBLAQItABQABgAIAAAAIQC2gziS/gAAAOEBAAATAAAAAAAAAAAAAAAAAAAA&#10;AABbQ29udGVudF9UeXBlc10ueG1sUEsBAi0AFAAGAAgAAAAhADj9If/WAAAAlAEAAAsAAAAAAAAA&#10;AAAAAAAALwEAAF9yZWxzLy5yZWxzUEsBAi0AFAAGAAgAAAAhAA9jD0B0AgAA/QQAAA4AAAAAAAAA&#10;AAAAAAAALgIAAGRycy9lMm9Eb2MueG1sUEsBAi0AFAAGAAgAAAAhAFhnjJrcAAAACAEAAA8AAAAA&#10;AAAAAAAAAAAAzgQAAGRycy9kb3ducmV2LnhtbFBLBQYAAAAABAAEAPMAAADXBQAAAAA=&#10;" filled="f" strokeweight=".72pt">
                <w10:wrap anchorx="page"/>
              </v:rect>
            </w:pict>
          </mc:Fallback>
        </mc:AlternateContent>
      </w:r>
      <w:proofErr w:type="gramStart"/>
      <w:r w:rsidR="000B5EDA">
        <w:rPr>
          <w:rFonts w:ascii="Times New Roman" w:hAnsi="Times New Roman" w:cs="Times New Roman"/>
        </w:rPr>
        <w:t>e</w:t>
      </w:r>
      <w:r w:rsidR="00DF3150" w:rsidRPr="006A65D7">
        <w:rPr>
          <w:rFonts w:ascii="Times New Roman" w:hAnsi="Times New Roman" w:cs="Times New Roman"/>
        </w:rPr>
        <w:t>lderly</w:t>
      </w:r>
      <w:proofErr w:type="gramEnd"/>
      <w:r w:rsidR="00DF3150" w:rsidRPr="006A65D7">
        <w:rPr>
          <w:rFonts w:ascii="Times New Roman" w:hAnsi="Times New Roman" w:cs="Times New Roman"/>
        </w:rPr>
        <w:t xml:space="preserve"> persons</w:t>
      </w:r>
    </w:p>
    <w:p w14:paraId="48E027B0" w14:textId="289FAD15" w:rsidR="00972470" w:rsidRPr="006A65D7" w:rsidRDefault="002B4425" w:rsidP="000B5EDA">
      <w:pPr>
        <w:pStyle w:val="BodyText"/>
        <w:spacing w:line="260" w:lineRule="atLeast"/>
        <w:ind w:left="3442" w:right="834" w:hanging="1"/>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503310208" behindDoc="0" locked="0" layoutInCell="1" allowOverlap="1" wp14:anchorId="553EC431" wp14:editId="78F1A77F">
                <wp:simplePos x="0" y="0"/>
                <wp:positionH relativeFrom="page">
                  <wp:posOffset>2198370</wp:posOffset>
                </wp:positionH>
                <wp:positionV relativeFrom="paragraph">
                  <wp:posOffset>33655</wp:posOffset>
                </wp:positionV>
                <wp:extent cx="142240" cy="142240"/>
                <wp:effectExtent l="7620" t="12700" r="12065" b="6985"/>
                <wp:wrapNone/>
                <wp:docPr id="77"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320CC" id="Rectangle 144" o:spid="_x0000_s1026" style="position:absolute;margin-left:173.1pt;margin-top:2.65pt;width:11.2pt;height:11.2pt;z-index:50331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YoGcwIAAP0EAAAOAAAAZHJzL2Uyb0RvYy54bWysVFFv0zAQfkfiP1h+79KUbO2ipdPUtAhp&#10;wMTgB7i201g4PmO7TQfiv3N22tKxF4TIg3PnO5/vu/vON7f7TpOddF6BqWh+MaZEGg5CmU1Fv3xe&#10;jWaU+MCMYBqMrOiT9PR2/vrVTW9LOYEWtJCOYBDjy95WtA3BllnmeSs75i/ASoPGBlzHAqpukwnH&#10;eoze6WwyHl9lPThhHXDpPe7Wg5HOU/ymkTx8bBovA9EVxdxCWl1a13HN5jes3DhmW8UPabB/yKJj&#10;yuClp1A1C4xsnXoRqlPcgYcmXHDoMmgaxWXCgGjy8R9oHltmZcKCxfH2VCb//8LyD7sHR5So6HRK&#10;iWEd9ugTVo2ZjZYkL4pYod76Eh0f7YOLGL29B/7VEwOLFv3knXPQt5IJzCuP/tmzA1HxeJSs+/cg&#10;MD7bBkjF2jeuiwGxDGSfevJ06oncB8JxMy8mkwI7x9F0kOMNrDwets6HtxI6EoWKOkw+BWe7ex8G&#10;16NLvMvASmmN+6zUhvQVvY4gEyzQSkRjUtxmvdCO7FgkTvoSMkR/7tapgPTVqqvo7OTEyliMpRHp&#10;lsCUHmRMWpsYHLFhbgdpoMmP6/H1cracFaNicrUcFeO6Ht2tFsXoapVPL+s39WJR5z9jnnlRtkoI&#10;aWKqR8rmxd9R4jA8A9lOpH0GyZ8jX6XvJfLseRqpIYjq+E/oEgti4wcCrUE8IQkcDDOIbwYKLbjv&#10;lPQ4fxX137bMSUr0O4NEim2JA5uU4nI6QcWdW9bnFmY4hqpooGQQF2EY8q11atPiTXnqsYE7JF+j&#10;EjEiMYesDpTFGUsIDu9BHOJzPXn9frXmvwAAAP//AwBQSwMEFAAGAAgAAAAhANR84P7eAAAACAEA&#10;AA8AAABkcnMvZG93bnJldi54bWxMjzFPwzAUhHck/oP1kNioTVLcKsSpUAVLJwgZYHNiN45qP0ex&#10;m4Z/j5noeLrT3XflbnGWzHoKg0cBjysGRGPn1YC9gObz7WELJESJSlqPWsCPDrCrbm9KWSh/wQ89&#10;17EnqQRDIQWYGMeC0tAZ7WRY+VFj8o5+cjImOfVUTfKSyp2lGWOcOjlgWjBy1Huju1N9dgK+l0Mj&#10;D+x9WLfdF3/d18zMthHi/m55eQYS9RL/w/CHn9ChSkytP6MKxArI1zxLUQFPOZDk53zLgbQCss0G&#10;aFXS6wPVLwAAAP//AwBQSwECLQAUAAYACAAAACEAtoM4kv4AAADhAQAAEwAAAAAAAAAAAAAAAAAA&#10;AAAAW0NvbnRlbnRfVHlwZXNdLnhtbFBLAQItABQABgAIAAAAIQA4/SH/1gAAAJQBAAALAAAAAAAA&#10;AAAAAAAAAC8BAABfcmVscy8ucmVsc1BLAQItABQABgAIAAAAIQDrMYoGcwIAAP0EAAAOAAAAAAAA&#10;AAAAAAAAAC4CAABkcnMvZTJvRG9jLnhtbFBLAQItABQABgAIAAAAIQDUfOD+3gAAAAgBAAAPAAAA&#10;AAAAAAAAAAAAAM0EAABkcnMvZG93bnJldi54bWxQSwUGAAAAAAQABADzAAAA2AUAAAAA&#10;" filled="f" strokeweight=".72pt">
                <w10:wrap anchorx="page"/>
              </v:rect>
            </w:pict>
          </mc:Fallback>
        </mc:AlternateContent>
      </w:r>
      <w:proofErr w:type="gramStart"/>
      <w:r w:rsidR="00DF3150" w:rsidRPr="006A65D7">
        <w:rPr>
          <w:rFonts w:ascii="Times New Roman" w:hAnsi="Times New Roman" w:cs="Times New Roman"/>
        </w:rPr>
        <w:t>meeting</w:t>
      </w:r>
      <w:proofErr w:type="gramEnd"/>
      <w:r w:rsidR="00DF3150" w:rsidRPr="006A65D7">
        <w:rPr>
          <w:rFonts w:ascii="Times New Roman" w:hAnsi="Times New Roman" w:cs="Times New Roman"/>
        </w:rPr>
        <w:t xml:space="preserve"> the </w:t>
      </w:r>
      <w:r w:rsidR="000B5EDA">
        <w:rPr>
          <w:rFonts w:ascii="Times New Roman" w:hAnsi="Times New Roman" w:cs="Times New Roman"/>
        </w:rPr>
        <w:t>USDOL’s</w:t>
      </w:r>
      <w:r w:rsidR="00DF3150" w:rsidRPr="006A65D7">
        <w:rPr>
          <w:rFonts w:ascii="Times New Roman" w:hAnsi="Times New Roman" w:cs="Times New Roman"/>
        </w:rPr>
        <w:t xml:space="preserve"> definition of “disabled” (current for the time period of this review)</w:t>
      </w:r>
    </w:p>
    <w:p w14:paraId="663975EA" w14:textId="220B8BCA" w:rsidR="00277D49" w:rsidRDefault="002B4425" w:rsidP="000B5EDA">
      <w:pPr>
        <w:pStyle w:val="BodyText"/>
        <w:spacing w:line="260" w:lineRule="atLeast"/>
        <w:ind w:left="3442" w:right="6070"/>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503309184" behindDoc="0" locked="0" layoutInCell="1" allowOverlap="1" wp14:anchorId="553EC431" wp14:editId="7F8F74D3">
                <wp:simplePos x="0" y="0"/>
                <wp:positionH relativeFrom="page">
                  <wp:posOffset>2198370</wp:posOffset>
                </wp:positionH>
                <wp:positionV relativeFrom="paragraph">
                  <wp:posOffset>26670</wp:posOffset>
                </wp:positionV>
                <wp:extent cx="142240" cy="142240"/>
                <wp:effectExtent l="7620" t="12065" r="12065" b="7620"/>
                <wp:wrapNone/>
                <wp:docPr id="76"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32445" id="Rectangle 143" o:spid="_x0000_s1026" style="position:absolute;margin-left:173.1pt;margin-top:2.1pt;width:11.2pt;height:11.2pt;z-index:50330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okdQIAAP0EAAAOAAAAZHJzL2Uyb0RvYy54bWysVM1u2zAMvg/YOwi6p45TN02NOkURJ8OA&#10;/RTr9gCKJMfCZFGTlDjdsHcfJSdZul6GYT7IlEiR/MiPur3bd5rspPMKTEXzizEl0nAQymwq+uXz&#10;ajSjxAdmBNNgZEWfpKd389evbntbygm0oIV0BJ0YX/a2om0Itswyz1vZMX8BVhpUNuA6FnDrNplw&#10;rEfvnc4m4/E068EJ64BL7/G0HpR0nvw3jeThY9N4GYiuKOYW0urSuo5rNr9l5cYx2yp+SIP9QxYd&#10;UwaDnlzVLDCydeqFq05xBx6acMGhy6BpFJcJA6LJx3+geWyZlQkLFsfbU5n8/3PLP+weHFGiotdT&#10;SgzrsEefsGrMbLQkeXEZK9RbX6Lho31wEaO374B/9cTAokU7ee8c9K1kAvPKo3327ELceLxK1v17&#10;EOifbQOkYu0b10WHWAayTz15OvVE7gPheJgXk0mBneOoOsgxAiuPl63z4Y2EjkShog6TT87Z7p0P&#10;g+nRJMYysFJa4zkrtSF9RW/yokgXPGglojJhdJv1QjuyY5E46UvIEP25WacC0lerrqKzkxErYzGW&#10;RqQogSk9yJi0NtE5YsPcDtJAkx8345vlbDkrRsVkuhwV47oe3a8WxWi6yq+v6st6sajznzHPvChb&#10;JYQ0MdUjZfPi7yhxGJ6BbCfSPoPkz5Gv0vcSefY8jdQQRHX8J3SJBbHxA4HWIJ6QBA6GGcQ3A4UW&#10;3HdKepy/ivpvW+YkJfqtQSLFtsSBTZvi6nqCG3euWZ9rmOHoqqKBkkFchGHIt9apTYuR8tRjA/dI&#10;vkYlYkRiDlkdKIszlhAc3oM4xOf7ZPX71Zr/AgAA//8DAFBLAwQUAAYACAAAACEAQATlWd0AAAAI&#10;AQAADwAAAGRycy9kb3ducmV2LnhtbEyPwU7DMBBE70j8g7VI3KhNGllVyKaqKrj0BCEHuDmxSaLa&#10;6yh20/D3mBOcRqsZzbwt96uzbDFzGD0hPG4EMEOd1yP1CM37y8MOWIiKtLKeDMK3CbCvbm9KVWh/&#10;pTez1LFnqYRCoRCGGKeC89ANxqmw8ZOh5H352amYzrnnelbXVO4sz4SQ3KmR0sKgJnMcTHeuLw7h&#10;cz016iRex7ztPuTzsRbDYhvE+7v18AQsmjX+heEXP6FDlZhafyEdmEXY5jJLUYQ8SfK3cieBtQiZ&#10;lMCrkv9/oPoBAAD//wMAUEsBAi0AFAAGAAgAAAAhALaDOJL+AAAA4QEAABMAAAAAAAAAAAAAAAAA&#10;AAAAAFtDb250ZW50X1R5cGVzXS54bWxQSwECLQAUAAYACAAAACEAOP0h/9YAAACUAQAACwAAAAAA&#10;AAAAAAAAAAAvAQAAX3JlbHMvLnJlbHNQSwECLQAUAAYACAAAACEAQLAaJHUCAAD9BAAADgAAAAAA&#10;AAAAAAAAAAAuAgAAZHJzL2Uyb0RvYy54bWxQSwECLQAUAAYACAAAACEAQATlWd0AAAAIAQAADwAA&#10;AAAAAAAAAAAAAADPBAAAZHJzL2Rvd25yZXYueG1sUEsFBgAAAAAEAAQA8wAAANkFAAAAAA==&#10;" filled="f" strokeweight=".72pt">
                <w10:wrap anchorx="page"/>
              </v:rect>
            </w:pict>
          </mc:Fallback>
        </mc:AlternateContent>
      </w:r>
      <w:proofErr w:type="gramStart"/>
      <w:r w:rsidR="00DF3150" w:rsidRPr="006A65D7">
        <w:rPr>
          <w:rFonts w:ascii="Times New Roman" w:hAnsi="Times New Roman" w:cs="Times New Roman"/>
        </w:rPr>
        <w:t>homeless</w:t>
      </w:r>
      <w:proofErr w:type="gramEnd"/>
      <w:r w:rsidR="00DF3150" w:rsidRPr="006A65D7">
        <w:rPr>
          <w:rFonts w:ascii="Times New Roman" w:hAnsi="Times New Roman" w:cs="Times New Roman"/>
        </w:rPr>
        <w:t xml:space="preserve"> persons </w:t>
      </w:r>
    </w:p>
    <w:p w14:paraId="5A5F5ABC" w14:textId="2FFE850C" w:rsidR="00972470" w:rsidRPr="006A65D7" w:rsidRDefault="00277D49" w:rsidP="000B5EDA">
      <w:pPr>
        <w:pStyle w:val="BodyText"/>
        <w:spacing w:line="260" w:lineRule="atLeast"/>
        <w:ind w:left="3442" w:right="607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503311232" behindDoc="0" locked="0" layoutInCell="1" allowOverlap="1" wp14:anchorId="553EC431" wp14:editId="5AD3AD4C">
                <wp:simplePos x="0" y="0"/>
                <wp:positionH relativeFrom="page">
                  <wp:posOffset>2198370</wp:posOffset>
                </wp:positionH>
                <wp:positionV relativeFrom="paragraph">
                  <wp:posOffset>7035</wp:posOffset>
                </wp:positionV>
                <wp:extent cx="142240" cy="142240"/>
                <wp:effectExtent l="7620" t="5080" r="12065" b="5080"/>
                <wp:wrapNone/>
                <wp:docPr id="7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40589" id="Rectangle 145" o:spid="_x0000_s1026" style="position:absolute;margin-left:173.1pt;margin-top:.55pt;width:11.2pt;height:11.2pt;z-index:50331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WBdQIAAP0EAAAOAAAAZHJzL2Uyb0RvYy54bWysVFFv0zAQfkfiP1h+79KUdOuipdPUtAhp&#10;wMTgB7i201g4PmO7TQfiv3N22tKxF4TIg3P2ne/uu/vON7f7TpOddF6BqWh+MaZEGg5CmU1Fv3xe&#10;jWaU+MCMYBqMrOiT9PR2/vrVTW9LOYEWtJCOoBPjy95WtA3BllnmeSs75i/ASoPKBlzHAm7dJhOO&#10;9ei909lkPL7MenDCOuDSezytByWdJ/9NI3n42DReBqIrirmFtLq0ruOazW9YuXHMtoof0mD/kEXH&#10;lMGgJ1c1C4xsnXrhqlPcgYcmXHDoMmgaxWXCgGjy8R9oHltmZcKCxfH2VCb//9zyD7sHR5So6NWU&#10;EsM67NEnrBozGy1JXkxjhXrrSzR8tA8uYvT2HvhXTwwsWrSTd85B30omMK882mfPLsSNx6tk3b8H&#10;gf7ZNkAq1r5xXXSIZSD71JOnU0/kPhCOh3kxmRTYOY6qgxwjsPJ42Tof3kroSBQq6jD55Jzt7n0Y&#10;TI8mMZaBldIaz1mpDekrep0XRbrgQSsRlQmj26wX2pEdi8RJX0KG6M/NOhWQvlp1FZ2djFgZi7E0&#10;IkUJTOlBxqS1ic4RG+Z2kAaa/LgeXy9ny1kxKiaXy1ExruvR3WpRjC5X+dW0flMvFnX+M+aZF2Wr&#10;hJAmpnqkbF78HSUOwzOQ7UTaZ5D8OfJV+l4iz56nkRqCqI7/hC6xIDZ+INAaxBOSwMEwg/hmoNCC&#10;+05Jj/NXUf9ty5ykRL8zSKTYljiwaVNMrya4ceea9bmGGY6uKhooGcRFGIZ8a53atBgpTz02cIfk&#10;a1QiRiTmkNWBsjhjCcHhPYhDfL5PVr9frfkvAAAA//8DAFBLAwQUAAYACAAAACEAqGh6W90AAAAI&#10;AQAADwAAAGRycy9kb3ducmV2LnhtbEyPMU/DMBCFdyT+g3VIbNRuUqwqxKlQBUsnCBlgu8RHHBHb&#10;Ueym4d9jJhhP39N735WH1Y5soTkM3inYbgQwcp3Xg+sVNG/Pd3tgIaLTOHpHCr4pwKG6viqx0P7i&#10;XmmpY89SiQsFKjAxTgXnoTNkMWz8RC6xTz9bjOmce65nvKRyO/JMCMktDi4tGJzoaKj7qs9Wwcd6&#10;avAkXoZd273Lp2MtzDI2St3erI8PwCKt8S8Mv/pJHark1Pqz04GNCvKdzFI0gS2wxHO5l8BaBVl+&#10;D7wq+f8Hqh8AAAD//wMAUEsBAi0AFAAGAAgAAAAhALaDOJL+AAAA4QEAABMAAAAAAAAAAAAAAAAA&#10;AAAAAFtDb250ZW50X1R5cGVzXS54bWxQSwECLQAUAAYACAAAACEAOP0h/9YAAACUAQAACwAAAAAA&#10;AAAAAAAAAAAvAQAAX3JlbHMvLnJlbHNQSwECLQAUAAYACAAAACEAB/6FgXUCAAD9BAAADgAAAAAA&#10;AAAAAAAAAAAuAgAAZHJzL2Uyb0RvYy54bWxQSwECLQAUAAYACAAAACEAqGh6W90AAAAIAQAADwAA&#10;AAAAAAAAAAAAAADPBAAAZHJzL2Rvd25yZXYueG1sUEsFBgAAAAAEAAQA8wAAANkFAAAAAA==&#10;" filled="f" strokeweight=".72pt">
                <w10:wrap anchorx="page"/>
              </v:rect>
            </w:pict>
          </mc:Fallback>
        </mc:AlternateContent>
      </w:r>
      <w:proofErr w:type="gramStart"/>
      <w:r w:rsidR="00DF3150" w:rsidRPr="006A65D7">
        <w:rPr>
          <w:rFonts w:ascii="Times New Roman" w:hAnsi="Times New Roman" w:cs="Times New Roman"/>
        </w:rPr>
        <w:t>illiterate</w:t>
      </w:r>
      <w:proofErr w:type="gramEnd"/>
      <w:r w:rsidR="00DF3150" w:rsidRPr="006A65D7">
        <w:rPr>
          <w:rFonts w:ascii="Times New Roman" w:hAnsi="Times New Roman" w:cs="Times New Roman"/>
        </w:rPr>
        <w:t xml:space="preserve"> adults</w:t>
      </w:r>
    </w:p>
    <w:p w14:paraId="1728C94C" w14:textId="2AA9119E" w:rsidR="00972470" w:rsidRDefault="002B4425" w:rsidP="000B5EDA">
      <w:pPr>
        <w:pStyle w:val="BodyText"/>
        <w:spacing w:line="260" w:lineRule="atLeast"/>
        <w:ind w:left="3442"/>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503313280" behindDoc="0" locked="0" layoutInCell="1" allowOverlap="1" wp14:anchorId="553EC431" wp14:editId="2FF8A746">
                <wp:simplePos x="0" y="0"/>
                <wp:positionH relativeFrom="page">
                  <wp:posOffset>2198370</wp:posOffset>
                </wp:positionH>
                <wp:positionV relativeFrom="paragraph">
                  <wp:posOffset>40640</wp:posOffset>
                </wp:positionV>
                <wp:extent cx="142240" cy="142240"/>
                <wp:effectExtent l="7620" t="13335" r="12065" b="6350"/>
                <wp:wrapNone/>
                <wp:docPr id="74"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C5F11" id="Rectangle 147" o:spid="_x0000_s1026" style="position:absolute;margin-left:173.1pt;margin-top:3.2pt;width:11.2pt;height:11.2pt;z-index:50331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PDidAIAAP0EAAAOAAAAZHJzL2Uyb0RvYy54bWysVFFv0zAQfkfiP1h+75IUb22jpdPUtAhp&#10;wMTgB7i201g4trHdpgPx3zk7bWnZC0LkwTn7znf33X3n27t9p9BOOC+NrnBxlWMkNDNc6k2Fv3xe&#10;jaYY+UA1p8poUeFn4fHd/PWr296WYmxao7hwCJxoX/a2wm0Itswyz1rRUX9lrNCgbIzraICt22Tc&#10;0R68dyob5/lN1hvHrTNMeA+n9aDE8+S/aQQLH5vGi4BUhSG3kFaX1nVcs/ktLTeO2layQxr0H7Lo&#10;qNQQ9OSqpoGirZMvXHWSOeNNE66Y6TLTNJKJhAHQFPkfaJ5aakXCAsXx9lQm///csg+7R4ckr/CE&#10;YKRpBz36BFWjeqMEKsgkVqi3vgTDJ/voIkZvHwz76pE2ixbsxL1zpm8F5ZBXEe2ziwtx4+EqWvfv&#10;DQf/dBtMKta+cV10CGVA+9ST51NPxD4gBocFGY8JdI6B6iDHCLQ8XrbOh7fCdCgKFXaQfHJOdw8+&#10;DKZHkxhLm5VUCs5pqTTqKzwrCEkXvFGSR2XC6DbrhXJoRyNx0peQAfpzs04GoK+SXYWnJyNaxmIs&#10;NU9RApVqkCFppaNzwAa5HaSBJj9m+Ww5XU7JiIxvliOS1/XofrUgo5tVMbmu39SLRV38jHkWpGwl&#10;50LHVI+ULcjfUeIwPAPZTqS9gOTPka/S9xJ5dplGagigOv4TusSC2PiBQGvDn4EEzgwzCG8GCK1x&#10;3zHqYf4q7L9tqRMYqXcaiBTbEgc2bcj1ZAwbd65Zn2uoZuCqwgGjQVyEYci31slNC5GK1GNt7oF8&#10;jUzEiMQcsjpQFmYsITi8B3GIz/fJ6verNf8FAAD//wMAUEsDBBQABgAIAAAAIQAyhjHH3AAAAAgB&#10;AAAPAAAAZHJzL2Rvd25yZXYueG1sTI9PT4QwFMTvJn6H5pl4c4ssaQjy2JiNXvakyEFvhT4psX8I&#10;7bL47a0nPU5mMvOb+rBZw1ZawuQdwv0uA0Zu8GpyI0L39nxXAgtROiWNd4TwTQEOzfVVLSvlL+6V&#10;1jaOLJW4UEkEHeNccR4GTVaGnZ/JJe/TL1bGJJeRq0VeUrk1PM8ywa2cXFrQcqajpuGrPVuEj+3U&#10;yVP2MhX98C6ejm2mV9Mh3t5sjw/AIm3xLwy/+AkdmsTU+7NTgRmEfSHyFEUQBbDk70UpgPUIeVkC&#10;b2r+/0DzAwAA//8DAFBLAQItABQABgAIAAAAIQC2gziS/gAAAOEBAAATAAAAAAAAAAAAAAAAAAAA&#10;AABbQ29udGVudF9UeXBlc10ueG1sUEsBAi0AFAAGAAgAAAAhADj9If/WAAAAlAEAAAsAAAAAAAAA&#10;AAAAAAAALwEAAF9yZWxzLy5yZWxzUEsBAi0AFAAGAAgAAAAhADrE8OJ0AgAA/QQAAA4AAAAAAAAA&#10;AAAAAAAALgIAAGRycy9lMm9Eb2MueG1sUEsBAi0AFAAGAAgAAAAhADKGMcfcAAAACAEAAA8AAAAA&#10;AAAAAAAAAAAAzgQAAGRycy9kb3ducmV2LnhtbFBLBQYAAAAABAAEAPMAAADXBQAAAAA=&#10;" filled="f" strokeweight=".72pt">
                <w10:wrap anchorx="page"/>
              </v:rect>
            </w:pict>
          </mc:Fallback>
        </mc:AlternateContent>
      </w:r>
      <w:proofErr w:type="gramStart"/>
      <w:r w:rsidR="000B5EDA">
        <w:rPr>
          <w:rFonts w:ascii="Times New Roman" w:hAnsi="Times New Roman" w:cs="Times New Roman"/>
        </w:rPr>
        <w:t>veterans</w:t>
      </w:r>
      <w:proofErr w:type="gramEnd"/>
    </w:p>
    <w:p w14:paraId="4AD8B051" w14:textId="74ACC0A3" w:rsidR="00972470" w:rsidRPr="00277D49" w:rsidRDefault="002B4425" w:rsidP="00277D49">
      <w:pPr>
        <w:pStyle w:val="BodyText"/>
        <w:spacing w:before="31"/>
        <w:ind w:left="2722" w:right="2293" w:firstLine="720"/>
        <w:rPr>
          <w:rFonts w:ascii="Times New Roman" w:hAnsi="Times New Roman" w:cs="Times New Roman"/>
          <w:i/>
        </w:rPr>
      </w:pPr>
      <w:r w:rsidRPr="006A65D7">
        <w:rPr>
          <w:rFonts w:ascii="Times New Roman" w:hAnsi="Times New Roman" w:cs="Times New Roman"/>
          <w:noProof/>
        </w:rPr>
        <mc:AlternateContent>
          <mc:Choice Requires="wps">
            <w:drawing>
              <wp:anchor distT="0" distB="0" distL="114300" distR="114300" simplePos="0" relativeHeight="2128" behindDoc="0" locked="0" layoutInCell="1" allowOverlap="1" wp14:anchorId="61E4AB79" wp14:editId="336F36F5">
                <wp:simplePos x="0" y="0"/>
                <wp:positionH relativeFrom="page">
                  <wp:posOffset>2198370</wp:posOffset>
                </wp:positionH>
                <wp:positionV relativeFrom="paragraph">
                  <wp:posOffset>22635</wp:posOffset>
                </wp:positionV>
                <wp:extent cx="142240" cy="142240"/>
                <wp:effectExtent l="7620" t="8255" r="12065" b="11430"/>
                <wp:wrapNone/>
                <wp:docPr id="73"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13095" id="Rectangle 77" o:spid="_x0000_s1026" style="position:absolute;margin-left:173.1pt;margin-top:1.8pt;width:11.2pt;height:11.2pt;z-index: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46dQIAAPwEAAAOAAAAZHJzL2Uyb0RvYy54bWysVM1u2zAMvg/YOwi6p45Tt0mNOkURJ8OA&#10;/RTr9gCKJMfCZFGTlDjdsHcfJSdZul6GYT7IlEiR/MiPur3bd5rspPMKTEXzizEl0nAQymwq+uXz&#10;ajSjxAdmBNNgZEWfpKd389evbntbygm0oIV0BJ0YX/a2om0Itswyz1vZMX8BVhpUNuA6FnDrNplw&#10;rEfvnc4m4/F11oMT1gGX3uNpPSjpPPlvGsnDx6bxMhBdUcwtpNWldR3XbH7Lyo1jtlX8kAb7hyw6&#10;pgwGPbmqWWBk69QLV53iDjw04YJDl0HTKC4TBkSTj/9A89gyKxMWLI63pzL5/+eWf9g9OKJERaeX&#10;lBjWYY8+YdWY2WhJptNYoN76Eu0e7YOLEL19B/yrJwYWLZrJe+egbyUTmFYe7bNnF+LG41Wy7t+D&#10;QPdsGyDVat+4LjrEKpB9asnTqSVyHwjHw7yYTApsHEfVQY4RWHm8bJ0PbyR0JAoVdZh7cs5273wY&#10;TI8mMZaBldIaz1mpDekrepMXRbrgQSsRlQmj26wX2pEdi7xJX0KG6M/NOhWQvVp1FZ2djFgZi7E0&#10;IkUJTOlBxqS1ic4RG+Z2kAaW/LgZ3yxny1kxKibXy1ExruvR/WpRjK5X+fSqvqwXizr/GfPMi7JV&#10;QkgTUz0yNi/+jhGH2Rm4duLsM0j+HPkqfS+RZ8/TSA1BVMd/QpdYEBs/EGgN4glJ4GAYQXwyUGjB&#10;faekx/GrqP+2ZU5Sot8aJFJsS5zXtCmuphPcuHPN+lzDDEdXFQ2UDOIiDDO+tU5tWoyUpx4buEfy&#10;NSoRIxJzyOpAWRyxhODwHMQZPt8nq9+P1vwXAAAA//8DAFBLAwQUAAYACAAAACEAGz5byNwAAAAI&#10;AQAADwAAAGRycy9kb3ducmV2LnhtbEyPzU7DMBCE70i8g7VI3KhNWllViFOhCi49QcgBbk68xBH+&#10;iWI3DW/PcoLbrGY0+011WL1jC85pjEHB/UYAw9BHM4ZBQfv2fLcHlrIORrsYUME3JjjU11eVLk28&#10;hFdcmjwwKgmp1ApszlPJeeotep02ccJA3mecvc50zgM3s75QuXe8EEJyr8dAH6ye8Gix/2rOXsHH&#10;emr1SbyMu65/l0/HRtjFtUrd3qyPD8AyrvkvDL/4hA41MXXxHExiTsF2JwuKkpDAyN/KPYlOQSEF&#10;8Lri/wfUPwAAAP//AwBQSwECLQAUAAYACAAAACEAtoM4kv4AAADhAQAAEwAAAAAAAAAAAAAAAAAA&#10;AAAAW0NvbnRlbnRfVHlwZXNdLnhtbFBLAQItABQABgAIAAAAIQA4/SH/1gAAAJQBAAALAAAAAAAA&#10;AAAAAAAAAC8BAABfcmVscy8ucmVsc1BLAQItABQABgAIAAAAIQBHoz46dQIAAPwEAAAOAAAAAAAA&#10;AAAAAAAAAC4CAABkcnMvZTJvRG9jLnhtbFBLAQItABQABgAIAAAAIQAbPlvI3AAAAAgBAAAPAAAA&#10;AAAAAAAAAAAAAM8EAABkcnMvZG93bnJldi54bWxQSwUGAAAAAAQABADzAAAA2AUAAAAA&#10;" filled="f" strokeweight=".72pt">
                <w10:wrap anchorx="page"/>
              </v:rect>
            </w:pict>
          </mc:Fallback>
        </mc:AlternateContent>
      </w:r>
      <w:proofErr w:type="gramStart"/>
      <w:r w:rsidR="00DF3150" w:rsidRPr="006A65D7">
        <w:rPr>
          <w:rFonts w:ascii="Times New Roman" w:hAnsi="Times New Roman" w:cs="Times New Roman"/>
        </w:rPr>
        <w:t>migrant</w:t>
      </w:r>
      <w:proofErr w:type="gramEnd"/>
      <w:r w:rsidR="00DF3150" w:rsidRPr="006A65D7">
        <w:rPr>
          <w:rFonts w:ascii="Times New Roman" w:hAnsi="Times New Roman" w:cs="Times New Roman"/>
        </w:rPr>
        <w:t xml:space="preserve"> farm workers</w:t>
      </w:r>
      <w:r w:rsidR="00277D49">
        <w:rPr>
          <w:rFonts w:ascii="Times New Roman" w:hAnsi="Times New Roman" w:cs="Times New Roman"/>
        </w:rPr>
        <w:tab/>
      </w:r>
    </w:p>
    <w:p w14:paraId="2C285709" w14:textId="77777777" w:rsidR="00972470" w:rsidRPr="006A65D7" w:rsidRDefault="00DF3150">
      <w:pPr>
        <w:pStyle w:val="ListParagraph"/>
        <w:numPr>
          <w:ilvl w:val="0"/>
          <w:numId w:val="4"/>
        </w:numPr>
        <w:tabs>
          <w:tab w:val="left" w:pos="2188"/>
        </w:tabs>
        <w:spacing w:before="120"/>
        <w:ind w:hanging="360"/>
        <w:rPr>
          <w:rFonts w:ascii="Times New Roman" w:hAnsi="Times New Roman" w:cs="Times New Roman"/>
        </w:rPr>
      </w:pPr>
      <w:r w:rsidRPr="006A65D7">
        <w:rPr>
          <w:rFonts w:ascii="Times New Roman" w:hAnsi="Times New Roman" w:cs="Times New Roman"/>
        </w:rPr>
        <w:t>Interview staff to learn how they assess</w:t>
      </w:r>
      <w:r w:rsidRPr="006A65D7">
        <w:rPr>
          <w:rFonts w:ascii="Times New Roman" w:hAnsi="Times New Roman" w:cs="Times New Roman"/>
          <w:spacing w:val="-2"/>
        </w:rPr>
        <w:t xml:space="preserve"> </w:t>
      </w:r>
      <w:r w:rsidRPr="006A65D7">
        <w:rPr>
          <w:rFonts w:ascii="Times New Roman" w:hAnsi="Times New Roman" w:cs="Times New Roman"/>
        </w:rPr>
        <w:t>eligibility.</w:t>
      </w:r>
    </w:p>
    <w:p w14:paraId="229FC4AB" w14:textId="08C406D0" w:rsidR="00972470" w:rsidRPr="006A65D7" w:rsidRDefault="00DF3150">
      <w:pPr>
        <w:pStyle w:val="ListParagraph"/>
        <w:numPr>
          <w:ilvl w:val="0"/>
          <w:numId w:val="4"/>
        </w:numPr>
        <w:tabs>
          <w:tab w:val="left" w:pos="2187"/>
          <w:tab w:val="left" w:pos="2188"/>
        </w:tabs>
        <w:ind w:hanging="360"/>
        <w:rPr>
          <w:rFonts w:ascii="Times New Roman" w:hAnsi="Times New Roman" w:cs="Times New Roman"/>
        </w:rPr>
      </w:pPr>
      <w:r w:rsidRPr="006A65D7">
        <w:rPr>
          <w:rFonts w:ascii="Times New Roman" w:hAnsi="Times New Roman" w:cs="Times New Roman"/>
        </w:rPr>
        <w:t>Verify documentation supports income eligibility for appropriate category of</w:t>
      </w:r>
      <w:r w:rsidRPr="006A65D7">
        <w:rPr>
          <w:rFonts w:ascii="Times New Roman" w:hAnsi="Times New Roman" w:cs="Times New Roman"/>
          <w:spacing w:val="-11"/>
        </w:rPr>
        <w:t xml:space="preserve"> </w:t>
      </w:r>
      <w:r w:rsidRPr="006A65D7">
        <w:rPr>
          <w:rFonts w:ascii="Times New Roman" w:hAnsi="Times New Roman" w:cs="Times New Roman"/>
        </w:rPr>
        <w:t>activity.</w:t>
      </w:r>
    </w:p>
    <w:p w14:paraId="6648AA23" w14:textId="77777777" w:rsidR="00972470" w:rsidRPr="006A65D7" w:rsidRDefault="00DF3150">
      <w:pPr>
        <w:pStyle w:val="ListParagraph"/>
        <w:numPr>
          <w:ilvl w:val="0"/>
          <w:numId w:val="3"/>
        </w:numPr>
        <w:tabs>
          <w:tab w:val="left" w:pos="2907"/>
          <w:tab w:val="left" w:pos="2908"/>
        </w:tabs>
        <w:ind w:right="1237"/>
        <w:rPr>
          <w:rFonts w:ascii="Times New Roman" w:hAnsi="Times New Roman" w:cs="Times New Roman"/>
        </w:rPr>
      </w:pPr>
      <w:r w:rsidRPr="006A65D7">
        <w:rPr>
          <w:rFonts w:ascii="Times New Roman" w:hAnsi="Times New Roman" w:cs="Times New Roman"/>
          <w:b/>
          <w:i/>
        </w:rPr>
        <w:t xml:space="preserve">Note </w:t>
      </w:r>
      <w:r w:rsidRPr="006A65D7">
        <w:rPr>
          <w:rFonts w:ascii="Times New Roman" w:hAnsi="Times New Roman" w:cs="Times New Roman"/>
        </w:rPr>
        <w:t xml:space="preserve">the type of documentation checked for all client files reviewed and any comments as to how </w:t>
      </w:r>
      <w:proofErr w:type="gramStart"/>
      <w:r w:rsidRPr="006A65D7">
        <w:rPr>
          <w:rFonts w:ascii="Times New Roman" w:hAnsi="Times New Roman" w:cs="Times New Roman"/>
        </w:rPr>
        <w:t>all beneficiary</w:t>
      </w:r>
      <w:proofErr w:type="gramEnd"/>
      <w:r w:rsidRPr="006A65D7">
        <w:rPr>
          <w:rFonts w:ascii="Times New Roman" w:hAnsi="Times New Roman" w:cs="Times New Roman"/>
        </w:rPr>
        <w:t xml:space="preserve"> eligibility is</w:t>
      </w:r>
      <w:r w:rsidRPr="006A65D7">
        <w:rPr>
          <w:rFonts w:ascii="Times New Roman" w:hAnsi="Times New Roman" w:cs="Times New Roman"/>
          <w:spacing w:val="-5"/>
        </w:rPr>
        <w:t xml:space="preserve"> </w:t>
      </w:r>
      <w:r w:rsidRPr="006A65D7">
        <w:rPr>
          <w:rFonts w:ascii="Times New Roman" w:hAnsi="Times New Roman" w:cs="Times New Roman"/>
        </w:rPr>
        <w:t>assured.</w:t>
      </w:r>
    </w:p>
    <w:p w14:paraId="0CB3EEA3" w14:textId="693E134A" w:rsidR="00972470" w:rsidRPr="006A65D7" w:rsidRDefault="002B4425">
      <w:pPr>
        <w:pStyle w:val="BodyText"/>
        <w:spacing w:before="120"/>
        <w:ind w:left="1784"/>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2176" behindDoc="0" locked="0" layoutInCell="1" allowOverlap="1" wp14:anchorId="54F03954" wp14:editId="28B20189">
                <wp:simplePos x="0" y="0"/>
                <wp:positionH relativeFrom="page">
                  <wp:posOffset>1275715</wp:posOffset>
                </wp:positionH>
                <wp:positionV relativeFrom="paragraph">
                  <wp:posOffset>17535</wp:posOffset>
                </wp:positionV>
                <wp:extent cx="142240" cy="142240"/>
                <wp:effectExtent l="8890" t="7620" r="10795" b="12065"/>
                <wp:wrapNone/>
                <wp:docPr id="72"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48274" id="Rectangle 75" o:spid="_x0000_s1026" style="position:absolute;margin-left:100.45pt;margin-top:1.4pt;width:11.2pt;height:11.2pt;z-index:2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c9kdAIAAPwEAAAOAAAAZHJzL2Uyb0RvYy54bWysVM2O0zAQviPxDpbvbZqQ/mzUdFU1LUJa&#10;YMXCA7i201g4trHdpgXx7oydtnTZC0Lk4Iw945n5Zr7x/P7YSnTg1gmtSpwORxhxRTUTalfiL583&#10;gxlGzhPFiNSKl/jEHb5fvH4170zBM91oybhF4ES5ojMlbrw3RZI42vCWuKE2XIGy1rYlHrZ2lzBL&#10;OvDeyiQbjSZJpy0zVlPuHJxWvRIvov+65tR/rGvHPZIlhtx8XG1ct2FNFnNS7CwxjaDnNMg/ZNES&#10;oSDo1VVFPEF7K164agW12unaD6luE13XgvKIAdCkoz/QPDXE8IgFiuPMtUzu/7mlHw6PFglW4mmG&#10;kSIt9OgTVI2oneRoOg4F6owrwO7JPNoA0ZkHTb86pPSqATO+tFZ3DScM0kqDffLsQtg4uIq23XvN&#10;wD3Zex1rdaxtGxxCFdAxtuR0bQk/ekThMM2zLIfGUVCd5RCBFJfLxjr/lusWBaHEFnKPzsnhwfne&#10;9GISYim9EVLCOSmkQl2J79I8jxecloIFZcRod9uVtOhAAm/iF5EB+luzVnhgrxRtiWdXI1KEYqwV&#10;i1E8EbKXIWmpgnPABrmdpZ4lP+5Gd+vZepYP8myyHuSjqhosN6t8MNmk03H1plqtqvRnyDPNi0Yw&#10;xlVI9cLYNP87Rpxnp+falbPPILlb5Jv4vUSePE8jNgRQXf4RXWRBaHxPoK1mJyCB1f0IwpMBQqPt&#10;d4w6GL8Su297YjlG8p0CIoW2hHmNm3w8zWBjbzXbWw1RFFyV2GPUiyvfz/jeWLFrIFIae6z0EshX&#10;i0iMQMw+qzNlYcQigvNzEGb4dh+tfj9ai18AAAD//wMAUEsDBBQABgAIAAAAIQDFPa692wAAAAgB&#10;AAAPAAAAZHJzL2Rvd25yZXYueG1sTI/BTsMwEETvSPyDtUjcqE0KFQ1xKlTBpScIOdDbJl7iiNiO&#10;YjcNf89ygtusZjT7ptgtbhAzTbEPXsPtSoEg3wbT+05D/f5y8wAiJvQGh+BJwzdF2JWXFwXmJpz9&#10;G81V6gSX+JijBpvSmEsZW0sO4yqM5Nn7DJPDxOfUSTPhmcvdIDOlNtJh7/mDxZH2ltqv6uQ0HJdD&#10;jQf12t817cfmeV8pOw+11tdXy9MjiERL+gvDLz6jQ8lMTTh5E8Wggdu3HGXBC9jPsvUaRMPiPgNZ&#10;FvL/gPIHAAD//wMAUEsBAi0AFAAGAAgAAAAhALaDOJL+AAAA4QEAABMAAAAAAAAAAAAAAAAAAAAA&#10;AFtDb250ZW50X1R5cGVzXS54bWxQSwECLQAUAAYACAAAACEAOP0h/9YAAACUAQAACwAAAAAAAAAA&#10;AAAAAAAvAQAAX3JlbHMvLnJlbHNQSwECLQAUAAYACAAAACEA/cHPZHQCAAD8BAAADgAAAAAAAAAA&#10;AAAAAAAuAgAAZHJzL2Uyb0RvYy54bWxQSwECLQAUAAYACAAAACEAxT2uvdsAAAAIAQAADwAAAAAA&#10;AAAAAAAAAADOBAAAZHJzL2Rvd25yZXYueG1sUEsFBgAAAAAEAAQA8wAAANYFAAAAAA==&#10;" filled="f" strokeweight=".72pt">
                <w10:wrap anchorx="page"/>
              </v:rect>
            </w:pict>
          </mc:Fallback>
        </mc:AlternateContent>
      </w:r>
      <w:r w:rsidR="00DF3150" w:rsidRPr="006A65D7">
        <w:rPr>
          <w:rFonts w:ascii="Times New Roman" w:hAnsi="Times New Roman" w:cs="Times New Roman"/>
        </w:rPr>
        <w:t>Job Creation or Retention</w:t>
      </w:r>
    </w:p>
    <w:p w14:paraId="6DD6A899" w14:textId="38E03352" w:rsidR="00972470" w:rsidRDefault="00277D49">
      <w:pPr>
        <w:pStyle w:val="ListParagraph"/>
        <w:numPr>
          <w:ilvl w:val="0"/>
          <w:numId w:val="2"/>
        </w:numPr>
        <w:tabs>
          <w:tab w:val="left" w:pos="2188"/>
          <w:tab w:val="left" w:pos="5074"/>
          <w:tab w:val="left" w:pos="5908"/>
        </w:tabs>
        <w:spacing w:before="120"/>
        <w:ind w:right="666"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288" behindDoc="1" locked="0" layoutInCell="1" allowOverlap="1" wp14:anchorId="1ED432FE" wp14:editId="193152E9">
                <wp:simplePos x="0" y="0"/>
                <wp:positionH relativeFrom="page">
                  <wp:posOffset>4673585</wp:posOffset>
                </wp:positionH>
                <wp:positionV relativeFrom="paragraph">
                  <wp:posOffset>366365</wp:posOffset>
                </wp:positionV>
                <wp:extent cx="142240" cy="142240"/>
                <wp:effectExtent l="10160" t="5080" r="9525" b="5080"/>
                <wp:wrapNone/>
                <wp:docPr id="7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58B9A" id="Rectangle 74" o:spid="_x0000_s1026" style="position:absolute;margin-left:368pt;margin-top:28.85pt;width:11.2pt;height:11.2pt;z-index:-1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GBdAIAAPwEAAAOAAAAZHJzL2Uyb0RvYy54bWysVFFv0zAQfkfiP1h+79KUbO2ipdPUtAhp&#10;wMTgB7i201g4PmO7TQfiv3N22tKxF4TIg3P2ne/uu/vON7f7TpOddF6BqWh+MaZEGg5CmU1Fv3xe&#10;jWaU+MCMYBqMrOiT9PR2/vrVTW9LOYEWtJCOoBPjy95WtA3BllnmeSs75i/ASoPKBlzHAm7dJhOO&#10;9ei909lkPL7KenDCOuDSezytByWdJ/9NI3n42DReBqIrirmFtLq0ruOazW9YuXHMtoof0mD/kEXH&#10;lMGgJ1c1C4xsnXrhqlPcgYcmXHDoMmgaxWXCgGjy8R9oHltmZcKCxfH2VCb//9zyD7sHR5So6DSn&#10;xLAOe/QJq8bMRksyLWKBeutLtHu0Dy5C9PYe+FdPDCxaNJN3zkHfSiYwrTzaZ88uxI3Hq2TdvweB&#10;7tk2QKrVvnFddIhVIPvUkqdTS+Q+EI6HeTGZFNg4jqqDHCOw8njZOh/eSuhIFCrqMPfknO3ufRhM&#10;jyYxloGV0hrPWakN6St6nRdFuuBBKxGVCaPbrBfakR2LvElfQoboz806FZC9WnUVnZ2MWBmLsTQi&#10;RQlM6UHGpLWJzhEb5naQBpb8uB5fL2fLWTEqJlfLUTGu69HdalGMrlb59LJ+Uy8Wdf4z5pkXZauE&#10;kCamemRsXvwdIw6zM3DtxNlnkPw58lX6XiLPnqeRGoKojv+ELrEgNn4g0BrEE5LAwTCC+GSg0IL7&#10;TkmP41dR/23LnKREvzNIpNiWOK9pU1xOJ7hx55r1uYYZjq4qGigZxEUYZnxrndq0GClPPTZwh+Rr&#10;VCJGJOaQ1YGyOGIJweE5iDN8vk9Wvx+t+S8AAAD//wMAUEsDBBQABgAIAAAAIQDLwAt83wAAAAkB&#10;AAAPAAAAZHJzL2Rvd25yZXYueG1sTI8xT8MwFIR3JP6D9ZDYqF1okyjEqVAFSycIGWB7id04avwc&#10;xW4a/j1mouPpTnffFbvFDmzWk+8dSVivBDBNrVM9dRLqz7eHDJgPSAoHR1rCj/awK29vCsyVu9CH&#10;nqvQsVhCPkcJJoQx59y3Rlv0Kzdqit7RTRZDlFPH1YSXWG4H/ihEwi32FBcMjnpvdHuqzlbC93Ko&#10;8SDe+03TfiWv+0qYeailvL9bXp6BBb2E/zD84Ud0KCNT486kPBskpE9J/BIkbNMUWAyk22wDrJGQ&#10;iTXwsuDXD8pfAAAA//8DAFBLAQItABQABgAIAAAAIQC2gziS/gAAAOEBAAATAAAAAAAAAAAAAAAA&#10;AAAAAABbQ29udGVudF9UeXBlc10ueG1sUEsBAi0AFAAGAAgAAAAhADj9If/WAAAAlAEAAAsAAAAA&#10;AAAAAAAAAAAALwEAAF9yZWxzLy5yZWxzUEsBAi0AFAAGAAgAAAAhAOxt4YF0AgAA/AQAAA4AAAAA&#10;AAAAAAAAAAAALgIAAGRycy9lMm9Eb2MueG1sUEsBAi0AFAAGAAgAAAAhAMvAC3zfAAAACQEAAA8A&#10;AAAAAAAAAAAAAAAAzgQAAGRycy9kb3ducmV2LnhtbFBLBQYAAAAABAAEAPMAAADa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0312" behindDoc="1" locked="0" layoutInCell="1" allowOverlap="1" wp14:anchorId="4DB50E31" wp14:editId="243ECAC6">
                <wp:simplePos x="0" y="0"/>
                <wp:positionH relativeFrom="page">
                  <wp:posOffset>5195975</wp:posOffset>
                </wp:positionH>
                <wp:positionV relativeFrom="paragraph">
                  <wp:posOffset>366365</wp:posOffset>
                </wp:positionV>
                <wp:extent cx="142240" cy="142240"/>
                <wp:effectExtent l="6350" t="5080" r="13335" b="5080"/>
                <wp:wrapNone/>
                <wp:docPr id="7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EFECA" id="Rectangle 73" o:spid="_x0000_s1026" style="position:absolute;margin-left:409.15pt;margin-top:28.85pt;width:11.2pt;height:11.2pt;z-index:-16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WedAIAAPwEAAAOAAAAZHJzL2Uyb0RvYy54bWysVG1v2yAQ/j5p/wHxPXWcuk1q1amqOJkm&#10;7aVatx9AAMdomGNA4nTT/vsOnGTp+mWa5g/4gON4nrvnuL3bd5rspPMKTEXzizEl0nAQymwq+uXz&#10;ajSjxAdmBNNgZEWfpKd389evbntbygm0oIV0BIMYX/a2om0Itswyz1vZMX8BVhrcbMB1LODUbTLh&#10;WI/RO51NxuPrrAcnrAMuvcfVetik8xS/aSQPH5vGy0B0RRFbSKNL4zqO2fyWlRvHbKv4AQb7BxQd&#10;UwYvPYWqWWBk69SLUJ3iDjw04YJDl0HTKC4TB2STj/9g89gyKxMXTI63pzT5/xeWf9g9OKJERaeY&#10;HsM6rNEnzBozGy3J9DImqLe+RL9H++AiRW/fAf/qiYFFi27y3jnoW8kEwsqjf/bsQJx4PErW/XsQ&#10;GJ5tA6Rc7RvXxYCYBbJPJXk6lUTuA+G4mBeTSYHIOG4d7HgDK4+HrfPhjYSORKOiDrGn4Gz3zofB&#10;9egS7zKwUlrjOiu1IX1Fb/KiSAc8aCXiZuLoNuuFdmTHom7Sl5gh+3O3TgVUr1ZdRWcnJ1bGZCyN&#10;SLcEpvRgI2htYnDkhtgO1qCSHzfjm+VsOStGxeR6OSrGdT26Xy2K0fUqn17Vl/ViUec/I868KFsl&#10;hDQR6lGxefF3ijj0zqC1k2afUfLnzFfpe8k8ew4jFQRZHf+JXVJBLPwgoDWIJxSBg6EF8clAowX3&#10;nZIe26+i/tuWOUmJfmtQSLEssV/TpLiaTnDiznfW5zvMcAxV0UDJYC7C0ONb69SmxZvyVGMD9yi+&#10;RiVhRGEOqA6SxRZLDA7PQezh83ny+v1ozX8BAAD//wMAUEsDBBQABgAIAAAAIQAg2cz23QAAAAkB&#10;AAAPAAAAZHJzL2Rvd25yZXYueG1sTI+xTsMwEIZ3JN7BOiQ2agdKG6VxKlTB0glCBtic2I0j7HMU&#10;u2l4e44Jtv90n/77rtwv3rHZTHEIKCFbCWAGu6AH7CU07y93ObCYFGrlAhoJ3ybCvrq+KlWhwwXf&#10;zFynnlEJxkJJsCmNBeexs8aruAqjQdqdwuRVonHquZ7Uhcq94/dCbLhXA9IFq0ZzsKb7qs9ewudy&#10;bNRRvA7rtvvYPB9qYWfXSHl7szztgCWzpD8YfvVJHSpyasMZdWROQp7lD4RKeNxugRGQrwWFloLI&#10;gFcl//9B9QMAAP//AwBQSwECLQAUAAYACAAAACEAtoM4kv4AAADhAQAAEwAAAAAAAAAAAAAAAAAA&#10;AAAAW0NvbnRlbnRfVHlwZXNdLnhtbFBLAQItABQABgAIAAAAIQA4/SH/1gAAAJQBAAALAAAAAAAA&#10;AAAAAAAAAC8BAABfcmVscy8ucmVsc1BLAQItABQABgAIAAAAIQDAtPWedAIAAPwEAAAOAAAAAAAA&#10;AAAAAAAAAC4CAABkcnMvZTJvRG9jLnhtbFBLAQItABQABgAIAAAAIQAg2cz23QAAAAkBAAAPAAAA&#10;AAAAAAAAAAAAAM4EAABkcnMvZG93bnJldi54bWxQSwUGAAAAAAQABADzAAAA2AUAAAAA&#10;" filled="f" strokeweight=".72pt">
                <w10:wrap anchorx="page"/>
              </v:rect>
            </w:pict>
          </mc:Fallback>
        </mc:AlternateContent>
      </w:r>
      <w:r w:rsidR="00DF3150" w:rsidRPr="006A65D7">
        <w:rPr>
          <w:rFonts w:ascii="Times New Roman" w:hAnsi="Times New Roman" w:cs="Times New Roman"/>
        </w:rPr>
        <w:t>Are there appropriate written agreements with the assisted business that commits the business to have the</w:t>
      </w:r>
      <w:r w:rsidR="000B5EDA">
        <w:rPr>
          <w:rFonts w:ascii="Times New Roman" w:hAnsi="Times New Roman" w:cs="Times New Roman"/>
        </w:rPr>
        <w:t xml:space="preserve"> project-funded apprenticeships or </w:t>
      </w:r>
      <w:r w:rsidR="00DF3150" w:rsidRPr="006A65D7">
        <w:rPr>
          <w:rFonts w:ascii="Times New Roman" w:hAnsi="Times New Roman" w:cs="Times New Roman"/>
        </w:rPr>
        <w:t xml:space="preserve">jobs, on a full‐time equivalent (FTE) basis, </w:t>
      </w:r>
      <w:proofErr w:type="gramStart"/>
      <w:r w:rsidR="000B5EDA">
        <w:rPr>
          <w:rFonts w:ascii="Times New Roman" w:hAnsi="Times New Roman" w:cs="Times New Roman"/>
        </w:rPr>
        <w:t>as a result</w:t>
      </w:r>
      <w:proofErr w:type="gramEnd"/>
      <w:r w:rsidR="000B5EDA">
        <w:rPr>
          <w:rFonts w:ascii="Times New Roman" w:hAnsi="Times New Roman" w:cs="Times New Roman"/>
        </w:rPr>
        <w:t xml:space="preserve"> of their participation</w:t>
      </w:r>
      <w:r w:rsidR="00DF3150" w:rsidRPr="006A65D7">
        <w:rPr>
          <w:rFonts w:ascii="Times New Roman" w:hAnsi="Times New Roman" w:cs="Times New Roman"/>
        </w:rPr>
        <w:t>?</w:t>
      </w:r>
      <w:r w:rsidR="00DF3150" w:rsidRPr="006A65D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F3150" w:rsidRPr="006A65D7">
        <w:rPr>
          <w:rFonts w:ascii="Times New Roman" w:hAnsi="Times New Roman" w:cs="Times New Roman"/>
        </w:rPr>
        <w:t>Yes</w:t>
      </w:r>
      <w:r w:rsidR="00DF3150" w:rsidRPr="006A65D7">
        <w:rPr>
          <w:rFonts w:ascii="Times New Roman" w:hAnsi="Times New Roman" w:cs="Times New Roman"/>
        </w:rPr>
        <w:tab/>
        <w:t>No</w:t>
      </w:r>
    </w:p>
    <w:p w14:paraId="304A21BA" w14:textId="77777777" w:rsidR="00277D49" w:rsidRPr="006A65D7" w:rsidRDefault="00277D49" w:rsidP="00277D49">
      <w:pPr>
        <w:pStyle w:val="ListParagraph"/>
        <w:tabs>
          <w:tab w:val="left" w:pos="2188"/>
          <w:tab w:val="left" w:pos="5074"/>
          <w:tab w:val="left" w:pos="5908"/>
        </w:tabs>
        <w:spacing w:before="120"/>
        <w:ind w:left="2187" w:right="666"/>
        <w:rPr>
          <w:rFonts w:ascii="Times New Roman" w:hAnsi="Times New Roman" w:cs="Times New Roman"/>
        </w:rPr>
      </w:pPr>
    </w:p>
    <w:p w14:paraId="5F0ED710" w14:textId="6DE37A43" w:rsidR="00972470" w:rsidRDefault="002B4425">
      <w:pPr>
        <w:pStyle w:val="ListParagraph"/>
        <w:numPr>
          <w:ilvl w:val="0"/>
          <w:numId w:val="2"/>
        </w:numPr>
        <w:tabs>
          <w:tab w:val="left" w:pos="2188"/>
          <w:tab w:val="left" w:pos="7191"/>
          <w:tab w:val="left" w:pos="8025"/>
        </w:tabs>
        <w:spacing w:before="1" w:line="268" w:lineRule="exact"/>
        <w:ind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336" behindDoc="1" locked="0" layoutInCell="1" allowOverlap="1" wp14:anchorId="35EE586D" wp14:editId="60ED7262">
                <wp:simplePos x="0" y="0"/>
                <wp:positionH relativeFrom="page">
                  <wp:posOffset>4679315</wp:posOffset>
                </wp:positionH>
                <wp:positionV relativeFrom="paragraph">
                  <wp:posOffset>13970</wp:posOffset>
                </wp:positionV>
                <wp:extent cx="142240" cy="142240"/>
                <wp:effectExtent l="12065" t="5715" r="7620" b="13970"/>
                <wp:wrapNone/>
                <wp:docPr id="69"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C641F" id="Rectangle 72" o:spid="_x0000_s1026" style="position:absolute;margin-left:368.45pt;margin-top:1.1pt;width:11.2pt;height:11.2pt;z-index:-1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uk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PJ5i&#10;pEgLPfoEVSNqKzm6z0KBOuMKsHs2TzZAdOZR068OKb1swIwvrNVdwwmDtNJgn9xcCBsHV9Gme68Z&#10;uCc7r2OtDrVtg0OoAjrElhwvLeEHjygcpnmW5dA4CqqTHCKQ4nzZWOffct2iIJTYQu7ROdk/Ot+b&#10;nk1CLKXXQko4J4VUqCvxNM3zeMFpKVhQRox2u1lKi/Yk8CZ+ERmgvzZrhQf2StGWeHIxIkUoxkqx&#10;GMUTIXsZkpYqOAdskNtJ6lnyYzqariarST7Is/FqkI+qarBYL/PBeJ3e31VvquWySn+GPNO8aARj&#10;XIVUz4xN879jxGl2eq5dOHsDyV0jX8fvJfLkNo3YEEB1/kd0kQWh8T2BNpodgQRW9yMITwYIjbbf&#10;Mepg/Ersvu2I5RjJdwqIFNoS5jVu8rv7DDb2WrO51hBFwVWJPUa9uPT9jO+MFdsGIqWxx0ovgHy1&#10;iMQIxOyzOlEWRiwiOD0HYYav99Hq96M1/wUAAP//AwBQSwMEFAAGAAgAAAAhACR9dRndAAAACAEA&#10;AA8AAABkcnMvZG93bnJldi54bWxMjz9PwzAUxHckvoP1kNioTVpSGuJUqIKlE4QMsL3EJo7wnyh2&#10;0/DteUwwnu5097tyvzjLZj3FIXgJtysBTPsuqMH3Epq355t7YDGhV2iD1xK+dYR9dXlRYqHC2b/q&#10;uU49oxIfC5RgUhoLzmNntMO4CqP25H2GyWEiOfVcTXimcmd5JkTOHQ6eFgyO+mB091WfnISP5djg&#10;UbwMm7Z7z58OtTCzbaS8vloeH4AlvaS/MPziEzpUxNSGk1eRWQnbdb6jqIQsA0b+9m63BtaS3uTA&#10;q5L/P1D9AAAA//8DAFBLAQItABQABgAIAAAAIQC2gziS/gAAAOEBAAATAAAAAAAAAAAAAAAAAAAA&#10;AABbQ29udGVudF9UeXBlc10ueG1sUEsBAi0AFAAGAAgAAAAhADj9If/WAAAAlAEAAAsAAAAAAAAA&#10;AAAAAAAALwEAAF9yZWxzLy5yZWxzUEsBAi0AFAAGAAgAAAAhANuga6RzAgAA/AQAAA4AAAAAAAAA&#10;AAAAAAAALgIAAGRycy9lMm9Eb2MueG1sUEsBAi0AFAAGAAgAAAAhACR9dRndAAAACAEAAA8AAAAA&#10;AAAAAAAAAAAAzQQAAGRycy9kb3ducmV2LnhtbFBLBQYAAAAABAAEAPMAAADX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0360" behindDoc="1" locked="0" layoutInCell="1" allowOverlap="1" wp14:anchorId="13C31349" wp14:editId="1049FAB6">
                <wp:simplePos x="0" y="0"/>
                <wp:positionH relativeFrom="page">
                  <wp:posOffset>5208270</wp:posOffset>
                </wp:positionH>
                <wp:positionV relativeFrom="paragraph">
                  <wp:posOffset>13970</wp:posOffset>
                </wp:positionV>
                <wp:extent cx="142240" cy="142240"/>
                <wp:effectExtent l="7620" t="5715" r="12065" b="13970"/>
                <wp:wrapNone/>
                <wp:docPr id="6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65D3B" id="Rectangle 71" o:spid="_x0000_s1026" style="position:absolute;margin-left:410.1pt;margin-top:1.1pt;width:11.2pt;height:11.2pt;z-index:-16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c40cwIAAPwEAAAOAAAAZHJzL2Uyb0RvYy54bWysVMGO2jAQvVfqP1i+QxKaZSEirBCBqtK2&#10;XXXbDzC2Q6w6tmsbAq367x07QKF7qarmkMzE4/F7M288ezi0Eu25dUKrEmfDFCOuqGZCbUv85fN6&#10;MMHIeaIYkVrxEh+5ww/z169mnSn4SDdaMm4RJFGu6EyJG+9NkSSONrwlbqgNV7BYa9sSD67dJsyS&#10;DrK3Mhml6TjptGXGasqdg79Vv4jnMX9dc+o/1rXjHskSAzYf3za+N+GdzGek2FpiGkFPMMg/oGiJ&#10;UHDoJVVFPEE7K16kagW12unaD6luE13XgvLIAdhk6R9snhtieOQCxXHmUib3/9LSD/sniwQr8Rg6&#10;pUgLPfoEVSNqKzm6z0KBOuMKiHs2TzZQdOZR068OKb1sIIwvrNVdwwkDWDE+udkQHAdb0aZ7rxmk&#10;JzuvY60OtW1DQqgCOsSWHC8t4QePKPzM8tEoh8ZRWDrZgCghxXmzsc6/5bpFwSixBewxOdk/Ot+H&#10;nkPCWUqvhZSx61KhrsTTLM/jBqelYGExcrTbzVJatCdBN/EJlYBzb8Ja4UG9UrQlnlyCSBGKsVIs&#10;nuKJkL0Nm6UKyYEbYDtZvUp+TNPparKa5IN8NF4N8rSqBov1Mh+M19n9XfWmWi6r7GfAmeVFIxjj&#10;KkA9KzbL/04Rp9nptXbR7A0ld818HZ+XzJNbGLEwwOr8jeyiCkLjewFtNDuCCKzuRxCuDDAabb9j&#10;1MH4ldh92xHLMZLvFAgptCXMa3Tyu/sROPZ6ZXO9QhSFVCX2GPXm0vczvjNWbBs4KYs9VnoB4qtF&#10;FEYQZo8KcAcHRiwyOF0HYYav/Rj1+9Ka/wIAAP//AwBQSwMEFAAGAAgAAAAhAEaHZ9jcAAAACAEA&#10;AA8AAABkcnMvZG93bnJldi54bWxMj0FPhDAQhe8m/odmTLy5rQ0hBCmbzUYve1LkoLdCK5Btp4R2&#10;Wfz3jic9TV7ey5vvVfvNO7baJU4BFTzuBDCLfTATDgra95eHAlhMGo12Aa2CbxthX9/eVLo04Ypv&#10;dm3SwKgEY6kVjCnNJeexH63XcRdmi+R9hcXrRHIZuFn0lcq941KInHs9IX0Y9WyPo+3PzcUr+NxO&#10;rT6J1ynr+o/8+diIcXWtUvd32+EJWLJb+gvDLz6hQ01MXbigicwpKKSQFFUg6ZBfZDIH1pHOcuB1&#10;xf8PqH8AAAD//wMAUEsBAi0AFAAGAAgAAAAhALaDOJL+AAAA4QEAABMAAAAAAAAAAAAAAAAAAAAA&#10;AFtDb250ZW50X1R5cGVzXS54bWxQSwECLQAUAAYACAAAACEAOP0h/9YAAACUAQAACwAAAAAAAAAA&#10;AAAAAAAvAQAAX3JlbHMvLnJlbHNQSwECLQAUAAYACAAAACEAZRnONHMCAAD8BAAADgAAAAAAAAAA&#10;AAAAAAAuAgAAZHJzL2Uyb0RvYy54bWxQSwECLQAUAAYACAAAACEARodn2NwAAAAIAQAADwAAAAAA&#10;AAAAAAAAAADNBAAAZHJzL2Rvd25yZXYueG1sUEsFBgAAAAAEAAQA8wAAANYFAAAAAA==&#10;" filled="f" strokeweight=".72pt">
                <w10:wrap anchorx="page"/>
              </v:rect>
            </w:pict>
          </mc:Fallback>
        </mc:AlternateContent>
      </w:r>
      <w:r w:rsidR="00DF3150" w:rsidRPr="006A65D7">
        <w:rPr>
          <w:rFonts w:ascii="Times New Roman" w:hAnsi="Times New Roman" w:cs="Times New Roman"/>
        </w:rPr>
        <w:t>Systems in place with business to</w:t>
      </w:r>
      <w:r w:rsidR="00DF3150" w:rsidRPr="006A65D7">
        <w:rPr>
          <w:rFonts w:ascii="Times New Roman" w:hAnsi="Times New Roman" w:cs="Times New Roman"/>
          <w:spacing w:val="-6"/>
        </w:rPr>
        <w:t xml:space="preserve"> </w:t>
      </w:r>
      <w:r w:rsidR="00DF3150" w:rsidRPr="006A65D7">
        <w:rPr>
          <w:rFonts w:ascii="Times New Roman" w:hAnsi="Times New Roman" w:cs="Times New Roman"/>
        </w:rPr>
        <w:t>track</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progress?</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79FA6AF3" w14:textId="16E5F71F" w:rsidR="00CD02FF" w:rsidRDefault="00CD02FF">
      <w:pPr>
        <w:rPr>
          <w:rFonts w:ascii="Times New Roman" w:hAnsi="Times New Roman" w:cs="Times New Roman"/>
        </w:rPr>
      </w:pPr>
      <w:r>
        <w:rPr>
          <w:rFonts w:ascii="Times New Roman" w:hAnsi="Times New Roman" w:cs="Times New Roman"/>
        </w:rPr>
        <w:br w:type="page"/>
      </w:r>
    </w:p>
    <w:p w14:paraId="353D3564" w14:textId="77777777" w:rsidR="00972470" w:rsidRPr="006A65D7" w:rsidRDefault="00DF3150">
      <w:pPr>
        <w:pStyle w:val="ListParagraph"/>
        <w:numPr>
          <w:ilvl w:val="1"/>
          <w:numId w:val="6"/>
        </w:numPr>
        <w:tabs>
          <w:tab w:val="left" w:pos="1459"/>
          <w:tab w:val="left" w:pos="1461"/>
          <w:tab w:val="left" w:pos="6152"/>
        </w:tabs>
        <w:spacing w:before="38" w:line="430" w:lineRule="atLeast"/>
        <w:ind w:left="1524" w:right="5045" w:hanging="604"/>
        <w:rPr>
          <w:rFonts w:ascii="Times New Roman" w:hAnsi="Times New Roman" w:cs="Times New Roman"/>
        </w:rPr>
      </w:pPr>
      <w:r w:rsidRPr="006A65D7">
        <w:rPr>
          <w:rFonts w:ascii="Times New Roman" w:hAnsi="Times New Roman" w:cs="Times New Roman"/>
        </w:rPr>
        <w:lastRenderedPageBreak/>
        <w:t>Determining number of participant files to review. Number of Clients served by</w:t>
      </w:r>
      <w:r w:rsidRPr="006A65D7">
        <w:rPr>
          <w:rFonts w:ascii="Times New Roman" w:hAnsi="Times New Roman" w:cs="Times New Roman"/>
          <w:spacing w:val="-7"/>
        </w:rPr>
        <w:t xml:space="preserve"> </w:t>
      </w:r>
      <w:r w:rsidRPr="006A65D7">
        <w:rPr>
          <w:rFonts w:ascii="Times New Roman" w:hAnsi="Times New Roman" w:cs="Times New Roman"/>
        </w:rPr>
        <w:t xml:space="preserve">program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p>
    <w:p w14:paraId="08360749" w14:textId="77777777" w:rsidR="00972470" w:rsidRPr="006A65D7" w:rsidRDefault="00DF3150">
      <w:pPr>
        <w:pStyle w:val="BodyText"/>
        <w:tabs>
          <w:tab w:val="left" w:pos="4153"/>
        </w:tabs>
        <w:spacing w:before="59"/>
        <w:ind w:left="1524"/>
        <w:rPr>
          <w:rFonts w:ascii="Times New Roman" w:hAnsi="Times New Roman" w:cs="Times New Roman"/>
        </w:rPr>
      </w:pPr>
      <w:proofErr w:type="gramStart"/>
      <w:r w:rsidRPr="006A65D7">
        <w:rPr>
          <w:rFonts w:ascii="Times New Roman" w:hAnsi="Times New Roman" w:cs="Times New Roman"/>
        </w:rPr>
        <w:t>10%</w:t>
      </w:r>
      <w:proofErr w:type="gramEnd"/>
      <w:r w:rsidRPr="006A65D7">
        <w:rPr>
          <w:rFonts w:ascii="Times New Roman" w:hAnsi="Times New Roman" w:cs="Times New Roman"/>
        </w:rPr>
        <w:t xml:space="preserve"> of that</w:t>
      </w:r>
      <w:r w:rsidRPr="006A65D7">
        <w:rPr>
          <w:rFonts w:ascii="Times New Roman" w:hAnsi="Times New Roman" w:cs="Times New Roman"/>
          <w:spacing w:val="-5"/>
        </w:rPr>
        <w:t xml:space="preserve"> </w:t>
      </w:r>
      <w:r w:rsidRPr="006A65D7">
        <w:rPr>
          <w:rFonts w:ascii="Times New Roman" w:hAnsi="Times New Roman" w:cs="Times New Roman"/>
        </w:rPr>
        <w:t xml:space="preserve">total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p>
    <w:p w14:paraId="1BC239B6" w14:textId="77777777" w:rsidR="00972470" w:rsidRPr="006A65D7" w:rsidRDefault="00DF3150">
      <w:pPr>
        <w:pStyle w:val="BodyText"/>
        <w:tabs>
          <w:tab w:val="left" w:pos="7295"/>
        </w:tabs>
        <w:spacing w:before="60"/>
        <w:ind w:left="1524"/>
        <w:rPr>
          <w:rFonts w:ascii="Times New Roman" w:hAnsi="Times New Roman" w:cs="Times New Roman"/>
        </w:rPr>
      </w:pPr>
      <w:r w:rsidRPr="006A65D7">
        <w:rPr>
          <w:rFonts w:ascii="Times New Roman" w:hAnsi="Times New Roman" w:cs="Times New Roman"/>
        </w:rPr>
        <w:t xml:space="preserve">How many files </w:t>
      </w:r>
      <w:proofErr w:type="gramStart"/>
      <w:r w:rsidRPr="006A65D7">
        <w:rPr>
          <w:rFonts w:ascii="Times New Roman" w:hAnsi="Times New Roman" w:cs="Times New Roman"/>
        </w:rPr>
        <w:t>were reviewed</w:t>
      </w:r>
      <w:proofErr w:type="gramEnd"/>
      <w:r w:rsidRPr="006A65D7">
        <w:rPr>
          <w:rFonts w:ascii="Times New Roman" w:hAnsi="Times New Roman" w:cs="Times New Roman"/>
        </w:rPr>
        <w:t xml:space="preserve"> during onsite</w:t>
      </w:r>
      <w:r w:rsidRPr="006A65D7">
        <w:rPr>
          <w:rFonts w:ascii="Times New Roman" w:hAnsi="Times New Roman" w:cs="Times New Roman"/>
          <w:spacing w:val="-17"/>
        </w:rPr>
        <w:t xml:space="preserve"> </w:t>
      </w:r>
      <w:r w:rsidRPr="006A65D7">
        <w:rPr>
          <w:rFonts w:ascii="Times New Roman" w:hAnsi="Times New Roman" w:cs="Times New Roman"/>
        </w:rPr>
        <w:t>visit?</w:t>
      </w:r>
      <w:r w:rsidRPr="006A65D7">
        <w:rPr>
          <w:rFonts w:ascii="Times New Roman" w:hAnsi="Times New Roman" w:cs="Times New Roman"/>
          <w:spacing w:val="-1"/>
        </w:rPr>
        <w:t xml:space="preserve"> </w:t>
      </w:r>
      <w:r w:rsidRPr="006A65D7">
        <w:rPr>
          <w:rFonts w:ascii="Times New Roman" w:hAnsi="Times New Roman" w:cs="Times New Roman"/>
          <w:w w:val="99"/>
          <w:u w:val="single"/>
        </w:rPr>
        <w:t xml:space="preserve"> </w:t>
      </w:r>
      <w:r w:rsidRPr="006A65D7">
        <w:rPr>
          <w:rFonts w:ascii="Times New Roman" w:hAnsi="Times New Roman" w:cs="Times New Roman"/>
          <w:u w:val="single"/>
        </w:rPr>
        <w:tab/>
      </w:r>
    </w:p>
    <w:p w14:paraId="052CCBD2" w14:textId="77777777" w:rsidR="00972470" w:rsidRPr="006A65D7" w:rsidRDefault="00972470">
      <w:pPr>
        <w:pStyle w:val="BodyText"/>
        <w:rPr>
          <w:rFonts w:ascii="Times New Roman" w:hAnsi="Times New Roman" w:cs="Times New Roman"/>
          <w:sz w:val="13"/>
        </w:rPr>
      </w:pPr>
    </w:p>
    <w:p w14:paraId="2293DC75" w14:textId="77777777" w:rsidR="00972470" w:rsidRPr="006A65D7" w:rsidRDefault="00DF3150">
      <w:pPr>
        <w:pStyle w:val="ListParagraph"/>
        <w:numPr>
          <w:ilvl w:val="1"/>
          <w:numId w:val="6"/>
        </w:numPr>
        <w:tabs>
          <w:tab w:val="left" w:pos="1460"/>
          <w:tab w:val="left" w:pos="1461"/>
        </w:tabs>
        <w:spacing w:before="50"/>
        <w:rPr>
          <w:rFonts w:ascii="Times New Roman" w:hAnsi="Times New Roman" w:cs="Times New Roman"/>
        </w:rPr>
      </w:pPr>
      <w:r w:rsidRPr="006A65D7">
        <w:rPr>
          <w:rFonts w:ascii="Times New Roman" w:hAnsi="Times New Roman" w:cs="Times New Roman"/>
        </w:rPr>
        <w:t>Conformance to the Subrecipient Agreement</w:t>
      </w:r>
    </w:p>
    <w:p w14:paraId="1D7D2B94" w14:textId="77777777" w:rsidR="00972470" w:rsidRPr="006A65D7" w:rsidRDefault="00DF3150">
      <w:pPr>
        <w:pStyle w:val="ListParagraph"/>
        <w:numPr>
          <w:ilvl w:val="2"/>
          <w:numId w:val="6"/>
        </w:numPr>
        <w:tabs>
          <w:tab w:val="left" w:pos="1821"/>
        </w:tabs>
        <w:spacing w:before="160"/>
        <w:ind w:left="1820" w:right="678" w:hanging="360"/>
        <w:rPr>
          <w:rFonts w:ascii="Times New Roman" w:hAnsi="Times New Roman" w:cs="Times New Roman"/>
          <w:b/>
          <w:i/>
        </w:rPr>
      </w:pPr>
      <w:r w:rsidRPr="006A65D7">
        <w:rPr>
          <w:rFonts w:ascii="Times New Roman" w:hAnsi="Times New Roman" w:cs="Times New Roman"/>
          <w:u w:val="single"/>
        </w:rPr>
        <w:t>Contract Scope of Services</w:t>
      </w:r>
      <w:r w:rsidRPr="006A65D7">
        <w:rPr>
          <w:rFonts w:ascii="Times New Roman" w:hAnsi="Times New Roman" w:cs="Times New Roman"/>
        </w:rPr>
        <w:t xml:space="preserve"> – </w:t>
      </w:r>
      <w:proofErr w:type="gramStart"/>
      <w:r w:rsidRPr="006A65D7">
        <w:rPr>
          <w:rFonts w:ascii="Times New Roman" w:hAnsi="Times New Roman" w:cs="Times New Roman"/>
        </w:rPr>
        <w:t>Is the full scope of services listed</w:t>
      </w:r>
      <w:proofErr w:type="gramEnd"/>
      <w:r w:rsidRPr="006A65D7">
        <w:rPr>
          <w:rFonts w:ascii="Times New Roman" w:hAnsi="Times New Roman" w:cs="Times New Roman"/>
        </w:rPr>
        <w:t xml:space="preserve"> in the Agreement being undertaken? Do interviews with staff and/or clients, client files, reports or other documentation reflect funded services </w:t>
      </w:r>
      <w:proofErr w:type="gramStart"/>
      <w:r w:rsidRPr="006A65D7">
        <w:rPr>
          <w:rFonts w:ascii="Times New Roman" w:hAnsi="Times New Roman" w:cs="Times New Roman"/>
        </w:rPr>
        <w:t>are being provided</w:t>
      </w:r>
      <w:proofErr w:type="gramEnd"/>
      <w:r w:rsidRPr="006A65D7">
        <w:rPr>
          <w:rFonts w:ascii="Times New Roman" w:hAnsi="Times New Roman" w:cs="Times New Roman"/>
        </w:rPr>
        <w:t xml:space="preserve">? </w:t>
      </w:r>
      <w:proofErr w:type="gramStart"/>
      <w:r w:rsidRPr="006A65D7">
        <w:rPr>
          <w:rFonts w:ascii="Times New Roman" w:hAnsi="Times New Roman" w:cs="Times New Roman"/>
          <w:b/>
          <w:i/>
        </w:rPr>
        <w:t>Note verification methods</w:t>
      </w:r>
      <w:proofErr w:type="gramEnd"/>
      <w:r w:rsidRPr="006A65D7">
        <w:rPr>
          <w:rFonts w:ascii="Times New Roman" w:hAnsi="Times New Roman" w:cs="Times New Roman"/>
          <w:b/>
          <w:i/>
        </w:rPr>
        <w:t xml:space="preserve">, </w:t>
      </w:r>
      <w:proofErr w:type="gramStart"/>
      <w:r w:rsidRPr="006A65D7">
        <w:rPr>
          <w:rFonts w:ascii="Times New Roman" w:hAnsi="Times New Roman" w:cs="Times New Roman"/>
          <w:b/>
          <w:i/>
        </w:rPr>
        <w:t>list any deviations</w:t>
      </w:r>
      <w:proofErr w:type="gramEnd"/>
      <w:r w:rsidRPr="006A65D7">
        <w:rPr>
          <w:rFonts w:ascii="Times New Roman" w:hAnsi="Times New Roman" w:cs="Times New Roman"/>
          <w:b/>
          <w:i/>
        </w:rPr>
        <w:t>.</w:t>
      </w:r>
    </w:p>
    <w:p w14:paraId="65FD93A5" w14:textId="77777777" w:rsidR="00972470" w:rsidRPr="006A65D7" w:rsidRDefault="00972470">
      <w:pPr>
        <w:pStyle w:val="BodyText"/>
        <w:spacing w:before="6"/>
        <w:rPr>
          <w:rFonts w:ascii="Times New Roman" w:hAnsi="Times New Roman" w:cs="Times New Roman"/>
          <w:b/>
          <w:i/>
          <w:sz w:val="16"/>
        </w:rPr>
      </w:pPr>
    </w:p>
    <w:p w14:paraId="6AAE2ABC" w14:textId="04009481" w:rsidR="00277D49" w:rsidRDefault="00277D49" w:rsidP="00277D49">
      <w:pPr>
        <w:pStyle w:val="ListParagraph"/>
        <w:numPr>
          <w:ilvl w:val="2"/>
          <w:numId w:val="6"/>
        </w:numPr>
        <w:tabs>
          <w:tab w:val="left" w:pos="1821"/>
          <w:tab w:val="left" w:pos="5743"/>
          <w:tab w:val="left" w:pos="6577"/>
        </w:tabs>
        <w:ind w:right="778"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432" behindDoc="1" locked="0" layoutInCell="1" allowOverlap="1" wp14:anchorId="79EC3A3E" wp14:editId="26E1C245">
                <wp:simplePos x="0" y="0"/>
                <wp:positionH relativeFrom="page">
                  <wp:posOffset>5775410</wp:posOffset>
                </wp:positionH>
                <wp:positionV relativeFrom="paragraph">
                  <wp:posOffset>169095</wp:posOffset>
                </wp:positionV>
                <wp:extent cx="142240" cy="142240"/>
                <wp:effectExtent l="10160" t="13335" r="9525" b="6350"/>
                <wp:wrapNone/>
                <wp:docPr id="6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9699E" id="Rectangle 68" o:spid="_x0000_s1026" style="position:absolute;margin-left:454.75pt;margin-top:13.3pt;width:11.2pt;height:11.2pt;z-index:-1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m/dAIAAPwEAAAOAAAAZHJzL2Uyb0RvYy54bWysVFFv0zAQfkfiP1h+79KUrOu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So6PSK&#10;EsM67NEnrBozGy3JdBYL1Dtfot2je4AI0bt7y796YuyiRTN5B2D7VjKBaeXRPnt2IW48XiXr/r0V&#10;6J5tg0212jfQRYdYBbJPLXk6tUTuA+F4mBeTSYGN46g6yDECK4+XHfjwVtqORKGigLkn52x378Ng&#10;ejSJsYxdKa3xnJXakL6i13lRpAveaiWiMmGEzXqhgexY5E36EjJEf27WqYDs1aqr6OxkxMpYjKUR&#10;KUpgSg8yJq1NdI7YMLeDNLDkx/X4ejlbzopRMZkuR8W4rkd3q0Uxmq7yq8v6Tb1Y1PnPmGdelK0S&#10;QpqY6pGxefF3jDjMzsC1E2efQfLnyFfpe4k8e55GagiiOv4TusSC2PiBQGsrnpAEYIcRxCcDhdbC&#10;d0p6HL+K+m9bBpIS/c4gkWJb4rymTXF5NcENnGvW5xpmOLqqaKBkEBdhmPGtA7VpMVKeemzsHZKv&#10;UYkYkZhDVgfK4oglBIfnIM7w+T5Z/X605r8AAAD//wMAUEsDBBQABgAIAAAAIQD0Mv8V3gAAAAkB&#10;AAAPAAAAZHJzL2Rvd25yZXYueG1sTI8xT8MwEIV3JP6DdUhs1G4pEU5zqVAFSycIGeh2iU0cEdtR&#10;7Kbh32MmGE/v03vfFfvFDmzWU+i9Q1ivBDDtWq961yHU7y93j8BCJKdo8E4jfOsA+/L6qqBc+Yt7&#10;03MVO5ZKXMgJwcQ45pyH1mhLYeVH7VL26SdLMZ1Tx9VEl1RuB74RIuOWepcWDI36YHT7VZ0twmk5&#10;1nQUr/22aT+y50MlzDzUiLc3y9MOWNRL/IPhVz+pQ5mcGn92KrABQQr5kFCETZYBS4C8X0tgDcJW&#10;CuBlwf9/UP4AAAD//wMAUEsBAi0AFAAGAAgAAAAhALaDOJL+AAAA4QEAABMAAAAAAAAAAAAAAAAA&#10;AAAAAFtDb250ZW50X1R5cGVzXS54bWxQSwECLQAUAAYACAAAACEAOP0h/9YAAACUAQAACwAAAAAA&#10;AAAAAAAAAAAvAQAAX3JlbHMvLnJlbHNQSwECLQAUAAYACAAAACEAhz65v3QCAAD8BAAADgAAAAAA&#10;AAAAAAAAAAAuAgAAZHJzL2Uyb0RvYy54bWxQSwECLQAUAAYACAAAACEA9DL/Fd4AAAAJAQAADwAA&#10;AAAAAAAAAAAAAADO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0456" behindDoc="1" locked="0" layoutInCell="1" allowOverlap="1" wp14:anchorId="768342DF" wp14:editId="434B18FF">
                <wp:simplePos x="0" y="0"/>
                <wp:positionH relativeFrom="page">
                  <wp:posOffset>6281835</wp:posOffset>
                </wp:positionH>
                <wp:positionV relativeFrom="paragraph">
                  <wp:posOffset>161895</wp:posOffset>
                </wp:positionV>
                <wp:extent cx="142240" cy="142240"/>
                <wp:effectExtent l="13970" t="13335" r="5715" b="6350"/>
                <wp:wrapNone/>
                <wp:docPr id="6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6C289" id="Rectangle 67" o:spid="_x0000_s1026" style="position:absolute;margin-left:494.65pt;margin-top:12.75pt;width:11.2pt;height:11.2pt;z-index:-16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L5kdAIAAPwEAAAOAAAAZHJzL2Uyb0RvYy54bWysVFFv0zAQfkfiP1h+79KUrOu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So6HRK&#10;iWEd9ugTVo2ZjZZkehUL1Dtfot2je4AI0bt7y796YuyiRTN5B2D7VjKBaeXRPnt2IW48XiXr/r0V&#10;6J5tg0212jfQRYdYBbJPLXk6tUTuA+F4mBeTSYGN46g6yDECK4+XHfjwVtqORKGigLkn52x378Ng&#10;ejSJsYxdKa3xnJXakL6i13lRpAveaiWiMmGEzXqhgexY5E36EjJEf27WqYDs1aqr6OxkxMpYjKUR&#10;KUpgSg8yJq1NdI7YMLeDNLDkx/X4ejlbzopRMZkuR8W4rkd3q0Uxmq7yq8v6Tb1Y1PnPmGdelK0S&#10;QpqY6pGxefF3jDjMzsC1E2efQfLnyFfpe4k8e55GagiiOv4TusSC2PiBQGsrnpAEYIcRxCcDhdbC&#10;d0p6HL+K+m9bBpIS/c4gkWJb4rymTXF5NcENnGvW5xpmOLqqaKBkEBdhmPGtA7VpMVKeemzsHZKv&#10;UYkYkZhDVgfK4oglBIfnIM7w+T5Z/X605r8AAAD//wMAUEsDBBQABgAIAAAAIQCJfibn3wAAAAoB&#10;AAAPAAAAZHJzL2Rvd25yZXYueG1sTI/LTsMwEEX3SPyDNUjsqJ3SV0KcClWw6QpCFrCbxEMcEdtR&#10;7Kbh73FXdDm6R/eeyfez6dlEo++clZAsBDCyjVOdbSVUH68PO2A+oFXYO0sSfsnDvri9yTFT7mzf&#10;aSpDy2KJ9RlK0CEMGee+0WTQL9xANmbfbjQY4jm2XI14juWm50shNtxgZ+OCxoEOmpqf8mQkfM3H&#10;Co/irVvVzefm5VAKPfWVlPd38/MTsEBz+Ifhoh/VoYhOtTtZ5VkvId2ljxGVsFyvgV0AkSRbYLWE&#10;1TYFXuT8+oXiDwAA//8DAFBLAQItABQABgAIAAAAIQC2gziS/gAAAOEBAAATAAAAAAAAAAAAAAAA&#10;AAAAAABbQ29udGVudF9UeXBlc10ueG1sUEsBAi0AFAAGAAgAAAAhADj9If/WAAAAlAEAAAsAAAAA&#10;AAAAAAAAAAAALwEAAF9yZWxzLy5yZWxzUEsBAi0AFAAGAAgAAAAhAM4gvmR0AgAA/AQAAA4AAAAA&#10;AAAAAAAAAAAALgIAAGRycy9lMm9Eb2MueG1sUEsBAi0AFAAGAAgAAAAhAIl+JuffAAAACgEAAA8A&#10;AAAAAAAAAAAAAAAAzgQAAGRycy9kb3ducmV2LnhtbFBLBQYAAAAABAAEAPMAAADaBQAAAAA=&#10;" filled="f" strokeweight=".72pt">
                <w10:wrap anchorx="page"/>
              </v:rect>
            </w:pict>
          </mc:Fallback>
        </mc:AlternateContent>
      </w:r>
      <w:r w:rsidR="00DF3150" w:rsidRPr="006A65D7">
        <w:rPr>
          <w:rFonts w:ascii="Times New Roman" w:hAnsi="Times New Roman" w:cs="Times New Roman"/>
          <w:u w:val="single"/>
        </w:rPr>
        <w:t>Collaborative Programs</w:t>
      </w:r>
      <w:r w:rsidR="00DF3150" w:rsidRPr="006A65D7">
        <w:rPr>
          <w:rFonts w:ascii="Times New Roman" w:hAnsi="Times New Roman" w:cs="Times New Roman"/>
        </w:rPr>
        <w:t xml:space="preserve"> – Is this a collaborative program with one lead provider working</w:t>
      </w:r>
      <w:r w:rsidR="00DF3150" w:rsidRPr="006A65D7">
        <w:rPr>
          <w:rFonts w:ascii="Times New Roman" w:hAnsi="Times New Roman" w:cs="Times New Roman"/>
          <w:spacing w:val="-22"/>
        </w:rPr>
        <w:t xml:space="preserve"> </w:t>
      </w:r>
      <w:r w:rsidR="00DF3150" w:rsidRPr="006A65D7">
        <w:rPr>
          <w:rFonts w:ascii="Times New Roman" w:hAnsi="Times New Roman" w:cs="Times New Roman"/>
        </w:rPr>
        <w:t>with one or more other</w:t>
      </w:r>
      <w:r w:rsidR="00DF3150" w:rsidRPr="006A65D7">
        <w:rPr>
          <w:rFonts w:ascii="Times New Roman" w:hAnsi="Times New Roman" w:cs="Times New Roman"/>
          <w:spacing w:val="-4"/>
        </w:rPr>
        <w:t xml:space="preserve"> </w:t>
      </w:r>
      <w:r w:rsidR="00DF3150" w:rsidRPr="006A65D7">
        <w:rPr>
          <w:rFonts w:ascii="Times New Roman" w:hAnsi="Times New Roman" w:cs="Times New Roman"/>
        </w:rPr>
        <w:t>service</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providers</w:t>
      </w:r>
      <w:r w:rsidR="006C6E7B">
        <w:rPr>
          <w:rFonts w:ascii="Times New Roman" w:hAnsi="Times New Roman" w:cs="Times New Roman"/>
        </w:rPr>
        <w:t xml:space="preserve"> or industry reps</w:t>
      </w:r>
      <w:r w:rsidR="00DF3150" w:rsidRPr="006A65D7">
        <w:rPr>
          <w:rFonts w:ascii="Times New Roman" w:hAnsi="Times New Roman" w:cs="Times New Roman"/>
        </w:rPr>
        <w:t>?</w:t>
      </w:r>
      <w:r w:rsidR="006C6E7B">
        <w:rPr>
          <w:rFonts w:ascii="Times New Roman" w:hAnsi="Times New Roman" w:cs="Times New Roman"/>
        </w:rPr>
        <w:tab/>
      </w:r>
      <w:r w:rsidR="006C6E7B">
        <w:rPr>
          <w:rFonts w:ascii="Times New Roman" w:hAnsi="Times New Roman" w:cs="Times New Roman"/>
        </w:rPr>
        <w:tab/>
      </w:r>
      <w:r w:rsidR="006C6E7B">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DF3150" w:rsidRPr="006C6E7B">
        <w:rPr>
          <w:rFonts w:ascii="Times New Roman" w:hAnsi="Times New Roman" w:cs="Times New Roman"/>
        </w:rPr>
        <w:t>Yes</w:t>
      </w:r>
      <w:r w:rsidR="00DF3150" w:rsidRPr="006C6E7B">
        <w:rPr>
          <w:rFonts w:ascii="Times New Roman" w:hAnsi="Times New Roman" w:cs="Times New Roman"/>
        </w:rPr>
        <w:tab/>
      </w:r>
      <w:r w:rsidR="006C6E7B">
        <w:rPr>
          <w:rFonts w:ascii="Times New Roman" w:hAnsi="Times New Roman" w:cs="Times New Roman"/>
        </w:rPr>
        <w:t xml:space="preserve">  </w:t>
      </w:r>
      <w:r>
        <w:rPr>
          <w:rFonts w:ascii="Times New Roman" w:hAnsi="Times New Roman" w:cs="Times New Roman"/>
        </w:rPr>
        <w:t xml:space="preserve">    </w:t>
      </w:r>
      <w:r w:rsidR="00DF3150" w:rsidRPr="006C6E7B">
        <w:rPr>
          <w:rFonts w:ascii="Times New Roman" w:hAnsi="Times New Roman" w:cs="Times New Roman"/>
        </w:rPr>
        <w:t>No</w:t>
      </w:r>
    </w:p>
    <w:p w14:paraId="3282CFDA" w14:textId="77777777" w:rsidR="00277D49" w:rsidRPr="00277D49" w:rsidRDefault="00277D49" w:rsidP="00277D49">
      <w:pPr>
        <w:pStyle w:val="ListParagraph"/>
        <w:rPr>
          <w:rFonts w:ascii="Times New Roman" w:hAnsi="Times New Roman" w:cs="Times New Roman"/>
        </w:rPr>
      </w:pPr>
    </w:p>
    <w:p w14:paraId="070B253D" w14:textId="31CDF2D5" w:rsidR="00972470" w:rsidRDefault="00277D49">
      <w:pPr>
        <w:pStyle w:val="ListParagraph"/>
        <w:numPr>
          <w:ilvl w:val="0"/>
          <w:numId w:val="1"/>
        </w:numPr>
        <w:tabs>
          <w:tab w:val="left" w:pos="2179"/>
          <w:tab w:val="left" w:pos="2180"/>
          <w:tab w:val="left" w:pos="4732"/>
          <w:tab w:val="left" w:pos="5566"/>
        </w:tabs>
        <w:spacing w:before="119"/>
        <w:ind w:right="1013"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480" behindDoc="1" locked="0" layoutInCell="1" allowOverlap="1" wp14:anchorId="24A96A03" wp14:editId="2016B9FD">
                <wp:simplePos x="0" y="0"/>
                <wp:positionH relativeFrom="page">
                  <wp:posOffset>5788415</wp:posOffset>
                </wp:positionH>
                <wp:positionV relativeFrom="paragraph">
                  <wp:posOffset>187715</wp:posOffset>
                </wp:positionV>
                <wp:extent cx="142240" cy="142240"/>
                <wp:effectExtent l="12065" t="6350" r="7620" b="13335"/>
                <wp:wrapNone/>
                <wp:docPr id="6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00348" id="Rectangle 66" o:spid="_x0000_s1026" style="position:absolute;margin-left:455.8pt;margin-top:14.8pt;width:11.2pt;height:11.2pt;z-index:-1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JCBdAIAAPwEAAAOAAAAZHJzL2Uyb0RvYy54bWysVFFv0zAQfkfiP1h+79KUrOu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So6PSS&#10;EsM67NEnrBozGy3JdBoL1Dtfot2je4AI0bt7y796YuyiRTN5B2D7VjKBaeXRPnt2IW48XiXr/r0V&#10;6J5tg0212jfQRYdYBbJPLXk6tUTuA+F4mBeTSYGN46g6yDECK4+XHfjwVtqORKGigLkn52x378Ng&#10;ejSJsYxdKa3xnJXakL6i13lRpAveaiWiMmGEzXqhgexY5E36EjJEf27WqYDs1aqr6OxkxMpYjKUR&#10;KUpgSg8yJq1NdI7YMLeDNLDkx/X4ejlbzopRMZkuR8W4rkd3q0Uxmq7yq8v6Tb1Y1PnPmGdelK0S&#10;QpqY6pGxefF3jDjMzsC1E2efQfLnyFfpe4k8e55GagiiOv4TusSC2PiBQGsrnpAEYIcRxCcDhdbC&#10;d0p6HL+K+m9bBpIS/c4gkWJb4rymTXF5NcENnGvW5xpmOLqqaKBkEBdhmPGtA7VpMVKeemzsHZKv&#10;UYkYkZhDVgfK4oglBIfnIM7w+T5Z/X605r8AAAD//wMAUEsDBBQABgAIAAAAIQCDqPjm3gAAAAkB&#10;AAAPAAAAZHJzL2Rvd25yZXYueG1sTI/BToQwEIbvJr5DMybe3BZcibCUjdnoZU+KHNxboZUS6ZTQ&#10;Lotv73jS02QyX/75/nK/upEtZg6DRwnJRgAz2Hk9YC+heX+5ewQWokKtRo9GwrcJsK+ur0pVaH/B&#10;N7PUsWcUgqFQEmyMU8F56KxxKmz8ZJBun352KtI691zP6kLhbuSpEBl3akD6YNVkDtZ0X/XZSTit&#10;x0YdxeuwbbuP7PlQC7uMjZS3N+vTDlg0a/yD4Vef1KEip9afUQc2SsiTJCNUQprTJCC/31K5VsJD&#10;KoBXJf/foPoBAAD//wMAUEsBAi0AFAAGAAgAAAAhALaDOJL+AAAA4QEAABMAAAAAAAAAAAAAAAAA&#10;AAAAAFtDb250ZW50X1R5cGVzXS54bWxQSwECLQAUAAYACAAAACEAOP0h/9YAAACUAQAACwAAAAAA&#10;AAAAAAAAAAAvAQAAX3JlbHMvLnJlbHNQSwECLQAUAAYACAAAACEA34yQgXQCAAD8BAAADgAAAAAA&#10;AAAAAAAAAAAuAgAAZHJzL2Uyb0RvYy54bWxQSwECLQAUAAYACAAAACEAg6j45t4AAAAJAQAADwAA&#10;AAAAAAAAAAAAAADO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0504" behindDoc="1" locked="0" layoutInCell="1" allowOverlap="1" wp14:anchorId="1254B874" wp14:editId="734B050D">
                <wp:simplePos x="0" y="0"/>
                <wp:positionH relativeFrom="page">
                  <wp:posOffset>6282005</wp:posOffset>
                </wp:positionH>
                <wp:positionV relativeFrom="paragraph">
                  <wp:posOffset>166115</wp:posOffset>
                </wp:positionV>
                <wp:extent cx="142240" cy="142240"/>
                <wp:effectExtent l="8255" t="6350" r="11430" b="13335"/>
                <wp:wrapNone/>
                <wp:docPr id="64"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88EFE" id="Rectangle 65" o:spid="_x0000_s1026" style="position:absolute;margin-left:494.65pt;margin-top:13.1pt;width:11.2pt;height:11.2pt;z-index:-15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URdAIAAPwEAAAOAAAAZHJzL2Uyb0RvYy54bWysVFFv0zAQfkfiP1h+79KUrOu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So6LSg&#10;xLAOe/QJq8bMRksyvYwF6p0v0e7RPUCE6N295V89MXbRopm8A7B9K5nAtPJonz27EDcer5J1/94K&#10;dM+2waZa7RvookOsAtmnljydWiL3gXA8zIvJpMDGcVQd5BiBlcfLDnx4K21HolBRwNyTc7a792Ew&#10;PZrEWMaulNZ4zkptSF/R67wo0gVvtRJRmTDCZr3QQHYs8iZ9CRmiPzfrVED2atVVdHYyYmUsxtKI&#10;FCUwpQcZk9YmOkdsmNtBGljy43p8vZwtZ8WomEyXo2Jc16O71aIYTVf51WX9pl4s6vxnzDMvylYJ&#10;IU1M9cjYvPg7RhxmZ+DaibPPIPlz5Kv0vUSePU8jNQRRHf8JXWJBbPxAoLUVT0gCsMMI4pOBQmvh&#10;OyU9jl9F/bctA0mJfmeQSLEtcV7Tpri8muAGzjXrcw0zHF1VNFAyiIswzPjWgdq0GClPPTb2DsnX&#10;qESMSMwhqwNlccQSgsNzEGf4fJ+sfj9a818AAAD//wMAUEsDBBQABgAIAAAAIQDe8fyh3wAAAAoB&#10;AAAPAAAAZHJzL2Rvd25yZXYueG1sTI9BT4QwEIXvJv6HZky8uS24QRYZNmajlz0pctBboZUS6ZTQ&#10;Lov/3u5Jj5P35b1vyv1qR7bo2Q+OEJKNAKapc2qgHqF5f7nLgfkgScnRkUb40R721fVVKQvlzvSm&#10;lzr0LJaQLySCCWEqOPed0Vb6jZs0xezLzVaGeM49V7M8x3I78lSIjFs5UFwwctIHo7vv+mQRPtdj&#10;I4/iddi23Uf2fKiFWcYG8fZmfXoEFvQa/mC46Ed1qKJT606kPBsRdvnuPqIIaZYCuwAiSR6AtQjb&#10;PANelfz/C9UvAAAA//8DAFBLAQItABQABgAIAAAAIQC2gziS/gAAAOEBAAATAAAAAAAAAAAAAAAA&#10;AAAAAABbQ29udGVudF9UeXBlc10ueG1sUEsBAi0AFAAGAAgAAAAhADj9If/WAAAAlAEAAAsAAAAA&#10;AAAAAAAAAAAALwEAAF9yZWxzLy5yZWxzUEsBAi0AFAAGAAgAAAAhAGE1NRF0AgAA/AQAAA4AAAAA&#10;AAAAAAAAAAAALgIAAGRycy9lMm9Eb2MueG1sUEsBAi0AFAAGAAgAAAAhAN7x/KHfAAAACgEAAA8A&#10;AAAAAAAAAAAAAAAAzgQAAGRycy9kb3ducmV2LnhtbFBLBQYAAAAABAAEAPMAAADaBQAAAAA=&#10;" filled="f" strokeweight=".72pt">
                <w10:wrap anchorx="page"/>
              </v:rect>
            </w:pict>
          </mc:Fallback>
        </mc:AlternateContent>
      </w:r>
      <w:r w:rsidR="00DF3150" w:rsidRPr="006A65D7">
        <w:rPr>
          <w:rFonts w:ascii="Times New Roman" w:hAnsi="Times New Roman" w:cs="Times New Roman"/>
        </w:rPr>
        <w:t>If yes, is there a legally‐binding agreement among all collaborators with all appropriate regulatory references?</w:t>
      </w:r>
      <w:r w:rsidR="00DF3150" w:rsidRPr="006A65D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DF3150" w:rsidRPr="006A65D7">
        <w:rPr>
          <w:rFonts w:ascii="Times New Roman" w:hAnsi="Times New Roman" w:cs="Times New Roman"/>
        </w:rPr>
        <w:t>Yes</w:t>
      </w:r>
      <w:r w:rsidR="00DF3150" w:rsidRPr="006A65D7">
        <w:rPr>
          <w:rFonts w:ascii="Times New Roman" w:hAnsi="Times New Roman" w:cs="Times New Roman"/>
        </w:rPr>
        <w:tab/>
      </w:r>
      <w:r>
        <w:rPr>
          <w:rFonts w:ascii="Times New Roman" w:hAnsi="Times New Roman" w:cs="Times New Roman"/>
        </w:rPr>
        <w:t xml:space="preserve">      </w:t>
      </w:r>
      <w:r w:rsidR="00DF3150" w:rsidRPr="006A65D7">
        <w:rPr>
          <w:rFonts w:ascii="Times New Roman" w:hAnsi="Times New Roman" w:cs="Times New Roman"/>
        </w:rPr>
        <w:t>No</w:t>
      </w:r>
    </w:p>
    <w:p w14:paraId="74AFBBA5" w14:textId="3A8EA39D" w:rsidR="00277D49" w:rsidRPr="006A65D7" w:rsidRDefault="00277D49" w:rsidP="00277D49">
      <w:pPr>
        <w:pStyle w:val="ListParagraph"/>
        <w:tabs>
          <w:tab w:val="left" w:pos="2179"/>
          <w:tab w:val="left" w:pos="2180"/>
          <w:tab w:val="left" w:pos="4732"/>
          <w:tab w:val="left" w:pos="5566"/>
        </w:tabs>
        <w:spacing w:before="119"/>
        <w:ind w:left="2187" w:right="1013"/>
        <w:rPr>
          <w:rFonts w:ascii="Times New Roman" w:hAnsi="Times New Roman" w:cs="Times New Roman"/>
        </w:rPr>
      </w:pPr>
    </w:p>
    <w:p w14:paraId="51A05154" w14:textId="1F3630D1" w:rsidR="00972470" w:rsidRDefault="00277D49">
      <w:pPr>
        <w:pStyle w:val="ListParagraph"/>
        <w:numPr>
          <w:ilvl w:val="0"/>
          <w:numId w:val="1"/>
        </w:numPr>
        <w:tabs>
          <w:tab w:val="left" w:pos="2179"/>
          <w:tab w:val="left" w:pos="2180"/>
          <w:tab w:val="left" w:pos="9498"/>
          <w:tab w:val="left" w:pos="10332"/>
        </w:tabs>
        <w:spacing w:before="121"/>
        <w:ind w:right="595"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552" behindDoc="1" locked="0" layoutInCell="1" allowOverlap="1" wp14:anchorId="263EA48B" wp14:editId="44E0DDCD">
                <wp:simplePos x="0" y="0"/>
                <wp:positionH relativeFrom="page">
                  <wp:posOffset>6299450</wp:posOffset>
                </wp:positionH>
                <wp:positionV relativeFrom="paragraph">
                  <wp:posOffset>160185</wp:posOffset>
                </wp:positionV>
                <wp:extent cx="142240" cy="142240"/>
                <wp:effectExtent l="6350" t="13970" r="13335" b="5715"/>
                <wp:wrapNone/>
                <wp:docPr id="6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4002D" id="Rectangle 63" o:spid="_x0000_s1026" style="position:absolute;margin-left:496pt;margin-top:12.6pt;width:11.2pt;height:11.2pt;z-index:-15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6iPdAIAAPwEAAAOAAAAZHJzL2Uyb0RvYy54bWysVFFv2jAQfp+0/2D5HULSlEJEqBCBaVK3&#10;Vev2A4ztEGuO7dmG0FX77zs7wGB9mablwTn7znf33X3n2f2hlWjPrRNalTgdjjDiimom1LbEX7+s&#10;BxOMnCeKEakVL/Ezd/h+/vbNrDMFz3SjJeMWgRPlis6UuPHeFEniaMNb4obacAXKWtuWeNjabcIs&#10;6cB7K5NsNBonnbbMWE25c3Ba9Uo8j/7rmlP/qa4d90iWGHLzcbVx3YQ1mc9IsbXENIIe0yD/kEVL&#10;hIKgZ1cV8QTtrHjlqhXUaqdrP6S6TXRdC8ojBkCTjv5A89QQwyMWKI4z5zK5/+eWftw/WiRYiccZ&#10;Roq00KPPUDWitpKj8U0oUGdcAXZP5tEGiM48aPrNIaWXDZjxhbW6azhhkFYa7JOrC2Hj4CradB80&#10;A/dk53Ws1aG2bXAIVUCH2JLnc0v4wSMKh2meZTk0joLqKIcIpDhdNtb5d1y3KAgltpB7dE72D873&#10;pieTEEvptZASzkkhFepKPE3zPF5wWgoWlBGj3W6W0qI9CbyJX0QG6C/NWuGBvVK0JZ6cjUgRirFS&#10;LEbxRMhehqSlCs4BG+R2lHqWvExH09VkNckHeTZeDfJRVQ0W62U+GK/Tu9vqplouq/RnyDPNi0Yw&#10;xlVI9cTYNP87Rhxnp+fambNXkNwl8nX8XiNPrtOIDQFUp39EF1kQGt8TaKPZM5DA6n4E4ckAodH2&#10;B0YdjF+J3fcdsRwj+V4BkUJbwrzGTX57l8HGXmo2lxqiKLgqsceoF5e+n/GdsWLbQKQ09ljpBZCv&#10;FpEYgZh9VkfKwohFBMfnIMzw5T5a/X605r8AAAD//wMAUEsDBBQABgAIAAAAIQBtrDu63wAAAAoB&#10;AAAPAAAAZHJzL2Rvd25yZXYueG1sTI8xT8MwFIR3JP6D9ZDYqN0oBJrGqVAFSycIGej2Eps4In6O&#10;YjcN/x53ouPpTnffFbvFDmzWk+8dSVivBDBNrVM9dRLqz7eHZ2A+ICkcHGkJv9rDrry9KTBX7kwf&#10;eq5Cx2IJ+RwlmBDGnHPfGm3Rr9yoKXrfbrIYopw6riY8x3I78ESIjFvsKS4YHPXe6PanOlkJx+VQ&#10;40G892nTfmWv+0qYeailvL9bXrbAgl7Cfxgu+BEdysjUuBMpzwYJm00SvwQJyWMC7BIQ6zQF1khI&#10;nzLgZcGvL5R/AAAA//8DAFBLAQItABQABgAIAAAAIQC2gziS/gAAAOEBAAATAAAAAAAAAAAAAAAA&#10;AAAAAABbQ29udGVudF9UeXBlc10ueG1sUEsBAi0AFAAGAAgAAAAhADj9If/WAAAAlAEAAAsAAAAA&#10;AAAAAAAAAAAALwEAAF9yZWxzLy5yZWxzUEsBAi0AFAAGAAgAAAAhAJALqI90AgAA/AQAAA4AAAAA&#10;AAAAAAAAAAAALgIAAGRycy9lMm9Eb2MueG1sUEsBAi0AFAAGAAgAAAAhAG2sO7rfAAAACgEAAA8A&#10;AAAAAAAAAAAAAAAAzgQAAGRycy9kb3ducmV2LnhtbFBLBQYAAAAABAAEAPMAAADaBQAAAAA=&#10;" filled="f" strokeweight=".72pt">
                <w10:wrap anchorx="page"/>
              </v:rect>
            </w:pict>
          </mc:Fallback>
        </mc:AlternateContent>
      </w:r>
      <w:r w:rsidR="002B4425" w:rsidRPr="006A65D7">
        <w:rPr>
          <w:rFonts w:ascii="Times New Roman" w:hAnsi="Times New Roman" w:cs="Times New Roman"/>
          <w:noProof/>
        </w:rPr>
        <mc:AlternateContent>
          <mc:Choice Requires="wps">
            <w:drawing>
              <wp:anchor distT="0" distB="0" distL="114300" distR="114300" simplePos="0" relativeHeight="503300528" behindDoc="1" locked="0" layoutInCell="1" allowOverlap="1" wp14:anchorId="5734F8EE" wp14:editId="36DDA240">
                <wp:simplePos x="0" y="0"/>
                <wp:positionH relativeFrom="page">
                  <wp:posOffset>5817870</wp:posOffset>
                </wp:positionH>
                <wp:positionV relativeFrom="paragraph">
                  <wp:posOffset>188370</wp:posOffset>
                </wp:positionV>
                <wp:extent cx="142240" cy="142240"/>
                <wp:effectExtent l="10160" t="13970" r="9525" b="5715"/>
                <wp:wrapNone/>
                <wp:docPr id="6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64CFD" id="Rectangle 64" o:spid="_x0000_s1026" style="position:absolute;margin-left:458.1pt;margin-top:14.85pt;width:11.2pt;height:11.2pt;z-index:-1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ryQdAIAAPwEAAAOAAAAZHJzL2Uyb0RvYy54bWysVFFv0zAQfkfiP1h+79J0Wem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So6PSS&#10;EsM67NEnrBozGy3JtIgF6p0v0e7RPUCE6N295V89MXbRopm8A7B9K5nAtPJonz27EDcer5J1/94K&#10;dM+2waZa7RvookOsAtmnljydWiL3gXA8zIvJpMDGcVQd5BiBlcfLDnx4K21HolBRwNyTc7a792Ew&#10;PZrEWMaulNZ4zkptSF/R67wo0gVvtRJRmTDCZr3QQHYs8iZ9CRmiPzfrVED2atVVdHYyYmUsxtKI&#10;FCUwpQcZk9YmOkdsmNtBGljy43p8vZwtZ8WomEyXo2Jc16O71aIYTVf5m6v6sl4s6vxnzDMvylYJ&#10;IU1M9cjYvPg7RhxmZ+DaibPPIPlz5Kv0vUSePU8jNQRRHf8JXWJBbPxAoLUVT0gCsMMI4pOBQmvh&#10;OyU9jl9F/bctA0mJfmeQSLEtcV7Tprh6M8ENnGvW5xpmOLqqaKBkEBdhmPGtA7VpMVKeemzsHZKv&#10;UYkYkZhDVgfK4oglBIfnIM7w+T5Z/X605r8AAAD//wMAUEsDBBQABgAIAAAAIQD7ietn3gAAAAkB&#10;AAAPAAAAZHJzL2Rvd25yZXYueG1sTI9BT4QwEIXvJv6HZky8uS2ouCDDxmz0sidFDnordKRE2hLa&#10;ZfHfW0/ucfK+vPdNuVvNyBaa/eAsQrIRwMh2Tg22R2jeX262wHyQVsnRWUL4IQ+76vKilIVyJ/tG&#10;Sx16FkusLySCDmEqOPedJiP9xk1kY/blZiNDPOeeq1meYrkZeSpExo0cbFzQcqK9pu67PhqEz/XQ&#10;yIN4He7a7iN73tdCL2ODeH21Pj0CC7SGfxj+9KM6VNGpdUerPBsR8iRLI4qQ5g/AIpDfbjNgLcJ9&#10;mgCvSn7+QfULAAD//wMAUEsBAi0AFAAGAAgAAAAhALaDOJL+AAAA4QEAABMAAAAAAAAAAAAAAAAA&#10;AAAAAFtDb250ZW50X1R5cGVzXS54bWxQSwECLQAUAAYACAAAACEAOP0h/9YAAACUAQAACwAAAAAA&#10;AAAAAAAAAAAvAQAAX3JlbHMvLnJlbHNQSwECLQAUAAYACAAAACEAvNK8kHQCAAD8BAAADgAAAAAA&#10;AAAAAAAAAAAuAgAAZHJzL2Uyb0RvYy54bWxQSwECLQAUAAYACAAAACEA+4nrZ94AAAAJAQAADwAA&#10;AAAAAAAAAAAAAADOBAAAZHJzL2Rvd25yZXYueG1sUEsFBgAAAAAEAAQA8wAAANkFAAAAAA==&#10;" filled="f" strokeweight=".72pt">
                <w10:wrap anchorx="page"/>
              </v:rect>
            </w:pict>
          </mc:Fallback>
        </mc:AlternateContent>
      </w:r>
      <w:r w:rsidR="00DF3150" w:rsidRPr="006A65D7">
        <w:rPr>
          <w:rFonts w:ascii="Times New Roman" w:hAnsi="Times New Roman" w:cs="Times New Roman"/>
        </w:rPr>
        <w:t>Is there documentation that the lead collaborator is exercising their due diligence to verify the partners are serving eligible clients and that expenses</w:t>
      </w:r>
      <w:r w:rsidR="00DF3150" w:rsidRPr="006A65D7">
        <w:rPr>
          <w:rFonts w:ascii="Times New Roman" w:hAnsi="Times New Roman" w:cs="Times New Roman"/>
          <w:spacing w:val="-16"/>
        </w:rPr>
        <w:t xml:space="preserve"> </w:t>
      </w:r>
      <w:r w:rsidR="00DF3150" w:rsidRPr="006A65D7">
        <w:rPr>
          <w:rFonts w:ascii="Times New Roman" w:hAnsi="Times New Roman" w:cs="Times New Roman"/>
        </w:rPr>
        <w:t>are</w:t>
      </w:r>
      <w:r w:rsidR="00DF3150" w:rsidRPr="006A65D7">
        <w:rPr>
          <w:rFonts w:ascii="Times New Roman" w:hAnsi="Times New Roman" w:cs="Times New Roman"/>
          <w:spacing w:val="-2"/>
        </w:rPr>
        <w:t xml:space="preserve"> </w:t>
      </w:r>
      <w:r>
        <w:rPr>
          <w:rFonts w:ascii="Times New Roman" w:hAnsi="Times New Roman" w:cs="Times New Roman"/>
        </w:rPr>
        <w:t xml:space="preserve">appropriate?                                     </w:t>
      </w:r>
      <w:r w:rsidR="00DF3150" w:rsidRPr="006A65D7">
        <w:rPr>
          <w:rFonts w:ascii="Times New Roman" w:hAnsi="Times New Roman" w:cs="Times New Roman"/>
        </w:rPr>
        <w:t>Yes</w:t>
      </w:r>
      <w:r w:rsidR="00DF3150" w:rsidRPr="006A65D7">
        <w:rPr>
          <w:rFonts w:ascii="Times New Roman" w:hAnsi="Times New Roman" w:cs="Times New Roman"/>
        </w:rPr>
        <w:tab/>
      </w:r>
      <w:r>
        <w:rPr>
          <w:rFonts w:ascii="Times New Roman" w:hAnsi="Times New Roman" w:cs="Times New Roman"/>
        </w:rPr>
        <w:t xml:space="preserve">    </w:t>
      </w:r>
      <w:r w:rsidR="00DF3150" w:rsidRPr="006A65D7">
        <w:rPr>
          <w:rFonts w:ascii="Times New Roman" w:hAnsi="Times New Roman" w:cs="Times New Roman"/>
        </w:rPr>
        <w:t>No</w:t>
      </w:r>
    </w:p>
    <w:p w14:paraId="3B996005" w14:textId="77777777" w:rsidR="00277D49" w:rsidRPr="00277D49" w:rsidRDefault="00277D49" w:rsidP="00277D49">
      <w:pPr>
        <w:pStyle w:val="ListParagraph"/>
        <w:rPr>
          <w:rFonts w:ascii="Times New Roman" w:hAnsi="Times New Roman" w:cs="Times New Roman"/>
        </w:rPr>
      </w:pPr>
    </w:p>
    <w:p w14:paraId="54C59F93" w14:textId="77777777" w:rsidR="00277D49" w:rsidRPr="006A65D7" w:rsidRDefault="00277D49" w:rsidP="00277D49">
      <w:pPr>
        <w:pStyle w:val="ListParagraph"/>
        <w:tabs>
          <w:tab w:val="left" w:pos="2179"/>
          <w:tab w:val="left" w:pos="2180"/>
          <w:tab w:val="left" w:pos="9498"/>
          <w:tab w:val="left" w:pos="10332"/>
        </w:tabs>
        <w:spacing w:before="121"/>
        <w:ind w:left="2187" w:right="595"/>
        <w:rPr>
          <w:rFonts w:ascii="Times New Roman" w:hAnsi="Times New Roman" w:cs="Times New Roman"/>
        </w:rPr>
      </w:pPr>
    </w:p>
    <w:p w14:paraId="0E5CD7E3" w14:textId="77777777" w:rsidR="00972470" w:rsidRPr="006A65D7" w:rsidRDefault="00DF3150">
      <w:pPr>
        <w:pStyle w:val="Heading4"/>
        <w:spacing w:before="119"/>
        <w:ind w:left="1820"/>
        <w:rPr>
          <w:rFonts w:ascii="Times New Roman" w:hAnsi="Times New Roman" w:cs="Times New Roman"/>
        </w:rPr>
      </w:pPr>
      <w:r w:rsidRPr="006A65D7">
        <w:rPr>
          <w:rFonts w:ascii="Times New Roman" w:hAnsi="Times New Roman" w:cs="Times New Roman"/>
        </w:rPr>
        <w:t>Note verification method or any areas of deficiency.</w:t>
      </w:r>
    </w:p>
    <w:p w14:paraId="1AD2E72C" w14:textId="77777777" w:rsidR="00972470" w:rsidRPr="006A65D7" w:rsidRDefault="00972470">
      <w:pPr>
        <w:pStyle w:val="BodyText"/>
        <w:spacing w:before="8"/>
        <w:rPr>
          <w:rFonts w:ascii="Times New Roman" w:hAnsi="Times New Roman" w:cs="Times New Roman"/>
          <w:b/>
          <w:i/>
          <w:sz w:val="19"/>
        </w:rPr>
      </w:pPr>
    </w:p>
    <w:p w14:paraId="398CC376" w14:textId="4B9A6A96" w:rsidR="00CC43B6" w:rsidRPr="00CC43B6" w:rsidRDefault="00DF3150">
      <w:pPr>
        <w:pStyle w:val="ListParagraph"/>
        <w:numPr>
          <w:ilvl w:val="2"/>
          <w:numId w:val="6"/>
        </w:numPr>
        <w:tabs>
          <w:tab w:val="left" w:pos="1819"/>
          <w:tab w:val="left" w:pos="1820"/>
          <w:tab w:val="left" w:pos="4354"/>
          <w:tab w:val="left" w:pos="5188"/>
        </w:tabs>
        <w:ind w:left="1820" w:right="872" w:hanging="361"/>
        <w:rPr>
          <w:rFonts w:ascii="Times New Roman" w:hAnsi="Times New Roman" w:cs="Times New Roman"/>
          <w:b/>
          <w:i/>
        </w:rPr>
      </w:pPr>
      <w:r w:rsidRPr="006A65D7">
        <w:rPr>
          <w:rFonts w:ascii="Times New Roman" w:hAnsi="Times New Roman" w:cs="Times New Roman"/>
          <w:u w:val="single"/>
        </w:rPr>
        <w:t>Levels of Accomplishments</w:t>
      </w:r>
      <w:r w:rsidRPr="006A65D7">
        <w:rPr>
          <w:rFonts w:ascii="Times New Roman" w:hAnsi="Times New Roman" w:cs="Times New Roman"/>
        </w:rPr>
        <w:t xml:space="preserve"> – Compare actual accomplishments reported up to the point of monitoring with planned accomplishments. Is the project achieving the expected leveled of performance (number of persons served, number of units rehabbed, etc.) and reaching the intended</w:t>
      </w:r>
      <w:r w:rsidRPr="006A65D7">
        <w:rPr>
          <w:rFonts w:ascii="Times New Roman" w:hAnsi="Times New Roman" w:cs="Times New Roman"/>
          <w:spacing w:val="-1"/>
        </w:rPr>
        <w:t xml:space="preserve"> </w:t>
      </w:r>
      <w:r w:rsidRPr="006A65D7">
        <w:rPr>
          <w:rFonts w:ascii="Times New Roman" w:hAnsi="Times New Roman" w:cs="Times New Roman"/>
        </w:rPr>
        <w:t>client</w:t>
      </w:r>
      <w:r w:rsidRPr="006A65D7">
        <w:rPr>
          <w:rFonts w:ascii="Times New Roman" w:hAnsi="Times New Roman" w:cs="Times New Roman"/>
          <w:spacing w:val="-1"/>
        </w:rPr>
        <w:t xml:space="preserve"> </w:t>
      </w:r>
      <w:r w:rsidRPr="006A65D7">
        <w:rPr>
          <w:rFonts w:ascii="Times New Roman" w:hAnsi="Times New Roman" w:cs="Times New Roman"/>
        </w:rPr>
        <w:t>group?</w:t>
      </w:r>
      <w:r w:rsidRPr="006A65D7">
        <w:rPr>
          <w:rFonts w:ascii="Times New Roman" w:hAnsi="Times New Roman" w:cs="Times New Roman"/>
        </w:rPr>
        <w:tab/>
      </w:r>
    </w:p>
    <w:p w14:paraId="49BD74FE" w14:textId="7DF7D97A" w:rsidR="00CC43B6" w:rsidRDefault="00CC43B6" w:rsidP="00CC43B6">
      <w:pPr>
        <w:pStyle w:val="ListParagraph"/>
        <w:tabs>
          <w:tab w:val="left" w:pos="1819"/>
          <w:tab w:val="left" w:pos="1820"/>
          <w:tab w:val="left" w:pos="4354"/>
          <w:tab w:val="left" w:pos="5188"/>
        </w:tabs>
        <w:ind w:left="1820" w:right="872"/>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600" behindDoc="1" locked="0" layoutInCell="1" allowOverlap="1" wp14:anchorId="17169E4E" wp14:editId="37F62C30">
                <wp:simplePos x="0" y="0"/>
                <wp:positionH relativeFrom="page">
                  <wp:posOffset>6379415</wp:posOffset>
                </wp:positionH>
                <wp:positionV relativeFrom="paragraph">
                  <wp:posOffset>3185</wp:posOffset>
                </wp:positionV>
                <wp:extent cx="142240" cy="142240"/>
                <wp:effectExtent l="6350" t="9525" r="13335" b="10160"/>
                <wp:wrapNone/>
                <wp:docPr id="6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2D503" id="Rectangle 61" o:spid="_x0000_s1026" style="position:absolute;margin-left:502.3pt;margin-top:.25pt;width:11.2pt;height:11.2pt;z-index:-15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P6cwIAAPwEAAAOAAAAZHJzL2Uyb0RvYy54bWysVMGO2jAQvVfqP1i+QxKaZSEirBCBqtK2&#10;XXXbDzC2Q6w6tmsbAq367x07QKF7qarmkMzE4/F7M288ezi0Eu25dUKrEmfDFCOuqGZCbUv85fN6&#10;MMHIeaIYkVrxEh+5ww/z169mnSn4SDdaMm4RJFGu6EyJG+9NkSSONrwlbqgNV7BYa9sSD67dJsyS&#10;DrK3Mhml6TjptGXGasqdg79Vv4jnMX9dc+o/1rXjHskSAzYf3za+N+GdzGek2FpiGkFPMMg/oGiJ&#10;UHDoJVVFPEE7K16kagW12unaD6luE13XgvLIAdhk6R9snhtieOQCxXHmUib3/9LSD/sniwQr8RjK&#10;o0gLPfoEVSNqKzkaZ6FAnXEFxD2bJxsoOvOo6VeHlF42EMYX1uqu4YQBrBif3GwIjoOtaNO91wzS&#10;k53XsVaH2rYhIVQBHWJLjpeW8INHFH5m+WiUAzIKSycbECWkOG821vm3XLcoGCW2gD0mJ/tH5/vQ&#10;c0g4S+m1kDJ2XSrUlXia5Xnc4LQULCxGjna7WUqL9iToJj6hEnDuTVgrPKhXirbEk0sQKUIxVorF&#10;UzwRsrdhs1QhOXADbCerV8mPaTpdTVaTfJCPxqtBnlbVYLFe5oPxOru/q95Uy2WV/Qw4s7xoBGNc&#10;BahnxWb53yniNDu91i6avaHkrpmv4/OSeXILIxYGWJ2/kV1UQWh8L6CNZkcQgdX9CMKVAUaj7XeM&#10;Ohi/ErtvO2I5RvKdAiGFtoR5jU5+dz8Cx16vbK5XiKKQqsQeo95c+n7Gd8aKbQMnZbHHSi9AfLWI&#10;wgjC7FEB7uDAiEUGp+sgzPC1H6N+X1rzXwAAAP//AwBQSwMEFAAGAAgAAAAhADGriAfcAAAACQEA&#10;AA8AAABkcnMvZG93bnJldi54bWxMjzFPwzAUhHck/oP1kNioTVQCDXEqVMHSCUIGujnxI46wn6PY&#10;TcO/x53oeLrT3XfldnGWzTiFwZOE+5UAhtR5PVAvofl8u3sCFqIirawnlPCLAbbV9VWpCu1P9IFz&#10;HXuWSigUSoKJcSw4D51Bp8LKj0jJ+/aTUzHJqed6UqdU7izPhMi5UwOlBaNG3Bnsfuqjk3BY9o3a&#10;i/dh3XZf+euuFma2jZS3N8vLM7CIS/wPwxk/oUOVmFp/JB2YTVqIdZ6yEh6AnX2RPaZzrYQs2wCv&#10;Sn75oPoDAAD//wMAUEsBAi0AFAAGAAgAAAAhALaDOJL+AAAA4QEAABMAAAAAAAAAAAAAAAAAAAAA&#10;AFtDb250ZW50X1R5cGVzXS54bWxQSwECLQAUAAYACAAAACEAOP0h/9YAAACUAQAACwAAAAAAAAAA&#10;AAAAAAAvAQAAX3JlbHMvLnJlbHNQSwECLQAUAAYACAAAACEAPx4j+nMCAAD8BAAADgAAAAAAAAAA&#10;AAAAAAAuAgAAZHJzL2Uyb0RvYy54bWxQSwECLQAUAAYACAAAACEAMauIB9wAAAAJAQAADwAAAAAA&#10;AAAAAAAAAADNBAAAZHJzL2Rvd25yZXYueG1sUEsFBgAAAAAEAAQA8wAAANY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0576" behindDoc="1" locked="0" layoutInCell="1" allowOverlap="1" wp14:anchorId="4C3B396B" wp14:editId="33D3303D">
                <wp:simplePos x="0" y="0"/>
                <wp:positionH relativeFrom="page">
                  <wp:posOffset>5821985</wp:posOffset>
                </wp:positionH>
                <wp:positionV relativeFrom="paragraph">
                  <wp:posOffset>19860</wp:posOffset>
                </wp:positionV>
                <wp:extent cx="142240" cy="142240"/>
                <wp:effectExtent l="10160" t="9525" r="9525" b="10160"/>
                <wp:wrapNone/>
                <wp:docPr id="6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0196D" id="Rectangle 62" o:spid="_x0000_s1026" style="position:absolute;margin-left:458.4pt;margin-top:1.55pt;width:11.2pt;height:11.2pt;z-index:-1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Zq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PE4x&#10;UqSFHn2CqhG1lRyNs1CgzrgC7J7Nkw0QnXnU9KtDSi8bMOMLa3XXcMIgrTTYJzcXwsbBVbTp3msG&#10;7snO61irQ23b4BCqgA6xJcdLS/jBIwqHaZ5lOTSOguokhwikOF821vm3XLcoCCW2kHt0TvaPzvem&#10;Z5MQS+m1kBLOSSEV6ko8TfM8XnBaChaUEaPdbpbSoj0JvIlfRAbor81a4YG9UrQlnlyMSBGKsVIs&#10;RvFEyF6GpKUKzgEb5HaSepb8mI6mq8lqkg/ybLwa5KOqGizWy3wwXqf3d9Wbarms0p8hzzQvGsEY&#10;VyHVM2PT/O8YcZqdnmsXzt5ActfI1/F7iTy5TSM2BFCd/xFdZEFofE+gjWZHIIHV/QjCkwFCo+13&#10;jDoYvxK7bztiOUbynQIihbaEeY2b/O4+g4291myuNURRcFVij1EvLn0/4ztjxbaBSGnssdILIF8t&#10;IjECMfusTpSFEYsITs9BmOHrfbT6/WjNfwEAAP//AwBQSwMEFAAGAAgAAAAhANAcqT3dAAAACAEA&#10;AA8AAABkcnMvZG93bnJldi54bWxMj0FPhDAUhO8m/ofmmXhzC6xLBCkbs9HLnhQ56O1BKyW2r4R2&#10;Wfz31pN7nMxk5ptqv1rDFjX70ZGAdJMAU9Q7OdIgoH1/uXsA5gOSRONICfhRHvb19VWFpXRnelNL&#10;EwYWS8iXKECHMJWc+14ri37jJkXR+3KzxRDlPHA54zmWW8OzJMm5xZHigsZJHbTqv5uTFfC5Hls8&#10;Jq/jfdd/5M+HJtGLaYW4vVmfHoEFtYb/MPzhR3SoI1PnTiQ9MwKKNI/oQcA2BRb9YltkwDoB2W4H&#10;vK745YH6FwAA//8DAFBLAQItABQABgAIAAAAIQC2gziS/gAAAOEBAAATAAAAAAAAAAAAAAAAAAAA&#10;AABbQ29udGVudF9UeXBlc10ueG1sUEsBAi0AFAAGAAgAAAAhADj9If/WAAAAlAEAAAsAAAAAAAAA&#10;AAAAAAAALwEAAF9yZWxzLy5yZWxzUEsBAi0AFAAGAAgAAAAhAIGnhmpzAgAA/AQAAA4AAAAAAAAA&#10;AAAAAAAALgIAAGRycy9lMm9Eb2MueG1sUEsBAi0AFAAGAAgAAAAhANAcqT3dAAAACAEAAA8AAAAA&#10;AAAAAAAAAAAAzQQAAGRycy9kb3ducmV2LnhtbFBLBQYAAAAABAAEAPMAAADXBQAAAAA=&#10;" filled="f" strokeweight=".72pt">
                <w10:wrap anchorx="page"/>
              </v:rect>
            </w:pict>
          </mc:Fallback>
        </mc:AlternateContent>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t xml:space="preserve">      </w:t>
      </w:r>
      <w:r w:rsidR="00DF3150" w:rsidRPr="006A65D7">
        <w:rPr>
          <w:rFonts w:ascii="Times New Roman" w:hAnsi="Times New Roman" w:cs="Times New Roman"/>
        </w:rPr>
        <w:t>Yes</w:t>
      </w:r>
      <w:r w:rsidR="00DF3150" w:rsidRPr="006A65D7">
        <w:rPr>
          <w:rFonts w:ascii="Times New Roman" w:hAnsi="Times New Roman" w:cs="Times New Roman"/>
        </w:rPr>
        <w:tab/>
      </w:r>
      <w:r>
        <w:rPr>
          <w:rFonts w:ascii="Times New Roman" w:hAnsi="Times New Roman" w:cs="Times New Roman"/>
        </w:rPr>
        <w:t xml:space="preserve">         </w:t>
      </w:r>
      <w:r w:rsidR="00DF3150" w:rsidRPr="006A65D7">
        <w:rPr>
          <w:rFonts w:ascii="Times New Roman" w:hAnsi="Times New Roman" w:cs="Times New Roman"/>
        </w:rPr>
        <w:t xml:space="preserve">No </w:t>
      </w:r>
    </w:p>
    <w:p w14:paraId="5B48C4DD" w14:textId="77777777" w:rsidR="00CC43B6" w:rsidRDefault="00CC43B6" w:rsidP="00CC43B6">
      <w:pPr>
        <w:pStyle w:val="ListParagraph"/>
        <w:tabs>
          <w:tab w:val="left" w:pos="1819"/>
          <w:tab w:val="left" w:pos="1820"/>
          <w:tab w:val="left" w:pos="4354"/>
          <w:tab w:val="left" w:pos="5188"/>
        </w:tabs>
        <w:ind w:left="1820" w:right="872"/>
        <w:rPr>
          <w:rFonts w:ascii="Times New Roman" w:hAnsi="Times New Roman" w:cs="Times New Roman"/>
        </w:rPr>
      </w:pPr>
    </w:p>
    <w:p w14:paraId="27FB564E" w14:textId="043E0B6B" w:rsidR="00972470" w:rsidRPr="006A65D7" w:rsidRDefault="00DF3150" w:rsidP="00CC43B6">
      <w:pPr>
        <w:pStyle w:val="ListParagraph"/>
        <w:tabs>
          <w:tab w:val="left" w:pos="1819"/>
          <w:tab w:val="left" w:pos="1820"/>
          <w:tab w:val="left" w:pos="4354"/>
          <w:tab w:val="left" w:pos="5188"/>
        </w:tabs>
        <w:ind w:left="1820" w:right="872"/>
        <w:rPr>
          <w:rFonts w:ascii="Times New Roman" w:hAnsi="Times New Roman" w:cs="Times New Roman"/>
          <w:b/>
          <w:i/>
        </w:rPr>
      </w:pPr>
      <w:r w:rsidRPr="006A65D7">
        <w:rPr>
          <w:rFonts w:ascii="Times New Roman" w:hAnsi="Times New Roman" w:cs="Times New Roman"/>
          <w:b/>
          <w:i/>
        </w:rPr>
        <w:t xml:space="preserve">Discuss </w:t>
      </w:r>
      <w:r w:rsidRPr="006A65D7">
        <w:rPr>
          <w:rFonts w:ascii="Times New Roman" w:hAnsi="Times New Roman" w:cs="Times New Roman"/>
        </w:rPr>
        <w:t xml:space="preserve">with staff. </w:t>
      </w:r>
      <w:r w:rsidRPr="006A65D7">
        <w:rPr>
          <w:rFonts w:ascii="Times New Roman" w:hAnsi="Times New Roman" w:cs="Times New Roman"/>
          <w:b/>
          <w:i/>
        </w:rPr>
        <w:t xml:space="preserve">Explain </w:t>
      </w:r>
      <w:r w:rsidRPr="006A65D7">
        <w:rPr>
          <w:rFonts w:ascii="Times New Roman" w:hAnsi="Times New Roman" w:cs="Times New Roman"/>
        </w:rPr>
        <w:t xml:space="preserve">any problem the subrecipient may be experiencing. </w:t>
      </w:r>
      <w:r w:rsidRPr="006A65D7">
        <w:rPr>
          <w:rFonts w:ascii="Times New Roman" w:hAnsi="Times New Roman" w:cs="Times New Roman"/>
          <w:b/>
          <w:i/>
        </w:rPr>
        <w:t>Acknowledge major</w:t>
      </w:r>
      <w:r w:rsidRPr="006A65D7">
        <w:rPr>
          <w:rFonts w:ascii="Times New Roman" w:hAnsi="Times New Roman" w:cs="Times New Roman"/>
          <w:b/>
          <w:i/>
          <w:spacing w:val="-4"/>
        </w:rPr>
        <w:t xml:space="preserve"> </w:t>
      </w:r>
      <w:r w:rsidRPr="006A65D7">
        <w:rPr>
          <w:rFonts w:ascii="Times New Roman" w:hAnsi="Times New Roman" w:cs="Times New Roman"/>
          <w:b/>
          <w:i/>
        </w:rPr>
        <w:t>accomplishments.</w:t>
      </w:r>
    </w:p>
    <w:p w14:paraId="5966D8AF" w14:textId="77777777" w:rsidR="00CD02FF" w:rsidRPr="006A65D7" w:rsidRDefault="00CD02FF">
      <w:pPr>
        <w:pStyle w:val="BodyText"/>
        <w:spacing w:before="6"/>
        <w:rPr>
          <w:rFonts w:ascii="Times New Roman" w:hAnsi="Times New Roman" w:cs="Times New Roman"/>
          <w:b/>
          <w:i/>
          <w:sz w:val="16"/>
        </w:rPr>
      </w:pPr>
    </w:p>
    <w:p w14:paraId="3437390E" w14:textId="4D8F5A04" w:rsidR="00972470" w:rsidRPr="006A65D7" w:rsidRDefault="00DF3150">
      <w:pPr>
        <w:pStyle w:val="ListParagraph"/>
        <w:numPr>
          <w:ilvl w:val="0"/>
          <w:numId w:val="6"/>
        </w:numPr>
        <w:tabs>
          <w:tab w:val="left" w:pos="920"/>
        </w:tabs>
        <w:ind w:left="919" w:hanging="359"/>
        <w:rPr>
          <w:rFonts w:ascii="Times New Roman" w:hAnsi="Times New Roman" w:cs="Times New Roman"/>
          <w:b/>
          <w:sz w:val="26"/>
        </w:rPr>
      </w:pPr>
      <w:bookmarkStart w:id="19" w:name="_TOC_250005"/>
      <w:r w:rsidRPr="006A65D7">
        <w:rPr>
          <w:rFonts w:ascii="Times New Roman" w:hAnsi="Times New Roman" w:cs="Times New Roman"/>
          <w:b/>
          <w:color w:val="4F82BD"/>
          <w:sz w:val="26"/>
        </w:rPr>
        <w:t>Record Keeping Systems</w:t>
      </w:r>
      <w:r w:rsidRPr="006A65D7">
        <w:rPr>
          <w:rFonts w:ascii="Times New Roman" w:hAnsi="Times New Roman" w:cs="Times New Roman"/>
          <w:b/>
          <w:color w:val="4F82BD"/>
          <w:spacing w:val="-4"/>
          <w:sz w:val="26"/>
        </w:rPr>
        <w:t xml:space="preserve"> </w:t>
      </w:r>
      <w:bookmarkEnd w:id="19"/>
      <w:r w:rsidRPr="006A65D7">
        <w:rPr>
          <w:rFonts w:ascii="Times New Roman" w:hAnsi="Times New Roman" w:cs="Times New Roman"/>
          <w:b/>
          <w:color w:val="4F82BD"/>
          <w:sz w:val="26"/>
        </w:rPr>
        <w:t>(</w:t>
      </w:r>
      <w:r w:rsidR="006C6E7B">
        <w:rPr>
          <w:rFonts w:ascii="Times New Roman" w:hAnsi="Times New Roman" w:cs="Times New Roman"/>
          <w:b/>
          <w:color w:val="4F82BD"/>
          <w:sz w:val="26"/>
        </w:rPr>
        <w:t>2 CFR 200.333-337, P&amp;A Sections 139-140)</w:t>
      </w:r>
      <w:r w:rsidRPr="006A65D7">
        <w:rPr>
          <w:rFonts w:ascii="Times New Roman" w:hAnsi="Times New Roman" w:cs="Times New Roman"/>
          <w:b/>
          <w:color w:val="4F82BD"/>
          <w:sz w:val="26"/>
        </w:rPr>
        <w:t>)</w:t>
      </w:r>
    </w:p>
    <w:p w14:paraId="4594A23B" w14:textId="77777777" w:rsidR="00972470" w:rsidRPr="006A65D7" w:rsidRDefault="00DF3150">
      <w:pPr>
        <w:pStyle w:val="BodyText"/>
        <w:spacing w:before="47"/>
        <w:ind w:left="920" w:right="940" w:hanging="1"/>
        <w:rPr>
          <w:rFonts w:ascii="Times New Roman" w:hAnsi="Times New Roman" w:cs="Times New Roman"/>
        </w:rPr>
      </w:pPr>
      <w:r w:rsidRPr="006A65D7">
        <w:rPr>
          <w:rFonts w:ascii="Times New Roman" w:hAnsi="Times New Roman" w:cs="Times New Roman"/>
        </w:rPr>
        <w:t>Records and documentation should demonstrate that each activity undertaken meets the criteria for National Objectives and Eligibility compliance. Review subrecipient records compliance as follows:</w:t>
      </w:r>
    </w:p>
    <w:p w14:paraId="518D8314" w14:textId="77777777" w:rsidR="006C6E7B" w:rsidRPr="006C6E7B" w:rsidRDefault="006C6E7B" w:rsidP="006C6E7B">
      <w:pPr>
        <w:pStyle w:val="ListParagraph"/>
        <w:tabs>
          <w:tab w:val="left" w:pos="1369"/>
          <w:tab w:val="left" w:pos="1370"/>
          <w:tab w:val="left" w:pos="7919"/>
          <w:tab w:val="left" w:pos="8752"/>
        </w:tabs>
        <w:spacing w:before="31"/>
        <w:ind w:left="1369" w:right="665"/>
        <w:rPr>
          <w:rFonts w:ascii="Times New Roman" w:hAnsi="Times New Roman" w:cs="Times New Roman"/>
          <w:b/>
        </w:rPr>
      </w:pPr>
    </w:p>
    <w:p w14:paraId="60A0F605" w14:textId="4D0D9F58" w:rsidR="00CC43B6" w:rsidRPr="00CC43B6" w:rsidRDefault="00CC43B6">
      <w:pPr>
        <w:pStyle w:val="ListParagraph"/>
        <w:numPr>
          <w:ilvl w:val="1"/>
          <w:numId w:val="6"/>
        </w:numPr>
        <w:tabs>
          <w:tab w:val="left" w:pos="1369"/>
          <w:tab w:val="left" w:pos="1370"/>
          <w:tab w:val="left" w:pos="7919"/>
          <w:tab w:val="left" w:pos="8752"/>
        </w:tabs>
        <w:spacing w:before="31"/>
        <w:ind w:left="1369" w:right="665" w:hanging="450"/>
        <w:rPr>
          <w:rFonts w:ascii="Times New Roman" w:hAnsi="Times New Roman" w:cs="Times New Roman"/>
          <w:b/>
          <w:i/>
        </w:rPr>
      </w:pPr>
      <w:r w:rsidRPr="006C6E7B">
        <w:rPr>
          <w:rFonts w:ascii="Times New Roman" w:hAnsi="Times New Roman" w:cs="Times New Roman"/>
          <w:noProof/>
        </w:rPr>
        <mc:AlternateContent>
          <mc:Choice Requires="wps">
            <w:drawing>
              <wp:anchor distT="0" distB="0" distL="114300" distR="114300" simplePos="0" relativeHeight="503300624" behindDoc="1" locked="0" layoutInCell="1" allowOverlap="1" wp14:anchorId="59C3E768" wp14:editId="2007A4A4">
                <wp:simplePos x="0" y="0"/>
                <wp:positionH relativeFrom="page">
                  <wp:posOffset>5716960</wp:posOffset>
                </wp:positionH>
                <wp:positionV relativeFrom="paragraph">
                  <wp:posOffset>171000</wp:posOffset>
                </wp:positionV>
                <wp:extent cx="142240" cy="142240"/>
                <wp:effectExtent l="6985" t="6985" r="12700" b="12700"/>
                <wp:wrapNone/>
                <wp:docPr id="5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FDC31" id="Rectangle 60" o:spid="_x0000_s1026" style="position:absolute;margin-left:450.15pt;margin-top:13.45pt;width:11.2pt;height:11.2pt;z-index:-1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uaJcgIAAPwEAAAOAAAAZHJzL2Uyb0RvYy54bWysVMGO2jAQvVfqP1i+QwgNLESEFSJQVdq2&#10;q277AcZ2iFXHdm1DoKv+e8cOsNC9VFVzSMaZ8fi9mTee3R8aifbcOqFVgdP+ACOuqGZCbQv87eu6&#10;N8HIeaIYkVrxAh+5w/fzt29mrcn5UNdaMm4RJFEub02Ba+9NniSO1rwhrq8NV+CstG2Ih6XdJsyS&#10;FrI3MhkOBuOk1ZYZqyl3Dv6WnRPPY/6q4tR/rirHPZIFBmw+vm18b8I7mc9IvrXE1IKeYJB/QNEQ&#10;oeDQS6qSeIJ2VrxK1QhqtdOV71PdJLqqBOWRA7BJB3+weaqJ4ZELFMeZS5nc/0tLP+0fLRKswKMp&#10;Roo00KMvUDWitpKjcSxQa1wOcU/m0QaKzjxo+t0hpZc1hPGFtbqtOWEAKw0FTW42hIWDrWjTftQM&#10;0pOd17FWh8o2ISFUAR1iS46XlvCDRxR+ptlwmEHjKLhOdjiB5OfNxjr/nusGBaPAFrDH5GT/4HwX&#10;eg4JZym9FlLGrkuF2gJP0yyLG5yWggVn5Gi3m6W0aE+CbuITmQH767BGeFCvFE2BJ5cgkodirBSL&#10;p3giZGcDaKlCcuAG2E5Wp5Ln6WC6mqwmWS8bjle9bFCWvcV6mfXG6/RuVL4rl8sy/RVwplleC8a4&#10;ClDPik2zv1PEaXY6rV00e0PJXTNfx+c18+QWRmwIsDp/I7uogtD4MIsu32h2BBFY3Y0gXBlg1Nr+&#10;xKiF8Suw+7EjlmMkPygQUmhLmNe4yEZ3Q1jYa8/m2kMUhVQF9hh15tJ3M74zVmxrOCmNPVZ6AeKr&#10;RBTGC6qTZGHEIoPTdRBm+Hodo14urflvAAAA//8DAFBLAwQUAAYACAAAACEA85s7xt4AAAAJAQAA&#10;DwAAAGRycy9kb3ducmV2LnhtbEyPMU/DMBCFdyT+g3VIbNQmrQIJcSpUwdIJQgbYLrGJI+xzFLtp&#10;+PeYCcbT+/Ted9V+dZYteg6jJwm3GwFMU+/VSIOE9u355h5YiEgKrSct4VsH2NeXFxWWyp/pVS9N&#10;HFgqoVCiBBPjVHIeeqMdho2fNKXs088OYzrngasZz6ncWZ4JkXOHI6UFg5M+GN1/NScn4WM9tngU&#10;L+Ou69/zp0MjzGJbKa+v1scHYFGv8Q+GX/2kDnVy6vyJVGBWQiHENqESsrwAloAiy+6AdRJ2xRZ4&#10;XfH/H9Q/AAAA//8DAFBLAQItABQABgAIAAAAIQC2gziS/gAAAOEBAAATAAAAAAAAAAAAAAAAAAAA&#10;AABbQ29udGVudF9UeXBlc10ueG1sUEsBAi0AFAAGAAgAAAAhADj9If/WAAAAlAEAAAsAAAAAAAAA&#10;AAAAAAAALwEAAF9yZWxzLy5yZWxzUEsBAi0AFAAGAAgAAAAhAMwe5olyAgAA/AQAAA4AAAAAAAAA&#10;AAAAAAAALgIAAGRycy9lMm9Eb2MueG1sUEsBAi0AFAAGAAgAAAAhAPObO8beAAAACQEAAA8AAAAA&#10;AAAAAAAAAAAAzAQAAGRycy9kb3ducmV2LnhtbFBLBQYAAAAABAAEAPMAAADXBQAAAAA=&#10;" filled="f" strokeweight=".72pt">
                <w10:wrap anchorx="page"/>
              </v:rect>
            </w:pict>
          </mc:Fallback>
        </mc:AlternateContent>
      </w:r>
      <w:r w:rsidRPr="006C6E7B">
        <w:rPr>
          <w:rFonts w:ascii="Times New Roman" w:hAnsi="Times New Roman" w:cs="Times New Roman"/>
          <w:noProof/>
        </w:rPr>
        <mc:AlternateContent>
          <mc:Choice Requires="wps">
            <w:drawing>
              <wp:anchor distT="0" distB="0" distL="114300" distR="114300" simplePos="0" relativeHeight="503300648" behindDoc="1" locked="0" layoutInCell="1" allowOverlap="1" wp14:anchorId="4B916F26" wp14:editId="145ED8CF">
                <wp:simplePos x="0" y="0"/>
                <wp:positionH relativeFrom="page">
                  <wp:posOffset>6195515</wp:posOffset>
                </wp:positionH>
                <wp:positionV relativeFrom="paragraph">
                  <wp:posOffset>163800</wp:posOffset>
                </wp:positionV>
                <wp:extent cx="142240" cy="142240"/>
                <wp:effectExtent l="12065" t="6985" r="7620" b="12700"/>
                <wp:wrapNone/>
                <wp:docPr id="58"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88227" id="Rectangle 59" o:spid="_x0000_s1026" style="position:absolute;margin-left:487.85pt;margin-top:12.9pt;width:11.2pt;height:11.2pt;z-index:-15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WyS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kOn&#10;FGmhR5+gakTtJEfjWShQZ1wBdk/m0QaIzjxo+tUhpVcNmPGltbprOGGQVhbsk5sLYePgKtp27zUD&#10;92TvdazVsbZtcAhVQMfYkudLS/jRIwqHWT4a5dA4CqqTHCKQ4nzZWOffct2iIJTYQu7ROTk8ON+b&#10;nk1CLKU3Qko4J4VUqCvxLMvzeMFpKVhQRox2t11Jiw4k8CZ+ERmgvzZrhQf2StGWeHoxIkUoxlqx&#10;GMUTIXsZkpYqOAdskNtJ6lnyY5bO1tP1NB/ko8l6kKdVNVhuVvlgssnuxtWbarWqsp8hzywvGsEY&#10;VyHVM2Oz/O8YcZqdnmsXzt5ActfIN/F7iTy5TSM2BFCd/xFdZEFofE+grWbPQAKr+xGEJwOERtvv&#10;GHUwfiV23/bEcozkOwVECm0J8xo3+fhuBBt7rdlea4ii4KrEHqNeXPl+xvfGil0DkbLYY6WXQL5a&#10;RGIEYvZZnSgLIxYRnJ6DMMPX+2j1+9Fa/AIAAP//AwBQSwMEFAAGAAgAAAAhAEyMFk7fAAAACQEA&#10;AA8AAABkcnMvZG93bnJldi54bWxMj8tOwzAQRfdI/IM1SOyo06iPJMSpUAWbriBkAbtJbOIIexzF&#10;bhr+HrOiy9Ec3XtueVisYbOa/OBIwHqVAFPUOTlQL6B5f3nIgPmAJNE4UgJ+lIdDdXtTYiHdhd7U&#10;XIeexRDyBQrQIYwF577TyqJfuVFR/H25yWKI59RzOeElhlvD0yTZcYsDxQaNozpq1X3XZyvgczk1&#10;eEpeh03bfeyej3WiZ9MIcX+3PD0CC2oJ/zD86Ud1qKJT684kPTMC8v12H1EB6TZOiECeZ2tgrYBN&#10;lgKvSn69oPoFAAD//wMAUEsBAi0AFAAGAAgAAAAhALaDOJL+AAAA4QEAABMAAAAAAAAAAAAAAAAA&#10;AAAAAFtDb250ZW50X1R5cGVzXS54bWxQSwECLQAUAAYACAAAACEAOP0h/9YAAACUAQAACwAAAAAA&#10;AAAAAAAAAAAvAQAAX3JlbHMvLnJlbHNQSwECLQAUAAYACAAAACEAGGFsknMCAAD8BAAADgAAAAAA&#10;AAAAAAAAAAAuAgAAZHJzL2Uyb0RvYy54bWxQSwECLQAUAAYACAAAACEATIwWTt8AAAAJAQAADwAA&#10;AAAAAAAAAAAAAADNBAAAZHJzL2Rvd25yZXYueG1sUEsFBgAAAAAEAAQA8wAAANkFAAAAAA==&#10;" filled="f" strokeweight=".72pt">
                <w10:wrap anchorx="page"/>
              </v:rect>
            </w:pict>
          </mc:Fallback>
        </mc:AlternateContent>
      </w:r>
      <w:r w:rsidR="00DF3150" w:rsidRPr="006C6E7B">
        <w:rPr>
          <w:rFonts w:ascii="Times New Roman" w:hAnsi="Times New Roman" w:cs="Times New Roman"/>
          <w:u w:val="single"/>
        </w:rPr>
        <w:t>Filing System</w:t>
      </w:r>
      <w:r w:rsidR="00DF3150" w:rsidRPr="006C6E7B">
        <w:rPr>
          <w:rFonts w:ascii="Times New Roman" w:hAnsi="Times New Roman" w:cs="Times New Roman"/>
        </w:rPr>
        <w:t xml:space="preserve"> – Are both the subrecipient’s client files and financial records up‐to‐date, orderly,</w:t>
      </w:r>
      <w:r w:rsidR="00DF3150" w:rsidRPr="006A65D7">
        <w:rPr>
          <w:rFonts w:ascii="Times New Roman" w:hAnsi="Times New Roman" w:cs="Times New Roman"/>
        </w:rPr>
        <w:t xml:space="preserve"> comprehensive, and secured for confidentiality</w:t>
      </w:r>
      <w:r w:rsidR="00DF3150" w:rsidRPr="006A65D7">
        <w:rPr>
          <w:rFonts w:ascii="Times New Roman" w:hAnsi="Times New Roman" w:cs="Times New Roman"/>
          <w:spacing w:val="-12"/>
        </w:rPr>
        <w:t xml:space="preserve"> </w:t>
      </w:r>
      <w:r w:rsidR="00DF3150" w:rsidRPr="006A65D7">
        <w:rPr>
          <w:rFonts w:ascii="Times New Roman" w:hAnsi="Times New Roman" w:cs="Times New Roman"/>
        </w:rPr>
        <w:t>where</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necessary?</w:t>
      </w:r>
      <w:r w:rsidR="00DF3150" w:rsidRPr="006A65D7">
        <w:rPr>
          <w:rFonts w:ascii="Times New Roman" w:hAnsi="Times New Roman" w:cs="Times New Roman"/>
        </w:rPr>
        <w:tab/>
      </w:r>
      <w:r>
        <w:rPr>
          <w:rFonts w:ascii="Times New Roman" w:hAnsi="Times New Roman" w:cs="Times New Roman"/>
        </w:rPr>
        <w:tab/>
      </w:r>
      <w:r w:rsidR="00DF3150" w:rsidRPr="006A65D7">
        <w:rPr>
          <w:rFonts w:ascii="Times New Roman" w:hAnsi="Times New Roman" w:cs="Times New Roman"/>
        </w:rPr>
        <w:t>Yes</w:t>
      </w:r>
      <w:r w:rsidR="00DF3150" w:rsidRPr="006A65D7">
        <w:rPr>
          <w:rFonts w:ascii="Times New Roman" w:hAnsi="Times New Roman" w:cs="Times New Roman"/>
        </w:rPr>
        <w:tab/>
      </w:r>
      <w:r>
        <w:rPr>
          <w:rFonts w:ascii="Times New Roman" w:hAnsi="Times New Roman" w:cs="Times New Roman"/>
        </w:rPr>
        <w:t xml:space="preserve">   </w:t>
      </w:r>
      <w:r w:rsidR="00DF3150" w:rsidRPr="006A65D7">
        <w:rPr>
          <w:rFonts w:ascii="Times New Roman" w:hAnsi="Times New Roman" w:cs="Times New Roman"/>
        </w:rPr>
        <w:t xml:space="preserve">No </w:t>
      </w:r>
    </w:p>
    <w:p w14:paraId="6571EF43" w14:textId="68B530D0" w:rsidR="00972470" w:rsidRPr="006A65D7" w:rsidRDefault="00CC43B6" w:rsidP="00CC43B6">
      <w:pPr>
        <w:pStyle w:val="ListParagraph"/>
        <w:tabs>
          <w:tab w:val="left" w:pos="1369"/>
          <w:tab w:val="left" w:pos="1370"/>
          <w:tab w:val="left" w:pos="7919"/>
          <w:tab w:val="left" w:pos="8752"/>
        </w:tabs>
        <w:spacing w:before="31"/>
        <w:ind w:left="1369" w:right="665"/>
        <w:rPr>
          <w:rFonts w:ascii="Times New Roman" w:hAnsi="Times New Roman" w:cs="Times New Roman"/>
          <w:b/>
          <w:i/>
        </w:rPr>
      </w:pPr>
      <w:r>
        <w:rPr>
          <w:rFonts w:ascii="Times New Roman" w:hAnsi="Times New Roman" w:cs="Times New Roman"/>
          <w:b/>
          <w:i/>
        </w:rPr>
        <w:tab/>
      </w:r>
      <w:r w:rsidR="00DF3150" w:rsidRPr="006A65D7">
        <w:rPr>
          <w:rFonts w:ascii="Times New Roman" w:hAnsi="Times New Roman" w:cs="Times New Roman"/>
          <w:b/>
          <w:i/>
        </w:rPr>
        <w:t>Note any areas of</w:t>
      </w:r>
      <w:r w:rsidR="00DF3150" w:rsidRPr="006A65D7">
        <w:rPr>
          <w:rFonts w:ascii="Times New Roman" w:hAnsi="Times New Roman" w:cs="Times New Roman"/>
          <w:b/>
          <w:i/>
          <w:spacing w:val="-1"/>
        </w:rPr>
        <w:t xml:space="preserve"> </w:t>
      </w:r>
      <w:r w:rsidR="00DF3150" w:rsidRPr="006A65D7">
        <w:rPr>
          <w:rFonts w:ascii="Times New Roman" w:hAnsi="Times New Roman" w:cs="Times New Roman"/>
          <w:b/>
          <w:i/>
        </w:rPr>
        <w:t>deficiency.</w:t>
      </w:r>
    </w:p>
    <w:p w14:paraId="5EF4DBE4" w14:textId="77777777" w:rsidR="00972470" w:rsidRPr="006A65D7" w:rsidRDefault="00972470">
      <w:pPr>
        <w:pStyle w:val="BodyText"/>
        <w:spacing w:before="5"/>
        <w:rPr>
          <w:rFonts w:ascii="Times New Roman" w:hAnsi="Times New Roman" w:cs="Times New Roman"/>
          <w:b/>
          <w:i/>
          <w:sz w:val="16"/>
        </w:rPr>
      </w:pPr>
    </w:p>
    <w:p w14:paraId="72A4B203" w14:textId="77777777" w:rsidR="00972470" w:rsidRPr="006A65D7" w:rsidRDefault="00DF3150">
      <w:pPr>
        <w:pStyle w:val="ListParagraph"/>
        <w:numPr>
          <w:ilvl w:val="1"/>
          <w:numId w:val="6"/>
        </w:numPr>
        <w:tabs>
          <w:tab w:val="left" w:pos="1366"/>
          <w:tab w:val="left" w:pos="1367"/>
        </w:tabs>
        <w:ind w:left="1366" w:right="648" w:hanging="447"/>
        <w:rPr>
          <w:rFonts w:ascii="Times New Roman" w:hAnsi="Times New Roman" w:cs="Times New Roman"/>
        </w:rPr>
      </w:pPr>
      <w:r w:rsidRPr="006A65D7">
        <w:rPr>
          <w:rFonts w:ascii="Times New Roman" w:hAnsi="Times New Roman" w:cs="Times New Roman"/>
          <w:u w:val="single"/>
        </w:rPr>
        <w:lastRenderedPageBreak/>
        <w:t>Documentation (</w:t>
      </w:r>
      <w:r w:rsidRPr="006A65D7">
        <w:rPr>
          <w:rFonts w:ascii="Times New Roman" w:hAnsi="Times New Roman" w:cs="Times New Roman"/>
          <w:i/>
          <w:u w:val="single"/>
        </w:rPr>
        <w:t>activities, costs and beneficiaries</w:t>
      </w:r>
      <w:r w:rsidRPr="006A65D7">
        <w:rPr>
          <w:rFonts w:ascii="Times New Roman" w:hAnsi="Times New Roman" w:cs="Times New Roman"/>
        </w:rPr>
        <w:t>) – Do the subrecipient records have the necessary documentation</w:t>
      </w:r>
      <w:r w:rsidRPr="006A65D7">
        <w:rPr>
          <w:rFonts w:ascii="Times New Roman" w:hAnsi="Times New Roman" w:cs="Times New Roman"/>
          <w:spacing w:val="-1"/>
        </w:rPr>
        <w:t xml:space="preserve"> </w:t>
      </w:r>
      <w:r w:rsidRPr="006A65D7">
        <w:rPr>
          <w:rFonts w:ascii="Times New Roman" w:hAnsi="Times New Roman" w:cs="Times New Roman"/>
        </w:rPr>
        <w:t>supporting:</w:t>
      </w:r>
    </w:p>
    <w:p w14:paraId="334E046B" w14:textId="03B09A17" w:rsidR="00972470" w:rsidRPr="006A65D7" w:rsidRDefault="002B4425">
      <w:pPr>
        <w:pStyle w:val="ListParagraph"/>
        <w:numPr>
          <w:ilvl w:val="2"/>
          <w:numId w:val="6"/>
        </w:numPr>
        <w:tabs>
          <w:tab w:val="left" w:pos="2188"/>
          <w:tab w:val="left" w:pos="5424"/>
          <w:tab w:val="left" w:pos="6257"/>
        </w:tabs>
        <w:spacing w:line="268" w:lineRule="exact"/>
        <w:ind w:left="2552" w:hanging="725"/>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0672" behindDoc="1" locked="0" layoutInCell="1" allowOverlap="1" wp14:anchorId="2561F400" wp14:editId="0EE9BEB2">
                <wp:simplePos x="0" y="0"/>
                <wp:positionH relativeFrom="page">
                  <wp:posOffset>3557270</wp:posOffset>
                </wp:positionH>
                <wp:positionV relativeFrom="paragraph">
                  <wp:posOffset>12700</wp:posOffset>
                </wp:positionV>
                <wp:extent cx="142875" cy="483870"/>
                <wp:effectExtent l="13970" t="11430" r="5080" b="9525"/>
                <wp:wrapNone/>
                <wp:docPr id="5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483870"/>
                        </a:xfrm>
                        <a:custGeom>
                          <a:avLst/>
                          <a:gdLst>
                            <a:gd name="T0" fmla="+- 0 5826 5602"/>
                            <a:gd name="T1" fmla="*/ T0 w 225"/>
                            <a:gd name="T2" fmla="+- 0 20 20"/>
                            <a:gd name="T3" fmla="*/ 20 h 762"/>
                            <a:gd name="T4" fmla="+- 0 5602 5602"/>
                            <a:gd name="T5" fmla="*/ T4 w 225"/>
                            <a:gd name="T6" fmla="+- 0 20 20"/>
                            <a:gd name="T7" fmla="*/ 20 h 762"/>
                            <a:gd name="T8" fmla="+- 0 5602 5602"/>
                            <a:gd name="T9" fmla="*/ T8 w 225"/>
                            <a:gd name="T10" fmla="+- 0 245 20"/>
                            <a:gd name="T11" fmla="*/ 245 h 762"/>
                            <a:gd name="T12" fmla="+- 0 5826 5602"/>
                            <a:gd name="T13" fmla="*/ T12 w 225"/>
                            <a:gd name="T14" fmla="+- 0 245 20"/>
                            <a:gd name="T15" fmla="*/ 245 h 762"/>
                            <a:gd name="T16" fmla="+- 0 5826 5602"/>
                            <a:gd name="T17" fmla="*/ T16 w 225"/>
                            <a:gd name="T18" fmla="+- 0 20 20"/>
                            <a:gd name="T19" fmla="*/ 20 h 762"/>
                            <a:gd name="T20" fmla="+- 0 5826 5602"/>
                            <a:gd name="T21" fmla="*/ T20 w 225"/>
                            <a:gd name="T22" fmla="+- 0 289 20"/>
                            <a:gd name="T23" fmla="*/ 289 h 762"/>
                            <a:gd name="T24" fmla="+- 0 5602 5602"/>
                            <a:gd name="T25" fmla="*/ T24 w 225"/>
                            <a:gd name="T26" fmla="+- 0 289 20"/>
                            <a:gd name="T27" fmla="*/ 289 h 762"/>
                            <a:gd name="T28" fmla="+- 0 5602 5602"/>
                            <a:gd name="T29" fmla="*/ T28 w 225"/>
                            <a:gd name="T30" fmla="+- 0 513 20"/>
                            <a:gd name="T31" fmla="*/ 513 h 762"/>
                            <a:gd name="T32" fmla="+- 0 5826 5602"/>
                            <a:gd name="T33" fmla="*/ T32 w 225"/>
                            <a:gd name="T34" fmla="+- 0 513 20"/>
                            <a:gd name="T35" fmla="*/ 513 h 762"/>
                            <a:gd name="T36" fmla="+- 0 5826 5602"/>
                            <a:gd name="T37" fmla="*/ T36 w 225"/>
                            <a:gd name="T38" fmla="+- 0 289 20"/>
                            <a:gd name="T39" fmla="*/ 289 h 762"/>
                            <a:gd name="T40" fmla="+- 0 5826 5602"/>
                            <a:gd name="T41" fmla="*/ T40 w 225"/>
                            <a:gd name="T42" fmla="+- 0 558 20"/>
                            <a:gd name="T43" fmla="*/ 558 h 762"/>
                            <a:gd name="T44" fmla="+- 0 5602 5602"/>
                            <a:gd name="T45" fmla="*/ T44 w 225"/>
                            <a:gd name="T46" fmla="+- 0 558 20"/>
                            <a:gd name="T47" fmla="*/ 558 h 762"/>
                            <a:gd name="T48" fmla="+- 0 5602 5602"/>
                            <a:gd name="T49" fmla="*/ T48 w 225"/>
                            <a:gd name="T50" fmla="+- 0 782 20"/>
                            <a:gd name="T51" fmla="*/ 782 h 762"/>
                            <a:gd name="T52" fmla="+- 0 5826 5602"/>
                            <a:gd name="T53" fmla="*/ T52 w 225"/>
                            <a:gd name="T54" fmla="+- 0 782 20"/>
                            <a:gd name="T55" fmla="*/ 782 h 762"/>
                            <a:gd name="T56" fmla="+- 0 5826 5602"/>
                            <a:gd name="T57" fmla="*/ T56 w 225"/>
                            <a:gd name="T58" fmla="+- 0 558 20"/>
                            <a:gd name="T59" fmla="*/ 558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25" h="762">
                              <a:moveTo>
                                <a:pt x="224" y="0"/>
                              </a:moveTo>
                              <a:lnTo>
                                <a:pt x="0" y="0"/>
                              </a:lnTo>
                              <a:lnTo>
                                <a:pt x="0" y="225"/>
                              </a:lnTo>
                              <a:lnTo>
                                <a:pt x="224" y="225"/>
                              </a:lnTo>
                              <a:lnTo>
                                <a:pt x="224" y="0"/>
                              </a:lnTo>
                              <a:close/>
                              <a:moveTo>
                                <a:pt x="224" y="269"/>
                              </a:moveTo>
                              <a:lnTo>
                                <a:pt x="0" y="269"/>
                              </a:lnTo>
                              <a:lnTo>
                                <a:pt x="0" y="493"/>
                              </a:lnTo>
                              <a:lnTo>
                                <a:pt x="224" y="493"/>
                              </a:lnTo>
                              <a:lnTo>
                                <a:pt x="224" y="269"/>
                              </a:lnTo>
                              <a:close/>
                              <a:moveTo>
                                <a:pt x="224" y="538"/>
                              </a:moveTo>
                              <a:lnTo>
                                <a:pt x="0" y="538"/>
                              </a:lnTo>
                              <a:lnTo>
                                <a:pt x="0" y="762"/>
                              </a:lnTo>
                              <a:lnTo>
                                <a:pt x="224" y="762"/>
                              </a:lnTo>
                              <a:lnTo>
                                <a:pt x="224" y="53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253F5" id="AutoShape 58" o:spid="_x0000_s1026" style="position:absolute;margin-left:280.1pt;margin-top:1pt;width:11.25pt;height:38.1pt;z-index:-1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5,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VRNMAUAAGcTAAAOAAAAZHJzL2Uyb0RvYy54bWysWG2PozYQ/l6p/8HiY6sswZi8abOn02a3&#10;qnRtTzr6AxwgAZVgashm76r+984YnNgs7qKq+RAgfjJ+5pmxGc/9h9dTSV4y2RSi2nrB3dwjWZWI&#10;tKiOW+/3+Hm28kjT8irlpaiyrfc1a7wPD99/d3+pNxkVuSjTTBIwUjWbS7318ratN77fJHl24s2d&#10;qLMKBg9CnngLj/Lop5JfwPqp9Ol8vvAvQqa1FEnWNPDrrhv0HpT9wyFL2t8OhyZrSbn1gFurvqX6&#10;3uO3/3DPN0fJ67xIehr8P7A48aKCSa+mdrzl5CyLN6ZORSJFIw7tXSJOvjgciiRTPoA3wXzgzZec&#10;15nyBcRp6qtMzf9nNvn15bMkRbr1oqVHKn6CGH08t0JNTaIVCnSpmw3gvtSfJbrY1J9E8kcDA741&#10;gg8NYMj+8otIwQ4HO0qU14M84T/BXfKqtP961T57bUkCPwaMrpaRRxIYYqtwtVSx8flG/zk5N+1P&#10;mVCG+Munpu1Cl8KdEj7t2ccQ5sOphCj+OCNzcIEuSLSY0z7UV1igYT/4JJ6TC6E0GmKoxihTdE6o&#10;zpirmVBDwAwAcrJcvJmKaUzHCMiMMgLvO+LIiI0zWmiMmxHE8WrGxQhWpamRi9Faw5DRapxRYOtN&#10;WTSiUmCqjZBRnQJbb3foTNHjgDqI2bI7iJmiu4nZsruJmdrHwcJBzFZ/NK0CU3pXFCEbrTC6Up2a&#10;6sdgbTzZbfXpaj0SSGpKj5DRQFJbelx+oxkPK+6WqzF15Dy11XcQM6V3E7OldxMz5Y+pI/XDgf5B&#10;OKJYaIofAWRUsdAW35lhoal/HDpSPxzoP07MFN9NzBbfTczUPw4dqR/a+o+HMjTFd4aSDcR3JT8z&#10;9Y+ZI/nZQP9oNRJKZoofAWQ0lGwgviv5mal/zBzJzwb6jxMzxXcTs8V3Jj8z9Y+ZI/kjW//lio4o&#10;FpniI2RUsWggviuUkal/HDmSP7L1dxAzxXcTG4jvJGbqH0eO5IdqytquR0MZmeJboYRa6KirHZ7r&#10;Aih5rfoKCO4Ix7J7roquWjRYbMUQASip4hBrGzABKCyXHGBQBcHLSWBgimB4t08xHUDwFFxVWe8y&#10;CUBSBV9Pso6vOITD+2kKGXzxKPg0T2nvKuzlU6zjJo3Ww2muhr2rsO9NsY4bGlqH3WgSvHeVTXMV&#10;Fz9ah5U7xTouSQWf5ioeMhTccrVLhj6NJZzZhqc16RE4re2REd/UvMXs17fksvWwdCf51sPaG38/&#10;iZcsFgrR4iKgWJDAvPpMcRsvKxMHW5qB0mP6WitbHaY/LABzPaqvHUrPOBWnmWkrSSmaTLl74zqw&#10;vNAa3hD63xbTK06P6quJYmudTXpUX+1Zp+Lom1nf9yiC6qDLuX/36IbTHPXV9Kg/h70boam4t7Nq&#10;j2AKzEm1vV6TE3PaOLFW4rkoSxXQssKUXQdQJ2CGNqIsUhxUD/K4fywleeHYr1CfXhILJsW5SpWx&#10;POPpU3/f8qLs7pXTaA9O1/1SwXO2akj8tZ6vn1ZPKzZjdPE0Y/Pdbvbx+ZHNFs/BMtqFu8fHXfA3&#10;UgvYJi/SNKuQnW6OBGxa86Fv03RtjWt7xPKiMZ19Vp+3zvo2DSUy+KKvyjvVh8DWQ9er2Iv0K7Qh&#10;pOi6PdCdgptcyG8euUCnZ+s1f565zDxS/lxBKwUjAYu6VQ8sWuKpSpoje3OEVwmY2nqtBy9bvH1s&#10;u3bSuZbFMYeZAhXWSmAb5VBgm0Lx61j1D9DNUR70nSdsF5nPCnXrjz38AwAA//8DAFBLAwQUAAYA&#10;CAAAACEAL8oVjd4AAAAIAQAADwAAAGRycy9kb3ducmV2LnhtbEyPwU7DMBBE70j8g7VI3KhNRNIo&#10;ZFMVJJCQeqFwKDc3NnHUeB3Fbhv+nuVEj6MZzbypV7MfxMlOsQ+EcL9QICy1wfTUIXx+vNyVIGLS&#10;ZPQQyCL82Air5vqq1pUJZ3q3p23qBJdQrDSCS2mspIyts17HRRgtsfcdJq8Ty6mTZtJnLveDzJQq&#10;pNc98YLTo312tj1sjx6hVPmaHp6+DsXGd+rNqd3rpt8h3t7M60cQyc7pPwx/+IwODTPtw5FMFANC&#10;XqiMowgZX2I/L7MliD3CssxANrW8PND8AgAA//8DAFBLAQItABQABgAIAAAAIQC2gziS/gAAAOEB&#10;AAATAAAAAAAAAAAAAAAAAAAAAABbQ29udGVudF9UeXBlc10ueG1sUEsBAi0AFAAGAAgAAAAhADj9&#10;If/WAAAAlAEAAAsAAAAAAAAAAAAAAAAALwEAAF9yZWxzLy5yZWxzUEsBAi0AFAAGAAgAAAAhAFSB&#10;VE0wBQAAZxMAAA4AAAAAAAAAAAAAAAAALgIAAGRycy9lMm9Eb2MueG1sUEsBAi0AFAAGAAgAAAAh&#10;AC/KFY3eAAAACAEAAA8AAAAAAAAAAAAAAAAAigcAAGRycy9kb3ducmV2LnhtbFBLBQYAAAAABAAE&#10;APMAAACVCAAAAAA=&#10;" path="m224,l,,,225r224,l224,xm224,269l,269,,493r224,l224,269xm224,538l,538,,762r224,l224,538xe" filled="f" strokeweight=".72pt">
                <v:path arrowok="t" o:connecttype="custom" o:connectlocs="142240,12700;0,12700;0,155575;142240,155575;142240,12700;142240,183515;0,183515;0,325755;142240,325755;142240,183515;142240,354330;0,354330;0,496570;142240,496570;142240,354330" o:connectangles="0,0,0,0,0,0,0,0,0,0,0,0,0,0,0"/>
                <w10:wrap anchorx="page"/>
              </v:shape>
            </w:pict>
          </mc:Fallback>
        </mc:AlternateContent>
      </w:r>
      <w:r w:rsidRPr="006A65D7">
        <w:rPr>
          <w:rFonts w:ascii="Times New Roman" w:hAnsi="Times New Roman" w:cs="Times New Roman"/>
          <w:noProof/>
        </w:rPr>
        <mc:AlternateContent>
          <mc:Choice Requires="wps">
            <w:drawing>
              <wp:anchor distT="0" distB="0" distL="114300" distR="114300" simplePos="0" relativeHeight="503300696" behindDoc="1" locked="0" layoutInCell="1" allowOverlap="1" wp14:anchorId="39DA6CC2" wp14:editId="38457188">
                <wp:simplePos x="0" y="0"/>
                <wp:positionH relativeFrom="page">
                  <wp:posOffset>4085590</wp:posOffset>
                </wp:positionH>
                <wp:positionV relativeFrom="paragraph">
                  <wp:posOffset>12700</wp:posOffset>
                </wp:positionV>
                <wp:extent cx="142875" cy="483870"/>
                <wp:effectExtent l="8890" t="11430" r="10160" b="9525"/>
                <wp:wrapNone/>
                <wp:docPr id="56"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483870"/>
                        </a:xfrm>
                        <a:custGeom>
                          <a:avLst/>
                          <a:gdLst>
                            <a:gd name="T0" fmla="+- 0 6659 6434"/>
                            <a:gd name="T1" fmla="*/ T0 w 225"/>
                            <a:gd name="T2" fmla="+- 0 20 20"/>
                            <a:gd name="T3" fmla="*/ 20 h 762"/>
                            <a:gd name="T4" fmla="+- 0 6434 6434"/>
                            <a:gd name="T5" fmla="*/ T4 w 225"/>
                            <a:gd name="T6" fmla="+- 0 20 20"/>
                            <a:gd name="T7" fmla="*/ 20 h 762"/>
                            <a:gd name="T8" fmla="+- 0 6434 6434"/>
                            <a:gd name="T9" fmla="*/ T8 w 225"/>
                            <a:gd name="T10" fmla="+- 0 245 20"/>
                            <a:gd name="T11" fmla="*/ 245 h 762"/>
                            <a:gd name="T12" fmla="+- 0 6659 6434"/>
                            <a:gd name="T13" fmla="*/ T12 w 225"/>
                            <a:gd name="T14" fmla="+- 0 245 20"/>
                            <a:gd name="T15" fmla="*/ 245 h 762"/>
                            <a:gd name="T16" fmla="+- 0 6659 6434"/>
                            <a:gd name="T17" fmla="*/ T16 w 225"/>
                            <a:gd name="T18" fmla="+- 0 20 20"/>
                            <a:gd name="T19" fmla="*/ 20 h 762"/>
                            <a:gd name="T20" fmla="+- 0 6659 6434"/>
                            <a:gd name="T21" fmla="*/ T20 w 225"/>
                            <a:gd name="T22" fmla="+- 0 289 20"/>
                            <a:gd name="T23" fmla="*/ 289 h 762"/>
                            <a:gd name="T24" fmla="+- 0 6434 6434"/>
                            <a:gd name="T25" fmla="*/ T24 w 225"/>
                            <a:gd name="T26" fmla="+- 0 289 20"/>
                            <a:gd name="T27" fmla="*/ 289 h 762"/>
                            <a:gd name="T28" fmla="+- 0 6434 6434"/>
                            <a:gd name="T29" fmla="*/ T28 w 225"/>
                            <a:gd name="T30" fmla="+- 0 513 20"/>
                            <a:gd name="T31" fmla="*/ 513 h 762"/>
                            <a:gd name="T32" fmla="+- 0 6659 6434"/>
                            <a:gd name="T33" fmla="*/ T32 w 225"/>
                            <a:gd name="T34" fmla="+- 0 513 20"/>
                            <a:gd name="T35" fmla="*/ 513 h 762"/>
                            <a:gd name="T36" fmla="+- 0 6659 6434"/>
                            <a:gd name="T37" fmla="*/ T36 w 225"/>
                            <a:gd name="T38" fmla="+- 0 289 20"/>
                            <a:gd name="T39" fmla="*/ 289 h 762"/>
                            <a:gd name="T40" fmla="+- 0 6659 6434"/>
                            <a:gd name="T41" fmla="*/ T40 w 225"/>
                            <a:gd name="T42" fmla="+- 0 558 20"/>
                            <a:gd name="T43" fmla="*/ 558 h 762"/>
                            <a:gd name="T44" fmla="+- 0 6434 6434"/>
                            <a:gd name="T45" fmla="*/ T44 w 225"/>
                            <a:gd name="T46" fmla="+- 0 558 20"/>
                            <a:gd name="T47" fmla="*/ 558 h 762"/>
                            <a:gd name="T48" fmla="+- 0 6434 6434"/>
                            <a:gd name="T49" fmla="*/ T48 w 225"/>
                            <a:gd name="T50" fmla="+- 0 782 20"/>
                            <a:gd name="T51" fmla="*/ 782 h 762"/>
                            <a:gd name="T52" fmla="+- 0 6659 6434"/>
                            <a:gd name="T53" fmla="*/ T52 w 225"/>
                            <a:gd name="T54" fmla="+- 0 782 20"/>
                            <a:gd name="T55" fmla="*/ 782 h 762"/>
                            <a:gd name="T56" fmla="+- 0 6659 6434"/>
                            <a:gd name="T57" fmla="*/ T56 w 225"/>
                            <a:gd name="T58" fmla="+- 0 558 20"/>
                            <a:gd name="T59" fmla="*/ 558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25" h="762">
                              <a:moveTo>
                                <a:pt x="225" y="0"/>
                              </a:moveTo>
                              <a:lnTo>
                                <a:pt x="0" y="0"/>
                              </a:lnTo>
                              <a:lnTo>
                                <a:pt x="0" y="225"/>
                              </a:lnTo>
                              <a:lnTo>
                                <a:pt x="225" y="225"/>
                              </a:lnTo>
                              <a:lnTo>
                                <a:pt x="225" y="0"/>
                              </a:lnTo>
                              <a:close/>
                              <a:moveTo>
                                <a:pt x="225" y="269"/>
                              </a:moveTo>
                              <a:lnTo>
                                <a:pt x="0" y="269"/>
                              </a:lnTo>
                              <a:lnTo>
                                <a:pt x="0" y="493"/>
                              </a:lnTo>
                              <a:lnTo>
                                <a:pt x="225" y="493"/>
                              </a:lnTo>
                              <a:lnTo>
                                <a:pt x="225" y="269"/>
                              </a:lnTo>
                              <a:close/>
                              <a:moveTo>
                                <a:pt x="225" y="538"/>
                              </a:moveTo>
                              <a:lnTo>
                                <a:pt x="0" y="538"/>
                              </a:lnTo>
                              <a:lnTo>
                                <a:pt x="0" y="762"/>
                              </a:lnTo>
                              <a:lnTo>
                                <a:pt x="225" y="762"/>
                              </a:lnTo>
                              <a:lnTo>
                                <a:pt x="225" y="53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055A5" id="AutoShape 57" o:spid="_x0000_s1026" style="position:absolute;margin-left:321.7pt;margin-top:1pt;width:11.25pt;height:38.1pt;z-index:-15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5,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fE9LQUAAGcTAAAOAAAAZHJzL2Uyb0RvYy54bWysWNtu4zYQfS/QfyD02MKRJVG+Ic5iESdF&#10;gW27wKofQOtiCZVElZTjbIv+e2co0SETcSMU9YMlmcfDM2eG1HBuPzw3NXnKhax4u/eCm6VH8jbl&#10;WdWe9t7vyeNi4xHZszZjNW/zvfc1l96Hu++/u710uzzkJa+zXBAw0srdpdt7Zd93O9+XaZk3TN7w&#10;Lm9hsOCiYT08ipOfCXYB603th8vlyr9wkXWCp7mU8OthGPTulP2iyNP+t6KQeU/qvQfcevUt1PcR&#10;v/27W7Y7CdaVVTrSYP+BRcOqFia9mjqwnpGzqN6YaqpUcMmL/ibljc+Lokpz5QN4EyxfefOlZF2u&#10;fAFxZHeVSf5/ZtNfnz4LUmV7L155pGUNxOjjuedqahKvUaBLJ3eA+9J9Fuii7D7x9A8JA741gg8S&#10;MOR4+YVnYIeBHSXKcyEa/Ce4S56V9l+v2ufPPUnhx4CGm3XskRSG6CbarFVsfLbTf07Psv8p58oQ&#10;e/ok+yF0Gdwp4bORfQJhLpoaovjjgizJahVvyYpGdAz1FRZo2A8+SZbkQsIwfo0JNUaZCpck1Blz&#10;NRNpCJgBQEnWq/C1GaoxAyMgM8kIvB+IIyM6zQiCZDg3yWitId9gBKvSMIPyTDLaahgy2kwzCmy9&#10;QxpPqBSYaiNkUqfA1tsdOlP0JAgdxGzZHcRM0d3EbNndxEztk2DlIGarPxnEwJTelVeQjVYYXake&#10;muonYG062W31w812IpChKT1CJgMZ2tI78wtWnJHyoSPnQ1t9BzFTejcxW3o3MVP+JHSkfmTrHwfR&#10;hGKRKT5CJhWLbPGdGRaZ+ieRI/VhtzMTw0HMFN9NzBbfTczUP4kcqR/Z+k+HMjLFd4aS2uI7iVFT&#10;/4Q6kp/a+sfxZiKU1BQfIZOhpLb4zhyjpv4JdSQ/tfV3EDPFdxOzxXcTM/VPqCP5Y1v/9SacUCw2&#10;xUfIpGKxLb4zlLGpfxI7kj+29XcQM8V3E7PFdxMz9U9iR/LHtv7ToYxN8a1QQi100tUOK3UBlD63&#10;YwUEd4Rh2b1URVfHJRZbCUQASqokwqIETAAKyyUHGFRBsCr73gUDUwTDu32O6QCCp+CqynrXeACS&#10;Kvh2lnV8xSEc3k9zyOCLR8HneRqOrsJePsc6btJoPZrnajS6CvveHOu4oaF12I1mwUdX6TxX6egq&#10;rNw51nFJIpl4nqtwoBjglqtDMoxpLODM9vq0JjwCp7UjMmK7jvWY/fqWXPYelu6k3HtYe+PvDX/K&#10;E64QPS4CNQ409ZniZbxuTRxsaQZKj+lrp2wNmPGwAMz1qL4OKD3jXJxmpq2kNZe5cveF6yvLK63h&#10;C0L/22J6xelRfTVRdKuzSY/qqz3rXFz4Ztb3PYqhOhhy7tseveA0R301PRrPYe9GaC7u7azaI5gC&#10;c1Jtr9fkxJw2Tqwtf6zqWgW0bjFltwHUCZihktdVhoPqQZyO97UgTwz7FeozSmLBBD+3mTJW5ix7&#10;GO97VtXDvXIa7cHpelwqeM5WDYm/t8vtw+ZhQxc0XD0s6PJwWHx8vKeL1WOwjg/R4f7+EPyD1AK6&#10;K6ssy1tkp5sjAZ3XfBjbNENb49oesbyQprOP6vPWWd+moUQGX/RVeaf6ENh6GHoVR559hTaE4EO3&#10;B7pTcFNy8ZdHLtDp2XvyzzMTuUfqn1topWAkYFH36oHGazxVCXPkaI6wNgVTe6/34GWLt/f90E46&#10;d6I6lTBToMLacmyjFBW2KRS/gdX4AN0c5cHYecJ2kfmsUC/9sbt/AQAA//8DAFBLAwQUAAYACAAA&#10;ACEAgwC9p98AAAAIAQAADwAAAGRycy9kb3ducmV2LnhtbEyPMU/DMBSEdyT+g/WQ2KhNSE0IcaqC&#10;BBJSF0qHdnPjRxw1fo5itw3/HjOV8XSnu++qxeR6dsIxdJ4U3M8EMKTGm45aBZuvt7sCWIiajO49&#10;oYIfDLCor68qXRp/pk88rWPLUgmFUiuwMQ4l56Gx6HSY+QEped9+dDomObbcjPqcyl3PMyEkd7qj&#10;tGD1gK8Wm8P66BQUYr6k/GV3kCvXig8rtu+rbqvU7c20fAYWcYqXMPzhJ3SoE9PeH8kE1iuQ+UOe&#10;ogqydCn5Us6fgO0VPBYZ8Lri/w/UvwAAAP//AwBQSwECLQAUAAYACAAAACEAtoM4kv4AAADhAQAA&#10;EwAAAAAAAAAAAAAAAAAAAAAAW0NvbnRlbnRfVHlwZXNdLnhtbFBLAQItABQABgAIAAAAIQA4/SH/&#10;1gAAAJQBAAALAAAAAAAAAAAAAAAAAC8BAABfcmVscy8ucmVsc1BLAQItABQABgAIAAAAIQAFXfE9&#10;LQUAAGcTAAAOAAAAAAAAAAAAAAAAAC4CAABkcnMvZTJvRG9jLnhtbFBLAQItABQABgAIAAAAIQCD&#10;AL2n3wAAAAgBAAAPAAAAAAAAAAAAAAAAAIcHAABkcnMvZG93bnJldi54bWxQSwUGAAAAAAQABADz&#10;AAAAkwgAAAAA&#10;" path="m225,l,,,225r225,l225,xm225,269l,269,,493r225,l225,269xm225,538l,538,,762r225,l225,538xe" filled="f" strokeweight=".72pt">
                <v:path arrowok="t" o:connecttype="custom" o:connectlocs="142875,12700;0,12700;0,155575;142875,155575;142875,12700;142875,183515;0,183515;0,325755;142875,325755;142875,183515;142875,354330;0,354330;0,496570;142875,496570;142875,354330" o:connectangles="0,0,0,0,0,0,0,0,0,0,0,0,0,0,0"/>
                <w10:wrap anchorx="page"/>
              </v:shape>
            </w:pict>
          </mc:Fallback>
        </mc:AlternateContent>
      </w:r>
      <w:r w:rsidR="00DF3150" w:rsidRPr="006A65D7">
        <w:rPr>
          <w:rFonts w:ascii="Times New Roman" w:hAnsi="Times New Roman" w:cs="Times New Roman"/>
        </w:rPr>
        <w:t>National Objective</w:t>
      </w:r>
      <w:r w:rsidR="00DF3150" w:rsidRPr="006A65D7">
        <w:rPr>
          <w:rFonts w:ascii="Times New Roman" w:hAnsi="Times New Roman" w:cs="Times New Roman"/>
          <w:spacing w:val="-3"/>
        </w:rPr>
        <w:t xml:space="preserve"> </w:t>
      </w:r>
      <w:proofErr w:type="gramStart"/>
      <w:r w:rsidR="00DF3150" w:rsidRPr="006A65D7">
        <w:rPr>
          <w:rFonts w:ascii="Times New Roman" w:hAnsi="Times New Roman" w:cs="Times New Roman"/>
        </w:rPr>
        <w:t>being</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met</w:t>
      </w:r>
      <w:proofErr w:type="gramEnd"/>
      <w:r w:rsidR="00DF3150" w:rsidRPr="006A65D7">
        <w:rPr>
          <w:rFonts w:ascii="Times New Roman" w:hAnsi="Times New Roman" w:cs="Times New Roman"/>
        </w:rPr>
        <w:t>?</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530C42EE" w14:textId="77777777" w:rsidR="00972470" w:rsidRPr="006A65D7" w:rsidRDefault="00DF3150">
      <w:pPr>
        <w:pStyle w:val="ListParagraph"/>
        <w:numPr>
          <w:ilvl w:val="2"/>
          <w:numId w:val="6"/>
        </w:numPr>
        <w:tabs>
          <w:tab w:val="left" w:pos="2188"/>
          <w:tab w:val="left" w:pos="5424"/>
          <w:tab w:val="left" w:pos="6257"/>
        </w:tabs>
        <w:ind w:left="2552" w:hanging="725"/>
        <w:rPr>
          <w:rFonts w:ascii="Times New Roman" w:hAnsi="Times New Roman" w:cs="Times New Roman"/>
        </w:rPr>
      </w:pPr>
      <w:r w:rsidRPr="006A65D7">
        <w:rPr>
          <w:rFonts w:ascii="Times New Roman" w:hAnsi="Times New Roman" w:cs="Times New Roman"/>
        </w:rPr>
        <w:t>Participant</w:t>
      </w:r>
      <w:r w:rsidRPr="006A65D7">
        <w:rPr>
          <w:rFonts w:ascii="Times New Roman" w:hAnsi="Times New Roman" w:cs="Times New Roman"/>
          <w:spacing w:val="-2"/>
        </w:rPr>
        <w:t xml:space="preserve"> </w:t>
      </w:r>
      <w:r w:rsidRPr="006A65D7">
        <w:rPr>
          <w:rFonts w:ascii="Times New Roman" w:hAnsi="Times New Roman" w:cs="Times New Roman"/>
        </w:rPr>
        <w:t>eligibility?</w:t>
      </w:r>
      <w:r w:rsidRPr="006A65D7">
        <w:rPr>
          <w:rFonts w:ascii="Times New Roman" w:hAnsi="Times New Roman" w:cs="Times New Roman"/>
        </w:rPr>
        <w:tab/>
        <w:t>Yes</w:t>
      </w:r>
      <w:r w:rsidRPr="006A65D7">
        <w:rPr>
          <w:rFonts w:ascii="Times New Roman" w:hAnsi="Times New Roman" w:cs="Times New Roman"/>
        </w:rPr>
        <w:tab/>
        <w:t>No</w:t>
      </w:r>
    </w:p>
    <w:p w14:paraId="187077EF" w14:textId="77777777" w:rsidR="00972470" w:rsidRPr="006A65D7" w:rsidRDefault="00DF3150">
      <w:pPr>
        <w:pStyle w:val="ListParagraph"/>
        <w:numPr>
          <w:ilvl w:val="2"/>
          <w:numId w:val="6"/>
        </w:numPr>
        <w:tabs>
          <w:tab w:val="left" w:pos="2187"/>
          <w:tab w:val="left" w:pos="2188"/>
          <w:tab w:val="left" w:pos="5424"/>
          <w:tab w:val="left" w:pos="6257"/>
        </w:tabs>
        <w:ind w:left="2552" w:hanging="725"/>
        <w:rPr>
          <w:rFonts w:ascii="Times New Roman" w:hAnsi="Times New Roman" w:cs="Times New Roman"/>
        </w:rPr>
      </w:pPr>
      <w:r w:rsidRPr="006A65D7">
        <w:rPr>
          <w:rFonts w:ascii="Times New Roman" w:hAnsi="Times New Roman" w:cs="Times New Roman"/>
        </w:rPr>
        <w:t>Program</w:t>
      </w:r>
      <w:r w:rsidRPr="006A65D7">
        <w:rPr>
          <w:rFonts w:ascii="Times New Roman" w:hAnsi="Times New Roman" w:cs="Times New Roman"/>
          <w:spacing w:val="-1"/>
        </w:rPr>
        <w:t xml:space="preserve"> </w:t>
      </w:r>
      <w:proofErr w:type="gramStart"/>
      <w:r w:rsidRPr="006A65D7">
        <w:rPr>
          <w:rFonts w:ascii="Times New Roman" w:hAnsi="Times New Roman" w:cs="Times New Roman"/>
        </w:rPr>
        <w:t>costs?</w:t>
      </w:r>
      <w:proofErr w:type="gramEnd"/>
      <w:r w:rsidRPr="006A65D7">
        <w:rPr>
          <w:rFonts w:ascii="Times New Roman" w:hAnsi="Times New Roman" w:cs="Times New Roman"/>
        </w:rPr>
        <w:tab/>
        <w:t>Yes</w:t>
      </w:r>
      <w:r w:rsidRPr="006A65D7">
        <w:rPr>
          <w:rFonts w:ascii="Times New Roman" w:hAnsi="Times New Roman" w:cs="Times New Roman"/>
        </w:rPr>
        <w:tab/>
        <w:t>No</w:t>
      </w:r>
    </w:p>
    <w:p w14:paraId="2C1B3B9C" w14:textId="67C5AC5A" w:rsidR="00972470" w:rsidRPr="00C503D1" w:rsidRDefault="00DF3150" w:rsidP="00C503D1">
      <w:pPr>
        <w:ind w:left="649" w:firstLine="720"/>
        <w:rPr>
          <w:rFonts w:ascii="Times New Roman" w:hAnsi="Times New Roman" w:cs="Times New Roman"/>
          <w:b/>
          <w:i/>
        </w:rPr>
      </w:pPr>
      <w:r w:rsidRPr="00C503D1">
        <w:rPr>
          <w:rFonts w:ascii="Times New Roman" w:hAnsi="Times New Roman" w:cs="Times New Roman"/>
          <w:b/>
          <w:i/>
        </w:rPr>
        <w:t>Explain as needed.</w:t>
      </w:r>
    </w:p>
    <w:p w14:paraId="2BCA932F" w14:textId="41CFFDE7" w:rsidR="00972470" w:rsidRDefault="00DF3150" w:rsidP="00B37D1D">
      <w:pPr>
        <w:pStyle w:val="ListParagraph"/>
        <w:numPr>
          <w:ilvl w:val="1"/>
          <w:numId w:val="6"/>
        </w:numPr>
        <w:tabs>
          <w:tab w:val="left" w:pos="1369"/>
          <w:tab w:val="left" w:pos="1370"/>
        </w:tabs>
        <w:spacing w:before="120" w:line="281" w:lineRule="auto"/>
        <w:ind w:left="1369" w:right="654" w:hanging="450"/>
        <w:rPr>
          <w:rFonts w:ascii="Times New Roman" w:hAnsi="Times New Roman" w:cs="Times New Roman"/>
        </w:rPr>
      </w:pPr>
      <w:r w:rsidRPr="006A65D7">
        <w:rPr>
          <w:rFonts w:ascii="Times New Roman" w:hAnsi="Times New Roman" w:cs="Times New Roman"/>
          <w:u w:val="single"/>
        </w:rPr>
        <w:t>Accounting</w:t>
      </w:r>
      <w:r w:rsidRPr="006A65D7">
        <w:rPr>
          <w:rFonts w:ascii="Times New Roman" w:hAnsi="Times New Roman" w:cs="Times New Roman"/>
        </w:rPr>
        <w:t xml:space="preserve"> – Review and/or compare drawdown requests, bank records, payroll records, receipts/disbursements, etc. as specifically related to funded program budget and expenditures. For example, if only staff positions funded, expect to review payroll register and payroll tax reports for funded period. </w:t>
      </w:r>
      <w:r w:rsidRPr="006A65D7">
        <w:rPr>
          <w:rFonts w:ascii="Times New Roman" w:hAnsi="Times New Roman" w:cs="Times New Roman"/>
          <w:b/>
          <w:i/>
        </w:rPr>
        <w:t>Note any</w:t>
      </w:r>
      <w:r w:rsidRPr="006A65D7">
        <w:rPr>
          <w:rFonts w:ascii="Times New Roman" w:hAnsi="Times New Roman" w:cs="Times New Roman"/>
          <w:b/>
          <w:i/>
          <w:spacing w:val="-2"/>
        </w:rPr>
        <w:t xml:space="preserve"> </w:t>
      </w:r>
      <w:r w:rsidRPr="006A65D7">
        <w:rPr>
          <w:rFonts w:ascii="Times New Roman" w:hAnsi="Times New Roman" w:cs="Times New Roman"/>
          <w:b/>
          <w:i/>
        </w:rPr>
        <w:t>discrepancies</w:t>
      </w:r>
      <w:r w:rsidRPr="006A65D7">
        <w:rPr>
          <w:rFonts w:ascii="Times New Roman" w:hAnsi="Times New Roman" w:cs="Times New Roman"/>
        </w:rPr>
        <w:t>.</w:t>
      </w:r>
    </w:p>
    <w:p w14:paraId="634C67F3" w14:textId="77777777" w:rsidR="00C503D1" w:rsidRPr="006A65D7" w:rsidRDefault="00C503D1" w:rsidP="00C503D1">
      <w:pPr>
        <w:pStyle w:val="ListParagraph"/>
        <w:tabs>
          <w:tab w:val="left" w:pos="1369"/>
          <w:tab w:val="left" w:pos="1370"/>
        </w:tabs>
        <w:spacing w:before="120" w:line="281" w:lineRule="auto"/>
        <w:ind w:left="1369" w:right="654"/>
        <w:rPr>
          <w:rFonts w:ascii="Times New Roman" w:hAnsi="Times New Roman" w:cs="Times New Roman"/>
        </w:rPr>
      </w:pPr>
    </w:p>
    <w:p w14:paraId="34CB360D" w14:textId="5E7BA123" w:rsidR="00C503D1" w:rsidRPr="00C503D1" w:rsidRDefault="00DF3150" w:rsidP="00C503D1">
      <w:pPr>
        <w:pStyle w:val="ListParagraph"/>
        <w:numPr>
          <w:ilvl w:val="1"/>
          <w:numId w:val="6"/>
        </w:numPr>
        <w:tabs>
          <w:tab w:val="left" w:pos="1369"/>
          <w:tab w:val="left" w:pos="1370"/>
        </w:tabs>
        <w:spacing w:before="31" w:line="281" w:lineRule="auto"/>
        <w:ind w:left="1370" w:right="661" w:hanging="451"/>
        <w:rPr>
          <w:rFonts w:ascii="Times New Roman" w:hAnsi="Times New Roman" w:cs="Times New Roman"/>
        </w:rPr>
      </w:pPr>
      <w:r w:rsidRPr="00B37D1D">
        <w:rPr>
          <w:rFonts w:ascii="Times New Roman" w:hAnsi="Times New Roman" w:cs="Times New Roman"/>
          <w:u w:val="single"/>
        </w:rPr>
        <w:t>Eligible, Allocable, and Reasonable Costs</w:t>
      </w:r>
      <w:r w:rsidRPr="00B37D1D">
        <w:rPr>
          <w:rFonts w:ascii="Times New Roman" w:hAnsi="Times New Roman" w:cs="Times New Roman"/>
        </w:rPr>
        <w:t xml:space="preserve"> – Pay particular attention to the time distribution record where the subrecipient has employees who work on both </w:t>
      </w:r>
      <w:r w:rsidR="002C3842" w:rsidRPr="00B37D1D">
        <w:rPr>
          <w:rFonts w:ascii="Times New Roman" w:hAnsi="Times New Roman" w:cs="Times New Roman"/>
        </w:rPr>
        <w:t>IDOL</w:t>
      </w:r>
      <w:r w:rsidRPr="00B37D1D">
        <w:rPr>
          <w:rFonts w:ascii="Times New Roman" w:hAnsi="Times New Roman" w:cs="Times New Roman"/>
        </w:rPr>
        <w:t xml:space="preserve"> and non‐</w:t>
      </w:r>
      <w:r w:rsidR="002C3842" w:rsidRPr="00B37D1D">
        <w:rPr>
          <w:rFonts w:ascii="Times New Roman" w:hAnsi="Times New Roman" w:cs="Times New Roman"/>
        </w:rPr>
        <w:t>IDOL</w:t>
      </w:r>
      <w:r w:rsidRPr="00B37D1D">
        <w:rPr>
          <w:rFonts w:ascii="Times New Roman" w:hAnsi="Times New Roman" w:cs="Times New Roman"/>
        </w:rPr>
        <w:t xml:space="preserve"> funded activities, and verify timesheets to client files. </w:t>
      </w:r>
      <w:r w:rsidRPr="00B37D1D">
        <w:rPr>
          <w:rFonts w:ascii="Times New Roman" w:hAnsi="Times New Roman" w:cs="Times New Roman"/>
          <w:b/>
          <w:i/>
        </w:rPr>
        <w:t>Note any</w:t>
      </w:r>
      <w:r w:rsidRPr="00B37D1D">
        <w:rPr>
          <w:rFonts w:ascii="Times New Roman" w:hAnsi="Times New Roman" w:cs="Times New Roman"/>
          <w:b/>
          <w:i/>
          <w:spacing w:val="-10"/>
        </w:rPr>
        <w:t xml:space="preserve"> </w:t>
      </w:r>
      <w:r w:rsidRPr="00B37D1D">
        <w:rPr>
          <w:rFonts w:ascii="Times New Roman" w:hAnsi="Times New Roman" w:cs="Times New Roman"/>
          <w:b/>
          <w:i/>
        </w:rPr>
        <w:t>discrepancies</w:t>
      </w:r>
      <w:r w:rsidRPr="00B37D1D">
        <w:rPr>
          <w:rFonts w:ascii="Times New Roman" w:hAnsi="Times New Roman" w:cs="Times New Roman"/>
        </w:rPr>
        <w:t>.</w:t>
      </w:r>
    </w:p>
    <w:p w14:paraId="056174B4" w14:textId="77777777" w:rsidR="00C503D1" w:rsidRPr="00C503D1" w:rsidRDefault="00C503D1" w:rsidP="00C503D1">
      <w:pPr>
        <w:pStyle w:val="ListParagraph"/>
        <w:tabs>
          <w:tab w:val="left" w:pos="1366"/>
          <w:tab w:val="left" w:pos="1367"/>
          <w:tab w:val="left" w:pos="2586"/>
          <w:tab w:val="left" w:pos="3419"/>
        </w:tabs>
        <w:ind w:left="1366" w:right="685"/>
        <w:rPr>
          <w:rFonts w:ascii="Times New Roman" w:hAnsi="Times New Roman" w:cs="Times New Roman"/>
        </w:rPr>
      </w:pPr>
    </w:p>
    <w:p w14:paraId="02E80AD1" w14:textId="2F0046F7" w:rsidR="00C503D1" w:rsidRPr="00C503D1" w:rsidRDefault="00DF3150" w:rsidP="00C503D1">
      <w:pPr>
        <w:pStyle w:val="ListParagraph"/>
        <w:numPr>
          <w:ilvl w:val="1"/>
          <w:numId w:val="6"/>
        </w:numPr>
        <w:tabs>
          <w:tab w:val="left" w:pos="1366"/>
          <w:tab w:val="left" w:pos="1367"/>
          <w:tab w:val="left" w:pos="2586"/>
          <w:tab w:val="left" w:pos="3419"/>
        </w:tabs>
        <w:ind w:right="685"/>
        <w:rPr>
          <w:rFonts w:ascii="Times New Roman" w:hAnsi="Times New Roman" w:cs="Times New Roman"/>
        </w:rPr>
      </w:pPr>
      <w:r w:rsidRPr="00C503D1">
        <w:rPr>
          <w:rFonts w:ascii="Times New Roman" w:hAnsi="Times New Roman" w:cs="Times New Roman"/>
          <w:u w:val="single"/>
        </w:rPr>
        <w:t>Management of Program Income</w:t>
      </w:r>
      <w:r w:rsidRPr="00C503D1">
        <w:rPr>
          <w:rFonts w:ascii="Times New Roman" w:hAnsi="Times New Roman" w:cs="Times New Roman"/>
        </w:rPr>
        <w:t xml:space="preserve"> – If the subrecipient generates program income, refer to </w:t>
      </w:r>
      <w:proofErr w:type="gramStart"/>
      <w:r w:rsidR="00B37D1D" w:rsidRPr="00C503D1">
        <w:rPr>
          <w:rFonts w:ascii="Times New Roman" w:hAnsi="Times New Roman" w:cs="Times New Roman"/>
        </w:rPr>
        <w:t>2</w:t>
      </w:r>
      <w:proofErr w:type="gramEnd"/>
      <w:r w:rsidR="00B37D1D" w:rsidRPr="00C503D1">
        <w:rPr>
          <w:rFonts w:ascii="Times New Roman" w:hAnsi="Times New Roman" w:cs="Times New Roman"/>
        </w:rPr>
        <w:t xml:space="preserve"> CFR 200.307</w:t>
      </w:r>
      <w:r w:rsidR="00C503D1">
        <w:rPr>
          <w:rFonts w:ascii="Times New Roman" w:hAnsi="Times New Roman" w:cs="Times New Roman"/>
        </w:rPr>
        <w:t xml:space="preserve"> and the </w:t>
      </w:r>
      <w:r w:rsidRPr="00C503D1">
        <w:rPr>
          <w:rFonts w:ascii="Times New Roman" w:hAnsi="Times New Roman" w:cs="Times New Roman"/>
        </w:rPr>
        <w:t xml:space="preserve">Subrecipient Agreement about its use and reporting. Does subrecipient receive </w:t>
      </w:r>
      <w:r w:rsidR="00C503D1" w:rsidRPr="006A65D7">
        <w:rPr>
          <w:rFonts w:ascii="Times New Roman" w:hAnsi="Times New Roman" w:cs="Times New Roman"/>
          <w:noProof/>
        </w:rPr>
        <mc:AlternateContent>
          <mc:Choice Requires="wps">
            <w:drawing>
              <wp:anchor distT="0" distB="0" distL="114300" distR="114300" simplePos="0" relativeHeight="503301320" behindDoc="1" locked="0" layoutInCell="1" allowOverlap="1" wp14:anchorId="6D9AF863" wp14:editId="0F2F7B2A">
                <wp:simplePos x="0" y="0"/>
                <wp:positionH relativeFrom="page">
                  <wp:posOffset>5750150</wp:posOffset>
                </wp:positionH>
                <wp:positionV relativeFrom="paragraph">
                  <wp:posOffset>24910</wp:posOffset>
                </wp:positionV>
                <wp:extent cx="142240" cy="142240"/>
                <wp:effectExtent l="6350" t="8255" r="13335" b="1143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F3040" id="Rectangle 31" o:spid="_x0000_s1026" style="position:absolute;margin-left:452.75pt;margin-top:1.95pt;width:11.2pt;height:11.2pt;z-index:-15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xMdAIAAPwEAAAOAAAAZHJzL2Uyb0RvYy54bWysVFFv0zAQfkfiP1h+79J02eiipdPUtAhp&#10;wMTgB7i201g4PmO7TQfiv3N22tKyF4TIg3PnO5/vu/vOt3e7TpOtdF6BqWh+MaZEGg5CmXVFv3xe&#10;jqaU+MCMYBqMrOiz9PRu9vrVbW9LOYEWtJCOYBDjy95WtA3BllnmeSs75i/ASoPGBlzHAqpunQnH&#10;eoze6WwyHl9nPThhHXDpPe7Wg5HOUvymkTx8bBovA9EVxdxCWl1aV3HNZresXDtmW8X3abB/yKJj&#10;yuClx1A1C4xsnHoRqlPcgYcmXHDoMmgaxWXCgGjy8R9onlpmZcKCxfH2WCb//8LyD9tHR5So6GVO&#10;iWEd9ugTVo2ZtZYE97BAvfUl+j3ZRxchevsA/KsnBuYtusl756BvJROYVvLPzg5ExeNRsurfg8Dw&#10;bBMg1WrXuC4GxCqQXWrJ87ElchcIx828mEwKbBxH017GjDJWHg5b58NbCR2JQkUd5p6Cs+2DD4Pr&#10;wSXeZWCptE5d14b0Fb3JiyId8KCViMaE0a1Xc+3IlkXepC9WAu89c+tUQPZq1VV0enRiZSzGwoh0&#10;S2BKDzIe1iYGR2yY214aWPLjZnyzmC6mxaiYXC9GxbiuR/fLeTG6XuZvrurLej6v858xz7woWyWE&#10;NDHVA2Pz4u8YsZ+dgWtHzp5B8qfIl+l7iTw7TyMVBlEd/gldYkFs/ECgFYhnJIGDYQTxyUChBfed&#10;kh7Hr6L+24Y5SYl+Z5BIsS1xXpNSXL2ZoOJOLatTCzMcQ1U0UDKI8zDM+MY6tW7xpjz12MA9kq9R&#10;iRiRmENWmHdUcMQSgv1zEGf4VE9evx+t2S8AAAD//wMAUEsDBBQABgAIAAAAIQBL2bFt3gAAAAgB&#10;AAAPAAAAZHJzL2Rvd25yZXYueG1sTI/BTsMwEETvSPyDtUjcqE1KQxOyqVAFl54g5EBvTmziiHgd&#10;xW4a/h5zordZzWjmbbFb7MBmPfneEcL9SgDT1DrVU4dQf7zebYH5IEnJwZFG+NEeduX1VSFz5c70&#10;rucqdCyWkM8lgglhzDn3rdFW+pUbNUXvy01WhnhOHVeTPMdyO/BEiJRb2VNcMHLUe6Pb7+pkEY7L&#10;oZYH8dY/NO1n+rKvhJmHGvH2Znl+Ahb0Ev7D8Icf0aGMTI07kfJsQMjEZhOjCOsMWPSz5DGKBiFJ&#10;18DLgl8+UP4CAAD//wMAUEsBAi0AFAAGAAgAAAAhALaDOJL+AAAA4QEAABMAAAAAAAAAAAAAAAAA&#10;AAAAAFtDb250ZW50X1R5cGVzXS54bWxQSwECLQAUAAYACAAAACEAOP0h/9YAAACUAQAACwAAAAAA&#10;AAAAAAAAAAAvAQAAX3JlbHMvLnJlbHNQSwECLQAUAAYACAAAACEAorw8THQCAAD8BAAADgAAAAAA&#10;AAAAAAAAAAAuAgAAZHJzL2Uyb0RvYy54bWxQSwECLQAUAAYACAAAACEAS9mxbd4AAAAIAQAADwAA&#10;AAAAAAAAAAAAAADOBAAAZHJzL2Rvd25yZXYueG1sUEsFBgAAAAAEAAQA8wAAANkFAAAAAA==&#10;" filled="f" strokeweight=".72pt">
                <w10:wrap anchorx="page"/>
              </v:rect>
            </w:pict>
          </mc:Fallback>
        </mc:AlternateContent>
      </w:r>
      <w:r w:rsidR="002B4425" w:rsidRPr="006A65D7">
        <w:rPr>
          <w:rFonts w:ascii="Times New Roman" w:hAnsi="Times New Roman" w:cs="Times New Roman"/>
          <w:noProof/>
        </w:rPr>
        <mc:AlternateContent>
          <mc:Choice Requires="wps">
            <w:drawing>
              <wp:anchor distT="0" distB="0" distL="114300" distR="114300" simplePos="0" relativeHeight="503301296" behindDoc="1" locked="0" layoutInCell="1" allowOverlap="1" wp14:anchorId="7321AA9B" wp14:editId="0AF2AE56">
                <wp:simplePos x="0" y="0"/>
                <wp:positionH relativeFrom="page">
                  <wp:posOffset>2364105</wp:posOffset>
                </wp:positionH>
                <wp:positionV relativeFrom="paragraph">
                  <wp:posOffset>12700</wp:posOffset>
                </wp:positionV>
                <wp:extent cx="142240" cy="142240"/>
                <wp:effectExtent l="11430" t="13335" r="8255" b="6350"/>
                <wp:wrapNone/>
                <wp:docPr id="3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AB9CB" id="Rectangle 32" o:spid="_x0000_s1026" style="position:absolute;margin-left:186.15pt;margin-top:1pt;width:11.2pt;height:11.2pt;z-index:-15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ZnccwIAAPwEAAAOAAAAZHJzL2Uyb0RvYy54bWysVMGO2yAQvVfqPyDuiWPHm81acVZRnFSV&#10;tu2q234AARyjYqBA4qSr/nsHnKTZ7qWq6gMeYBjem3nD7P7QSrTn1gmtSpwORxhxRTUTalvir1/W&#10;gylGzhPFiNSKl/jIHb6fv30z60zBM91oybhFEES5ojMlbrw3RZI42vCWuKE2XMFmrW1LPEztNmGW&#10;dBC9lUk2Gk2STltmrKbcOVit+k08j/HrmlP/qa4d90iWGLD5ONo4bsKYzGek2FpiGkFPMMg/oGiJ&#10;UHDpJVRFPEE7K16FagW12unaD6luE13XgvLIAdikoz/YPDXE8MgFkuPMJU3u/4WlH/ePFglW4jGk&#10;R5EWavQZskbUVnI0zkKCOuMK8HsyjzZQdOZB028OKb1swI0vrNVdwwkDWGnwT14cCBMHR9Gm+6AZ&#10;hCc7r2OuDrVtQ0DIAjrEkhwvJeEHjygspnmW5YCMwtbJDjeQ4nzYWOffcd2iYJTYAvYYnOwfnO9d&#10;zy7hLqXXQkpYJ4VUqCvxXZrn8YDTUrCwGTna7WYpLdqToJv4RWbA/tqtFR7UK0Vb4unFiRQhGSvF&#10;4i2eCNnbAFqqEBy4AbaT1avk+W50t5qupvkgzyarQT6qqsFivcwHk3V6e1ONq+WySn8GnGleNIIx&#10;rgLUs2LT/O8UceqdXmsXzb6g5K6Zr+P3mnnyEkYsCLA6/yO7qIJQ+F5AG82OIAKr+xaEJwOMRtsf&#10;GHXQfiV233fEcozkewVCCmUJ/Ron+c1tBhN7vbO53iGKQqgSe4x6c+n7Ht8ZK7YN3JTGGiu9APHV&#10;IgojCLNHdZIstFhkcHoOQg9fz6PX70dr/gsAAP//AwBQSwMEFAAGAAgAAAAhALIH+0vcAAAACAEA&#10;AA8AAABkcnMvZG93bnJldi54bWxMjz9PwzAUxHckvoP1kNioTRK1EOJUqIKlE4QMsL3EJo7wnyh2&#10;0/DteUwwnu5097tqvzrLFj3HMXgJtxsBTPs+qNEPEtq355s7YDGhV2iD1xK+dYR9fXlRYanC2b/q&#10;pUkDoxIfS5RgUppKzmNvtMO4CZP25H2G2WEiOQ9czXimcmd5JsSWOxw9LRic9MHo/qs5OQkf67HF&#10;o3gZi65/3z4dGmEW20p5fbU+PgBLek1/YfjFJ3SoiakLJ68isxLyXZZTVEJGl8jP74sdsI50UQCv&#10;K/7/QP0DAAD//wMAUEsBAi0AFAAGAAgAAAAhALaDOJL+AAAA4QEAABMAAAAAAAAAAAAAAAAAAAAA&#10;AFtDb250ZW50X1R5cGVzXS54bWxQSwECLQAUAAYACAAAACEAOP0h/9YAAACUAQAACwAAAAAAAAAA&#10;AAAAAAAvAQAAX3JlbHMvLnJlbHNQSwECLQAUAAYACAAAACEAHAWZ3HMCAAD8BAAADgAAAAAAAAAA&#10;AAAAAAAuAgAAZHJzL2Uyb0RvYy54bWxQSwECLQAUAAYACAAAACEAsgf7S9wAAAAIAQAADwAAAAAA&#10;AAAAAAAAAADNBAAAZHJzL2Rvd25yZXYueG1sUEsFBgAAAAAEAAQA8wAAANYFAAAAAA==&#10;" filled="f" strokeweight=".72pt">
                <w10:wrap anchorx="page"/>
              </v:rect>
            </w:pict>
          </mc:Fallback>
        </mc:AlternateContent>
      </w:r>
      <w:r w:rsidR="00B37D1D" w:rsidRPr="00C503D1">
        <w:rPr>
          <w:rFonts w:ascii="Times New Roman" w:hAnsi="Times New Roman" w:cs="Times New Roman"/>
        </w:rPr>
        <w:t>p</w:t>
      </w:r>
      <w:r w:rsidRPr="00C503D1">
        <w:rPr>
          <w:rFonts w:ascii="Times New Roman" w:hAnsi="Times New Roman" w:cs="Times New Roman"/>
        </w:rPr>
        <w:t>rogram income?</w:t>
      </w:r>
      <w:r w:rsidR="00B37D1D" w:rsidRPr="00C503D1">
        <w:rPr>
          <w:rFonts w:ascii="Times New Roman" w:hAnsi="Times New Roman" w:cs="Times New Roman"/>
        </w:rPr>
        <w:t xml:space="preserve">           </w:t>
      </w:r>
      <w:r w:rsidR="00C503D1" w:rsidRPr="00C503D1">
        <w:rPr>
          <w:rFonts w:ascii="Times New Roman" w:hAnsi="Times New Roman" w:cs="Times New Roman"/>
        </w:rPr>
        <w:tab/>
      </w:r>
      <w:r w:rsidR="00C503D1" w:rsidRPr="00C503D1">
        <w:rPr>
          <w:rFonts w:ascii="Times New Roman" w:hAnsi="Times New Roman" w:cs="Times New Roman"/>
        </w:rPr>
        <w:tab/>
      </w:r>
      <w:r w:rsidR="00C503D1" w:rsidRPr="00C503D1">
        <w:rPr>
          <w:rFonts w:ascii="Times New Roman" w:hAnsi="Times New Roman" w:cs="Times New Roman"/>
        </w:rPr>
        <w:tab/>
      </w:r>
      <w:r w:rsidR="00C503D1" w:rsidRPr="00C503D1">
        <w:rPr>
          <w:rFonts w:ascii="Times New Roman" w:hAnsi="Times New Roman" w:cs="Times New Roman"/>
        </w:rPr>
        <w:tab/>
      </w:r>
      <w:r w:rsidR="00C503D1" w:rsidRPr="00C503D1">
        <w:rPr>
          <w:rFonts w:ascii="Times New Roman" w:hAnsi="Times New Roman" w:cs="Times New Roman"/>
        </w:rPr>
        <w:tab/>
      </w:r>
      <w:r w:rsidR="00C503D1" w:rsidRPr="00C503D1">
        <w:rPr>
          <w:rFonts w:ascii="Times New Roman" w:hAnsi="Times New Roman" w:cs="Times New Roman"/>
        </w:rPr>
        <w:tab/>
      </w:r>
      <w:r w:rsidR="00C503D1" w:rsidRPr="00C503D1">
        <w:rPr>
          <w:rFonts w:ascii="Times New Roman" w:hAnsi="Times New Roman" w:cs="Times New Roman"/>
        </w:rPr>
        <w:tab/>
        <w:t xml:space="preserve"> </w:t>
      </w:r>
    </w:p>
    <w:p w14:paraId="6DA1B3AF" w14:textId="2B94B4C7" w:rsidR="00972470" w:rsidRDefault="00DF3150" w:rsidP="00C503D1">
      <w:pPr>
        <w:pStyle w:val="ListParagraph"/>
        <w:ind w:left="7200" w:firstLine="720"/>
        <w:rPr>
          <w:rFonts w:ascii="Times New Roman" w:hAnsi="Times New Roman" w:cs="Times New Roman"/>
        </w:rPr>
      </w:pPr>
      <w:r w:rsidRPr="00B37D1D">
        <w:rPr>
          <w:rFonts w:ascii="Times New Roman" w:hAnsi="Times New Roman" w:cs="Times New Roman"/>
        </w:rPr>
        <w:t>Yes</w:t>
      </w:r>
      <w:r w:rsidRPr="00B37D1D">
        <w:rPr>
          <w:rFonts w:ascii="Times New Roman" w:hAnsi="Times New Roman" w:cs="Times New Roman"/>
        </w:rPr>
        <w:tab/>
      </w:r>
      <w:r w:rsidR="00B37D1D">
        <w:rPr>
          <w:rFonts w:ascii="Times New Roman" w:hAnsi="Times New Roman" w:cs="Times New Roman"/>
        </w:rPr>
        <w:t xml:space="preserve">   </w:t>
      </w:r>
      <w:r w:rsidRPr="00B37D1D">
        <w:rPr>
          <w:rFonts w:ascii="Times New Roman" w:hAnsi="Times New Roman" w:cs="Times New Roman"/>
        </w:rPr>
        <w:t>No</w:t>
      </w:r>
    </w:p>
    <w:p w14:paraId="7451517C" w14:textId="77777777" w:rsidR="00C503D1" w:rsidRPr="00B37D1D" w:rsidRDefault="00C503D1" w:rsidP="00B37D1D">
      <w:pPr>
        <w:pStyle w:val="ListParagraph"/>
        <w:ind w:firstLine="446"/>
        <w:rPr>
          <w:rFonts w:ascii="Times New Roman" w:hAnsi="Times New Roman" w:cs="Times New Roman"/>
        </w:rPr>
      </w:pPr>
    </w:p>
    <w:p w14:paraId="6F7740A9" w14:textId="33F2E081" w:rsidR="00972470" w:rsidRPr="006A65D7" w:rsidRDefault="002B4425">
      <w:pPr>
        <w:pStyle w:val="ListParagraph"/>
        <w:numPr>
          <w:ilvl w:val="2"/>
          <w:numId w:val="6"/>
        </w:numPr>
        <w:tabs>
          <w:tab w:val="left" w:pos="1727"/>
          <w:tab w:val="left" w:pos="7143"/>
          <w:tab w:val="left" w:pos="7977"/>
        </w:tabs>
        <w:spacing w:before="120"/>
        <w:ind w:left="1730" w:hanging="364"/>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1344" behindDoc="1" locked="0" layoutInCell="1" allowOverlap="1" wp14:anchorId="6D37E65F" wp14:editId="1B16CCDF">
                <wp:simplePos x="0" y="0"/>
                <wp:positionH relativeFrom="page">
                  <wp:posOffset>4648200</wp:posOffset>
                </wp:positionH>
                <wp:positionV relativeFrom="paragraph">
                  <wp:posOffset>89535</wp:posOffset>
                </wp:positionV>
                <wp:extent cx="142240" cy="142240"/>
                <wp:effectExtent l="9525" t="12700" r="10160" b="6985"/>
                <wp:wrapNone/>
                <wp:docPr id="2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A10FD" id="Rectangle 30" o:spid="_x0000_s1026" style="position:absolute;margin-left:366pt;margin-top:7.05pt;width:11.2pt;height:11.2pt;z-index:-1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tvcgIAAPwEAAAOAAAAZHJzL2Uyb0RvYy54bWysVMGO2jAQvVfqP1i+Q0g2y0JEWCECVaVt&#10;u+q2H2Bsh1h1bNc2hG3Vf+/YARa6l6pqDsk4Mx6/N/PGs/tDK9GeWye0KnE6HGHEFdVMqG2Jv35Z&#10;DyYYOU8UI1IrXuJn7vD9/O2bWWcKnulGS8YtgiTKFZ0pceO9KZLE0Ya3xA214QqctbYt8bC024RZ&#10;0kH2VibZaDROOm2ZsZpy5+Bv1TvxPOava079p7p23CNZYsDm49vG9ya8k/mMFFtLTCPoEQb5BxQt&#10;EQoOPaeqiCdoZ8WrVK2gVjtd+yHVbaLrWlAeOQCbdPQHm6eGGB65QHGcOZfJ/b+09OP+0SLBSpxN&#10;MVKkhR59hqoRtZUc3cQCdcYVEPdkHm2g6MyDpt8cUnrZQBhfWKu7hhMGsNJQ0ORqQ1g42Io23QfN&#10;ID3ZeR1rdahtGxJCFdAhtuT53BJ+8IjCzzTPshwaR8F1tMMJpDhtNtb5d1y3KBgltoA9Jif7B+f7&#10;0FNIOEvptZAydl0q1JV4muZ53OC0FCw4I0e73SylRXsSdBOfyAzYX4a1woN6pWhLPDkHkSIUY6VY&#10;PMUTIXsbQEsVkgM3wHa0epX8nI6mq8lqkg/ybLwa5KOqGizWy3wwXqd3t9VNtVxW6a+AM82LRjDG&#10;VYB6Umya/50ijrPTa+2s2StK7pL5Oj6vmSfXMGJDgNXpG9lFFYTGh1l0xUazZxCB1f0IwpUBRqPt&#10;D4w6GL8Su+87YjlG8r0CIYW2hHmNi/z2LoOFvfRsLj1EUUhVYo9Rby59P+M7Y8W2gZPS2GOlFyC+&#10;WkRhvKA6ShZGLDI4Xgdhhi/XMerl0pr/BgAA//8DAFBLAwQUAAYACAAAACEA0VkOb94AAAAJAQAA&#10;DwAAAGRycy9kb3ducmV2LnhtbEyPP0/DMBTEdyS+g/WQ2KjdNk1RiFOhCpZOEDLA5sSPOMJ/othN&#10;w7fnMcF4utPd78rD4iybcYpD8BLWKwEMfRf04HsJzdvz3T2wmJTXygaPEr4xwqG6vipVocPFv+Jc&#10;p55RiY+FkmBSGgvOY2fQqbgKI3ryPsPkVCI59VxP6kLlzvKNEDl3avC0YNSIR4PdV312Ej6WU6NO&#10;4mXI2u49fzrWwsy2kfL2Znl8AJZwSX9h+MUndKiIqQ1nryOzEvbbDX1JZGRrYBTY77IMWCthm++A&#10;VyX//6D6AQAA//8DAFBLAQItABQABgAIAAAAIQC2gziS/gAAAOEBAAATAAAAAAAAAAAAAAAAAAAA&#10;AABbQ29udGVudF9UeXBlc10ueG1sUEsBAi0AFAAGAAgAAAAhADj9If/WAAAAlAEAAAsAAAAAAAAA&#10;AAAAAAAALwEAAF9yZWxzLy5yZWxzUEsBAi0AFAAGAAgAAAAhAEp6i29yAgAA/AQAAA4AAAAAAAAA&#10;AAAAAAAALgIAAGRycy9lMm9Eb2MueG1sUEsBAi0AFAAGAAgAAAAhANFZDm/eAAAACQEAAA8AAAAA&#10;AAAAAAAAAAAAzAQAAGRycy9kb3ducmV2LnhtbFBLBQYAAAAABAAEAPMAAADX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368" behindDoc="1" locked="0" layoutInCell="1" allowOverlap="1" wp14:anchorId="148DC6D2" wp14:editId="54BE4042">
                <wp:simplePos x="0" y="0"/>
                <wp:positionH relativeFrom="page">
                  <wp:posOffset>5177790</wp:posOffset>
                </wp:positionH>
                <wp:positionV relativeFrom="paragraph">
                  <wp:posOffset>89535</wp:posOffset>
                </wp:positionV>
                <wp:extent cx="142240" cy="142240"/>
                <wp:effectExtent l="5715" t="12700" r="13970" b="6985"/>
                <wp:wrapNone/>
                <wp:docPr id="2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63042" id="Rectangle 29" o:spid="_x0000_s1026" style="position:absolute;margin-left:407.7pt;margin-top:7.05pt;width:11.2pt;height:11.2pt;z-index:-15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Z7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EGn&#10;FGmhR5+gakRtJUfZNBSoM64Au2fzZANEZx41/eqQ0ssGzPjCWt01nDBIKw32yc2FsHFwFW2695qB&#10;e7LzOtbqUNs2OIQqoENsyfHSEn7wiMJhmmdZDo2joDrJIQIpzpeNdf4t1y0KQokt5B6dk/2j873p&#10;2STEUnotpIRzUkiFuhJP0zyPF5yWggVlxGi3m6W0aE8Cb+IXkQH6a7NWeGCvFG2JJxcjUoRirBSL&#10;UTwRspchaamCc8AGuZ2kniU/pqPparKa5IM8G68G+aiqBov1Mh+M1+n9XfWmWi6r9GfIM82LRjDG&#10;VUj1zNg0/ztGnGan59qFszeQ3DXydfxeIk9u04gNAVTnf0QXWRAa3xNoo9kRSGB1P4LwZIDQaPsd&#10;ow7Gr8Tu245YjpF8p4BIoS1hXuMmv7vPYGOvNZtrDVEUXJXYY9SLS9/P+M5YsW0gUhp7rPQCyFeL&#10;SIxAzD6rE2VhxCKC03MQZvh6H61+P1rzXwAAAP//AwBQSwMEFAAGAAgAAAAhAIHmIWHeAAAACQEA&#10;AA8AAABkcnMvZG93bnJldi54bWxMj01PhDAURfcm/ofmmbhzCg6DBCkTM9HNrBRZ6O5BKyX2g9AO&#10;g//e58pZvtyT+86t9qs1bFFzGL0TkG4SYMr1Xo5uENC+v9wVwEJEJ9F4pwT8qAD7+vqqwlL6s3tT&#10;SxMHRiUulChAxziVnIdeK4th4yflKPvys8VI5zxwOeOZyq3h90mSc4ujow8aJ3XQqv9uTlbA53ps&#10;8Zi8jlnXf+TPhybRi2mFuL1Znx6BRbXGfxj+9EkdanLq/MnJwIyAIt1lhFKQpcAIKLYPtKUTsM13&#10;wOuKXy6ofwEAAP//AwBQSwECLQAUAAYACAAAACEAtoM4kv4AAADhAQAAEwAAAAAAAAAAAAAAAAAA&#10;AAAAW0NvbnRlbnRfVHlwZXNdLnhtbFBLAQItABQABgAIAAAAIQA4/SH/1gAAAJQBAAALAAAAAAAA&#10;AAAAAAAAAC8BAABfcmVscy8ucmVsc1BLAQItABQABgAIAAAAIQAaJEZ7cwIAAPwEAAAOAAAAAAAA&#10;AAAAAAAAAC4CAABkcnMvZTJvRG9jLnhtbFBLAQItABQABgAIAAAAIQCB5iFh3gAAAAkBAAAPAAAA&#10;AAAAAAAAAAAAAM0EAABkcnMvZG93bnJldi54bWxQSwUGAAAAAAQABADzAAAA2AUAAAAA&#10;" filled="f" strokeweight=".72pt">
                <w10:wrap anchorx="page"/>
              </v:rect>
            </w:pict>
          </mc:Fallback>
        </mc:AlternateContent>
      </w:r>
      <w:proofErr w:type="gramStart"/>
      <w:r w:rsidR="00DF3150" w:rsidRPr="006A65D7">
        <w:rPr>
          <w:rFonts w:ascii="Times New Roman" w:hAnsi="Times New Roman" w:cs="Times New Roman"/>
        </w:rPr>
        <w:t>If yes, does documentation reflect</w:t>
      </w:r>
      <w:r w:rsidR="00DF3150" w:rsidRPr="006A65D7">
        <w:rPr>
          <w:rFonts w:ascii="Times New Roman" w:hAnsi="Times New Roman" w:cs="Times New Roman"/>
          <w:spacing w:val="-5"/>
        </w:rPr>
        <w:t xml:space="preserve"> </w:t>
      </w:r>
      <w:r w:rsidR="00DF3150" w:rsidRPr="006A65D7">
        <w:rPr>
          <w:rFonts w:ascii="Times New Roman" w:hAnsi="Times New Roman" w:cs="Times New Roman"/>
        </w:rPr>
        <w:t>amounts</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received?</w:t>
      </w:r>
      <w:proofErr w:type="gramEnd"/>
      <w:r w:rsidR="00DF3150" w:rsidRPr="006A65D7">
        <w:rPr>
          <w:rFonts w:ascii="Times New Roman" w:hAnsi="Times New Roman" w:cs="Times New Roman"/>
        </w:rPr>
        <w:tab/>
      </w:r>
      <w:r w:rsidR="00C503D1">
        <w:rPr>
          <w:rFonts w:ascii="Times New Roman" w:hAnsi="Times New Roman" w:cs="Times New Roman"/>
        </w:rPr>
        <w:tab/>
      </w:r>
      <w:r w:rsidR="00DF3150" w:rsidRPr="006A65D7">
        <w:rPr>
          <w:rFonts w:ascii="Times New Roman" w:hAnsi="Times New Roman" w:cs="Times New Roman"/>
        </w:rPr>
        <w:t>Yes</w:t>
      </w:r>
      <w:r w:rsidR="00DF3150" w:rsidRPr="006A65D7">
        <w:rPr>
          <w:rFonts w:ascii="Times New Roman" w:hAnsi="Times New Roman" w:cs="Times New Roman"/>
        </w:rPr>
        <w:tab/>
      </w:r>
      <w:r w:rsidR="00C503D1">
        <w:rPr>
          <w:rFonts w:ascii="Times New Roman" w:hAnsi="Times New Roman" w:cs="Times New Roman"/>
        </w:rPr>
        <w:t xml:space="preserve">   </w:t>
      </w:r>
      <w:r w:rsidR="00DF3150" w:rsidRPr="006A65D7">
        <w:rPr>
          <w:rFonts w:ascii="Times New Roman" w:hAnsi="Times New Roman" w:cs="Times New Roman"/>
        </w:rPr>
        <w:t>No</w:t>
      </w:r>
    </w:p>
    <w:p w14:paraId="4CF89432" w14:textId="69E8DA4B" w:rsidR="00972470" w:rsidRPr="006A65D7" w:rsidRDefault="002B4425">
      <w:pPr>
        <w:pStyle w:val="ListParagraph"/>
        <w:numPr>
          <w:ilvl w:val="2"/>
          <w:numId w:val="6"/>
        </w:numPr>
        <w:tabs>
          <w:tab w:val="left" w:pos="1731"/>
          <w:tab w:val="left" w:pos="4673"/>
          <w:tab w:val="left" w:pos="5507"/>
        </w:tabs>
        <w:ind w:left="1730" w:right="1291" w:hanging="360"/>
        <w:rPr>
          <w:rFonts w:ascii="Times New Roman" w:hAnsi="Times New Roman" w:cs="Times New Roman"/>
          <w:b/>
          <w:i/>
        </w:rPr>
      </w:pPr>
      <w:r w:rsidRPr="006A65D7">
        <w:rPr>
          <w:rFonts w:ascii="Times New Roman" w:hAnsi="Times New Roman" w:cs="Times New Roman"/>
          <w:noProof/>
        </w:rPr>
        <mc:AlternateContent>
          <mc:Choice Requires="wps">
            <w:drawing>
              <wp:anchor distT="0" distB="0" distL="114300" distR="114300" simplePos="0" relativeHeight="503301392" behindDoc="1" locked="0" layoutInCell="1" allowOverlap="1" wp14:anchorId="1E1126F4" wp14:editId="21B3F520">
                <wp:simplePos x="0" y="0"/>
                <wp:positionH relativeFrom="page">
                  <wp:posOffset>3079750</wp:posOffset>
                </wp:positionH>
                <wp:positionV relativeFrom="paragraph">
                  <wp:posOffset>183515</wp:posOffset>
                </wp:positionV>
                <wp:extent cx="142240" cy="142240"/>
                <wp:effectExtent l="12700" t="10160" r="6985" b="9525"/>
                <wp:wrapNone/>
                <wp:docPr id="2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2E9E0" id="Rectangle 28" o:spid="_x0000_s1026" style="position:absolute;margin-left:242.5pt;margin-top:14.45pt;width:11.2pt;height:11.2pt;z-index:-15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Ez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N1j&#10;pEgLPfoEVSNqKznKJqFAnXEF2D2bJxsgOvOo6VeHlF42YMYX1uqu4YRBWmmwT24uhI2Dq2jTvdcM&#10;3JOd17FWh9q2wSFUAR1iS46XlvCDRxQO0zzLcmgcBdVJDhFIcb5srPNvuW5REEpsIffonOwfne9N&#10;zyYhltJrISWck0Iq1JV4muZ5vOC0FCwoI0a73SylRXsSeBO/iAzQX5u1wgN7pWhLPLkYkSIUY6VY&#10;jOKJkL0MSUsVnAM2yO0k9Sz5MR1NV5PVJB/k2Xg1yEdVNVisl/lgvE7v76o31XJZpT9DnmleNIIx&#10;rkKqZ8am+d8x4jQ7PdcunL2B5K6Rr+P3Enlym0ZsCKA6/yO6yILQ+J5AG82OQAKr+xGEJwOERtvv&#10;GHUwfiV233bEcozkOwVECm0J8xo3+d19Bht7rdlca4ii4KrEHqNeXPp+xnfGim0DkdLYY6UXQL5a&#10;RGIEYvZZnSgLIxYRnJ6DMMPX+2j1+9Ga/wIAAP//AwBQSwMEFAAGAAgAAAAhALt1H4vfAAAACQEA&#10;AA8AAABkcnMvZG93bnJldi54bWxMj81OwzAQhO9IvIO1SNyo3ZKWEOJUqIJLTxBygJsTL3GEf6LY&#10;TcPbs5zgNqsZzX5T7hdn2YxTHIKXsF4JYOi7oAffS2jenm9yYDEpr5UNHiV8Y4R9dXlRqkKHs3/F&#10;uU49oxIfCyXBpDQWnMfOoFNxFUb05H2GyalE59RzPakzlTvLN0LsuFODpw9GjXgw2H3VJyfhYzk2&#10;6ihehqzt3ndPh1qY2TZSXl8tjw/AEi7pLwy/+IQOFTG14eR1ZFZClm9pS5Kwye+BUWAr7jJgLYn1&#10;LfCq5P8XVD8AAAD//wMAUEsBAi0AFAAGAAgAAAAhALaDOJL+AAAA4QEAABMAAAAAAAAAAAAAAAAA&#10;AAAAAFtDb250ZW50X1R5cGVzXS54bWxQSwECLQAUAAYACAAAACEAOP0h/9YAAACUAQAACwAAAAAA&#10;AAAAAAAAAAAvAQAAX3JlbHMvLnJlbHNQSwECLQAUAAYACAAAACEAX1SBM3MCAAD8BAAADgAAAAAA&#10;AAAAAAAAAAAuAgAAZHJzL2Uyb0RvYy54bWxQSwECLQAUAAYACAAAACEAu3Ufi98AAAAJAQAADwAA&#10;AAAAAAAAAAAAAADN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416" behindDoc="1" locked="0" layoutInCell="1" allowOverlap="1" wp14:anchorId="13102F1E" wp14:editId="0FCF9B9A">
                <wp:simplePos x="0" y="0"/>
                <wp:positionH relativeFrom="page">
                  <wp:posOffset>3609340</wp:posOffset>
                </wp:positionH>
                <wp:positionV relativeFrom="paragraph">
                  <wp:posOffset>183515</wp:posOffset>
                </wp:positionV>
                <wp:extent cx="142240" cy="142240"/>
                <wp:effectExtent l="8890" t="10160" r="10795" b="9525"/>
                <wp:wrapNone/>
                <wp:docPr id="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50B9B" id="Rectangle 27" o:spid="_x0000_s1026" style="position:absolute;margin-left:284.2pt;margin-top:14.45pt;width:11.2pt;height:11.2pt;z-index:-15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bo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I0x&#10;UqSFHn2CqhG1lRxl96FAnXEF2D2bJxsgOvOo6VeHlF42YMYX1uqu4YRBWmmwT24uhI2Dq2jTvdcM&#10;3JOd17FWh9q2wSFUAR1iS46XlvCDRxQO0zzLcmgcBdVJDhFIcb5srPNvuW5REEpsIffonOwfne9N&#10;zyYhltJrISWck0Iq1JV4muZ5vOC0FCwoI0a73SylRXsSeBO/iAzQX5u1wgN7pWhLPLkYkSIUY6VY&#10;jOKJkL0MSUsVnAM2yO0k9Sz5MR1NV5PVJB/k2Xg1yEdVNVisl/lgvE7v76o31XJZpT9DnmleNIIx&#10;rkKqZ8am+d8x4jQ7PdcunL2B5K6Rr+P3Enlym0ZsCKA6/yO6yILQ+J5AG82OQAKr+xGEJwOERtvv&#10;GHUwfiV233bEcozkOwVECm0J8xo3+d19Bht7rdlca4ii4KrEHqNeXPp+xnfGim0DkdLYY6UXQL5a&#10;RGIEYvZZnSgLIxYRnJ6DMMPX+2j1+9Ga/wIAAP//AwBQSwMEFAAGAAgAAAAhAGWQBu/eAAAACQEA&#10;AA8AAABkcnMvZG93bnJldi54bWxMjz1PwzAQhnck/oN1SGzUbmmjNMSpUAVLJwgZYHPiI47wRxS7&#10;afj3HBNsd7pH7z1veVicZTNOcQhewnolgKHvgh58L6F5e77LgcWkvFY2eJTwjREO1fVVqQodLv4V&#10;5zr1jEJ8LJQEk9JYcB47g07FVRjR0+0zTE4lWqee60ldKNxZvhEi404Nnj4YNeLRYPdVn52Ej+XU&#10;qJN4GbZt9549HWthZttIeXuzPD4AS7ikPxh+9UkdKnJqw9nryKyEXZZvCZWwyffACNjtBXVpaVjf&#10;A69K/r9B9QMAAP//AwBQSwECLQAUAAYACAAAACEAtoM4kv4AAADhAQAAEwAAAAAAAAAAAAAAAAAA&#10;AAAAW0NvbnRlbnRfVHlwZXNdLnhtbFBLAQItABQABgAIAAAAIQA4/SH/1gAAAJQBAAALAAAAAAAA&#10;AAAAAAAAAC8BAABfcmVscy8ucmVsc1BLAQItABQABgAIAAAAIQAWSobocwIAAPwEAAAOAAAAAAAA&#10;AAAAAAAAAC4CAABkcnMvZTJvRG9jLnhtbFBLAQItABQABgAIAAAAIQBlkAbv3gAAAAkBAAAPAAAA&#10;AAAAAAAAAAAAAM0EAABkcnMvZG93bnJldi54bWxQSwUGAAAAAAQABADzAAAA2AUAAAAA&#10;" filled="f" strokeweight=".72pt">
                <w10:wrap anchorx="page"/>
              </v:rect>
            </w:pict>
          </mc:Fallback>
        </mc:AlternateContent>
      </w:r>
      <w:r w:rsidR="00DF3150" w:rsidRPr="006A65D7">
        <w:rPr>
          <w:rFonts w:ascii="Times New Roman" w:hAnsi="Times New Roman" w:cs="Times New Roman"/>
        </w:rPr>
        <w:t xml:space="preserve">Do records reflect program income </w:t>
      </w:r>
      <w:proofErr w:type="gramStart"/>
      <w:r w:rsidR="00DF3150" w:rsidRPr="006A65D7">
        <w:rPr>
          <w:rFonts w:ascii="Times New Roman" w:hAnsi="Times New Roman" w:cs="Times New Roman"/>
        </w:rPr>
        <w:t>is expended</w:t>
      </w:r>
      <w:proofErr w:type="gramEnd"/>
      <w:r w:rsidR="00DF3150" w:rsidRPr="006A65D7">
        <w:rPr>
          <w:rFonts w:ascii="Times New Roman" w:hAnsi="Times New Roman" w:cs="Times New Roman"/>
        </w:rPr>
        <w:t xml:space="preserve"> for eligible expenses prior to</w:t>
      </w:r>
      <w:r w:rsidR="00DF3150" w:rsidRPr="006A65D7">
        <w:rPr>
          <w:rFonts w:ascii="Times New Roman" w:hAnsi="Times New Roman" w:cs="Times New Roman"/>
          <w:spacing w:val="-14"/>
        </w:rPr>
        <w:t xml:space="preserve"> </w:t>
      </w:r>
      <w:r w:rsidR="00DF3150" w:rsidRPr="006A65D7">
        <w:rPr>
          <w:rFonts w:ascii="Times New Roman" w:hAnsi="Times New Roman" w:cs="Times New Roman"/>
        </w:rPr>
        <w:t>requesting additional</w:t>
      </w:r>
      <w:r w:rsidR="00DF3150" w:rsidRPr="006A65D7">
        <w:rPr>
          <w:rFonts w:ascii="Times New Roman" w:hAnsi="Times New Roman" w:cs="Times New Roman"/>
          <w:spacing w:val="-3"/>
        </w:rPr>
        <w:t xml:space="preserve"> </w:t>
      </w:r>
      <w:r w:rsidR="00DF3150" w:rsidRPr="006A65D7">
        <w:rPr>
          <w:rFonts w:ascii="Times New Roman" w:hAnsi="Times New Roman" w:cs="Times New Roman"/>
        </w:rPr>
        <w:t>reimbursement?</w:t>
      </w:r>
      <w:r w:rsidR="00DF3150" w:rsidRPr="006A65D7">
        <w:rPr>
          <w:rFonts w:ascii="Times New Roman" w:hAnsi="Times New Roman" w:cs="Times New Roman"/>
        </w:rPr>
        <w:tab/>
        <w:t>Yes</w:t>
      </w:r>
      <w:r w:rsidR="00DF3150" w:rsidRPr="006A65D7">
        <w:rPr>
          <w:rFonts w:ascii="Times New Roman" w:hAnsi="Times New Roman" w:cs="Times New Roman"/>
        </w:rPr>
        <w:tab/>
        <w:t xml:space="preserve">No </w:t>
      </w:r>
      <w:r w:rsidR="00DF3150" w:rsidRPr="006A65D7">
        <w:rPr>
          <w:rFonts w:ascii="Times New Roman" w:hAnsi="Times New Roman" w:cs="Times New Roman"/>
          <w:b/>
          <w:i/>
        </w:rPr>
        <w:t>Note any</w:t>
      </w:r>
      <w:r w:rsidR="00DF3150" w:rsidRPr="006A65D7">
        <w:rPr>
          <w:rFonts w:ascii="Times New Roman" w:hAnsi="Times New Roman" w:cs="Times New Roman"/>
          <w:b/>
          <w:i/>
          <w:spacing w:val="-2"/>
        </w:rPr>
        <w:t xml:space="preserve"> </w:t>
      </w:r>
      <w:r w:rsidR="00DF3150" w:rsidRPr="006A65D7">
        <w:rPr>
          <w:rFonts w:ascii="Times New Roman" w:hAnsi="Times New Roman" w:cs="Times New Roman"/>
          <w:b/>
          <w:i/>
        </w:rPr>
        <w:t>discrepancies</w:t>
      </w:r>
    </w:p>
    <w:p w14:paraId="775A254B" w14:textId="77777777" w:rsidR="00972470" w:rsidRPr="006A65D7" w:rsidRDefault="00DF3150">
      <w:pPr>
        <w:pStyle w:val="ListParagraph"/>
        <w:numPr>
          <w:ilvl w:val="1"/>
          <w:numId w:val="6"/>
        </w:numPr>
        <w:tabs>
          <w:tab w:val="left" w:pos="1369"/>
          <w:tab w:val="left" w:pos="1370"/>
        </w:tabs>
        <w:spacing w:before="119"/>
        <w:ind w:left="1370" w:right="1292" w:hanging="451"/>
        <w:rPr>
          <w:rFonts w:ascii="Times New Roman" w:hAnsi="Times New Roman" w:cs="Times New Roman"/>
        </w:rPr>
      </w:pPr>
      <w:r w:rsidRPr="006A65D7">
        <w:rPr>
          <w:rFonts w:ascii="Times New Roman" w:hAnsi="Times New Roman" w:cs="Times New Roman"/>
          <w:u w:val="single"/>
        </w:rPr>
        <w:t>Maintenance of Source Documentation</w:t>
      </w:r>
      <w:r w:rsidRPr="006A65D7">
        <w:rPr>
          <w:rFonts w:ascii="Times New Roman" w:hAnsi="Times New Roman" w:cs="Times New Roman"/>
        </w:rPr>
        <w:t xml:space="preserve"> – </w:t>
      </w:r>
      <w:r w:rsidRPr="006A65D7">
        <w:rPr>
          <w:rFonts w:ascii="Times New Roman" w:hAnsi="Times New Roman" w:cs="Times New Roman"/>
          <w:b/>
          <w:i/>
        </w:rPr>
        <w:t xml:space="preserve">Note any discrepancies </w:t>
      </w:r>
      <w:r w:rsidRPr="006A65D7">
        <w:rPr>
          <w:rFonts w:ascii="Times New Roman" w:hAnsi="Times New Roman" w:cs="Times New Roman"/>
        </w:rPr>
        <w:t>in sample records, invoices, vouchers and time records traced through the</w:t>
      </w:r>
      <w:r w:rsidRPr="006A65D7">
        <w:rPr>
          <w:rFonts w:ascii="Times New Roman" w:hAnsi="Times New Roman" w:cs="Times New Roman"/>
          <w:spacing w:val="-2"/>
        </w:rPr>
        <w:t xml:space="preserve"> </w:t>
      </w:r>
      <w:r w:rsidRPr="006A65D7">
        <w:rPr>
          <w:rFonts w:ascii="Times New Roman" w:hAnsi="Times New Roman" w:cs="Times New Roman"/>
        </w:rPr>
        <w:t>system.</w:t>
      </w:r>
    </w:p>
    <w:p w14:paraId="585593FF" w14:textId="77777777" w:rsidR="00972470" w:rsidRPr="006A65D7" w:rsidRDefault="00972470">
      <w:pPr>
        <w:pStyle w:val="BodyText"/>
        <w:spacing w:before="6"/>
        <w:rPr>
          <w:rFonts w:ascii="Times New Roman" w:hAnsi="Times New Roman" w:cs="Times New Roman"/>
          <w:sz w:val="16"/>
        </w:rPr>
      </w:pPr>
    </w:p>
    <w:p w14:paraId="661B9140" w14:textId="282FE5EA" w:rsidR="00972470" w:rsidRPr="006A65D7" w:rsidRDefault="002B4425">
      <w:pPr>
        <w:pStyle w:val="ListParagraph"/>
        <w:numPr>
          <w:ilvl w:val="1"/>
          <w:numId w:val="6"/>
        </w:numPr>
        <w:tabs>
          <w:tab w:val="left" w:pos="1366"/>
          <w:tab w:val="left" w:pos="1367"/>
          <w:tab w:val="left" w:pos="2567"/>
        </w:tabs>
        <w:ind w:left="1734" w:right="1577" w:hanging="814"/>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1440" behindDoc="1" locked="0" layoutInCell="1" allowOverlap="1" wp14:anchorId="6EEC4885" wp14:editId="2A9127A8">
                <wp:simplePos x="0" y="0"/>
                <wp:positionH relativeFrom="page">
                  <wp:posOffset>1214120</wp:posOffset>
                </wp:positionH>
                <wp:positionV relativeFrom="paragraph">
                  <wp:posOffset>183515</wp:posOffset>
                </wp:positionV>
                <wp:extent cx="142240" cy="142240"/>
                <wp:effectExtent l="13970" t="13335" r="5715" b="6350"/>
                <wp:wrapNone/>
                <wp:docPr id="2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12F7B" id="Rectangle 26" o:spid="_x0000_s1026" style="position:absolute;margin-left:95.6pt;margin-top:14.45pt;width:11.2pt;height:11.2pt;z-index:-15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qgNcwIAAPwEAAAOAAAAZHJzL2Uyb0RvYy54bWysVFGP2jAMfp+0/xDlHUq7wkFFOSEK06Tb&#10;dtptPyAkKY2WJlkSKLdp/31OCgx2L9O0PqRO7Nj+7M+Z3x9biQ7cOqFVidPhCCOuqGZC7Ur85fNm&#10;MMXIeaIYkVrxEj9zh+8Xr1/NO1PwTDdaMm4ROFGu6EyJG+9NkSSONrwlbqgNV6CstW2Jh63dJcyS&#10;Dry3MslGo0nSacuM1ZQ7B6dVr8SL6L+uOfUf69pxj2SJITcfVxvXbViTxZwUO0tMI+gpDfIPWbRE&#10;KAh6cVURT9DeiheuWkGtdrr2Q6rbRNe1oDxiADTp6A80Tw0xPGKB4jhzKZP7f27ph8OjRYKVOBtj&#10;pEgLPfoEVSNqJznKJqFAnXEF2D2ZRxsgOvOg6VeHlF41YMaX1uqu4YRBWmmwT24uhI2Dq2jbvdcM&#10;3JO917FWx9q2wSFUAR1jS54vLeFHjygcpnmW5dA4CqqTHCKQ4nzZWOffct2iIJTYQu7ROTk8ON+b&#10;nk1CLKU3Qko4J4VUqCvxLM3zeMFpKVhQRox2t11Jiw4k8CZ+ERmgvzZrhQf2StGWeHoxIkUoxlqx&#10;GMUTIXsZkpYqOAdskNtJ6lnyYzaarafraT7Is8l6kI+qarDcrPLBZJPejas31WpVpT9DnmleNIIx&#10;rkKqZ8am+d8x4jQ7PdcunL2B5K6Rb+L3Enlym0ZsCKA6/yO6yILQ+J5AW82egQRW9yMITwYIjbbf&#10;Mepg/Ersvu2J5RjJdwqIFNoS5jVu8vFdBht7rdlea4ii4KrEHqNeXPl+xvfGil0DkdLYY6WXQL5a&#10;RGIEYvZZnSgLIxYRnJ6DMMPX+2j1+9Fa/AIAAP//AwBQSwMEFAAGAAgAAAAhAEWnS1neAAAACQEA&#10;AA8AAABkcnMvZG93bnJldi54bWxMjzFPwzAQhXck/oN1SGzUTgpRG+JUqIKlE4QMsF3iaxw1tqPY&#10;TcO/x0x0fLpP731X7BYzsJkm3zsrIVkJYGRbp3rbSag/3x42wHxAq3BwliT8kIddeXtTYK7cxX7Q&#10;XIWOxRLrc5SgQxhzzn2ryaBfuZFsvB3dZDDEOHVcTXiJ5WbgqRAZN9jbuKBxpL2m9lSdjYTv5VDj&#10;Qbz3j037lb3uK6HnoZby/m55eQYWaAn/MPzpR3Uoo1PjzlZ5NsS8TdKISkg3W2ARSJN1BqyR8JSs&#10;gZcFv/6g/AUAAP//AwBQSwECLQAUAAYACAAAACEAtoM4kv4AAADhAQAAEwAAAAAAAAAAAAAAAAAA&#10;AAAAW0NvbnRlbnRfVHlwZXNdLnhtbFBLAQItABQABgAIAAAAIQA4/SH/1gAAAJQBAAALAAAAAAAA&#10;AAAAAAAAAC8BAABfcmVscy8ucmVsc1BLAQItABQABgAIAAAAIQAH5qgNcwIAAPwEAAAOAAAAAAAA&#10;AAAAAAAAAC4CAABkcnMvZTJvRG9jLnhtbFBLAQItABQABgAIAAAAIQBFp0tZ3gAAAAkBAAAPAAAA&#10;AAAAAAAAAAAAAM0EAABkcnMvZG93bnJldi54bWxQSwUGAAAAAAQABADzAAAA2A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464" behindDoc="1" locked="0" layoutInCell="1" allowOverlap="1" wp14:anchorId="79A7001D" wp14:editId="1DAB212A">
                <wp:simplePos x="0" y="0"/>
                <wp:positionH relativeFrom="page">
                  <wp:posOffset>1742440</wp:posOffset>
                </wp:positionH>
                <wp:positionV relativeFrom="paragraph">
                  <wp:posOffset>183515</wp:posOffset>
                </wp:positionV>
                <wp:extent cx="142240" cy="142240"/>
                <wp:effectExtent l="8890" t="13335" r="10795" b="6350"/>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6EA27" id="Rectangle 25" o:spid="_x0000_s1026" style="position:absolute;margin-left:137.2pt;margin-top:14.45pt;width:11.2pt;height:11.2pt;z-index:-15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2dcwIAAPwEAAAOAAAAZHJzL2Uyb0RvYy54bWysVFGP2jAMfp+0/xDlHUq7wkFFOSEK06Tb&#10;dtptPyAkKY2WJlkSKLdp/31OCgx2L9O0PqRO7Nj+7M+Z3x9biQ7cOqFVidPhCCOuqGZC7Ur85fNm&#10;MMXIeaIYkVrxEj9zh+8Xr1/NO1PwTDdaMm4ROFGu6EyJG+9NkSSONrwlbqgNV6CstW2Jh63dJcyS&#10;Dry3MslGo0nSacuM1ZQ7B6dVr8SL6L+uOfUf69pxj2SJITcfVxvXbViTxZwUO0tMI+gpDfIPWbRE&#10;KAh6cVURT9DeiheuWkGtdrr2Q6rbRNe1oDxiADTp6A80Tw0xPGKB4jhzKZP7f27ph8OjRYKVOMsx&#10;UqSFHn2CqhG1kxxl41CgzrgC7J7Mow0QnXnQ9KtDSq8aMONLa3XXcMIgrTTYJzcXwsbBVbTt3msG&#10;7sne61irY23b4BCqgI6xJc+XlvCjRxQO0zzLcmgcBdVJDhFIcb5srPNvuW5REEpsIffonBwenO9N&#10;zyYhltIbISWck0Iq1JV4luZ5vOC0FCwoI0a7266kRQcSeBO/iAzQX5u1wgN7pWhLPL0YkSIUY61Y&#10;jOKJkL0MSUsVnAM2yO0k9Sz5MRvN1tP1NB/k2WQ9yEdVNVhuVvlgsknvxtWbarWq0p8hzzQvGsEY&#10;VyHVM2PT/O8YcZqdnmsXzt5ActfIN/F7iTy5TSM2BFCd/xFdZEFofE+grWbPQAKr+xGEJwOERtvv&#10;GHUwfiV23/bEcozkOwVECm0J8xo3+fgug4291myvNURRcFVij1Evrnw/43tjxa6BSGnssdJLIF8t&#10;IjECMfusTpSFEYsITs9BmOHrfbT6/WgtfgEAAP//AwBQSwMEFAAGAAgAAAAhAK5gYhrfAAAACQEA&#10;AA8AAABkcnMvZG93bnJldi54bWxMj7FOwzAQhnck3sE6JDZqN4TQhjgVqmDpVEIG2C6xiSNiO4rd&#10;NLw91wm2O92n/76/2C12YLOeQu+dhPVKANOu9ap3nYT6/fVuAyxEdAoH77SEHx1gV15fFZgrf3Zv&#10;eq5ixyjEhRwlmBjHnPPQGm0xrPyoHd2+/GQx0jp1XE14pnA78ESIjFvsHX0wOOq90e13dbISPpdD&#10;jQdx7NOm/che9pUw81BLeXuzPD8Bi3qJfzBc9EkdSnJq/MmpwAYJyWOaEkrDZguMgGSbUZdGwsP6&#10;HnhZ8P8Nyl8AAAD//wMAUEsBAi0AFAAGAAgAAAAhALaDOJL+AAAA4QEAABMAAAAAAAAAAAAAAAAA&#10;AAAAAFtDb250ZW50X1R5cGVzXS54bWxQSwECLQAUAAYACAAAACEAOP0h/9YAAACUAQAACwAAAAAA&#10;AAAAAAAAAAAvAQAAX3JlbHMvLnJlbHNQSwECLQAUAAYACAAAACEAuV8NnXMCAAD8BAAADgAAAAAA&#10;AAAAAAAAAAAuAgAAZHJzL2Uyb0RvYy54bWxQSwECLQAUAAYACAAAACEArmBiGt8AAAAJAQAADwAA&#10;AAAAAAAAAAAAAADNBAAAZHJzL2Rvd25yZXYueG1sUEsFBgAAAAAEAAQA8wAAANkFAAAAAA==&#10;" filled="f" strokeweight=".72pt">
                <w10:wrap anchorx="page"/>
              </v:rect>
            </w:pict>
          </mc:Fallback>
        </mc:AlternateContent>
      </w:r>
      <w:r w:rsidR="00DF3150" w:rsidRPr="006A65D7">
        <w:rPr>
          <w:rFonts w:ascii="Times New Roman" w:hAnsi="Times New Roman" w:cs="Times New Roman"/>
          <w:u w:val="single"/>
        </w:rPr>
        <w:t>Final Assessment</w:t>
      </w:r>
      <w:r w:rsidR="00DF3150" w:rsidRPr="006A65D7">
        <w:rPr>
          <w:rFonts w:ascii="Times New Roman" w:hAnsi="Times New Roman" w:cs="Times New Roman"/>
        </w:rPr>
        <w:t xml:space="preserve"> – Has it been determined that all expenses are eligible and appropriate? Yes</w:t>
      </w:r>
      <w:r w:rsidR="00DF3150" w:rsidRPr="006A65D7">
        <w:rPr>
          <w:rFonts w:ascii="Times New Roman" w:hAnsi="Times New Roman" w:cs="Times New Roman"/>
        </w:rPr>
        <w:tab/>
        <w:t>No</w:t>
      </w:r>
    </w:p>
    <w:p w14:paraId="4AA02881" w14:textId="3A815763" w:rsidR="00972470" w:rsidRDefault="00972470">
      <w:pPr>
        <w:pStyle w:val="BodyText"/>
        <w:spacing w:before="7"/>
        <w:rPr>
          <w:rFonts w:ascii="Times New Roman" w:hAnsi="Times New Roman" w:cs="Times New Roman"/>
          <w:sz w:val="19"/>
        </w:rPr>
      </w:pPr>
    </w:p>
    <w:p w14:paraId="7D3EB80C" w14:textId="77777777" w:rsidR="00972470" w:rsidRPr="006A65D7" w:rsidRDefault="00DF3150">
      <w:pPr>
        <w:pStyle w:val="ListParagraph"/>
        <w:numPr>
          <w:ilvl w:val="0"/>
          <w:numId w:val="6"/>
        </w:numPr>
        <w:tabs>
          <w:tab w:val="left" w:pos="921"/>
        </w:tabs>
        <w:spacing w:before="1"/>
        <w:ind w:hanging="360"/>
        <w:rPr>
          <w:rFonts w:ascii="Times New Roman" w:hAnsi="Times New Roman" w:cs="Times New Roman"/>
          <w:b/>
          <w:sz w:val="26"/>
        </w:rPr>
      </w:pPr>
      <w:bookmarkStart w:id="20" w:name="_TOC_250003"/>
      <w:bookmarkEnd w:id="20"/>
      <w:r w:rsidRPr="006A65D7">
        <w:rPr>
          <w:rFonts w:ascii="Times New Roman" w:hAnsi="Times New Roman" w:cs="Times New Roman"/>
          <w:b/>
          <w:color w:val="4F82BD"/>
          <w:sz w:val="26"/>
        </w:rPr>
        <w:t>Procurement</w:t>
      </w:r>
    </w:p>
    <w:p w14:paraId="6A27A6BB" w14:textId="4AB80B6D" w:rsidR="00972470" w:rsidRPr="006A65D7" w:rsidRDefault="002B4425">
      <w:pPr>
        <w:pStyle w:val="ListParagraph"/>
        <w:numPr>
          <w:ilvl w:val="1"/>
          <w:numId w:val="6"/>
        </w:numPr>
        <w:tabs>
          <w:tab w:val="left" w:pos="1369"/>
          <w:tab w:val="left" w:pos="1371"/>
          <w:tab w:val="left" w:pos="5057"/>
          <w:tab w:val="left" w:pos="5891"/>
          <w:tab w:val="left" w:pos="6670"/>
        </w:tabs>
        <w:spacing w:before="48"/>
        <w:ind w:left="1369" w:right="690" w:hanging="449"/>
        <w:rPr>
          <w:rFonts w:ascii="Times New Roman" w:hAnsi="Times New Roman" w:cs="Times New Roman"/>
          <w:b/>
          <w:i/>
        </w:rPr>
      </w:pPr>
      <w:r w:rsidRPr="006A65D7">
        <w:rPr>
          <w:rFonts w:ascii="Times New Roman" w:hAnsi="Times New Roman" w:cs="Times New Roman"/>
          <w:noProof/>
        </w:rPr>
        <mc:AlternateContent>
          <mc:Choice Requires="wps">
            <w:drawing>
              <wp:anchor distT="0" distB="0" distL="114300" distR="114300" simplePos="0" relativeHeight="503301488" behindDoc="1" locked="0" layoutInCell="1" allowOverlap="1" wp14:anchorId="16BC44A9" wp14:editId="49240686">
                <wp:simplePos x="0" y="0"/>
                <wp:positionH relativeFrom="page">
                  <wp:posOffset>3323590</wp:posOffset>
                </wp:positionH>
                <wp:positionV relativeFrom="paragraph">
                  <wp:posOffset>239395</wp:posOffset>
                </wp:positionV>
                <wp:extent cx="142240" cy="142240"/>
                <wp:effectExtent l="8890" t="10160" r="10795" b="9525"/>
                <wp:wrapNone/>
                <wp:docPr id="2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01DE6" id="Rectangle 24" o:spid="_x0000_s1026" style="position:absolute;margin-left:261.7pt;margin-top:18.85pt;width:11.2pt;height:11.2pt;z-index:-1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IQcdAIAAPwEAAAOAAAAZHJzL2Uyb0RvYy54bWysVFFv2jAQfp+0/2D5HULSlEJEqBCBaVK3&#10;Vev2A4ztEGuO7dmG0FX77zs7wGB9mablwTn7znf33X3n2f2hlWjPrRNalTgdjjDiimom1LbEX7+s&#10;BxOMnCeKEakVL/Ezd/h+/vbNrDMFz3SjJeMWgRPlis6UuPHeFEniaMNb4obacAXKWtuWeNjabcIs&#10;6cB7K5NsNBonnbbMWE25c3Ba9Uo8j/7rmlP/qa4d90iWGHLzcbVx3YQ1mc9IsbXENIIe0yD/kEVL&#10;hIKgZ1cV8QTtrHjlqhXUaqdrP6S6TXRdC8ojBkCTjv5A89QQwyMWKI4z5zK5/+eWftw/WiRYibMb&#10;jBRpoUefoWpEbSVHWR4K1BlXgN2TebQBojMPmn5zSOllA2Z8Ya3uGk4YpJUG++TqQtg4uIo23QfN&#10;wD3ZeR1rdahtGxxCFdAhtuT53BJ+8IjCYZpnWQ6No6A6yiECKU6XjXX+HdctCkKJLeQenZP9g/O9&#10;6ckkxFJ6LaSEc1JIhboST9M8jxecloIFZcRot5ultGhPAm/iF5EB+kuzVnhgrxRtiSdnI1KEYqwU&#10;i1E8EbKXIWmpgnPABrkdpZ4lL9PRdDVZTfJBno1Xg3xUVYPFepkPxuv07ra6qZbLKv0Z8kzzohGM&#10;cRVSPTE2zf+OEcfZ6bl25uwVJHeJfB2/18iT6zRiQwDV6R/RRRaExvcE2mj2DCSwuh9BeDJAaLT9&#10;gVEH41di931HLMdIvldApNCWMK9xk9/eZbCxl5rNpYYoCq5K7DHqxaXvZ3xnrNg2ECmNPVZ6AeSr&#10;RSRGIGaf1ZGyMGIRwfE5CDN8uY9Wvx+t+S8AAAD//wMAUEsDBBQABgAIAAAAIQChYBrD3wAAAAkB&#10;AAAPAAAAZHJzL2Rvd25yZXYueG1sTI8xT8MwEIV3JP6DdUhs1G6bpFWaS4UqWDpByADbJTZxRGxH&#10;sZuGf4+ZYDzdp/e+VxwXM7BZTb53FmG9EsCUbZ3sbYdQvz0/7IH5QFbS4KxC+FYejuXtTUG5dFf7&#10;quYqdCyGWJ8Tgg5hzDn3rVaG/MqNysbfp5sMhXhOHZcTXWO4GfhGiIwb6m1s0DSqk1btV3UxCB/L&#10;uaazeOmTpn3Pnk6V0PNQI97fLY8HYEEt4Q+GX/2oDmV0atzFSs8GhHSzTSKKsN3tgEUgTdK4pUHI&#10;xBp4WfD/C8ofAAAA//8DAFBLAQItABQABgAIAAAAIQC2gziS/gAAAOEBAAATAAAAAAAAAAAAAAAA&#10;AAAAAABbQ29udGVudF9UeXBlc10ueG1sUEsBAi0AFAAGAAgAAAAhADj9If/WAAAAlAEAAAsAAAAA&#10;AAAAAAAAAAAALwEAAF9yZWxzLy5yZWxzUEsBAi0AFAAGAAgAAAAhAGS4hBx0AgAA/AQAAA4AAAAA&#10;AAAAAAAAAAAALgIAAGRycy9lMm9Eb2MueG1sUEsBAi0AFAAGAAgAAAAhAKFgGsPfAAAACQEAAA8A&#10;AAAAAAAAAAAAAAAAzgQAAGRycy9kb3ducmV2LnhtbFBLBQYAAAAABAAEAPMAAADa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512" behindDoc="1" locked="0" layoutInCell="1" allowOverlap="1" wp14:anchorId="4FA2BF11" wp14:editId="061B1A5A">
                <wp:simplePos x="0" y="0"/>
                <wp:positionH relativeFrom="page">
                  <wp:posOffset>3853180</wp:posOffset>
                </wp:positionH>
                <wp:positionV relativeFrom="paragraph">
                  <wp:posOffset>239395</wp:posOffset>
                </wp:positionV>
                <wp:extent cx="142240" cy="142240"/>
                <wp:effectExtent l="5080" t="10160" r="5080" b="9525"/>
                <wp:wrapNone/>
                <wp:docPr id="2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B05EB" id="Rectangle 23" o:spid="_x0000_s1026" style="position:absolute;margin-left:303.4pt;margin-top:18.85pt;width:11.2pt;height:11.2pt;z-index:-14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ZADdAIAAPwEAAAOAAAAZHJzL2Uyb0RvYy54bWysVFFv2jAQfp+0/2D5HULSlEJEqBCBaVK3&#10;Vev2A4ztEGuO7dmG0FX77zs7wGB9mablwTn7znf33X3n2f2hlWjPrRNalTgdjjDiimom1LbEX7+s&#10;BxOMnCeKEakVL/Ezd/h+/vbNrDMFz3SjJeMWgRPlis6UuPHeFEniaMNb4obacAXKWtuWeNjabcIs&#10;6cB7K5NsNBonnbbMWE25c3Ba9Uo8j/7rmlP/qa4d90iWGHLzcbVx3YQ1mc9IsbXENIIe0yD/kEVL&#10;hIKgZ1cV8QTtrHjlqhXUaqdrP6S6TXRdC8ojBkCTjv5A89QQwyMWKI4z5zK5/+eWftw/WiRYibMM&#10;I0Va6NFnqBpRW8lRdhMK1BlXgN2TebQBojMPmn5zSOllA2Z8Ya3uGk4YpJUG++TqQtg4uIo23QfN&#10;wD3ZeR1rdahtGxxCFdAhtuT53BJ+8IjCYZpnWQ6No6A6yiECKU6XjXX+HdctCkKJLeQenZP9g/O9&#10;6ckkxFJ6LaSEc1JIhboST9M8jxecloIFZcRot5ultGhPAm/iF5EB+kuzVnhgrxRtiSdnI1KEYqwU&#10;i1E8EbKXIWmpgnPABrkdpZ4lL9PRdDVZTfJBno1Xg3xUVYPFepkPxuv07ra6qZbLKv0Z8kzzohGM&#10;cRVSPTE2zf+OEcfZ6bl25uwVJHeJfB2/18iT6zRiQwDV6R/RRRaExvcE2mj2DCSwuh9BeDJAaLT9&#10;gVEH41di931HLMdIvldApNCWMK9xk9/eZbCxl5rNpYYoCq5K7DHqxaXvZ3xnrNg2ECmNPVZ6AeSr&#10;RSRGIGaf1ZGyMGIRwfE5CDN8uY9Wvx+t+S8AAAD//wMAUEsDBBQABgAIAAAAIQBb5O0k3QAAAAkB&#10;AAAPAAAAZHJzL2Rvd25yZXYueG1sTI8xT8MwFIR3JP6D9ZDYqN2AUhriVKiCpROEDHR7iU0cYT9H&#10;sZuGf487wXi609135W5xls16CoMnCeuVAKap82qgXkLz8Xr3CCxEJIXWk5bwowPsquurEgvlz/Su&#10;5zr2LJVQKFCCiXEsOA+d0Q7Dyo+akvflJ4cxyannasJzKneWZ0Lk3OFAacHgqPdGd9/1yUk4LocG&#10;D+JteGi7z/xlXwsz20bK25vl+QlY1Ev8C8MFP6FDlZhafyIVmJWQizyhRwn3mw2wFMizbQasvThr&#10;4FXJ/z+ofgEAAP//AwBQSwECLQAUAAYACAAAACEAtoM4kv4AAADhAQAAEwAAAAAAAAAAAAAAAAAA&#10;AAAAW0NvbnRlbnRfVHlwZXNdLnhtbFBLAQItABQABgAIAAAAIQA4/SH/1gAAAJQBAAALAAAAAAAA&#10;AAAAAAAAAC8BAABfcmVscy8ucmVsc1BLAQItABQABgAIAAAAIQBIYZADdAIAAPwEAAAOAAAAAAAA&#10;AAAAAAAAAC4CAABkcnMvZTJvRG9jLnhtbFBLAQItABQABgAIAAAAIQBb5O0k3QAAAAkBAAAPAAAA&#10;AAAAAAAAAAAAAM4EAABkcnMvZG93bnJldi54bWxQSwUGAAAAAAQABADzAAAA2AU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536" behindDoc="1" locked="0" layoutInCell="1" allowOverlap="1" wp14:anchorId="3188C771" wp14:editId="58CE8FBD">
                <wp:simplePos x="0" y="0"/>
                <wp:positionH relativeFrom="page">
                  <wp:posOffset>4347845</wp:posOffset>
                </wp:positionH>
                <wp:positionV relativeFrom="paragraph">
                  <wp:posOffset>239395</wp:posOffset>
                </wp:positionV>
                <wp:extent cx="142240" cy="142240"/>
                <wp:effectExtent l="13970" t="10160" r="5715" b="952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1473E" id="Rectangle 22" o:spid="_x0000_s1026" style="position:absolute;margin-left:342.35pt;margin-top:18.85pt;width:11.2pt;height:11.2pt;z-index:-14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7m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KUY&#10;KdJCjz5B1YjaSo6yLBSoM64Au2fzZANEZx41/eqQ0ssGzPjCWt01nDBIKw32yc2FsHFwFW2695qB&#10;e7LzOtbqUNs2OIQqoENsyfHSEn7wiMJhmmdZDo2joDrJIQIpzpeNdf4t1y0KQokt5B6dk/2j873p&#10;2STEUnotpIRzUkiFuhJP0zyPF5yWggVlxGi3m6W0aE8Cb+IXkQH6a7NWeGCvFG2JJxcjUoRirBSL&#10;UTwRspchaamCc8AGuZ2kniU/pqPparKa5IM8G68G+aiqBov1Mh+M1+n9XfWmWi6r9GfIM82LRjDG&#10;VUj1zNg0/ztGnGan59qFszeQ3DXydfxeIk9u04gNAVTnf0QXWRAa3xNoo9kRSGB1P4LwZIDQaPsd&#10;ow7Gr8Tu245YjpF8p4BIoS1hXuMmv7vPYGOvNZtrDVEUXJXYY9SLS9/P+M5YsW0gUhp7rPQCyFeL&#10;SIxAzD6rE2VhxCKC03MQZvh6H61+P1rzXwAAAP//AwBQSwMEFAAGAAgAAAAhAMKUHu3dAAAACQEA&#10;AA8AAABkcnMvZG93bnJldi54bWxMjz1PwzAQhnck/oN1SGzUDlRJFeJUqIKlE6QZYHPiI47wRxS7&#10;afj3HBNMp9P76L3nqv3qLFtwjmPwErKNAIa+D3r0g4T29HK3AxaT8lrZ4FHCN0bY19dXlSp1uPg3&#10;XJo0MCrxsVQSTEpTyXnsDToVN2FCT9lnmJ1KtM4D17O6ULmz/F6InDs1erpg1IQHg/1Xc3YSPtZj&#10;q47iddx2/Xv+fGiEWWwr5e3N+vQILOGa/mD41Sd1qMmpC2evI7MS8t22IFTCQ0GTgEIUGbCOEpEB&#10;ryv+/4P6BwAA//8DAFBLAQItABQABgAIAAAAIQC2gziS/gAAAOEBAAATAAAAAAAAAAAAAAAAAAAA&#10;AABbQ29udGVudF9UeXBlc10ueG1sUEsBAi0AFAAGAAgAAAAhADj9If/WAAAAlAEAAAsAAAAAAAAA&#10;AAAAAAAALwEAAF9yZWxzLy5yZWxzUEsBAi0AFAAGAAgAAAAhAFnNvuZzAgAA/AQAAA4AAAAAAAAA&#10;AAAAAAAALgIAAGRycy9lMm9Eb2MueG1sUEsBAi0AFAAGAAgAAAAhAMKUHu3dAAAACQEAAA8AAAAA&#10;AAAAAAAAAAAAzQQAAGRycy9kb3ducmV2LnhtbFBLBQYAAAAABAAEAPMAAADXBQAAAAA=&#10;" filled="f" strokeweight=".72pt">
                <w10:wrap anchorx="page"/>
              </v:rect>
            </w:pict>
          </mc:Fallback>
        </mc:AlternateContent>
      </w:r>
      <w:r w:rsidR="00DF3150" w:rsidRPr="006A65D7">
        <w:rPr>
          <w:rFonts w:ascii="Times New Roman" w:hAnsi="Times New Roman" w:cs="Times New Roman"/>
          <w:u w:val="single"/>
        </w:rPr>
        <w:t>Procurement Procedures</w:t>
      </w:r>
      <w:r w:rsidR="00DF3150" w:rsidRPr="006A65D7">
        <w:rPr>
          <w:rFonts w:ascii="Times New Roman" w:hAnsi="Times New Roman" w:cs="Times New Roman"/>
        </w:rPr>
        <w:t xml:space="preserve"> – Do the procedures the subrecipient uses for procurement of goods</w:t>
      </w:r>
      <w:r w:rsidR="00DF3150" w:rsidRPr="006A65D7">
        <w:rPr>
          <w:rFonts w:ascii="Times New Roman" w:hAnsi="Times New Roman" w:cs="Times New Roman"/>
          <w:spacing w:val="-21"/>
        </w:rPr>
        <w:t xml:space="preserve"> </w:t>
      </w:r>
      <w:r w:rsidR="00DF3150" w:rsidRPr="006A65D7">
        <w:rPr>
          <w:rFonts w:ascii="Times New Roman" w:hAnsi="Times New Roman" w:cs="Times New Roman"/>
        </w:rPr>
        <w:t>and services meet</w:t>
      </w:r>
      <w:r w:rsidR="00DF3150" w:rsidRPr="006A65D7">
        <w:rPr>
          <w:rFonts w:ascii="Times New Roman" w:hAnsi="Times New Roman" w:cs="Times New Roman"/>
          <w:spacing w:val="-3"/>
        </w:rPr>
        <w:t xml:space="preserve"> </w:t>
      </w:r>
      <w:r w:rsidR="00DF3150" w:rsidRPr="006A65D7">
        <w:rPr>
          <w:rFonts w:ascii="Times New Roman" w:hAnsi="Times New Roman" w:cs="Times New Roman"/>
        </w:rPr>
        <w:t>requirements?</w:t>
      </w:r>
      <w:r w:rsidR="00DF3150" w:rsidRPr="006A65D7">
        <w:rPr>
          <w:rFonts w:ascii="Times New Roman" w:hAnsi="Times New Roman" w:cs="Times New Roman"/>
        </w:rPr>
        <w:tab/>
        <w:t>Yes</w:t>
      </w:r>
      <w:r w:rsidR="00DF3150" w:rsidRPr="006A65D7">
        <w:rPr>
          <w:rFonts w:ascii="Times New Roman" w:hAnsi="Times New Roman" w:cs="Times New Roman"/>
        </w:rPr>
        <w:tab/>
        <w:t>No</w:t>
      </w:r>
      <w:r w:rsidR="00DF3150" w:rsidRPr="006A65D7">
        <w:rPr>
          <w:rFonts w:ascii="Times New Roman" w:hAnsi="Times New Roman" w:cs="Times New Roman"/>
        </w:rPr>
        <w:tab/>
        <w:t xml:space="preserve">N/A </w:t>
      </w:r>
      <w:r w:rsidR="00DF3150" w:rsidRPr="006A65D7">
        <w:rPr>
          <w:rFonts w:ascii="Times New Roman" w:hAnsi="Times New Roman" w:cs="Times New Roman"/>
          <w:b/>
          <w:i/>
        </w:rPr>
        <w:t>Review a sample number of procurements, explain as</w:t>
      </w:r>
      <w:r w:rsidR="00DF3150" w:rsidRPr="006A65D7">
        <w:rPr>
          <w:rFonts w:ascii="Times New Roman" w:hAnsi="Times New Roman" w:cs="Times New Roman"/>
          <w:b/>
          <w:i/>
          <w:spacing w:val="-1"/>
        </w:rPr>
        <w:t xml:space="preserve"> </w:t>
      </w:r>
      <w:r w:rsidR="00DF3150" w:rsidRPr="006A65D7">
        <w:rPr>
          <w:rFonts w:ascii="Times New Roman" w:hAnsi="Times New Roman" w:cs="Times New Roman"/>
          <w:b/>
          <w:i/>
        </w:rPr>
        <w:t>needed.</w:t>
      </w:r>
    </w:p>
    <w:p w14:paraId="0E34563D" w14:textId="77777777" w:rsidR="00972470" w:rsidRPr="006A65D7" w:rsidRDefault="00972470">
      <w:pPr>
        <w:pStyle w:val="BodyText"/>
        <w:spacing w:before="3"/>
        <w:rPr>
          <w:rFonts w:ascii="Times New Roman" w:hAnsi="Times New Roman" w:cs="Times New Roman"/>
          <w:b/>
          <w:i/>
          <w:sz w:val="16"/>
        </w:rPr>
      </w:pPr>
    </w:p>
    <w:p w14:paraId="08DD10C5" w14:textId="77777777" w:rsidR="00972470" w:rsidRPr="006A65D7" w:rsidRDefault="00DF3150">
      <w:pPr>
        <w:pStyle w:val="ListParagraph"/>
        <w:numPr>
          <w:ilvl w:val="1"/>
          <w:numId w:val="6"/>
        </w:numPr>
        <w:tabs>
          <w:tab w:val="left" w:pos="1369"/>
          <w:tab w:val="left" w:pos="1370"/>
        </w:tabs>
        <w:spacing w:before="1"/>
        <w:ind w:left="1370" w:right="1037" w:hanging="451"/>
        <w:rPr>
          <w:rFonts w:ascii="Times New Roman" w:hAnsi="Times New Roman" w:cs="Times New Roman"/>
        </w:rPr>
      </w:pPr>
      <w:r w:rsidRPr="006A65D7">
        <w:rPr>
          <w:rFonts w:ascii="Times New Roman" w:hAnsi="Times New Roman" w:cs="Times New Roman"/>
          <w:u w:val="single"/>
        </w:rPr>
        <w:t>Conflict of Interest</w:t>
      </w:r>
      <w:r w:rsidRPr="006A65D7">
        <w:rPr>
          <w:rFonts w:ascii="Times New Roman" w:hAnsi="Times New Roman" w:cs="Times New Roman"/>
        </w:rPr>
        <w:t xml:space="preserve"> – What is the process or procedure used by the subrecipient to assure no conflict of interest, real or apparent? Is this a written policy? </w:t>
      </w:r>
      <w:r w:rsidRPr="006A65D7">
        <w:rPr>
          <w:rFonts w:ascii="Times New Roman" w:hAnsi="Times New Roman" w:cs="Times New Roman"/>
          <w:b/>
          <w:i/>
        </w:rPr>
        <w:t>Review the process and</w:t>
      </w:r>
      <w:r w:rsidRPr="006A65D7">
        <w:rPr>
          <w:rFonts w:ascii="Times New Roman" w:hAnsi="Times New Roman" w:cs="Times New Roman"/>
          <w:b/>
          <w:i/>
          <w:spacing w:val="-33"/>
        </w:rPr>
        <w:t xml:space="preserve"> </w:t>
      </w:r>
      <w:r w:rsidRPr="006A65D7">
        <w:rPr>
          <w:rFonts w:ascii="Times New Roman" w:hAnsi="Times New Roman" w:cs="Times New Roman"/>
          <w:b/>
          <w:i/>
        </w:rPr>
        <w:t>comment</w:t>
      </w:r>
      <w:r w:rsidRPr="006A65D7">
        <w:rPr>
          <w:rFonts w:ascii="Times New Roman" w:hAnsi="Times New Roman" w:cs="Times New Roman"/>
        </w:rPr>
        <w:t>.</w:t>
      </w:r>
    </w:p>
    <w:p w14:paraId="23D9084B" w14:textId="77777777" w:rsidR="00972470" w:rsidRPr="006A65D7" w:rsidRDefault="00972470">
      <w:pPr>
        <w:pStyle w:val="BodyText"/>
        <w:spacing w:before="5"/>
        <w:rPr>
          <w:rFonts w:ascii="Times New Roman" w:hAnsi="Times New Roman" w:cs="Times New Roman"/>
          <w:sz w:val="16"/>
        </w:rPr>
      </w:pPr>
    </w:p>
    <w:p w14:paraId="581FFDF6" w14:textId="77777777" w:rsidR="00972470" w:rsidRPr="006A65D7" w:rsidRDefault="00DF3150">
      <w:pPr>
        <w:pStyle w:val="ListParagraph"/>
        <w:numPr>
          <w:ilvl w:val="0"/>
          <w:numId w:val="6"/>
        </w:numPr>
        <w:tabs>
          <w:tab w:val="left" w:pos="921"/>
        </w:tabs>
        <w:ind w:hanging="360"/>
        <w:rPr>
          <w:rFonts w:ascii="Times New Roman" w:hAnsi="Times New Roman" w:cs="Times New Roman"/>
          <w:b/>
          <w:sz w:val="26"/>
        </w:rPr>
      </w:pPr>
      <w:bookmarkStart w:id="21" w:name="_TOC_250002"/>
      <w:r w:rsidRPr="006A65D7">
        <w:rPr>
          <w:rFonts w:ascii="Times New Roman" w:hAnsi="Times New Roman" w:cs="Times New Roman"/>
          <w:b/>
          <w:color w:val="4F82BD"/>
          <w:sz w:val="26"/>
        </w:rPr>
        <w:t>Equipment and Real</w:t>
      </w:r>
      <w:r w:rsidRPr="006A65D7">
        <w:rPr>
          <w:rFonts w:ascii="Times New Roman" w:hAnsi="Times New Roman" w:cs="Times New Roman"/>
          <w:b/>
          <w:color w:val="4F82BD"/>
          <w:spacing w:val="-3"/>
          <w:sz w:val="26"/>
        </w:rPr>
        <w:t xml:space="preserve"> </w:t>
      </w:r>
      <w:bookmarkEnd w:id="21"/>
      <w:r w:rsidRPr="006A65D7">
        <w:rPr>
          <w:rFonts w:ascii="Times New Roman" w:hAnsi="Times New Roman" w:cs="Times New Roman"/>
          <w:b/>
          <w:color w:val="4F82BD"/>
          <w:sz w:val="26"/>
        </w:rPr>
        <w:t>Property</w:t>
      </w:r>
    </w:p>
    <w:p w14:paraId="5E5EA29A" w14:textId="4C625AA8" w:rsidR="00972470" w:rsidRPr="006A65D7" w:rsidRDefault="002B4425">
      <w:pPr>
        <w:pStyle w:val="ListParagraph"/>
        <w:numPr>
          <w:ilvl w:val="1"/>
          <w:numId w:val="6"/>
        </w:numPr>
        <w:tabs>
          <w:tab w:val="left" w:pos="1369"/>
          <w:tab w:val="left" w:pos="1371"/>
          <w:tab w:val="left" w:pos="3760"/>
          <w:tab w:val="left" w:pos="4593"/>
        </w:tabs>
        <w:spacing w:before="47"/>
        <w:ind w:left="1370" w:right="572" w:hanging="450"/>
        <w:rPr>
          <w:rFonts w:ascii="Times New Roman" w:hAnsi="Times New Roman" w:cs="Times New Roman"/>
          <w:b/>
          <w:i/>
        </w:rPr>
      </w:pPr>
      <w:r w:rsidRPr="006A65D7">
        <w:rPr>
          <w:rFonts w:ascii="Times New Roman" w:hAnsi="Times New Roman" w:cs="Times New Roman"/>
          <w:noProof/>
        </w:rPr>
        <mc:AlternateContent>
          <mc:Choice Requires="wps">
            <w:drawing>
              <wp:anchor distT="0" distB="0" distL="114300" distR="114300" simplePos="0" relativeHeight="503301560" behindDoc="1" locked="0" layoutInCell="1" allowOverlap="1" wp14:anchorId="675812D7" wp14:editId="076D2379">
                <wp:simplePos x="0" y="0"/>
                <wp:positionH relativeFrom="page">
                  <wp:posOffset>2499995</wp:posOffset>
                </wp:positionH>
                <wp:positionV relativeFrom="paragraph">
                  <wp:posOffset>238760</wp:posOffset>
                </wp:positionV>
                <wp:extent cx="142240" cy="142240"/>
                <wp:effectExtent l="13970" t="10160" r="5715" b="9525"/>
                <wp:wrapNone/>
                <wp:docPr id="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92327" id="Rectangle 21" o:spid="_x0000_s1026" style="position:absolute;margin-left:196.85pt;margin-top:18.8pt;width:11.2pt;height:11.2pt;z-index:-14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t2cgIAAPwEAAAOAAAAZHJzL2Uyb0RvYy54bWysVMGO2jAQvVfqP1i+Q0iaZSEirBCBqtK2&#10;XXXbDzC2Q6w6tmsbAq367x07QKF7qarmkIwz4/F7M288ezi0Eu25dUKrEqfDEUZcUc2E2pb4y+f1&#10;YIKR80QxIrXiJT5yhx/mr1/NOlPwTDdaMm4RJFGu6EyJG+9NkSSONrwlbqgNV+CstW2Jh6XdJsyS&#10;DrK3MslGo3HSacuM1ZQ7B3+r3onnMX9dc+o/1rXjHskSAzYf3za+N+GdzGek2FpiGkFPMMg/oGiJ&#10;UHDoJVVFPEE7K16kagW12unaD6luE13XgvLIAdikoz/YPDfE8MgFiuPMpUzu/6WlH/ZPFglW4gzK&#10;o0gLPfoEVSNqKznK0lCgzrgC4p7Nkw0UnXnU9KtDSi8bCOMLa3XXcMIAVoxPbjaEhYOtaNO91wzS&#10;k53XsVaH2rYhIVQBHWJLjpeW8INHFH6meZblgIyC62QDooQU583GOv+W6xYFo8QWsMfkZP/ofB96&#10;DglnKb0WUsauS4W6Ek/TPI8bnJaCBWfkaLebpbRoT4Ju4hMqAefehLXCg3qlaEs8uQSRIhRjpVg8&#10;xRMhexs2SxWSAzfAdrJ6lfyYjqaryWqSD/JsvBrko6oaLNbLfDBep/d31ZtquazSnwFnmheNYIyr&#10;APWs2DT/O0WcZqfX2kWzN5TcNfN1fF4yT25hxMIAq/M3sosqCI3vBbTR7AgisLofQbgywGi0/Y5R&#10;B+NXYvdtRyzHSL5TIKTQljCvcZHf3Qd12mvP5tpDFIVUJfYY9ebS9zO+M1ZsGzgpjT1WegHiq0UU&#10;RhBmjwpwhwWMWGRwug7CDF+vY9TvS2v+CwAA//8DAFBLAwQUAAYACAAAACEAa6+6Pd4AAAAJAQAA&#10;DwAAAGRycy9kb3ducmV2LnhtbEyPsU7DMBCGdyTewTokNmqHVi4NcSpUwdIJQga6OfERR8R2FLtp&#10;eHuOCbY73af/vr/YL25gM06xD15BthLA0LfB9L5TUL+/3D0Ai0l7o4fgUcE3RtiX11eFzk24+Dec&#10;q9QxCvEx1wpsSmPOeWwtOh1XYURPt88wOZ1onTpuJn2hcDfweyEkd7r39MHqEQ8W26/q7BSclmOt&#10;j+K13zTth3w+VMLOQ63U7c3y9Ags4ZL+YPjVJ3UoyakJZ28iGxSsd+stoTRsJTACNpnMgDUKpBDA&#10;y4L/b1D+AAAA//8DAFBLAQItABQABgAIAAAAIQC2gziS/gAAAOEBAAATAAAAAAAAAAAAAAAAAAAA&#10;AABbQ29udGVudF9UeXBlc10ueG1sUEsBAi0AFAAGAAgAAAAhADj9If/WAAAAlAEAAAsAAAAAAAAA&#10;AAAAAAAALwEAAF9yZWxzLy5yZWxzUEsBAi0AFAAGAAgAAAAhAOd0G3ZyAgAA/AQAAA4AAAAAAAAA&#10;AAAAAAAALgIAAGRycy9lMm9Eb2MueG1sUEsBAi0AFAAGAAgAAAAhAGuvuj3eAAAACQEAAA8AAAAA&#10;AAAAAAAAAAAAzAQAAGRycy9kb3ducmV2LnhtbFBLBQYAAAAABAAEAPMAAADX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584" behindDoc="1" locked="0" layoutInCell="1" allowOverlap="1" wp14:anchorId="38D7A550" wp14:editId="00F69C52">
                <wp:simplePos x="0" y="0"/>
                <wp:positionH relativeFrom="page">
                  <wp:posOffset>3028950</wp:posOffset>
                </wp:positionH>
                <wp:positionV relativeFrom="paragraph">
                  <wp:posOffset>238760</wp:posOffset>
                </wp:positionV>
                <wp:extent cx="142240" cy="142240"/>
                <wp:effectExtent l="9525" t="10160" r="10160" b="9525"/>
                <wp:wrapNone/>
                <wp:docPr id="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A1ADB" id="Rectangle 20" o:spid="_x0000_s1026" style="position:absolute;margin-left:238.5pt;margin-top:18.8pt;width:11.2pt;height:11.2pt;z-index:-1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4FcgIAAPwEAAAOAAAAZHJzL2Uyb0RvYy54bWysVFFv0zAQfkfiP1h+79KUbLTR0mlqWoQ0&#10;YGLwA1zbaSwcn7HdpgPx3zk7bdexF4TIQ3LOnc/fd/edr2/2nSY76bwCU9H8YkyJNByEMpuKfv2y&#10;Gk0p8YEZwTQYWdFH6enN/PWr696WcgItaCEdwSTGl72taBuCLbPM81Z2zF+AlQadDbiOBVy6TSYc&#10;6zF7p7PJeHyV9eCEdcCl9/i3Hpx0nvI3jeThU9N4GYiuKGIL6e3Sex3f2fyalRvHbKv4AQb7BxQd&#10;UwYPPaWqWWBk69SLVJ3iDjw04YJDl0HTKC4TB2STj/9g89AyKxMXLI63pzL5/5eWf9zdO6IE9m5G&#10;iWEd9ugzVo2ZjZZkkgrUW19i3IO9d5Git3fAv3liYNFimLx1DvpWMoGw8ljQ7NmGuPC4laz7DyAw&#10;PdsGSLXaN66LCbEKZJ9a8nhqidwHwvFnXkwmBTaOo+tgxxNYedxsnQ/vJHQkGhV1iD0lZ7s7H4bQ&#10;Y0g8y8BKaZ26rg3pKzrLiyJt8KCViM7E0W3WC+3IjkXdpCcxQ/bnYZ0KqF6tuopOT0GsjMVYGpFO&#10;CUzpwUbQ2sTkyA2xHaxBJT9n49lyupwWo2JytRwV47oe3a4Wxehqlb+9rN/Ui0Wd/4o486JslRDS&#10;RKhHxebF3yniMDuD1k6afUbJnzNfpecl8+w5jNQQZHX8JnZJBbHxcRZ9uQbxiCJwMIwgXhlotOB+&#10;UNLj+FXUf98yJynR7w0KKbYlzmtaFJdvUYnEnXvW5x5mOKaqaKBkMBdhmPGtdWrT4kl56rGBWxRf&#10;o5IwnlAdJIsjlhgcroM4w+frFPV0ac1/AwAA//8DAFBLAwQUAAYACAAAACEA4Lpq9t4AAAAJAQAA&#10;DwAAAGRycy9kb3ducmV2LnhtbEyPP0/DMBTEdyS+g/WQ2KgNRAkNealQBUsnCBlgc+JHHOE/Ueym&#10;4dtjJjqe7nT3u2q3WsMWmsPoHcLtRgAj13s1ugGhfX+5eQAWonRKGu8I4YcC7OrLi0qWyp/cGy1N&#10;HFgqcaGUCDrGqeQ89JqsDBs/kUvel5+tjEnOA1ezPKVya/idEDm3cnRpQcuJ9pr67+ZoET7XQysP&#10;4nXMuv4jf943Qi+mRby+Wp8egUVa438Y/vATOtSJqfNHpwIzCFlRpC8R4b7IgaVAtt1mwDqEXAjg&#10;dcXPH9S/AAAA//8DAFBLAQItABQABgAIAAAAIQC2gziS/gAAAOEBAAATAAAAAAAAAAAAAAAAAAAA&#10;AABbQ29udGVudF9UeXBlc10ueG1sUEsBAi0AFAAGAAgAAAAhADj9If/WAAAAlAEAAAsAAAAAAAAA&#10;AAAAAAAALwEAAF9yZWxzLy5yZWxzUEsBAi0AFAAGAAgAAAAhABR03gVyAgAA/AQAAA4AAAAAAAAA&#10;AAAAAAAALgIAAGRycy9lMm9Eb2MueG1sUEsBAi0AFAAGAAgAAAAhAOC6avbeAAAACQEAAA8AAAAA&#10;AAAAAAAAAAAAzAQAAGRycy9kb3ducmV2LnhtbFBLBQYAAAAABAAEAPMAAADXBQAAAAA=&#10;" filled="f" strokeweight=".72pt">
                <w10:wrap anchorx="page"/>
              </v:rect>
            </w:pict>
          </mc:Fallback>
        </mc:AlternateContent>
      </w:r>
      <w:r w:rsidR="00DF3150" w:rsidRPr="006A65D7">
        <w:rPr>
          <w:rFonts w:ascii="Times New Roman" w:hAnsi="Times New Roman" w:cs="Times New Roman"/>
        </w:rPr>
        <w:t xml:space="preserve">Has the subrecipient acquired or improved any property it owns in whole or in part with </w:t>
      </w:r>
      <w:r w:rsidR="002C3842" w:rsidRPr="006A65D7">
        <w:rPr>
          <w:rFonts w:ascii="Times New Roman" w:hAnsi="Times New Roman" w:cs="Times New Roman"/>
        </w:rPr>
        <w:t>IDOL</w:t>
      </w:r>
      <w:r w:rsidR="00DF3150" w:rsidRPr="006A65D7">
        <w:rPr>
          <w:rFonts w:ascii="Times New Roman" w:hAnsi="Times New Roman" w:cs="Times New Roman"/>
        </w:rPr>
        <w:t xml:space="preserve"> funds in excess</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of</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w:t>
      </w:r>
      <w:r w:rsidR="001B0E07" w:rsidRPr="006A65D7">
        <w:rPr>
          <w:rFonts w:ascii="Times New Roman" w:hAnsi="Times New Roman" w:cs="Times New Roman"/>
        </w:rPr>
        <w:t>10</w:t>
      </w:r>
      <w:r w:rsidR="00DF3150" w:rsidRPr="006A65D7">
        <w:rPr>
          <w:rFonts w:ascii="Times New Roman" w:hAnsi="Times New Roman" w:cs="Times New Roman"/>
        </w:rPr>
        <w:t>,000?</w:t>
      </w:r>
      <w:r w:rsidR="00DF3150" w:rsidRPr="006A65D7">
        <w:rPr>
          <w:rFonts w:ascii="Times New Roman" w:hAnsi="Times New Roman" w:cs="Times New Roman"/>
        </w:rPr>
        <w:tab/>
        <w:t>Yes</w:t>
      </w:r>
      <w:r w:rsidR="00DF3150" w:rsidRPr="006A65D7">
        <w:rPr>
          <w:rFonts w:ascii="Times New Roman" w:hAnsi="Times New Roman" w:cs="Times New Roman"/>
        </w:rPr>
        <w:tab/>
        <w:t xml:space="preserve">No </w:t>
      </w:r>
      <w:proofErr w:type="gramStart"/>
      <w:r w:rsidR="00DF3150" w:rsidRPr="006A65D7">
        <w:rPr>
          <w:rFonts w:ascii="Times New Roman" w:hAnsi="Times New Roman" w:cs="Times New Roman"/>
          <w:b/>
          <w:i/>
        </w:rPr>
        <w:t>If</w:t>
      </w:r>
      <w:proofErr w:type="gramEnd"/>
      <w:r w:rsidR="00DF3150" w:rsidRPr="006A65D7">
        <w:rPr>
          <w:rFonts w:ascii="Times New Roman" w:hAnsi="Times New Roman" w:cs="Times New Roman"/>
          <w:b/>
          <w:i/>
        </w:rPr>
        <w:t xml:space="preserve"> yes, review for compliance, explain as needed.</w:t>
      </w:r>
    </w:p>
    <w:p w14:paraId="6F90DEC9" w14:textId="77777777" w:rsidR="00972470" w:rsidRPr="006A65D7" w:rsidRDefault="00972470">
      <w:pPr>
        <w:pStyle w:val="BodyText"/>
        <w:spacing w:before="5"/>
        <w:rPr>
          <w:rFonts w:ascii="Times New Roman" w:hAnsi="Times New Roman" w:cs="Times New Roman"/>
          <w:b/>
          <w:i/>
          <w:sz w:val="16"/>
        </w:rPr>
      </w:pPr>
    </w:p>
    <w:p w14:paraId="450471B1" w14:textId="72D59531" w:rsidR="001B0E07" w:rsidRPr="006A65D7" w:rsidRDefault="002B4425">
      <w:pPr>
        <w:pStyle w:val="ListParagraph"/>
        <w:numPr>
          <w:ilvl w:val="1"/>
          <w:numId w:val="6"/>
        </w:numPr>
        <w:tabs>
          <w:tab w:val="left" w:pos="1369"/>
          <w:tab w:val="left" w:pos="1370"/>
          <w:tab w:val="left" w:pos="6665"/>
          <w:tab w:val="left" w:pos="7499"/>
        </w:tabs>
        <w:ind w:left="1370" w:right="893" w:hanging="45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3040" behindDoc="1" locked="0" layoutInCell="1" allowOverlap="1" wp14:anchorId="112F5C38" wp14:editId="0FD7B495">
                <wp:simplePos x="0" y="0"/>
                <wp:positionH relativeFrom="page">
                  <wp:posOffset>6511925</wp:posOffset>
                </wp:positionH>
                <wp:positionV relativeFrom="paragraph">
                  <wp:posOffset>9525</wp:posOffset>
                </wp:positionV>
                <wp:extent cx="142240" cy="142240"/>
                <wp:effectExtent l="6350" t="7620" r="13335" b="12065"/>
                <wp:wrapNone/>
                <wp:docPr id="18"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F501E" id="Rectangle 137" o:spid="_x0000_s1026" style="position:absolute;margin-left:512.75pt;margin-top:.75pt;width:11.2pt;height:11.2pt;z-index:-1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wdQIAAP0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ECe4ed&#10;MqzDHn3GqjGz1pLk51exQr31JRo+2gcXMXp7D/ybJwbmLdrJO+egbyUTmFce7bMXF+LG41Wy6j+A&#10;QP9sEyAVa9e4LjrEMpBd6snTsSdyFwjHw7yYTArsHEfVXo4RWHm4bJ0P7yR0JAoVdZh8cs629z4M&#10;pgeTGMvAUmmN56zUhvQVvc6LIl3woJWIyoTRrVdz7ciWReKkLyFD9KdmnQpIX626ik6PRqyMxVgY&#10;kaIEpvQgY9LaROeIDXPbSwNNnq/H14vpYlqMisnlYlSM63p0t5wXo8tlfnVRn9fzeZ3/jHnmRdkq&#10;IaSJqR4omxd/R4n98AxkO5L2BSR/inyZvtfIs5dppIYgqsM/oUssiI0fCLQC8YQkcDDMIL4ZKLTg&#10;flDS4/xV1H/fMCcp0e8NEim2JQ5s2hQXVxPcuFPN6lTDDEdXFQ2UDOI8DEO+sU6tW4yUpx4buEPy&#10;NSoRIxJzyGpPWZyxhGD/HsQhPt0nq9+v1uwXAAAA//8DAFBLAwQUAAYACAAAACEAf8xOJN4AAAAK&#10;AQAADwAAAGRycy9kb3ducmV2LnhtbEyPzU7DMBCE70i8g7VI3KhNaAsNcSpUwaWnEnKA2yY2cYR/&#10;othNw9uzPZXT7mhGs98W29lZNukx9sFLuF8IYNq3QfW+k1B/vN09AYsJvUIbvJbwqyNsy+urAnMV&#10;Tv5dT1XqGJX4mKMEk9KQcx5box3GRRi0J+87jA4TybHjasQTlTvLMyHW3GHv6YLBQe+Mbn+qo5Pw&#10;Ne9r3ItDv2zaz/XrrhJmsrWUtzfzyzOwpOd0CcMZn9ChJKYmHL2KzJIW2WpFWdponANi+bgB1kjI&#10;HjbAy4L/f6H8AwAA//8DAFBLAQItABQABgAIAAAAIQC2gziS/gAAAOEBAAATAAAAAAAAAAAAAAAA&#10;AAAAAABbQ29udGVudF9UeXBlc10ueG1sUEsBAi0AFAAGAAgAAAAhADj9If/WAAAAlAEAAAsAAAAA&#10;AAAAAAAAAAAALwEAAF9yZWxzLy5yZWxzUEsBAi0AFAAGAAgAAAAhAOYf6LB1AgAA/QQAAA4AAAAA&#10;AAAAAAAAAAAALgIAAGRycy9lMm9Eb2MueG1sUEsBAi0AFAAGAAgAAAAhAH/MTiTeAAAACgEAAA8A&#10;AAAAAAAAAAAAAAAAzwQAAGRycy9kb3ducmV2LnhtbFBLBQYAAAAABAAEAPMAAADaBQAAAAA=&#10;" filled="f" strokeweight=".72pt">
                <w10:wrap anchorx="page"/>
              </v:rect>
            </w:pict>
          </mc:Fallback>
        </mc:AlternateContent>
      </w:r>
      <w:r w:rsidRPr="006A65D7">
        <w:rPr>
          <w:rFonts w:ascii="Times New Roman" w:hAnsi="Times New Roman" w:cs="Times New Roman"/>
          <w:noProof/>
          <w:sz w:val="16"/>
        </w:rPr>
        <mc:AlternateContent>
          <mc:Choice Requires="wps">
            <w:drawing>
              <wp:anchor distT="0" distB="0" distL="114300" distR="114300" simplePos="0" relativeHeight="503304064" behindDoc="1" locked="0" layoutInCell="1" allowOverlap="1" wp14:anchorId="112F5C38" wp14:editId="613773D9">
                <wp:simplePos x="0" y="0"/>
                <wp:positionH relativeFrom="page">
                  <wp:posOffset>5959475</wp:posOffset>
                </wp:positionH>
                <wp:positionV relativeFrom="paragraph">
                  <wp:posOffset>9525</wp:posOffset>
                </wp:positionV>
                <wp:extent cx="142240" cy="142240"/>
                <wp:effectExtent l="6350" t="7620" r="13335" b="12065"/>
                <wp:wrapNone/>
                <wp:docPr id="17"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F771D" id="Rectangle 138" o:spid="_x0000_s1026" style="position:absolute;margin-left:469.25pt;margin-top:.75pt;width:11.2pt;height:11.2pt;z-index:-1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tzdQIAAP0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ECe3dF&#10;iWEd9ugzVo2ZtZYkP5/GCvXWl2j4aB9cxOjtPfBvnhiYt2gn75yDvpVMYF55tM9eXIgbj1fJqv8A&#10;Av2zTYBUrF3juugQy0B2qSdPx57IXSAcD/NiMimwcxxVezlGYOXhsnU+vJPQkShU1GHyyTnb3vsw&#10;mB5MYiwDS6U1nrNSG9JX9DovinTBg1YiKhNGt17NtSNbFomTvoQM0Z+adSogfbXqKjo9GrEyFmNh&#10;RIoSmNKDjElrE50jNsxtLw00eb4eXy+mi2kxKiaXi1ExruvR3XJejC6X+dVFfV7P53X+M+aZF2Wr&#10;hJAmpnqgbF78HSX2wzOQ7UjaF5D8KfJl+l4jz16mkRqCqA7/hC6xIDZ+INAKxBOSwMEwg/hmoNCC&#10;+0FJj/NXUf99w5ykRL83SKTYljiwaVNcXE1w4041q1MNMxxdVTRQMojzMAz5xjq1bjFSnnps4A7J&#10;16hEjEjMIas9ZXHGEoL9exCH+HSfrH6/WrNfAAAA//8DAFBLAwQUAAYACAAAACEASiBbzd0AAAAI&#10;AQAADwAAAGRycy9kb3ducmV2LnhtbEyPsU7DMBCGdyTewTokNmrTlqgJcSpUwdIJQgbYnNjEEfY5&#10;it00fXuOCabT6fv133flfvGOzWaKQ0AJ9ysBzGAX9IC9hOb95W4HLCaFWrmARsLFRNhX11elKnQ4&#10;45uZ69QzKsFYKAk2pbHgPHbWeBVXYTRI7CtMXiVap57rSZ2p3Du+FiLjXg1IF6wazcGa7rs+eQmf&#10;y7FRR/E6bNvuI3s+1MLOrpHy9mZ5egSWzJL+wvCrT+pQkVMbTqgjcxLyze6BogRoEM8zkQNrJaw3&#10;OfCq5P8fqH4AAAD//wMAUEsBAi0AFAAGAAgAAAAhALaDOJL+AAAA4QEAABMAAAAAAAAAAAAAAAAA&#10;AAAAAFtDb250ZW50X1R5cGVzXS54bWxQSwECLQAUAAYACAAAACEAOP0h/9YAAACUAQAACwAAAAAA&#10;AAAAAAAAAAAvAQAAX3JlbHMvLnJlbHNQSwECLQAUAAYACAAAACEA8TGbc3UCAAD9BAAADgAAAAAA&#10;AAAAAAAAAAAuAgAAZHJzL2Uyb0RvYy54bWxQSwECLQAUAAYACAAAACEASiBbzd0AAAAIAQAADwAA&#10;AAAAAAAAAAAAAADPBAAAZHJzL2Rvd25yZXYueG1sUEsFBgAAAAAEAAQA8wAAANkFAAAAAA==&#10;" filled="f" strokeweight=".72pt">
                <w10:wrap anchorx="page"/>
              </v:rect>
            </w:pict>
          </mc:Fallback>
        </mc:AlternateContent>
      </w:r>
      <w:r w:rsidR="00DF3150" w:rsidRPr="006A65D7">
        <w:rPr>
          <w:rFonts w:ascii="Times New Roman" w:hAnsi="Times New Roman" w:cs="Times New Roman"/>
        </w:rPr>
        <w:t xml:space="preserve">Has the subrecipient purchased equipment with </w:t>
      </w:r>
      <w:r w:rsidR="002C3842" w:rsidRPr="006A65D7">
        <w:rPr>
          <w:rFonts w:ascii="Times New Roman" w:hAnsi="Times New Roman" w:cs="Times New Roman"/>
        </w:rPr>
        <w:t>IDOL</w:t>
      </w:r>
      <w:r w:rsidR="00DF3150" w:rsidRPr="006A65D7">
        <w:rPr>
          <w:rFonts w:ascii="Times New Roman" w:hAnsi="Times New Roman" w:cs="Times New Roman"/>
        </w:rPr>
        <w:t xml:space="preserve"> funds in excess of $</w:t>
      </w:r>
      <w:r w:rsidR="002C3842" w:rsidRPr="006A65D7">
        <w:rPr>
          <w:rFonts w:ascii="Times New Roman" w:hAnsi="Times New Roman" w:cs="Times New Roman"/>
        </w:rPr>
        <w:t>2,500</w:t>
      </w:r>
      <w:r w:rsidR="00DF3150" w:rsidRPr="006A65D7">
        <w:rPr>
          <w:rFonts w:ascii="Times New Roman" w:hAnsi="Times New Roman" w:cs="Times New Roman"/>
        </w:rPr>
        <w:t>?</w:t>
      </w:r>
      <w:r w:rsidR="001B0E07" w:rsidRPr="006A65D7">
        <w:rPr>
          <w:rFonts w:ascii="Times New Roman" w:hAnsi="Times New Roman" w:cs="Times New Roman"/>
        </w:rPr>
        <w:t xml:space="preserve">         </w:t>
      </w:r>
      <w:r w:rsidR="00B37D1D">
        <w:rPr>
          <w:rFonts w:ascii="Times New Roman" w:hAnsi="Times New Roman" w:cs="Times New Roman"/>
        </w:rPr>
        <w:t xml:space="preserve">  </w:t>
      </w:r>
      <w:r w:rsidR="001B0E07" w:rsidRPr="006A65D7">
        <w:rPr>
          <w:rFonts w:ascii="Times New Roman" w:hAnsi="Times New Roman" w:cs="Times New Roman"/>
        </w:rPr>
        <w:t xml:space="preserve">Yes          </w:t>
      </w:r>
      <w:r w:rsidR="00B37D1D">
        <w:rPr>
          <w:rFonts w:ascii="Times New Roman" w:hAnsi="Times New Roman" w:cs="Times New Roman"/>
        </w:rPr>
        <w:t>N</w:t>
      </w:r>
      <w:r w:rsidR="001B0E07" w:rsidRPr="006A65D7">
        <w:rPr>
          <w:rFonts w:ascii="Times New Roman" w:hAnsi="Times New Roman" w:cs="Times New Roman"/>
        </w:rPr>
        <w:t>o</w:t>
      </w:r>
      <w:r w:rsidR="00DF3150" w:rsidRPr="006A65D7">
        <w:rPr>
          <w:rFonts w:ascii="Times New Roman" w:hAnsi="Times New Roman" w:cs="Times New Roman"/>
        </w:rPr>
        <w:t xml:space="preserve"> </w:t>
      </w:r>
    </w:p>
    <w:p w14:paraId="68A4D267" w14:textId="77777777" w:rsidR="001B0E07" w:rsidRPr="006A65D7" w:rsidRDefault="001B0E07" w:rsidP="001B0E07">
      <w:pPr>
        <w:tabs>
          <w:tab w:val="left" w:pos="1369"/>
          <w:tab w:val="left" w:pos="1370"/>
          <w:tab w:val="left" w:pos="6665"/>
          <w:tab w:val="left" w:pos="7499"/>
        </w:tabs>
        <w:ind w:right="893"/>
        <w:rPr>
          <w:rFonts w:ascii="Times New Roman" w:hAnsi="Times New Roman" w:cs="Times New Roman"/>
        </w:rPr>
      </w:pPr>
      <w:r w:rsidRPr="006A65D7">
        <w:rPr>
          <w:rFonts w:ascii="Times New Roman" w:hAnsi="Times New Roman" w:cs="Times New Roman"/>
        </w:rPr>
        <w:tab/>
      </w:r>
      <w:r w:rsidR="00DF3150" w:rsidRPr="006A65D7">
        <w:rPr>
          <w:rFonts w:ascii="Times New Roman" w:hAnsi="Times New Roman" w:cs="Times New Roman"/>
        </w:rPr>
        <w:t>If yes, does the subrecipient maintain the records required</w:t>
      </w:r>
      <w:r w:rsidR="00DF3150" w:rsidRPr="006A65D7">
        <w:rPr>
          <w:rFonts w:ascii="Times New Roman" w:hAnsi="Times New Roman" w:cs="Times New Roman"/>
          <w:spacing w:val="-7"/>
        </w:rPr>
        <w:t xml:space="preserve"> </w:t>
      </w:r>
      <w:r w:rsidRPr="006A65D7">
        <w:rPr>
          <w:rFonts w:ascii="Times New Roman" w:hAnsi="Times New Roman" w:cs="Times New Roman"/>
        </w:rPr>
        <w:t xml:space="preserve">in subaward Provisions &amp; </w:t>
      </w:r>
    </w:p>
    <w:p w14:paraId="23BFB3FE" w14:textId="17A068F7" w:rsidR="00972470" w:rsidRPr="006A65D7" w:rsidRDefault="002B4425" w:rsidP="001B0E07">
      <w:pPr>
        <w:tabs>
          <w:tab w:val="left" w:pos="1369"/>
          <w:tab w:val="left" w:pos="1370"/>
          <w:tab w:val="left" w:pos="6665"/>
          <w:tab w:val="left" w:pos="7499"/>
        </w:tabs>
        <w:ind w:right="893"/>
        <w:rPr>
          <w:rFonts w:ascii="Times New Roman" w:hAnsi="Times New Roman" w:cs="Times New Roman"/>
        </w:rPr>
      </w:pPr>
      <w:r w:rsidRPr="006A65D7">
        <w:rPr>
          <w:rFonts w:ascii="Times New Roman" w:hAnsi="Times New Roman" w:cs="Times New Roman"/>
          <w:noProof/>
        </w:rPr>
        <w:lastRenderedPageBreak/>
        <mc:AlternateContent>
          <mc:Choice Requires="wps">
            <w:drawing>
              <wp:anchor distT="0" distB="0" distL="114300" distR="114300" simplePos="0" relativeHeight="503301608" behindDoc="1" locked="0" layoutInCell="1" allowOverlap="1" wp14:anchorId="43EDB46C" wp14:editId="27642842">
                <wp:simplePos x="0" y="0"/>
                <wp:positionH relativeFrom="page">
                  <wp:posOffset>2710180</wp:posOffset>
                </wp:positionH>
                <wp:positionV relativeFrom="paragraph">
                  <wp:posOffset>5715</wp:posOffset>
                </wp:positionV>
                <wp:extent cx="142240" cy="142240"/>
                <wp:effectExtent l="5080" t="13970" r="5080" b="5715"/>
                <wp:wrapNone/>
                <wp:docPr id="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92761" id="Rectangle 19" o:spid="_x0000_s1026" style="position:absolute;margin-left:213.4pt;margin-top:.45pt;width:11.2pt;height:11.2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6BcwIAAPwEAAAOAAAAZHJzL2Uyb0RvYy54bWysVFGP2jAMfp+0/xDlHdqyHgcV5YQoTJNu&#10;22m3/YCQpDRammRJoLBp/31OCgx2L9O0PqRO7Nj+7M+ZPRxaifbcOqFVibNhihFXVDOhtiX+8nk9&#10;mGDkPFGMSK14iY/c4Yf561ezzhR8pBstGbcInChXdKbEjfemSBJHG94SN9SGK1DW2rbEw9ZuE2ZJ&#10;B95bmYzSdJx02jJjNeXOwWnVK/E8+q9rTv3HunbcI1liyM3H1cZ1E9ZkPiPF1hLTCHpKg/xDFi0R&#10;CoJeXFXEE7Sz4oWrVlCrna79kOo20XUtKI8YAE2W/oHmuSGGRyxQHGcuZXL/zy39sH+ySDDo3Rgj&#10;RVro0SeoGlFbyVE2DQXqjCvA7tk82QDRmUdNvzqk9LIBM76wVncNJwzSyoJ9cnMhbBxcRZvuvWbg&#10;nuy8jrU61LYNDqEK6BBbcry0hB88onCY5aNRDo2joDrJIQIpzpeNdf4t1y0KQokt5B6dk/2j873p&#10;2STEUnotpIRzUkiFuhJPszyPF5yWggVlxGi3m6W0aE8Cb+IXkQH6a7NWeGCvFG2JJxcjUoRirBSL&#10;UTwRspchaamCc8AGuZ2kniU/pul0NVlN8kE+Gq8GeVpVg8V6mQ/G6+z+rnpTLZdV9jPkmeVFIxjj&#10;KqR6ZmyW/x0jTrPTc+3C2RtI7hr5On4vkSe3acSGAKrzP6KLLAiN7wm00ewIJLC6H0F4MkBotP2O&#10;UQfjV2L3bUcsx0i+U0Ck0JYwr3GT392PYGOvNZtrDVEUXJXYY9SLS9/P+M5YsW0gUhZ7rPQCyFeL&#10;SIxAzD6rE2VhxCKC03MQZvh6H61+P1rzXwAAAP//AwBQSwMEFAAGAAgAAAAhAGm9esTcAAAABwEA&#10;AA8AAABkcnMvZG93bnJldi54bWxMzjFPwzAQBeAdif9gHRIbtUmjiIY4Fapg6QRpBtgusYkj7HMU&#10;u2n495gJxtM7vfdV+9VZtug5jJ4k3G8EME29VyMNEtrTy90DsBCRFFpPWsK3DrCvr68qLJW/0Jte&#10;mjiwVEKhRAkmxqnkPPRGOwwbP2lK2aefHcZ0zgNXM15SubM8E6LgDkdKCwYnfTC6/2rOTsLHemzx&#10;KF7HvOvfi+dDI8xiWylvb9anR2BRr/HvGX75iQ51MnX+TCowKyHPikSPEnbAUpznuwxYJyHbboHX&#10;Ff/vr38AAAD//wMAUEsBAi0AFAAGAAgAAAAhALaDOJL+AAAA4QEAABMAAAAAAAAAAAAAAAAAAAAA&#10;AFtDb250ZW50X1R5cGVzXS54bWxQSwECLQAUAAYACAAAACEAOP0h/9YAAACUAQAACwAAAAAAAAAA&#10;AAAAAAAvAQAAX3JlbHMvLnJlbHNQSwECLQAUAAYACAAAACEAcnLugXMCAAD8BAAADgAAAAAAAAAA&#10;AAAAAAAuAgAAZHJzL2Uyb0RvYy54bWxQSwECLQAUAAYACAAAACEAab16xNwAAAAHAQAADwAAAAAA&#10;AAAAAAAAAADNBAAAZHJzL2Rvd25yZXYueG1sUEsFBgAAAAAEAAQA8wAAANY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632" behindDoc="1" locked="0" layoutInCell="1" allowOverlap="1" wp14:anchorId="112F5C38" wp14:editId="486934A8">
                <wp:simplePos x="0" y="0"/>
                <wp:positionH relativeFrom="page">
                  <wp:posOffset>2104390</wp:posOffset>
                </wp:positionH>
                <wp:positionV relativeFrom="paragraph">
                  <wp:posOffset>5715</wp:posOffset>
                </wp:positionV>
                <wp:extent cx="142240" cy="142240"/>
                <wp:effectExtent l="8890" t="13970" r="10795" b="5715"/>
                <wp:wrapNone/>
                <wp:docPr id="1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5FD1E" id="Rectangle 18" o:spid="_x0000_s1026" style="position:absolute;margin-left:165.7pt;margin-top:.45pt;width:11.2pt;height:11.2pt;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sBk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TA3l1S&#10;YliHPfqEVWNmoyXJp7FAvfUl2j3aBxchensP/KsnBhYtmsk756BvJROYVh7ts2cX4sbjVbLu34NA&#10;92wbINVq37guOsQqkH1qydOpJXIfCMfDvJhMCmwcR9VBjhFYebxsnQ9vJXQkChV1mHtyznb3Pgym&#10;R5MYy8BKaY3nrNSG9BWd5UWRLnjQSkRlwug264V2ZMcib9KXkCH6c7NOBWSvVl1FpycjVsZiLI1I&#10;UQJTepAxaW2ic8SGuR2kgSU/ZuPZcrqcFqNicrUcFeO6Ht2tFsXoapVfX9Zv6sWizn/GPPOibJUQ&#10;0sRUj4zNi79jxGF2Bq6dOPsMkj9HvkrfS+TZ8zRSQxDV8Z/QJRbExg8EWoN4QhI4GEYQnwwUWnDf&#10;Kelx/Crqv22Zk5TodwaJFNsS5zVtisvrCW7cuWZ9rmGGo6uKBkoGcRGGGd9apzYtRspTjw3cIfka&#10;lYgRiTlkdaAsjlhCcHgO4gyf75PV70dr/gsAAP//AwBQSwMEFAAGAAgAAAAhAMc5zRvcAAAABwEA&#10;AA8AAABkcnMvZG93bnJldi54bWxMjz9PwzAUxHckvoP1kNio3bpUEPJSoQqWThAywPYSmzjCf6LY&#10;TcO3x0wwnu5097tyvzjLZj3FIXiE9UoA074LavA9QvP2fHMHLCbyimzwGuFbR9hXlxclFSqc/aue&#10;69SzXOJjQQgmpbHgPHZGO4qrMGqfvc8wOUpZTj1XE51zubN8I8SOOxp8XjA06oPR3Vd9cggfy7Gh&#10;o3gZtm33vns61MLMtkG8vloeH4AlvaS/MPziZ3SoMlMbTl5FZhGkXG9zFOEeWLblrcxPWoSNlMCr&#10;kv/nr34AAAD//wMAUEsBAi0AFAAGAAgAAAAhALaDOJL+AAAA4QEAABMAAAAAAAAAAAAAAAAAAAAA&#10;AFtDb250ZW50X1R5cGVzXS54bWxQSwECLQAUAAYACAAAACEAOP0h/9YAAACUAQAACwAAAAAAAAAA&#10;AAAAAAAvAQAAX3JlbHMvLnJlbHNQSwECLQAUAAYACAAAACEAY97AZHMCAAD8BAAADgAAAAAAAAAA&#10;AAAAAAAuAgAAZHJzL2Uyb0RvYy54bWxQSwECLQAUAAYACAAAACEAxznNG9wAAAAHAQAADwAAAAAA&#10;AAAAAAAAAADNBAAAZHJzL2Rvd25yZXYueG1sUEsFBgAAAAAEAAQA8wAAANYFAAAAAA==&#10;" filled="f" strokeweight=".72pt">
                <w10:wrap anchorx="page"/>
              </v:rect>
            </w:pict>
          </mc:Fallback>
        </mc:AlternateContent>
      </w:r>
      <w:r w:rsidR="001B0E07" w:rsidRPr="006A65D7">
        <w:rPr>
          <w:rFonts w:ascii="Times New Roman" w:hAnsi="Times New Roman" w:cs="Times New Roman"/>
        </w:rPr>
        <w:tab/>
        <w:t>Assurances</w:t>
      </w:r>
      <w:r w:rsidR="00DF3150" w:rsidRPr="006A65D7">
        <w:rPr>
          <w:rFonts w:ascii="Times New Roman" w:hAnsi="Times New Roman" w:cs="Times New Roman"/>
        </w:rPr>
        <w:t>?</w:t>
      </w:r>
      <w:r w:rsidR="001B0E07" w:rsidRPr="006A65D7">
        <w:rPr>
          <w:rFonts w:ascii="Times New Roman" w:hAnsi="Times New Roman" w:cs="Times New Roman"/>
        </w:rPr>
        <w:t xml:space="preserve">             Yes             No </w:t>
      </w:r>
    </w:p>
    <w:p w14:paraId="0C68CB34" w14:textId="4CB1A220" w:rsidR="00972470" w:rsidRPr="006A65D7" w:rsidRDefault="00972470">
      <w:pPr>
        <w:pStyle w:val="BodyText"/>
        <w:spacing w:before="4"/>
        <w:rPr>
          <w:rFonts w:ascii="Times New Roman" w:hAnsi="Times New Roman" w:cs="Times New Roman"/>
          <w:sz w:val="16"/>
        </w:rPr>
      </w:pPr>
    </w:p>
    <w:p w14:paraId="2B4838A6" w14:textId="75CFB703" w:rsidR="00972470" w:rsidRPr="006A65D7" w:rsidRDefault="002B4425">
      <w:pPr>
        <w:pStyle w:val="ListParagraph"/>
        <w:numPr>
          <w:ilvl w:val="1"/>
          <w:numId w:val="6"/>
        </w:numPr>
        <w:tabs>
          <w:tab w:val="left" w:pos="1369"/>
          <w:tab w:val="left" w:pos="1371"/>
          <w:tab w:val="left" w:pos="2818"/>
          <w:tab w:val="left" w:pos="3652"/>
          <w:tab w:val="left" w:pos="4431"/>
        </w:tabs>
        <w:spacing w:before="1"/>
        <w:ind w:left="1370" w:right="608" w:hanging="45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1656" behindDoc="1" locked="0" layoutInCell="1" allowOverlap="1" wp14:anchorId="60F180AC" wp14:editId="0715F238">
                <wp:simplePos x="0" y="0"/>
                <wp:positionH relativeFrom="page">
                  <wp:posOffset>1902460</wp:posOffset>
                </wp:positionH>
                <wp:positionV relativeFrom="paragraph">
                  <wp:posOffset>209550</wp:posOffset>
                </wp:positionV>
                <wp:extent cx="142240" cy="142240"/>
                <wp:effectExtent l="6985" t="7620" r="12700" b="12065"/>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2D401" id="Rectangle 17" o:spid="_x0000_s1026" style="position:absolute;margin-left:149.8pt;margin-top:16.5pt;width:11.2pt;height:11.2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e/cwIAAPw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iBvSso&#10;MazDHn3CqjGz0ZLk17FAvfMl2j26B4gQvbu3/Ksnxi5aNJN3ALZvJROYVh7ts2cX4sbjVbLu31uB&#10;7tk22FSrfQNddIhVIPvUkqdTS+Q+EI6HeTGZFNg4jqqDHCOw8njZgQ9vpe1IFCoKmHtyznb3Pgym&#10;R5MYy9iV0hrPWakN6Ss6y4siXfBWKxGVCSNs1gsNZMcib9KXkCH6c7NOBWSvVl1FpycjVsZiLI1I&#10;UQJTepAxaW2ic8SGuR2kgSU/ZuPZcrqcFqNicrUcFeO6Ht2tFsXoapVfX9Zv6sWizn/GPPOibJUQ&#10;0sRUj4zNi79jxGF2Bq6dOPsMkj9HvkrfS+TZ8zRSQxDV8Z/QJRbExg8EWlvxhCQAO4wgPhkotBa+&#10;U9Lj+FXUf9sykJTodwaJFNsS5zVtisvrCW7gXLM+1zDD0VVFAyWDuAjDjG8dqE2LkfLUY2PvkHyN&#10;SsSIxByyOlAWRywhODwHcYbP98nq96M1/wUAAP//AwBQSwMEFAAGAAgAAAAhAC5ITpjfAAAACQEA&#10;AA8AAABkcnMvZG93bnJldi54bWxMjz1PwzAQhnck/oN1SGzUIWkjmsapUAVLJwgZYHPiaxzhjyh2&#10;0/DvOSa63ekevfe85X6xhs04hcE7AY+rBBi6zqvB9QKaj9eHJ2AhSqek8Q4F/GCAfXV7U8pC+Yt7&#10;x7mOPaMQFwopQMc4FpyHTqOVYeVHdHQ7+cnKSOvUczXJC4Vbw9MkybmVg6MPWo540Nh912cr4Gs5&#10;NvKYvA3rtvvMXw51omfTCHF/tzzvgEVc4j8Mf/qkDhU5tf7sVGBGQLrd5oQKyDLqRECWpjS0Ajab&#10;NfCq5NcNql8AAAD//wMAUEsBAi0AFAAGAAgAAAAhALaDOJL+AAAA4QEAABMAAAAAAAAAAAAAAAAA&#10;AAAAAFtDb250ZW50X1R5cGVzXS54bWxQSwECLQAUAAYACAAAACEAOP0h/9YAAACUAQAACwAAAAAA&#10;AAAAAAAAAAAvAQAAX3JlbHMvLnJlbHNQSwECLQAUAAYACAAAACEAKsDHv3MCAAD8BAAADgAAAAAA&#10;AAAAAAAAAAAuAgAAZHJzL2Uyb0RvYy54bWxQSwECLQAUAAYACAAAACEALkhOmN8AAAAJAQAADwAA&#10;AAAAAAAAAAAAAADN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680" behindDoc="1" locked="0" layoutInCell="1" allowOverlap="1" wp14:anchorId="2BE22665" wp14:editId="6FF9F202">
                <wp:simplePos x="0" y="0"/>
                <wp:positionH relativeFrom="page">
                  <wp:posOffset>2431415</wp:posOffset>
                </wp:positionH>
                <wp:positionV relativeFrom="paragraph">
                  <wp:posOffset>209550</wp:posOffset>
                </wp:positionV>
                <wp:extent cx="142240" cy="142240"/>
                <wp:effectExtent l="12065" t="7620" r="7620" b="12065"/>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53524" id="Rectangle 16" o:spid="_x0000_s1026" style="position:absolute;margin-left:191.45pt;margin-top:16.5pt;width:11.2pt;height:11.2pt;z-index:-1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04+dAIAAPwEAAAOAAAAZHJzL2Uyb0RvYy54bWysVFFv0zAQfkfiP1h+79J0Wem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TA3l1S&#10;YliHPfqEVWNmoyXJp7FAvfMl2j26B4gQvbu3/Ksnxi5aNJN3ALZvJROYVh7ts2cX4sbjVbLu31uB&#10;7tk22FSrfQNddIhVIPvUkqdTS+Q+EI6HeTGZFNg4jqqDHCOw8njZgQ9vpe1IFCoKmHtyznb3Pgym&#10;R5MYy9iV0hrPWakN6St6nRdFuuCtViIqE0bYrBcayI5F3qQvIUP052adCsherbqKzk5GrIzFWBqR&#10;ogSm9CBj0tpE54gNcztIA0t+XI+vl7PlrBgVk+lyVIzrenS3WhSj6Sp/c1Vf1otFnf+MeeZF2Soh&#10;pImpHhmbF3/HiMPsDFw7cfYZJH+OfJW+l8iz52mkhiCq4z+hSyyIjR8ItLbiCUkAdhhBfDJQaC18&#10;p6TH8auo/7ZlICnR7wwSKbYlzmvaFFdvJriBc836XMMMR1cVDZQM4iIMM751oDYtRspTj429Q/I1&#10;KhEjEnPI6kBZHLGE4PAcxBk+3yer34/W/BcAAAD//wMAUEsDBBQABgAIAAAAIQB1Xos13gAAAAkB&#10;AAAPAAAAZHJzL2Rvd25yZXYueG1sTI+xTsMwEIZ3JN7BOiQ2atMkVUnjVKiCpROEDLA58TWOiO0o&#10;dtPw9hwT3e50n/77/mK/2IHNOIXeOwmPKwEMXet17zoJ9cfrwxZYiMppNXiHEn4wwL68vSlUrv3F&#10;veNcxY5RiAu5kmBiHHPOQ2vQqrDyIzq6nfxkVaR16rie1IXC7cDXQmy4Vb2jD0aNeDDYfldnK+Fr&#10;OdbqKN76tGk/Ny+HSph5qKW8v1ued8AiLvEfhj99UoeSnBp/djqwQUKyXT8RSkNCnQhIRZYAayRk&#10;WQq8LPh1g/IXAAD//wMAUEsBAi0AFAAGAAgAAAAhALaDOJL+AAAA4QEAABMAAAAAAAAAAAAAAAAA&#10;AAAAAFtDb250ZW50X1R5cGVzXS54bWxQSwECLQAUAAYACAAAACEAOP0h/9YAAACUAQAACwAAAAAA&#10;AAAAAAAAAAAvAQAAX3JlbHMvLnJlbHNQSwECLQAUAAYACAAAACEA9ydOPnQCAAD8BAAADgAAAAAA&#10;AAAAAAAAAAAuAgAAZHJzL2Uyb0RvYy54bWxQSwECLQAUAAYACAAAACEAdV6LNd4AAAAJAQAADwAA&#10;AAAAAAAAAAAAAADOBAAAZHJzL2Rvd25yZXYueG1sUEsFBgAAAAAEAAQA8wAAANk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704" behindDoc="1" locked="0" layoutInCell="1" allowOverlap="1" wp14:anchorId="1DE7B75A" wp14:editId="62C6223F">
                <wp:simplePos x="0" y="0"/>
                <wp:positionH relativeFrom="page">
                  <wp:posOffset>2926080</wp:posOffset>
                </wp:positionH>
                <wp:positionV relativeFrom="paragraph">
                  <wp:posOffset>209550</wp:posOffset>
                </wp:positionV>
                <wp:extent cx="142240" cy="142240"/>
                <wp:effectExtent l="11430" t="7620" r="8255" b="12065"/>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1CB82" id="Rectangle 15" o:spid="_x0000_s1026" style="position:absolute;margin-left:230.4pt;margin-top:16.5pt;width:11.2pt;height:11.2pt;z-index:-14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uucwIAAPwEAAAOAAAAZHJzL2Uyb0RvYy54bWysVFGP2jAMfp+0/xDlHUq7wkFFOSEK06Tb&#10;dtptPyAkKY2WJlkSKLdp/31OCgx2L9O0PqRO7Nj+7M+Z3x9biQ7cOqFVidPhCCOuqGZC7Ur85fNm&#10;MMXIeaIYkVrxEj9zh+8Xr1/NO1PwTDdaMm4ROFGu6EyJG+9NkSSONrwlbqgNV6CstW2Jh63dJcyS&#10;Dry3MslGo0nSacuM1ZQ7B6dVr8SL6L+uOfUf69pxj2SJITcfVxvXbViTxZwUO0tMI+gpDfIPWbRE&#10;KAh6cVURT9DeiheuWkGtdrr2Q6rbRNe1oDxiADTp6A80Tw0xPGKB4jhzKZP7f27ph8OjRYJB7zKM&#10;FGmhR5+gakTtJEfpOBSoM64AuyfzaANEZx40/eqQ0qsGzPjSWt01nDBIKw32yc2FsHFwFW2795qB&#10;e7L3OtbqWNs2OIQqoGNsyfOlJfzoEYXDNM+yHBpHQXWSQwRSnC8b6/xbrlsUhBJbyD06J4cH53vT&#10;s0mIpfRGSAnnpJAKdSWepXkeLzgtBQvKiNHutitp0YEE3sQvIgP012at8MBeKdoSTy9GpAjFWCsW&#10;o3giZC9D0lIF54ANcjtJPUt+zEaz9XQ9zQd5NlkP8lFVDZabVT6YbNK7cfWmWq2q9GfIM82LRjDG&#10;VUj1zNg0/ztGnGan59qFszeQ3DXyTfxeIk9u04gNAVTnf0QXWRAa3xNoq9kzkMDqfgThyQCh0fY7&#10;Rh2MX4ndtz2xHCP5TgGRQlvCvMZNPr7LYGOvNdtrDVEUXJXYY9SLK9/P+N5YsWsgUhp7rPQSyFeL&#10;SIxAzD6rE2VhxCKC03MQZvh6H61+P1qLXwAAAP//AwBQSwMEFAAGAAgAAAAhAChZZhDeAAAACQEA&#10;AA8AAABkcnMvZG93bnJldi54bWxMjz9PwzAUxHckvoP1kNioTZNGVYhToQqWThAywObEjzjCf6LY&#10;TcO35zHBeLrT3e+qw+osW3COY/AS7jcCGPo+6NEPEtq357s9sJiU18oGjxK+McKhvr6qVKnDxb/i&#10;0qSBUYmPpZJgUppKzmNv0Km4CRN68j7D7FQiOQ9cz+pC5c7yrRAFd2r0tGDUhEeD/VdzdhI+1lOr&#10;TuJlzLv+vXg6NsIstpXy9mZ9fACWcE1/YfjFJ3SoiakLZ68jsxLyQhB6kpBl9IkC+T7bAusk7HY5&#10;8Lri/x/UPwAAAP//AwBQSwECLQAUAAYACAAAACEAtoM4kv4AAADhAQAAEwAAAAAAAAAAAAAAAAAA&#10;AAAAW0NvbnRlbnRfVHlwZXNdLnhtbFBLAQItABQABgAIAAAAIQA4/SH/1gAAAJQBAAALAAAAAAAA&#10;AAAAAAAAAC8BAABfcmVscy8ucmVsc1BLAQItABQABgAIAAAAIQBJnuuucwIAAPwEAAAOAAAAAAAA&#10;AAAAAAAAAC4CAABkcnMvZTJvRG9jLnhtbFBLAQItABQABgAIAAAAIQAoWWYQ3gAAAAkBAAAPAAAA&#10;AAAAAAAAAAAAAM0EAABkcnMvZG93bnJldi54bWxQSwUGAAAAAAQABADzAAAA2AUAAAAA&#10;" filled="f" strokeweight=".72pt">
                <w10:wrap anchorx="page"/>
              </v:rect>
            </w:pict>
          </mc:Fallback>
        </mc:AlternateContent>
      </w:r>
      <w:r w:rsidR="00DF3150" w:rsidRPr="006A65D7">
        <w:rPr>
          <w:rFonts w:ascii="Times New Roman" w:hAnsi="Times New Roman" w:cs="Times New Roman"/>
        </w:rPr>
        <w:t>Has a physical inventory taken place and the results reconciled with property records within the last two</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years?</w:t>
      </w:r>
      <w:r w:rsidR="00DF3150" w:rsidRPr="006A65D7">
        <w:rPr>
          <w:rFonts w:ascii="Times New Roman" w:hAnsi="Times New Roman" w:cs="Times New Roman"/>
        </w:rPr>
        <w:tab/>
        <w:t>Yes</w:t>
      </w:r>
      <w:r w:rsidR="00DF3150" w:rsidRPr="006A65D7">
        <w:rPr>
          <w:rFonts w:ascii="Times New Roman" w:hAnsi="Times New Roman" w:cs="Times New Roman"/>
        </w:rPr>
        <w:tab/>
        <w:t>No</w:t>
      </w:r>
      <w:r w:rsidR="00DF3150" w:rsidRPr="006A65D7">
        <w:rPr>
          <w:rFonts w:ascii="Times New Roman" w:hAnsi="Times New Roman" w:cs="Times New Roman"/>
        </w:rPr>
        <w:tab/>
        <w:t>N/A</w:t>
      </w:r>
    </w:p>
    <w:p w14:paraId="0CB1F8F9" w14:textId="77777777" w:rsidR="00972470" w:rsidRPr="006A65D7" w:rsidRDefault="00972470">
      <w:pPr>
        <w:pStyle w:val="BodyText"/>
        <w:spacing w:before="4"/>
        <w:rPr>
          <w:rFonts w:ascii="Times New Roman" w:hAnsi="Times New Roman" w:cs="Times New Roman"/>
          <w:sz w:val="16"/>
        </w:rPr>
      </w:pPr>
    </w:p>
    <w:p w14:paraId="22A91292" w14:textId="0731FCCA" w:rsidR="00972470" w:rsidRPr="006A65D7" w:rsidRDefault="002B4425">
      <w:pPr>
        <w:pStyle w:val="ListParagraph"/>
        <w:numPr>
          <w:ilvl w:val="1"/>
          <w:numId w:val="6"/>
        </w:numPr>
        <w:tabs>
          <w:tab w:val="left" w:pos="1369"/>
          <w:tab w:val="left" w:pos="1371"/>
          <w:tab w:val="left" w:pos="3503"/>
        </w:tabs>
        <w:ind w:left="1370" w:right="836" w:hanging="45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1728" behindDoc="1" locked="0" layoutInCell="1" allowOverlap="1" wp14:anchorId="5D71B62F" wp14:editId="661CBDE6">
                <wp:simplePos x="0" y="0"/>
                <wp:positionH relativeFrom="page">
                  <wp:posOffset>2336800</wp:posOffset>
                </wp:positionH>
                <wp:positionV relativeFrom="paragraph">
                  <wp:posOffset>210185</wp:posOffset>
                </wp:positionV>
                <wp:extent cx="142240" cy="142240"/>
                <wp:effectExtent l="12700" t="5080" r="6985" b="5080"/>
                <wp:wrapNone/>
                <wp:docPr id="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29520" id="Rectangle 14" o:spid="_x0000_s1026" style="position:absolute;margin-left:184pt;margin-top:16.55pt;width:11.2pt;height:11.2pt;z-index:-1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sVLcwIAAPw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iBvcsp&#10;MazDHn3CqjGz0ZLkRSxQ73yJdo/uASJE7+4t/+qJsYsWzeQdgO1byQSmlUf77NmFuPF4laz791ag&#10;e7YNNtVq30AXHWIVyD615OnUErkPhONhXkwmBTaOo+ogxwisPF524MNbaTsShYoC5p6cs929D4Pp&#10;0STGMnaltMZzVmpD+orO8qJIF7zVSkRlwgib9UID2bHIm/QlZIj+3KxTAdmrVVfR6cmIlbEYSyNS&#10;lMCUHmRMWpvoHLFhbgdpYMmP2Xi2nC6nxaiYXC1HxbiuR3erRTG6WuXXl/WberGo858xz7woWyWE&#10;NDHVI2Pz4u8YcZidgWsnzj6D5M+Rr9L3Enn2PI3UEER1/Cd0iQWx8QOB1lY8IQnADiOITwYKrYXv&#10;lPQ4fhX137YMJCX6nUEixbbEeU2b4vJ6ghs416zPNcxwdFXRQMkgLsIw41sHatNipDz12Ng7JF+j&#10;EjEiMYesDpTFEUsIDs9BnOHzfbL6/WjNfwEAAP//AwBQSwMEFAAGAAgAAAAhAJWFnmnfAAAACQEA&#10;AA8AAABkcnMvZG93bnJldi54bWxMj8FOwzAQRO9I/IO1SNyoXdJEJY1ToQouPUHIAW5OvI0j4nUU&#10;u2n4e8yJ3mY1o9k3xX6xA5tx8r0jCeuVAIbUOt1TJ6H+eH3YAvNBkVaDI5Twgx725e1NoXLtLvSO&#10;cxU6FkvI50qCCWHMOfetQav8yo1I0Tu5yaoQz6njelKXWG4H/ihExq3qKX4wasSDwfa7OlsJX8ux&#10;Vkfx1m+a9jN7OVTCzEMt5f3d8rwDFnAJ/2H4w4/oUEamxp1JezZISLJt3BKiSNbAYiB5EhtgjYQ0&#10;TYGXBb9eUP4CAAD//wMAUEsBAi0AFAAGAAgAAAAhALaDOJL+AAAA4QEAABMAAAAAAAAAAAAAAAAA&#10;AAAAAFtDb250ZW50X1R5cGVzXS54bWxQSwECLQAUAAYACAAAACEAOP0h/9YAAACUAQAACwAAAAAA&#10;AAAAAAAAAAAvAQAAX3JlbHMvLnJlbHNQSwECLQAUAAYACAAAACEAWDLFS3MCAAD8BAAADgAAAAAA&#10;AAAAAAAAAAAuAgAAZHJzL2Uyb0RvYy54bWxQSwECLQAUAAYACAAAACEAlYWead8AAAAJAQAADwAA&#10;AAAAAAAAAAAAAADNBAAAZHJzL2Rvd25yZXYueG1sUEsFBgAAAAAEAAQA8wAAANkFAAAAAA==&#10;" filled="f" strokeweight=".72pt">
                <w10:wrap anchorx="page"/>
              </v:rect>
            </w:pict>
          </mc:Fallback>
        </mc:AlternateContent>
      </w:r>
      <w:r w:rsidR="00DF3150" w:rsidRPr="006A65D7">
        <w:rPr>
          <w:rFonts w:ascii="Times New Roman" w:hAnsi="Times New Roman" w:cs="Times New Roman"/>
        </w:rPr>
        <w:t>If the subrecipient disposed of equipment/property that was purchased with federal funds</w:t>
      </w:r>
      <w:r w:rsidR="00DF3150" w:rsidRPr="006A65D7">
        <w:rPr>
          <w:rFonts w:ascii="Times New Roman" w:hAnsi="Times New Roman" w:cs="Times New Roman"/>
          <w:spacing w:val="-21"/>
        </w:rPr>
        <w:t xml:space="preserve"> </w:t>
      </w:r>
      <w:r w:rsidR="00DF3150" w:rsidRPr="006A65D7">
        <w:rPr>
          <w:rFonts w:ascii="Times New Roman" w:hAnsi="Times New Roman" w:cs="Times New Roman"/>
        </w:rPr>
        <w:t>within the last</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five</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years:</w:t>
      </w:r>
      <w:r w:rsidR="00DF3150" w:rsidRPr="006A65D7">
        <w:rPr>
          <w:rFonts w:ascii="Times New Roman" w:hAnsi="Times New Roman" w:cs="Times New Roman"/>
        </w:rPr>
        <w:tab/>
        <w:t>N/A</w:t>
      </w:r>
    </w:p>
    <w:p w14:paraId="4B3A21A9" w14:textId="77777777" w:rsidR="00972470" w:rsidRPr="006A65D7" w:rsidRDefault="00972470">
      <w:pPr>
        <w:pStyle w:val="BodyText"/>
        <w:spacing w:before="5"/>
        <w:rPr>
          <w:rFonts w:ascii="Times New Roman" w:hAnsi="Times New Roman" w:cs="Times New Roman"/>
          <w:sz w:val="16"/>
        </w:rPr>
      </w:pPr>
    </w:p>
    <w:p w14:paraId="102A3A32" w14:textId="32F83B20" w:rsidR="00972470" w:rsidRPr="006A65D7" w:rsidRDefault="002B4425">
      <w:pPr>
        <w:pStyle w:val="ListParagraph"/>
        <w:numPr>
          <w:ilvl w:val="2"/>
          <w:numId w:val="6"/>
        </w:numPr>
        <w:tabs>
          <w:tab w:val="left" w:pos="1828"/>
          <w:tab w:val="left" w:pos="7755"/>
          <w:tab w:val="left" w:pos="8587"/>
        </w:tabs>
        <w:ind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1752" behindDoc="1" locked="0" layoutInCell="1" allowOverlap="1" wp14:anchorId="6E6715A5" wp14:editId="77AE19C9">
                <wp:simplePos x="0" y="0"/>
                <wp:positionH relativeFrom="page">
                  <wp:posOffset>5036820</wp:posOffset>
                </wp:positionH>
                <wp:positionV relativeFrom="paragraph">
                  <wp:posOffset>13335</wp:posOffset>
                </wp:positionV>
                <wp:extent cx="142240" cy="142240"/>
                <wp:effectExtent l="7620" t="5080" r="12065" b="5080"/>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E082A" id="Rectangle 13" o:spid="_x0000_s1026" style="position:absolute;margin-left:396.6pt;margin-top:1.05pt;width:11.2pt;height:11.2pt;z-index:-14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9FUcwIAAPwEAAAOAAAAZHJzL2Uyb0RvYy54bWysVFFv2yAQfp+0/4B4Tx2nbptadaoqTqZJ&#10;3Vat2w8ggGM0zDEgcbpq/30HTrJ0fZmm+QEfcBzfd/cdN7e7TpOtdF6BqWh+NqZEGg5CmXVFv35Z&#10;jqaU+MCMYBqMrOiT9PR29vbNTW9LOYEWtJCOYBDjy95WtA3BllnmeSs75s/ASoObDbiOBZy6dSYc&#10;6zF6p7PJeHyZ9eCEdcCl97haD5t0luI3jeThU9N4GYiuKGILaXRpXMUxm92wcu2YbRXfw2D/gKJj&#10;yuClx1A1C4xsnHoVqlPcgYcmnHHoMmgaxWXigGzy8R9sHltmZeKCyfH2mCb//8Lyj9sHR5TA2mF6&#10;DOuwRp8xa8ystST5eUxQb32Jfo/2wUWK3t4D/+aJgXmLbvLOOehbyQTCyqN/9uJAnHg8Slb9BxAY&#10;nm0CpFztGtfFgJgFsksleTqWRO4C4biYF5NJgcg4bu3teAMrD4et8+GdhI5Eo6IOsafgbHvvw+B6&#10;cIl3GVgqrXGdldqQvqLXeVGkAx60EnEzcXTr1Vw7smVRN+lLzJD9qVunAqpXq66i06MTK2MyFkak&#10;WwJTerARtDYxOHJDbHtrUMnz9fh6MV1Mi1ExuVyMinFdj+6W82J0ucyvLurzej6v858RZ16UrRJC&#10;mgj1oNi8+DtF7Htn0NpRsy8o+VPmy/S9Zp69hJEKgqwO/8QuqSAWfhDQCsQTisDB0IL4ZKDRgvtB&#10;SY/tV1H/fcOcpES/NyikWJbYr2lSXFxNcOJOd1anO8xwDFXRQMlgzsPQ4xvr1LrFm/JUYwN3KL5G&#10;JWFEYQ6o9pLFFksM9s9B7OHTefL6/WjNfgEAAP//AwBQSwMEFAAGAAgAAAAhAIFBR57dAAAACAEA&#10;AA8AAABkcnMvZG93bnJldi54bWxMjzFPwzAUhHck/oP1kNiok9CGEuJUqIKlE4QM7fYSmzjCfo5i&#10;Nw3/HjPBeLrT3XflbrGGzWrygyMB6SoBpqhzcqBeQPPxercF5gOSRONICfhWHnbV9VWJhXQXeldz&#10;HXoWS8gXKECHMBac+04ri37lRkXR+3STxRDl1HM54SWWW8OzJMm5xYHigsZR7bXqvuqzFXBaDg0e&#10;krdh3XbH/GVfJ3o2jRC3N8vzE7CglvAXhl/8iA5VZGrdmaRnRsDD430WowKyFFj0t+kmB9ZGvd4A&#10;r0r+/0D1AwAA//8DAFBLAQItABQABgAIAAAAIQC2gziS/gAAAOEBAAATAAAAAAAAAAAAAAAAAAAA&#10;AABbQ29udGVudF9UeXBlc10ueG1sUEsBAi0AFAAGAAgAAAAhADj9If/WAAAAlAEAAAsAAAAAAAAA&#10;AAAAAAAALwEAAF9yZWxzLy5yZWxzUEsBAi0AFAAGAAgAAAAhAHTr0VRzAgAA/AQAAA4AAAAAAAAA&#10;AAAAAAAALgIAAGRycy9lMm9Eb2MueG1sUEsBAi0AFAAGAAgAAAAhAIFBR57dAAAACAEAAA8AAAAA&#10;AAAAAAAAAAAAzQQAAGRycy9kb3ducmV2LnhtbFBLBQYAAAAABAAEAPMAAADX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776" behindDoc="1" locked="0" layoutInCell="1" allowOverlap="1" wp14:anchorId="03B63C5A" wp14:editId="6D20302C">
                <wp:simplePos x="0" y="0"/>
                <wp:positionH relativeFrom="page">
                  <wp:posOffset>5565775</wp:posOffset>
                </wp:positionH>
                <wp:positionV relativeFrom="paragraph">
                  <wp:posOffset>13335</wp:posOffset>
                </wp:positionV>
                <wp:extent cx="142240" cy="142240"/>
                <wp:effectExtent l="12700" t="5080" r="6985" b="5080"/>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3FC70" id="Rectangle 12" o:spid="_x0000_s1026" style="position:absolute;margin-left:438.25pt;margin-top:1.05pt;width:11.2pt;height:11.2pt;z-index:-14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pycgIAAPs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PMVI&#10;kRZa9AmKRtRWcpRmoT6dcQWYPZsnGxA686jpV4eUXjZgxhfW6q7hhEFWabBPbi6EjYOraNO91wzc&#10;k53XsVSH2rbBIRQBHWJHjpeO8INHFA7TPMty6BsF1UkOEUhxvmys82+5blEQSmwh9+ic7B+d703P&#10;JiGW0mshJZyTQirUAeo0z+MFp6VgQRkx2u1mKS3ak0Cb+EVkgP7arBUeyCtFW+LJxYgUoRgrxWIU&#10;T4TsZUhaquAcsEFuJ6knyY/paLqarCb5IM/Gq0E+qqrBYr3MB+N1en9XvamWyyr9GfJM86IRjHEV&#10;Uj0TNs3/jhCn0empdqHsDSR3jXwdv5fIk9s0YkMA1fkf0UUWhMb3BNpodgQSWN1PILwYIDTafseo&#10;g+krsfu2I5ZjJN8pIFJoSxjXuMnv7jPY2GvN5lpDFAVXJfYY9eLS9yO+M1ZsG4iUxh4rvQDy1SIS&#10;IxCzz+pEWZiwiOD0GoQRvt5Hq99v1vwXAAAA//8DAFBLAwQUAAYACAAAACEAy1JQKd0AAAAIAQAA&#10;DwAAAGRycy9kb3ducmV2LnhtbEyPP0/DMBTEdyS+g/WQ2Kjdqg1piFOhCpZOEDLA9hI/4gj/iWI3&#10;Dd8eM8F4utPd78rDYg2baQqDdxLWKwGMXOfV4HoJzdvzXQ4sRHQKjXck4ZsCHKrrqxIL5S/uleY6&#10;9iyVuFCgBB3jWHAeOk0Ww8qP5JL36SeLMcmp52rCSyq3hm+EyLjFwaUFjSMdNXVf9dlK+FhODZ7E&#10;y7Btu/fs6VgLPZtGytub5fEBWKQl/oXhFz+hQ5WYWn92KjAjIb/PdikqYbMGlvx8n++BtUlvd8Cr&#10;kv8/UP0AAAD//wMAUEsBAi0AFAAGAAgAAAAhALaDOJL+AAAA4QEAABMAAAAAAAAAAAAAAAAAAAAA&#10;AFtDb250ZW50X1R5cGVzXS54bWxQSwECLQAUAAYACAAAACEAOP0h/9YAAACUAQAACwAAAAAAAAAA&#10;AAAAAAAvAQAAX3JlbHMvLnJlbHNQSwECLQAUAAYACAAAACEAgoVqcnICAAD7BAAADgAAAAAAAAAA&#10;AAAAAAAuAgAAZHJzL2Uyb0RvYy54bWxQSwECLQAUAAYACAAAACEAy1JQKd0AAAAIAQAADwAAAAAA&#10;AAAAAAAAAADMBAAAZHJzL2Rvd25yZXYueG1sUEsFBgAAAAAEAAQA8wAAANYFAAAAAA==&#10;" filled="f" strokeweight=".72pt">
                <w10:wrap anchorx="page"/>
              </v:rect>
            </w:pict>
          </mc:Fallback>
        </mc:AlternateContent>
      </w:r>
      <w:proofErr w:type="gramStart"/>
      <w:r w:rsidR="00DF3150" w:rsidRPr="006A65D7">
        <w:rPr>
          <w:rFonts w:ascii="Times New Roman" w:hAnsi="Times New Roman" w:cs="Times New Roman"/>
        </w:rPr>
        <w:t>Were proceeds from the sale reported</w:t>
      </w:r>
      <w:proofErr w:type="gramEnd"/>
      <w:r w:rsidR="00DF3150" w:rsidRPr="006A65D7">
        <w:rPr>
          <w:rFonts w:ascii="Times New Roman" w:hAnsi="Times New Roman" w:cs="Times New Roman"/>
        </w:rPr>
        <w:t xml:space="preserve"> as</w:t>
      </w:r>
      <w:r w:rsidR="00DF3150" w:rsidRPr="006A65D7">
        <w:rPr>
          <w:rFonts w:ascii="Times New Roman" w:hAnsi="Times New Roman" w:cs="Times New Roman"/>
          <w:spacing w:val="-11"/>
        </w:rPr>
        <w:t xml:space="preserve"> </w:t>
      </w:r>
      <w:r w:rsidR="00DF3150" w:rsidRPr="006A65D7">
        <w:rPr>
          <w:rFonts w:ascii="Times New Roman" w:hAnsi="Times New Roman" w:cs="Times New Roman"/>
        </w:rPr>
        <w:t>program</w:t>
      </w:r>
      <w:r w:rsidR="00DF3150" w:rsidRPr="006A65D7">
        <w:rPr>
          <w:rFonts w:ascii="Times New Roman" w:hAnsi="Times New Roman" w:cs="Times New Roman"/>
          <w:spacing w:val="-2"/>
        </w:rPr>
        <w:t xml:space="preserve"> </w:t>
      </w:r>
      <w:r w:rsidR="00DF3150" w:rsidRPr="006A65D7">
        <w:rPr>
          <w:rFonts w:ascii="Times New Roman" w:hAnsi="Times New Roman" w:cs="Times New Roman"/>
        </w:rPr>
        <w:t>income?</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3F0755EC" w14:textId="4257A34F" w:rsidR="00972470" w:rsidRPr="006A65D7" w:rsidRDefault="002B4425">
      <w:pPr>
        <w:pStyle w:val="ListParagraph"/>
        <w:numPr>
          <w:ilvl w:val="2"/>
          <w:numId w:val="6"/>
        </w:numPr>
        <w:tabs>
          <w:tab w:val="left" w:pos="1828"/>
          <w:tab w:val="left" w:pos="7643"/>
          <w:tab w:val="left" w:pos="8476"/>
        </w:tabs>
        <w:spacing w:before="120"/>
        <w:ind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1800" behindDoc="1" locked="0" layoutInCell="1" allowOverlap="1" wp14:anchorId="01360145" wp14:editId="06E50771">
                <wp:simplePos x="0" y="0"/>
                <wp:positionH relativeFrom="page">
                  <wp:posOffset>4965700</wp:posOffset>
                </wp:positionH>
                <wp:positionV relativeFrom="paragraph">
                  <wp:posOffset>89535</wp:posOffset>
                </wp:positionV>
                <wp:extent cx="142240" cy="142240"/>
                <wp:effectExtent l="12700" t="13335" r="6985" b="635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5E463" id="Rectangle 11" o:spid="_x0000_s1026" style="position:absolute;margin-left:391pt;margin-top:7.05pt;width:11.2pt;height:11.2pt;z-index:-14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icgIAAPsEAAAOAAAAZHJzL2Uyb0RvYy54bWysVFFv0zAQfkfiP1h+79KUbOuipdPUtAhp&#10;wMTgB7i201g4tjm7TQfiv3N22tKyF4TIQ3IXn8/fd/edb+92nSZbCV5ZU9H8YkyJNNwKZdYV/fJ5&#10;OZpS4gMzgmlrZEWfpad3s9evbntXyoltrRYSCCYxvuxdRdsQXJllnreyY/7COmlwsbHQsYAurDMB&#10;rMfsnc4m4/FV1lsQDiyX3uPfeliks5S/aSQPH5vGy0B0RRFbSG9I71V8Z7NbVq6BuVbxPQz2Dyg6&#10;pgweekxVs8DIBtSLVJ3iYL1twgW3XWabRnGZOCCbfPwHm6eWOZm4YHG8O5bJ/7+0/MP2EYgSFcVG&#10;GdZhiz5h0ZhZa0nyPNand77EsCf3CJGhdw+Wf/XE2HmLYfIewPatZAJRpfjsbEN0PG4lq/69FZie&#10;bYJNpdo10MWEWASySx15PnZE7gLh+DMvJpMC+8ZxaW8jooyVh80OfHgrbUeiUVFA7Ck52z74MIQe&#10;QuJZxi6V1qnp2pC+ojd5UaQN3mol4mLiCOvVXAPZsiib9MRK4LlnYZ0KKF6tOqzeMYiVsRgLI9Ip&#10;gSk92LhZm5gcuSG2vTWI5MfN+GYxXUyLUTG5WoyKcV2P7pfzYnS1zK8v6zf1fF7nPyPOvChbJYQ0&#10;EepBsHnxd4LYj84gtaNkzyj5U+bL9Lxknp3DSIVBVodvYpdUEBs/CGhlxTOKAOwwgXhjoNFa+E5J&#10;j9NXUf9tw0BSot8ZFFJsSxzX5BSX1xN04HRldbrCDMdUFQ2UDOY8DCO+caDWLZ6Upx4be4/ia1QS&#10;RhTmgApxRwcnLDHY3wZxhE/9FPX7zpr9AgAA//8DAFBLAwQUAAYACAAAACEAsinHHt0AAAAJAQAA&#10;DwAAAGRycy9kb3ducmV2LnhtbEyPMU/DMBSEdyT+g/WQ2KjdEkIU4lSogqUThAywOfEjjrCfo9hN&#10;w7/HTDCe7nT3XbVfnWULzmH0JGG7EcCQeq9HGiS0b883BbAQFWllPaGEbwywry8vKlVqf6ZXXJo4&#10;sFRCoVQSTIxTyXnoDToVNn5CSt6nn52KSc4D17M6p3Jn+U6InDs1UlowasKDwf6rOTkJH+uxVUfx&#10;MmZd/54/HRphFttKeX21Pj4Ai7jGvzD84id0qBNT50+kA7MS7otd+hKTkW2BpUAhsgxYJ+E2vwNe&#10;V/z/g/oHAAD//wMAUEsBAi0AFAAGAAgAAAAhALaDOJL+AAAA4QEAABMAAAAAAAAAAAAAAAAAAAAA&#10;AFtDb250ZW50X1R5cGVzXS54bWxQSwECLQAUAAYACAAAACEAOP0h/9YAAACUAQAACwAAAAAAAAAA&#10;AAAAAAAvAQAAX3JlbHMvLnJlbHNQSwECLQAUAAYACAAAACEAPDzP4nICAAD7BAAADgAAAAAAAAAA&#10;AAAAAAAuAgAAZHJzL2Uyb0RvYy54bWxQSwECLQAUAAYACAAAACEAsinHHt0AAAAJAQAADwAAAAAA&#10;AAAAAAAAAADMBAAAZHJzL2Rvd25yZXYueG1sUEsFBgAAAAAEAAQA8wAAANYFA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824" behindDoc="1" locked="0" layoutInCell="1" allowOverlap="1" wp14:anchorId="0FDB6CDE" wp14:editId="1B5B2C7B">
                <wp:simplePos x="0" y="0"/>
                <wp:positionH relativeFrom="page">
                  <wp:posOffset>5494655</wp:posOffset>
                </wp:positionH>
                <wp:positionV relativeFrom="paragraph">
                  <wp:posOffset>89535</wp:posOffset>
                </wp:positionV>
                <wp:extent cx="142240" cy="142240"/>
                <wp:effectExtent l="8255" t="13335" r="11430" b="6350"/>
                <wp:wrapNone/>
                <wp:docPr id="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D37E7" id="Rectangle 10" o:spid="_x0000_s1026" style="position:absolute;margin-left:432.65pt;margin-top:7.05pt;width:11.2pt;height:11.2pt;z-index:-1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AiqcgIAAPsEAAAOAAAAZHJzL2Uyb0RvYy54bWysVFFv0zAQfkfiP1h+79KUbOuipdPUtAhp&#10;wMTgB7i201g4tjm7TcfEf+fstF3HXhAiD8k5dz5/3913vr7ZdZpsJXhlTUXzszEl0nArlFlX9NvX&#10;5WhKiQ/MCKatkRV9lJ7ezN6+ue5dKSe2tVpIIJjE+LJ3FW1DcGWWed7Kjvkz66RBZ2OhYwGXsM4E&#10;sB6zdzqbjMcXWW9BOLBceo9/68FJZyl/00gePjeNl4HoiiK2kN6Q3qv4zmbXrFwDc63iexjsH1B0&#10;TBk89JiqZoGRDahXqTrFwXrbhDNuu8w2jeIycUA2+fgPNg8tczJxweJ4dyyT/39p+aftPRAlKnpJ&#10;iWEdtugLFo2ZtZYkT/XpnS8x7MHdQ2To3Z3l3z0xdt5imLwFsH0rmUBUeaxn9mJDXHjcSlb9Rysw&#10;PdsEm0q1a6CLCbEIZJc68njsiNwFwvFnXkwmBfaNo2tvxxNYedjswIf30nYkGhUFxJ6Ss+2dD0Po&#10;ISSeZexSaZ2arg3pK3qVF0Xa4K1WIjoTR1iv5hrIlkXZpCcxQ/anYZ0KKF6tuopOj0GsjMVYGJFO&#10;CUzpwUbQ2sTkyA2x7a1BJE9X46vFdDEtRsXkYjEqxnU9ul3Oi9HFMr88r9/V83md/4o486JslRDS&#10;RKgHwebF3wliPzqD1I6SfUHJnzJfpuc18+wljNQQZHX4JnZJBbHxcRR9ubLiEUUAdphAvDHQaC38&#10;pKTH6auo/7FhICnRHwwKKbYljmtaFOeXE1zAqWd16mGGY6qKBkoGcx6GEd84UOsWT8pTj429RfE1&#10;KgnjGdVesjhhicH+NogjfLpOUc931uw3AAAA//8DAFBLAwQUAAYACAAAACEA1bV3CN4AAAAJAQAA&#10;DwAAAGRycy9kb3ducmV2LnhtbEyPy07DMBBF90j8gzVI7Khd2qZRiFOhCjZdQcgCdk48xBF+RLGb&#10;hr9nWMFydI/uPVMeFmfZjFMcgpewXglg6LugB99LaN6e73JgMSmvlQ0eJXxjhEN1fVWqQoeLf8W5&#10;Tj2jEh8LJcGkNBacx86gU3EVRvSUfYbJqUTn1HM9qQuVO8vvhci4U4OnBaNGPBrsvuqzk/CxnBp1&#10;Ei/Dtu3es6djLcxsGylvb5bHB2AJl/QHw68+qUNFTm04ex2ZlZBnuw2hFGzXwAjI8/0eWCthk+2A&#10;VyX//0H1AwAA//8DAFBLAQItABQABgAIAAAAIQC2gziS/gAAAOEBAAATAAAAAAAAAAAAAAAAAAAA&#10;AABbQ29udGVudF9UeXBlc10ueG1sUEsBAi0AFAAGAAgAAAAhADj9If/WAAAAlAEAAAsAAAAAAAAA&#10;AAAAAAAALwEAAF9yZWxzLy5yZWxzUEsBAi0AFAAGAAgAAAAhAHlMCKpyAgAA+wQAAA4AAAAAAAAA&#10;AAAAAAAALgIAAGRycy9lMm9Eb2MueG1sUEsBAi0AFAAGAAgAAAAhANW1dwjeAAAACQEAAA8AAAAA&#10;AAAAAAAAAAAAzAQAAGRycy9kb3ducmV2LnhtbFBLBQYAAAAABAAEAPMAAADXBQAAAAA=&#10;" filled="f" strokeweight=".72pt">
                <w10:wrap anchorx="page"/>
              </v:rect>
            </w:pict>
          </mc:Fallback>
        </mc:AlternateContent>
      </w:r>
      <w:r w:rsidR="00DF3150" w:rsidRPr="006A65D7">
        <w:rPr>
          <w:rFonts w:ascii="Times New Roman" w:hAnsi="Times New Roman" w:cs="Times New Roman"/>
        </w:rPr>
        <w:t xml:space="preserve">Did </w:t>
      </w:r>
      <w:r w:rsidR="00DB22B4" w:rsidRPr="006A65D7">
        <w:rPr>
          <w:rFonts w:ascii="Times New Roman" w:hAnsi="Times New Roman" w:cs="Times New Roman"/>
        </w:rPr>
        <w:t>IDOL</w:t>
      </w:r>
      <w:r w:rsidR="00DF3150" w:rsidRPr="006A65D7">
        <w:rPr>
          <w:rFonts w:ascii="Times New Roman" w:hAnsi="Times New Roman" w:cs="Times New Roman"/>
        </w:rPr>
        <w:t xml:space="preserve"> approve expenditure of</w:t>
      </w:r>
      <w:r w:rsidR="00DF3150" w:rsidRPr="006A65D7">
        <w:rPr>
          <w:rFonts w:ascii="Times New Roman" w:hAnsi="Times New Roman" w:cs="Times New Roman"/>
          <w:spacing w:val="-7"/>
        </w:rPr>
        <w:t xml:space="preserve"> </w:t>
      </w:r>
      <w:r w:rsidR="00DF3150" w:rsidRPr="006A65D7">
        <w:rPr>
          <w:rFonts w:ascii="Times New Roman" w:hAnsi="Times New Roman" w:cs="Times New Roman"/>
        </w:rPr>
        <w:t>program</w:t>
      </w:r>
      <w:r w:rsidR="00DF3150" w:rsidRPr="006A65D7">
        <w:rPr>
          <w:rFonts w:ascii="Times New Roman" w:hAnsi="Times New Roman" w:cs="Times New Roman"/>
          <w:spacing w:val="-1"/>
        </w:rPr>
        <w:t xml:space="preserve"> </w:t>
      </w:r>
      <w:r w:rsidR="00DF3150" w:rsidRPr="006A65D7">
        <w:rPr>
          <w:rFonts w:ascii="Times New Roman" w:hAnsi="Times New Roman" w:cs="Times New Roman"/>
        </w:rPr>
        <w:t>income?</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17781CB2" w14:textId="2F7B77C0" w:rsidR="00972470" w:rsidRPr="006A65D7" w:rsidRDefault="002B4425">
      <w:pPr>
        <w:pStyle w:val="ListParagraph"/>
        <w:numPr>
          <w:ilvl w:val="2"/>
          <w:numId w:val="6"/>
        </w:numPr>
        <w:tabs>
          <w:tab w:val="left" w:pos="1819"/>
          <w:tab w:val="left" w:pos="1821"/>
          <w:tab w:val="left" w:pos="6947"/>
          <w:tab w:val="left" w:pos="7780"/>
        </w:tabs>
        <w:spacing w:before="120"/>
        <w:ind w:left="1820" w:hanging="36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1848" behindDoc="1" locked="0" layoutInCell="1" allowOverlap="1" wp14:anchorId="6FEC27FC" wp14:editId="13C62787">
                <wp:simplePos x="0" y="0"/>
                <wp:positionH relativeFrom="page">
                  <wp:posOffset>4523740</wp:posOffset>
                </wp:positionH>
                <wp:positionV relativeFrom="paragraph">
                  <wp:posOffset>89535</wp:posOffset>
                </wp:positionV>
                <wp:extent cx="142240" cy="142240"/>
                <wp:effectExtent l="8890" t="12065" r="10795" b="762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78D8F" id="Rectangle 9" o:spid="_x0000_s1026" style="position:absolute;margin-left:356.2pt;margin-top:7.05pt;width:11.2pt;height:11.2pt;z-index:-14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1GtcgIAAPoEAAAOAAAAZHJzL2Uyb0RvYy54bWysVFGP2jAMfp+0/xDlHdqyHgcV5YQoTJNu&#10;22m3/YCQpDRammRJoLBp/31OCgx2L9O0PqRO7Nj+7M+ZPRxaifbcOqFVibNhihFXVDOhtiX+8nk9&#10;mGDkPFGMSK14iY/c4Yf561ezzhR8pBstGbcInChXdKbEjfemSBJHG94SN9SGK1DW2rbEw9ZuE2ZJ&#10;B95bmYzSdJx02jJjNeXOwWnVK/E8+q9rTv3HunbcI1liyM3H1cZ1E9ZkPiPF1hLTCHpKg/xDFi0R&#10;CoJeXFXEE7Sz4oWrVlCrna79kOo20XUtKI8YAE2W/oHmuSGGRyxQHGcuZXL/zy39sH+ySLASjzFS&#10;pIUWfYKiEbWVHE1DeTrjCrB6Nk82AHTmUdOvDim9bMCKL6zVXcMJg6SyYJ/cXAgbB1fRpnuvGXgn&#10;O69jpQ61bYNDqAE6xIYcLw3hB48oHGb5aJRD2yioTnKIQIrzZWOdf8t1i4JQYgupR+dk/+h8b3o2&#10;CbGUXgsp4ZwUUqGuxNMsz+MFp6VgQRkx2u1mKS3ak8Ca+EVkgP7arBUeuCtFW+LJxYgUoRgrxWIU&#10;T4TsZUhaquAcsEFuJ6nnyI9pOl1NVpN8kI/Gq0GeVtVgsV7mg/E6u7+r3lTLZZX9DHlmedEIxrgK&#10;qZ75muV/x4fT5PRMuzD2BpK7Rr6O30vkyW0asSGA6vyP6CILQuN7Am00OwIJrO4HEB4MEBptv2PU&#10;wfCV2H3bEcsxku8UECm0JUxr3OR39yPY2GvN5lpDFAVXJfYY9eLS9xO+M1ZsG4iUxR4rvQDy1SIS&#10;IxCzz+pEWRiwiOD0GIQJvt5Hq99P1vwXAAAA//8DAFBLAwQUAAYACAAAACEAKeKfCt4AAAAJAQAA&#10;DwAAAGRycy9kb3ducmV2LnhtbEyPy07DMBBF90j8gzVI7KiTNqQojVOhCjZdQcgCdpPYjSP8iGI3&#10;DX/PsKLL0T26c265X6xhs5rC4J2AdJUAU67zcnC9gObj9eEJWIjoJBrvlIAfFWBf3d6UWEh/ce9q&#10;rmPPqMSFAgXoGMeC89BpZTGs/KgcZSc/WYx0Tj2XE16o3Bq+TpKcWxwcfdA4qoNW3Xd9tgK+lmOD&#10;x+RtyNruM3851ImeTSPE/d3yvAMW1RL/YfjTJ3WoyKn1ZycDMwK26TojlIIsBUbAdpPRllbAJn8E&#10;XpX8ekH1CwAA//8DAFBLAQItABQABgAIAAAAIQC2gziS/gAAAOEBAAATAAAAAAAAAAAAAAAAAAAA&#10;AABbQ29udGVudF9UeXBlc10ueG1sUEsBAi0AFAAGAAgAAAAhADj9If/WAAAAlAEAAAsAAAAAAAAA&#10;AAAAAAAALwEAAF9yZWxzLy5yZWxzUEsBAi0AFAAGAAgAAAAhAE4bUa1yAgAA+gQAAA4AAAAAAAAA&#10;AAAAAAAALgIAAGRycy9lMm9Eb2MueG1sUEsBAi0AFAAGAAgAAAAhACninwreAAAACQEAAA8AAAAA&#10;AAAAAAAAAAAAzAQAAGRycy9kb3ducmV2LnhtbFBLBQYAAAAABAAEAPMAAADXBQAAAAA=&#10;" filled="f" strokeweight=".72pt">
                <w10:wrap anchorx="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1872" behindDoc="1" locked="0" layoutInCell="1" allowOverlap="1" wp14:anchorId="51C6E1C0" wp14:editId="33E72C67">
                <wp:simplePos x="0" y="0"/>
                <wp:positionH relativeFrom="page">
                  <wp:posOffset>5052695</wp:posOffset>
                </wp:positionH>
                <wp:positionV relativeFrom="paragraph">
                  <wp:posOffset>89535</wp:posOffset>
                </wp:positionV>
                <wp:extent cx="142240" cy="142240"/>
                <wp:effectExtent l="13970" t="12065" r="5715" b="762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4196A" id="Rectangle 8" o:spid="_x0000_s1026" style="position:absolute;margin-left:397.85pt;margin-top:7.05pt;width:11.2pt;height:11.2pt;z-index:-1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yitcgIAAPo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hR0UtK&#10;DOuwRZ+waMxstCTTWJ7e+RKtHt0DRIDe3Vv+1RNjFy1ayTsA27eSCUwqj/bZswtx4/EqWffvrUDv&#10;bBtsqtS+gS46xBqQfWrI06khch8Ix8O8mEwKbBtH1UGOEVh5vOzAh7fSdiQKFQVMPTlnu3sfBtOj&#10;SYxl7Eppjees1Ib0FZ3lRZEueKuViMqEETbrhQayY5E16UvIEP25WacCclerrqLTkxErYzGWRqQo&#10;gSk9yJi0NtE5YsPcDtLAkR+z8Ww5XU6LUTG5Wo6KcV2P7laLYnS1yq8v6zf1YlHnP2OeeVG2Sghp&#10;YqpHvubF3/HhMDkD006MfQbJnyNfpe8l8ux5GqkhiOr4T+gSC2LjBwKtrXhCEoAdBhAfDBRaC98p&#10;6XH4Kuq/bRlISvQ7g0SKbYnTmjbF5fUEN3CuWZ9rmOHoqqKBkkFchGHCtw7UpsVIeeqxsXdIvkYl&#10;YkRiDlkdKIsDlhAcHoM4wef7ZPX7yZr/AgAA//8DAFBLAwQUAAYACAAAACEA1XtkDN4AAAAJAQAA&#10;DwAAAGRycy9kb3ducmV2LnhtbEyPsU7DMBCGdyTewTokNmoH2jQNcSpUwdIJQga6OfERR8R2FLtp&#10;eHuOCbY7/Z/++67YL3ZgM06h905CshLA0LVe966TUL+/3GXAQlROq8E7lPCNAfbl9VWhcu0v7g3n&#10;KnaMSlzIlQQT45hzHlqDVoWVH9FR9uknqyKtU8f1pC5Ubgd+L0TKreodXTBqxIPB9qs6Wwmn5Vir&#10;o3jt1037kT4fKmHmoZby9mZ5egQWcYl/MPzqkzqU5NT4s9OBDRK2u82WUArWCTACsiSjoZHwkG6A&#10;lwX//0H5AwAA//8DAFBLAQItABQABgAIAAAAIQC2gziS/gAAAOEBAAATAAAAAAAAAAAAAAAAAAAA&#10;AABbQ29udGVudF9UeXBlc10ueG1sUEsBAi0AFAAGAAgAAAAhADj9If/WAAAAlAEAAAsAAAAAAAAA&#10;AAAAAAAALwEAAF9yZWxzLy5yZWxzUEsBAi0AFAAGAAgAAAAhAPBHKK1yAgAA+gQAAA4AAAAAAAAA&#10;AAAAAAAALgIAAGRycy9lMm9Eb2MueG1sUEsBAi0AFAAGAAgAAAAhANV7ZAzeAAAACQEAAA8AAAAA&#10;AAAAAAAAAAAAzAQAAGRycy9kb3ducmV2LnhtbFBLBQYAAAAABAAEAPMAAADXBQAAAAA=&#10;" filled="f" strokeweight=".72pt">
                <w10:wrap anchorx="page"/>
              </v:rect>
            </w:pict>
          </mc:Fallback>
        </mc:AlternateContent>
      </w:r>
      <w:proofErr w:type="gramStart"/>
      <w:r w:rsidR="00DF3150" w:rsidRPr="006A65D7">
        <w:rPr>
          <w:rFonts w:ascii="Times New Roman" w:hAnsi="Times New Roman" w:cs="Times New Roman"/>
        </w:rPr>
        <w:t>Was the program income returned</w:t>
      </w:r>
      <w:proofErr w:type="gramEnd"/>
      <w:r w:rsidR="00DF3150" w:rsidRPr="006A65D7">
        <w:rPr>
          <w:rFonts w:ascii="Times New Roman" w:hAnsi="Times New Roman" w:cs="Times New Roman"/>
        </w:rPr>
        <w:t xml:space="preserve"> to</w:t>
      </w:r>
      <w:r w:rsidR="00DF3150" w:rsidRPr="006A65D7">
        <w:rPr>
          <w:rFonts w:ascii="Times New Roman" w:hAnsi="Times New Roman" w:cs="Times New Roman"/>
          <w:spacing w:val="-6"/>
        </w:rPr>
        <w:t xml:space="preserve"> </w:t>
      </w:r>
      <w:r w:rsidR="00DB22B4" w:rsidRPr="006A65D7">
        <w:rPr>
          <w:rFonts w:ascii="Times New Roman" w:hAnsi="Times New Roman" w:cs="Times New Roman"/>
        </w:rPr>
        <w:t>IDOL</w:t>
      </w:r>
      <w:r w:rsidR="00DF3150" w:rsidRPr="006A65D7">
        <w:rPr>
          <w:rFonts w:ascii="Times New Roman" w:hAnsi="Times New Roman" w:cs="Times New Roman"/>
        </w:rPr>
        <w:t>?</w:t>
      </w:r>
      <w:r w:rsidR="00DF3150" w:rsidRPr="006A65D7">
        <w:rPr>
          <w:rFonts w:ascii="Times New Roman" w:hAnsi="Times New Roman" w:cs="Times New Roman"/>
        </w:rPr>
        <w:tab/>
        <w:t>Yes</w:t>
      </w:r>
      <w:r w:rsidR="00DF3150" w:rsidRPr="006A65D7">
        <w:rPr>
          <w:rFonts w:ascii="Times New Roman" w:hAnsi="Times New Roman" w:cs="Times New Roman"/>
        </w:rPr>
        <w:tab/>
        <w:t>No</w:t>
      </w:r>
    </w:p>
    <w:p w14:paraId="75F1A9F5" w14:textId="77777777" w:rsidR="00972470" w:rsidRPr="006A65D7" w:rsidRDefault="00972470">
      <w:pPr>
        <w:pStyle w:val="BodyText"/>
        <w:spacing w:before="9"/>
        <w:rPr>
          <w:rFonts w:ascii="Times New Roman" w:hAnsi="Times New Roman" w:cs="Times New Roman"/>
          <w:sz w:val="19"/>
        </w:rPr>
      </w:pPr>
    </w:p>
    <w:p w14:paraId="53121F47" w14:textId="6E486FE4" w:rsidR="00972470" w:rsidRPr="006A65D7" w:rsidRDefault="00DF3150">
      <w:pPr>
        <w:pStyle w:val="ListParagraph"/>
        <w:numPr>
          <w:ilvl w:val="0"/>
          <w:numId w:val="6"/>
        </w:numPr>
        <w:tabs>
          <w:tab w:val="left" w:pos="1032"/>
          <w:tab w:val="left" w:pos="1033"/>
        </w:tabs>
        <w:ind w:left="1032" w:hanging="472"/>
        <w:rPr>
          <w:rFonts w:ascii="Times New Roman" w:hAnsi="Times New Roman" w:cs="Times New Roman"/>
          <w:b/>
          <w:i/>
          <w:sz w:val="26"/>
        </w:rPr>
      </w:pPr>
      <w:bookmarkStart w:id="22" w:name="_TOC_250001"/>
      <w:r w:rsidRPr="006A65D7">
        <w:rPr>
          <w:rFonts w:ascii="Times New Roman" w:hAnsi="Times New Roman" w:cs="Times New Roman"/>
          <w:b/>
          <w:color w:val="4F82BD"/>
          <w:sz w:val="26"/>
        </w:rPr>
        <w:t>Non‐Discrimination</w:t>
      </w:r>
      <w:r w:rsidR="00B37D1D">
        <w:rPr>
          <w:rFonts w:ascii="Times New Roman" w:hAnsi="Times New Roman" w:cs="Times New Roman"/>
          <w:b/>
          <w:color w:val="4F82BD"/>
          <w:sz w:val="26"/>
        </w:rPr>
        <w:t xml:space="preserve"> </w:t>
      </w:r>
      <w:r w:rsidRPr="006A65D7">
        <w:rPr>
          <w:rFonts w:ascii="Times New Roman" w:hAnsi="Times New Roman" w:cs="Times New Roman"/>
          <w:b/>
          <w:color w:val="4F82BD"/>
          <w:sz w:val="26"/>
        </w:rPr>
        <w:t xml:space="preserve">– </w:t>
      </w:r>
      <w:r w:rsidRPr="006A65D7">
        <w:rPr>
          <w:rFonts w:ascii="Times New Roman" w:hAnsi="Times New Roman" w:cs="Times New Roman"/>
          <w:b/>
          <w:i/>
          <w:color w:val="4F82BD"/>
          <w:sz w:val="26"/>
        </w:rPr>
        <w:t>as</w:t>
      </w:r>
      <w:r w:rsidRPr="006A65D7">
        <w:rPr>
          <w:rFonts w:ascii="Times New Roman" w:hAnsi="Times New Roman" w:cs="Times New Roman"/>
          <w:b/>
          <w:i/>
          <w:color w:val="4F82BD"/>
          <w:spacing w:val="-12"/>
          <w:sz w:val="26"/>
        </w:rPr>
        <w:t xml:space="preserve"> </w:t>
      </w:r>
      <w:bookmarkEnd w:id="22"/>
      <w:r w:rsidRPr="006A65D7">
        <w:rPr>
          <w:rFonts w:ascii="Times New Roman" w:hAnsi="Times New Roman" w:cs="Times New Roman"/>
          <w:b/>
          <w:i/>
          <w:color w:val="4F82BD"/>
          <w:sz w:val="26"/>
        </w:rPr>
        <w:t>applicable</w:t>
      </w:r>
    </w:p>
    <w:p w14:paraId="7946C99F" w14:textId="646A946B" w:rsidR="00972470" w:rsidRPr="006A65D7" w:rsidRDefault="00DF3150">
      <w:pPr>
        <w:pStyle w:val="ListParagraph"/>
        <w:numPr>
          <w:ilvl w:val="1"/>
          <w:numId w:val="6"/>
        </w:numPr>
        <w:tabs>
          <w:tab w:val="left" w:pos="1459"/>
          <w:tab w:val="left" w:pos="1461"/>
        </w:tabs>
        <w:spacing w:before="47"/>
        <w:ind w:hanging="450"/>
        <w:rPr>
          <w:rFonts w:ascii="Times New Roman" w:hAnsi="Times New Roman" w:cs="Times New Roman"/>
          <w:b/>
          <w:i/>
        </w:rPr>
      </w:pPr>
      <w:r w:rsidRPr="006A65D7">
        <w:rPr>
          <w:rFonts w:ascii="Times New Roman" w:hAnsi="Times New Roman" w:cs="Times New Roman"/>
          <w:u w:val="single"/>
        </w:rPr>
        <w:t>Equal Employment Opportunity</w:t>
      </w:r>
      <w:r w:rsidRPr="006A65D7">
        <w:rPr>
          <w:rFonts w:ascii="Times New Roman" w:hAnsi="Times New Roman" w:cs="Times New Roman"/>
        </w:rPr>
        <w:t xml:space="preserve"> ‐ Refer to </w:t>
      </w:r>
      <w:r w:rsidR="00B37D1D">
        <w:rPr>
          <w:rFonts w:ascii="Times New Roman" w:hAnsi="Times New Roman" w:cs="Times New Roman"/>
        </w:rPr>
        <w:t xml:space="preserve">Provisions &amp; Assurances, Section </w:t>
      </w:r>
      <w:r w:rsidR="00CD02FF">
        <w:rPr>
          <w:rFonts w:ascii="Times New Roman" w:hAnsi="Times New Roman" w:cs="Times New Roman"/>
        </w:rPr>
        <w:t>201</w:t>
      </w:r>
      <w:r w:rsidRPr="006A65D7">
        <w:rPr>
          <w:rFonts w:ascii="Times New Roman" w:hAnsi="Times New Roman" w:cs="Times New Roman"/>
        </w:rPr>
        <w:t xml:space="preserve">. </w:t>
      </w:r>
      <w:r w:rsidRPr="006A65D7">
        <w:rPr>
          <w:rFonts w:ascii="Times New Roman" w:hAnsi="Times New Roman" w:cs="Times New Roman"/>
          <w:b/>
          <w:i/>
        </w:rPr>
        <w:t>Note any</w:t>
      </w:r>
      <w:r w:rsidRPr="006A65D7">
        <w:rPr>
          <w:rFonts w:ascii="Times New Roman" w:hAnsi="Times New Roman" w:cs="Times New Roman"/>
          <w:b/>
          <w:i/>
          <w:spacing w:val="-10"/>
        </w:rPr>
        <w:t xml:space="preserve"> </w:t>
      </w:r>
      <w:r w:rsidRPr="006A65D7">
        <w:rPr>
          <w:rFonts w:ascii="Times New Roman" w:hAnsi="Times New Roman" w:cs="Times New Roman"/>
          <w:b/>
          <w:i/>
        </w:rPr>
        <w:t>deficiencies.</w:t>
      </w:r>
    </w:p>
    <w:p w14:paraId="35999273" w14:textId="77777777" w:rsidR="00CD02FF" w:rsidRPr="00CD02FF" w:rsidRDefault="00CD02FF" w:rsidP="00CD02FF">
      <w:pPr>
        <w:pStyle w:val="ListParagraph"/>
        <w:tabs>
          <w:tab w:val="left" w:pos="1459"/>
          <w:tab w:val="left" w:pos="1461"/>
        </w:tabs>
        <w:spacing w:before="31"/>
        <w:ind w:left="1460" w:right="1856"/>
        <w:rPr>
          <w:rFonts w:ascii="Times New Roman" w:hAnsi="Times New Roman" w:cs="Times New Roman"/>
        </w:rPr>
      </w:pPr>
    </w:p>
    <w:p w14:paraId="5E19D281" w14:textId="4FD2E56D" w:rsidR="00972470" w:rsidRPr="006A65D7" w:rsidRDefault="00DF3150">
      <w:pPr>
        <w:pStyle w:val="ListParagraph"/>
        <w:numPr>
          <w:ilvl w:val="1"/>
          <w:numId w:val="6"/>
        </w:numPr>
        <w:tabs>
          <w:tab w:val="left" w:pos="1459"/>
          <w:tab w:val="left" w:pos="1461"/>
        </w:tabs>
        <w:ind w:right="773" w:hanging="450"/>
        <w:rPr>
          <w:rFonts w:ascii="Times New Roman" w:hAnsi="Times New Roman" w:cs="Times New Roman"/>
          <w:b/>
          <w:i/>
        </w:rPr>
      </w:pPr>
      <w:r w:rsidRPr="006A65D7">
        <w:rPr>
          <w:rFonts w:ascii="Times New Roman" w:hAnsi="Times New Roman" w:cs="Times New Roman"/>
          <w:u w:val="single"/>
        </w:rPr>
        <w:t>Women and Minority Business Enterprises</w:t>
      </w:r>
      <w:r w:rsidRPr="006A65D7">
        <w:rPr>
          <w:rFonts w:ascii="Times New Roman" w:hAnsi="Times New Roman" w:cs="Times New Roman"/>
        </w:rPr>
        <w:t xml:space="preserve"> – Refer to </w:t>
      </w:r>
      <w:r w:rsidR="00CD02FF">
        <w:rPr>
          <w:rFonts w:ascii="Times New Roman" w:hAnsi="Times New Roman" w:cs="Times New Roman"/>
        </w:rPr>
        <w:t>2 CFR 200.321</w:t>
      </w:r>
      <w:r w:rsidRPr="006A65D7">
        <w:rPr>
          <w:rFonts w:ascii="Times New Roman" w:hAnsi="Times New Roman" w:cs="Times New Roman"/>
        </w:rPr>
        <w:t xml:space="preserve">, affirmative steps documentation. </w:t>
      </w:r>
      <w:r w:rsidRPr="006A65D7">
        <w:rPr>
          <w:rFonts w:ascii="Times New Roman" w:hAnsi="Times New Roman" w:cs="Times New Roman"/>
          <w:b/>
          <w:i/>
        </w:rPr>
        <w:t>Note any concerns.</w:t>
      </w:r>
    </w:p>
    <w:p w14:paraId="1FAD866B" w14:textId="77777777" w:rsidR="00972470" w:rsidRPr="006A65D7" w:rsidRDefault="00972470">
      <w:pPr>
        <w:pStyle w:val="BodyText"/>
        <w:spacing w:before="5"/>
        <w:rPr>
          <w:rFonts w:ascii="Times New Roman" w:hAnsi="Times New Roman" w:cs="Times New Roman"/>
          <w:b/>
          <w:i/>
          <w:sz w:val="16"/>
        </w:rPr>
      </w:pPr>
    </w:p>
    <w:p w14:paraId="5F0A6B65" w14:textId="77777777" w:rsidR="00972470" w:rsidRPr="006A65D7" w:rsidRDefault="00DF3150">
      <w:pPr>
        <w:pStyle w:val="ListParagraph"/>
        <w:numPr>
          <w:ilvl w:val="0"/>
          <w:numId w:val="6"/>
        </w:numPr>
        <w:tabs>
          <w:tab w:val="left" w:pos="921"/>
        </w:tabs>
        <w:spacing w:before="1"/>
        <w:ind w:hanging="360"/>
        <w:rPr>
          <w:rFonts w:ascii="Times New Roman" w:hAnsi="Times New Roman" w:cs="Times New Roman"/>
          <w:b/>
          <w:sz w:val="26"/>
        </w:rPr>
      </w:pPr>
      <w:bookmarkStart w:id="23" w:name="_TOC_250000"/>
      <w:r w:rsidRPr="006A65D7">
        <w:rPr>
          <w:rFonts w:ascii="Times New Roman" w:hAnsi="Times New Roman" w:cs="Times New Roman"/>
          <w:b/>
          <w:color w:val="4F82BD"/>
          <w:sz w:val="26"/>
        </w:rPr>
        <w:t>Conclusion and</w:t>
      </w:r>
      <w:r w:rsidRPr="006A65D7">
        <w:rPr>
          <w:rFonts w:ascii="Times New Roman" w:hAnsi="Times New Roman" w:cs="Times New Roman"/>
          <w:b/>
          <w:color w:val="4F82BD"/>
          <w:spacing w:val="-3"/>
          <w:sz w:val="26"/>
        </w:rPr>
        <w:t xml:space="preserve"> </w:t>
      </w:r>
      <w:bookmarkEnd w:id="23"/>
      <w:r w:rsidRPr="006A65D7">
        <w:rPr>
          <w:rFonts w:ascii="Times New Roman" w:hAnsi="Times New Roman" w:cs="Times New Roman"/>
          <w:b/>
          <w:color w:val="4F82BD"/>
          <w:sz w:val="26"/>
        </w:rPr>
        <w:t>Follow‐up</w:t>
      </w:r>
    </w:p>
    <w:p w14:paraId="2DC6E832" w14:textId="6427859F" w:rsidR="00972470" w:rsidRPr="00CD02FF" w:rsidRDefault="00DF3150" w:rsidP="00CD02FF">
      <w:pPr>
        <w:pStyle w:val="ListParagraph"/>
        <w:numPr>
          <w:ilvl w:val="1"/>
          <w:numId w:val="6"/>
        </w:numPr>
        <w:tabs>
          <w:tab w:val="left" w:pos="1369"/>
          <w:tab w:val="left" w:pos="1371"/>
        </w:tabs>
        <w:spacing w:before="47"/>
        <w:ind w:left="1370" w:right="622" w:hanging="450"/>
        <w:rPr>
          <w:rFonts w:ascii="Times New Roman" w:hAnsi="Times New Roman" w:cs="Times New Roman"/>
          <w:b/>
          <w:i/>
        </w:rPr>
      </w:pPr>
      <w:r w:rsidRPr="006A65D7">
        <w:rPr>
          <w:rFonts w:ascii="Times New Roman" w:hAnsi="Times New Roman" w:cs="Times New Roman"/>
        </w:rPr>
        <w:t xml:space="preserve">Is the subrecipient meeting the terms of the Subrecipient Agreement and </w:t>
      </w:r>
      <w:r w:rsidR="00CD02FF">
        <w:rPr>
          <w:rFonts w:ascii="Times New Roman" w:hAnsi="Times New Roman" w:cs="Times New Roman"/>
        </w:rPr>
        <w:t xml:space="preserve">IDOL requirements? </w:t>
      </w:r>
      <w:r w:rsidRPr="00CD02FF">
        <w:rPr>
          <w:rFonts w:ascii="Times New Roman" w:hAnsi="Times New Roman" w:cs="Times New Roman"/>
          <w:b/>
          <w:i/>
        </w:rPr>
        <w:t>Discuss both positive conclusions and any weaknesses</w:t>
      </w:r>
      <w:r w:rsidRPr="00CD02FF">
        <w:rPr>
          <w:rFonts w:ascii="Times New Roman" w:hAnsi="Times New Roman" w:cs="Times New Roman"/>
          <w:b/>
          <w:i/>
          <w:spacing w:val="-5"/>
        </w:rPr>
        <w:t xml:space="preserve"> </w:t>
      </w:r>
      <w:r w:rsidRPr="00CD02FF">
        <w:rPr>
          <w:rFonts w:ascii="Times New Roman" w:hAnsi="Times New Roman" w:cs="Times New Roman"/>
          <w:b/>
          <w:i/>
        </w:rPr>
        <w:t>identified.</w:t>
      </w:r>
    </w:p>
    <w:p w14:paraId="42C68C39" w14:textId="77777777" w:rsidR="00972470" w:rsidRPr="006A65D7" w:rsidRDefault="00972470">
      <w:pPr>
        <w:pStyle w:val="BodyText"/>
        <w:spacing w:before="4"/>
        <w:rPr>
          <w:rFonts w:ascii="Times New Roman" w:hAnsi="Times New Roman" w:cs="Times New Roman"/>
          <w:b/>
          <w:i/>
          <w:sz w:val="16"/>
        </w:rPr>
      </w:pPr>
    </w:p>
    <w:p w14:paraId="55FE3A2D" w14:textId="411A224B" w:rsidR="00972470" w:rsidRPr="006A65D7" w:rsidRDefault="00DF3150">
      <w:pPr>
        <w:pStyle w:val="ListParagraph"/>
        <w:numPr>
          <w:ilvl w:val="1"/>
          <w:numId w:val="6"/>
        </w:numPr>
        <w:tabs>
          <w:tab w:val="left" w:pos="1366"/>
          <w:tab w:val="left" w:pos="1367"/>
        </w:tabs>
        <w:ind w:left="1366" w:right="889" w:hanging="446"/>
        <w:rPr>
          <w:rFonts w:ascii="Times New Roman" w:hAnsi="Times New Roman" w:cs="Times New Roman"/>
        </w:rPr>
      </w:pPr>
      <w:r w:rsidRPr="006A65D7">
        <w:rPr>
          <w:rFonts w:ascii="Times New Roman" w:hAnsi="Times New Roman" w:cs="Times New Roman"/>
        </w:rPr>
        <w:t xml:space="preserve">Identify and follow‐up measures to be taken by </w:t>
      </w:r>
      <w:r w:rsidR="00DB22B4" w:rsidRPr="006A65D7">
        <w:rPr>
          <w:rFonts w:ascii="Times New Roman" w:hAnsi="Times New Roman" w:cs="Times New Roman"/>
        </w:rPr>
        <w:t>IDOL</w:t>
      </w:r>
      <w:r w:rsidRPr="006A65D7">
        <w:rPr>
          <w:rFonts w:ascii="Times New Roman" w:hAnsi="Times New Roman" w:cs="Times New Roman"/>
        </w:rPr>
        <w:t xml:space="preserve"> and/or the subrecipient </w:t>
      </w:r>
      <w:proofErr w:type="gramStart"/>
      <w:r w:rsidRPr="006A65D7">
        <w:rPr>
          <w:rFonts w:ascii="Times New Roman" w:hAnsi="Times New Roman" w:cs="Times New Roman"/>
        </w:rPr>
        <w:t>as a result</w:t>
      </w:r>
      <w:proofErr w:type="gramEnd"/>
      <w:r w:rsidRPr="006A65D7">
        <w:rPr>
          <w:rFonts w:ascii="Times New Roman" w:hAnsi="Times New Roman" w:cs="Times New Roman"/>
        </w:rPr>
        <w:t xml:space="preserve"> of this monitoring</w:t>
      </w:r>
      <w:r w:rsidRPr="006A65D7">
        <w:rPr>
          <w:rFonts w:ascii="Times New Roman" w:hAnsi="Times New Roman" w:cs="Times New Roman"/>
          <w:spacing w:val="-1"/>
        </w:rPr>
        <w:t xml:space="preserve"> </w:t>
      </w:r>
      <w:r w:rsidRPr="006A65D7">
        <w:rPr>
          <w:rFonts w:ascii="Times New Roman" w:hAnsi="Times New Roman" w:cs="Times New Roman"/>
        </w:rPr>
        <w:t>review.</w:t>
      </w:r>
    </w:p>
    <w:p w14:paraId="150AB787" w14:textId="77777777" w:rsidR="00972470" w:rsidRPr="006A65D7" w:rsidRDefault="00DF3150">
      <w:pPr>
        <w:pStyle w:val="ListParagraph"/>
        <w:numPr>
          <w:ilvl w:val="2"/>
          <w:numId w:val="6"/>
        </w:numPr>
        <w:tabs>
          <w:tab w:val="left" w:pos="1821"/>
        </w:tabs>
        <w:spacing w:before="120"/>
        <w:ind w:right="700" w:hanging="360"/>
        <w:rPr>
          <w:rFonts w:ascii="Times New Roman" w:hAnsi="Times New Roman" w:cs="Times New Roman"/>
        </w:rPr>
      </w:pPr>
      <w:r w:rsidRPr="006A65D7">
        <w:rPr>
          <w:rFonts w:ascii="Times New Roman" w:hAnsi="Times New Roman" w:cs="Times New Roman"/>
        </w:rPr>
        <w:t xml:space="preserve">If there are any findings, be sure to identify the </w:t>
      </w:r>
      <w:r w:rsidRPr="006A65D7">
        <w:rPr>
          <w:rFonts w:ascii="Times New Roman" w:hAnsi="Times New Roman" w:cs="Times New Roman"/>
          <w:b/>
        </w:rPr>
        <w:t xml:space="preserve">condition, criteria, cause, effect, </w:t>
      </w:r>
      <w:r w:rsidRPr="006A65D7">
        <w:rPr>
          <w:rFonts w:ascii="Times New Roman" w:hAnsi="Times New Roman" w:cs="Times New Roman"/>
        </w:rPr>
        <w:t>and</w:t>
      </w:r>
      <w:r w:rsidRPr="006A65D7">
        <w:rPr>
          <w:rFonts w:ascii="Times New Roman" w:hAnsi="Times New Roman" w:cs="Times New Roman"/>
          <w:spacing w:val="-23"/>
        </w:rPr>
        <w:t xml:space="preserve"> </w:t>
      </w:r>
      <w:r w:rsidRPr="006A65D7">
        <w:rPr>
          <w:rFonts w:ascii="Times New Roman" w:hAnsi="Times New Roman" w:cs="Times New Roman"/>
          <w:b/>
        </w:rPr>
        <w:t xml:space="preserve">required corrective </w:t>
      </w:r>
      <w:r w:rsidRPr="006A65D7">
        <w:rPr>
          <w:rFonts w:ascii="Times New Roman" w:hAnsi="Times New Roman" w:cs="Times New Roman"/>
        </w:rPr>
        <w:t xml:space="preserve">action that </w:t>
      </w:r>
      <w:proofErr w:type="gramStart"/>
      <w:r w:rsidRPr="006A65D7">
        <w:rPr>
          <w:rFonts w:ascii="Times New Roman" w:hAnsi="Times New Roman" w:cs="Times New Roman"/>
        </w:rPr>
        <w:t>will be communicated</w:t>
      </w:r>
      <w:proofErr w:type="gramEnd"/>
      <w:r w:rsidRPr="006A65D7">
        <w:rPr>
          <w:rFonts w:ascii="Times New Roman" w:hAnsi="Times New Roman" w:cs="Times New Roman"/>
        </w:rPr>
        <w:t xml:space="preserve"> to</w:t>
      </w:r>
      <w:r w:rsidRPr="006A65D7">
        <w:rPr>
          <w:rFonts w:ascii="Times New Roman" w:hAnsi="Times New Roman" w:cs="Times New Roman"/>
          <w:spacing w:val="-4"/>
        </w:rPr>
        <w:t xml:space="preserve"> </w:t>
      </w:r>
      <w:r w:rsidRPr="006A65D7">
        <w:rPr>
          <w:rFonts w:ascii="Times New Roman" w:hAnsi="Times New Roman" w:cs="Times New Roman"/>
        </w:rPr>
        <w:t>subrecipient.</w:t>
      </w:r>
    </w:p>
    <w:p w14:paraId="572F6E17" w14:textId="77777777" w:rsidR="00972470" w:rsidRPr="006A65D7" w:rsidRDefault="00972470">
      <w:pPr>
        <w:pStyle w:val="BodyText"/>
        <w:spacing w:before="4"/>
        <w:rPr>
          <w:rFonts w:ascii="Times New Roman" w:hAnsi="Times New Roman" w:cs="Times New Roman"/>
          <w:sz w:val="16"/>
        </w:rPr>
      </w:pPr>
    </w:p>
    <w:p w14:paraId="519F3D19" w14:textId="77777777" w:rsidR="00972470" w:rsidRPr="006A65D7" w:rsidRDefault="00DF3150">
      <w:pPr>
        <w:pStyle w:val="ListParagraph"/>
        <w:numPr>
          <w:ilvl w:val="2"/>
          <w:numId w:val="6"/>
        </w:numPr>
        <w:tabs>
          <w:tab w:val="left" w:pos="1821"/>
        </w:tabs>
        <w:spacing w:before="1"/>
        <w:ind w:left="1820"/>
        <w:rPr>
          <w:rFonts w:ascii="Times New Roman" w:hAnsi="Times New Roman" w:cs="Times New Roman"/>
        </w:rPr>
      </w:pPr>
      <w:r w:rsidRPr="006A65D7">
        <w:rPr>
          <w:rFonts w:ascii="Times New Roman" w:hAnsi="Times New Roman" w:cs="Times New Roman"/>
          <w:b/>
          <w:i/>
        </w:rPr>
        <w:t xml:space="preserve">List </w:t>
      </w:r>
      <w:r w:rsidRPr="006A65D7">
        <w:rPr>
          <w:rFonts w:ascii="Times New Roman" w:hAnsi="Times New Roman" w:cs="Times New Roman"/>
        </w:rPr>
        <w:t>the required schedule for implementing corrective actions or making</w:t>
      </w:r>
      <w:r w:rsidRPr="006A65D7">
        <w:rPr>
          <w:rFonts w:ascii="Times New Roman" w:hAnsi="Times New Roman" w:cs="Times New Roman"/>
          <w:spacing w:val="-5"/>
        </w:rPr>
        <w:t xml:space="preserve"> </w:t>
      </w:r>
      <w:r w:rsidRPr="006A65D7">
        <w:rPr>
          <w:rFonts w:ascii="Times New Roman" w:hAnsi="Times New Roman" w:cs="Times New Roman"/>
        </w:rPr>
        <w:t>improvements.</w:t>
      </w:r>
    </w:p>
    <w:p w14:paraId="64F7D2A1" w14:textId="77777777" w:rsidR="00972470" w:rsidRPr="006A65D7" w:rsidRDefault="00972470">
      <w:pPr>
        <w:pStyle w:val="BodyText"/>
        <w:spacing w:before="5"/>
        <w:rPr>
          <w:rFonts w:ascii="Times New Roman" w:hAnsi="Times New Roman" w:cs="Times New Roman"/>
          <w:sz w:val="16"/>
        </w:rPr>
      </w:pPr>
    </w:p>
    <w:p w14:paraId="12584F92" w14:textId="77777777" w:rsidR="00972470" w:rsidRPr="006A65D7" w:rsidRDefault="00DF3150">
      <w:pPr>
        <w:pStyle w:val="ListParagraph"/>
        <w:numPr>
          <w:ilvl w:val="2"/>
          <w:numId w:val="6"/>
        </w:numPr>
        <w:tabs>
          <w:tab w:val="left" w:pos="1819"/>
          <w:tab w:val="left" w:pos="1821"/>
        </w:tabs>
        <w:ind w:left="1820" w:right="749" w:hanging="360"/>
        <w:rPr>
          <w:rFonts w:ascii="Times New Roman" w:hAnsi="Times New Roman" w:cs="Times New Roman"/>
        </w:rPr>
      </w:pPr>
      <w:r w:rsidRPr="006A65D7">
        <w:rPr>
          <w:rFonts w:ascii="Times New Roman" w:hAnsi="Times New Roman" w:cs="Times New Roman"/>
          <w:b/>
          <w:i/>
        </w:rPr>
        <w:t xml:space="preserve">List </w:t>
      </w:r>
      <w:r w:rsidRPr="006A65D7">
        <w:rPr>
          <w:rFonts w:ascii="Times New Roman" w:hAnsi="Times New Roman" w:cs="Times New Roman"/>
        </w:rPr>
        <w:t>the schedule for any needed technical assistance or training and identify who will provide the</w:t>
      </w:r>
      <w:r w:rsidRPr="006A65D7">
        <w:rPr>
          <w:rFonts w:ascii="Times New Roman" w:hAnsi="Times New Roman" w:cs="Times New Roman"/>
          <w:spacing w:val="-1"/>
        </w:rPr>
        <w:t xml:space="preserve"> </w:t>
      </w:r>
      <w:r w:rsidRPr="006A65D7">
        <w:rPr>
          <w:rFonts w:ascii="Times New Roman" w:hAnsi="Times New Roman" w:cs="Times New Roman"/>
        </w:rPr>
        <w:t>training.</w:t>
      </w:r>
    </w:p>
    <w:p w14:paraId="60F148C9" w14:textId="77777777" w:rsidR="00972470" w:rsidRPr="006A65D7" w:rsidRDefault="00972470">
      <w:pPr>
        <w:pStyle w:val="BodyText"/>
        <w:spacing w:before="4"/>
        <w:rPr>
          <w:rFonts w:ascii="Times New Roman" w:hAnsi="Times New Roman" w:cs="Times New Roman"/>
          <w:sz w:val="16"/>
        </w:rPr>
      </w:pPr>
    </w:p>
    <w:p w14:paraId="2382426E" w14:textId="77777777" w:rsidR="00972470" w:rsidRPr="006A65D7" w:rsidRDefault="00DF3150">
      <w:pPr>
        <w:pStyle w:val="ListParagraph"/>
        <w:numPr>
          <w:ilvl w:val="1"/>
          <w:numId w:val="6"/>
        </w:numPr>
        <w:tabs>
          <w:tab w:val="left" w:pos="1366"/>
          <w:tab w:val="left" w:pos="1367"/>
        </w:tabs>
        <w:ind w:left="1366" w:right="818" w:hanging="446"/>
        <w:rPr>
          <w:rFonts w:ascii="Times New Roman" w:hAnsi="Times New Roman" w:cs="Times New Roman"/>
        </w:rPr>
      </w:pPr>
      <w:r w:rsidRPr="006A65D7">
        <w:rPr>
          <w:rFonts w:ascii="Times New Roman" w:hAnsi="Times New Roman" w:cs="Times New Roman"/>
        </w:rPr>
        <w:t xml:space="preserve">Discuss results with any partnering jurisdictions per agreement. Prepare </w:t>
      </w:r>
      <w:r w:rsidRPr="006A65D7">
        <w:rPr>
          <w:rFonts w:ascii="Times New Roman" w:hAnsi="Times New Roman" w:cs="Times New Roman"/>
          <w:b/>
          <w:i/>
        </w:rPr>
        <w:t xml:space="preserve">Monitoring Response Letter </w:t>
      </w:r>
      <w:r w:rsidRPr="006A65D7">
        <w:rPr>
          <w:rFonts w:ascii="Times New Roman" w:hAnsi="Times New Roman" w:cs="Times New Roman"/>
        </w:rPr>
        <w:t>for subrecipient. In accordance with collaborative agreement, provide copy for review and comment by partner jurisdiction as</w:t>
      </w:r>
      <w:r w:rsidRPr="006A65D7">
        <w:rPr>
          <w:rFonts w:ascii="Times New Roman" w:hAnsi="Times New Roman" w:cs="Times New Roman"/>
          <w:spacing w:val="-2"/>
        </w:rPr>
        <w:t xml:space="preserve"> </w:t>
      </w:r>
      <w:r w:rsidRPr="006A65D7">
        <w:rPr>
          <w:rFonts w:ascii="Times New Roman" w:hAnsi="Times New Roman" w:cs="Times New Roman"/>
        </w:rPr>
        <w:t>appropriate.</w:t>
      </w:r>
    </w:p>
    <w:p w14:paraId="573B2FA8" w14:textId="77777777" w:rsidR="00972470" w:rsidRPr="006A65D7" w:rsidRDefault="00972470">
      <w:pPr>
        <w:pStyle w:val="BodyText"/>
        <w:rPr>
          <w:rFonts w:ascii="Times New Roman" w:hAnsi="Times New Roman" w:cs="Times New Roman"/>
        </w:rPr>
      </w:pPr>
    </w:p>
    <w:p w14:paraId="14A014A1" w14:textId="393C198D" w:rsidR="00972470" w:rsidRPr="006A65D7" w:rsidRDefault="002B4425">
      <w:pPr>
        <w:pStyle w:val="BodyText"/>
        <w:spacing w:before="4"/>
        <w:rPr>
          <w:rFonts w:ascii="Times New Roman" w:hAnsi="Times New Roman" w:cs="Times New Roman"/>
          <w:sz w:val="13"/>
        </w:rPr>
      </w:pPr>
      <w:r w:rsidRPr="006A65D7">
        <w:rPr>
          <w:rFonts w:ascii="Times New Roman" w:hAnsi="Times New Roman" w:cs="Times New Roman"/>
          <w:noProof/>
        </w:rPr>
        <mc:AlternateContent>
          <mc:Choice Requires="wps">
            <w:drawing>
              <wp:anchor distT="0" distB="0" distL="0" distR="0" simplePos="0" relativeHeight="3808" behindDoc="0" locked="0" layoutInCell="1" allowOverlap="1" wp14:anchorId="0D9F3FA7" wp14:editId="469F3466">
                <wp:simplePos x="0" y="0"/>
                <wp:positionH relativeFrom="page">
                  <wp:posOffset>367030</wp:posOffset>
                </wp:positionH>
                <wp:positionV relativeFrom="paragraph">
                  <wp:posOffset>140970</wp:posOffset>
                </wp:positionV>
                <wp:extent cx="7037070" cy="0"/>
                <wp:effectExtent l="14605" t="13970" r="15875" b="1460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37070" cy="0"/>
                        </a:xfrm>
                        <a:prstGeom prst="line">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49A59" id="Line 2" o:spid="_x0000_s1026" style="position:absolute;z-index:3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9pt,11.1pt" to="583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kBFHgIAAEEEAAAOAAAAZHJzL2Uyb0RvYy54bWysU8GO2jAQvVfqP1i+QxI2C2xEWFUJ9EK7&#10;SLv9AGM7xKpjW7YhoKr/3rEDiG0vVdUcnLFn5vnNzPPi+dRJdOTWCa1KnI1TjLiimgm1L/G3t/Vo&#10;jpHzRDEiteIlPnOHn5cfPyx6U/CJbrVk3CIAUa7oTYlb702RJI62vCNurA1X4Gy07YiHrd0nzJIe&#10;0DuZTNJ0mvTaMmM15c7BaT048TLiNw2n/qVpHPdIlhi4+bjauO7CmiwXpNhbYlpBLzTIP7DoiFBw&#10;6Q2qJp6ggxV/QHWCWu1048dUd4luGkF5rAGqydLfqnltieGxFmiOM7c2uf8HS78etxYJVuIcI0U6&#10;GNFGKI4moTO9cQUEVGprQ230pF7NRtPvDildtUTteWT4djaQloWM5F1K2DgD+Lv+i2YQQw5exzad&#10;GtsFSGgAOsVpnG/T4CePKBzO0odZOoOh0asvIcU10VjnP3PdoWCUWALnCEyOG+cDEVJcQ8I9Sq+F&#10;lHHYUqG+xJPHPE1jhtNSsOANcc7ud5W06EiCXuIXywLPfViArolrhzgG1iAkqw+KxVtaTtjqYnsi&#10;5GADK6nCPVAj8LxYg1B+PKVPq/lqno/yyXQ1ytO6Hn1aV/lous5mj/VDXVV19jNQzvKiFYxxFVhf&#10;RZvlfyeKy/MZ5HaT7a0/yXv02Egge/1H0nHIYa6DQnaanbf2OnzQaQy+vKnwEO73YN+//OUvAAAA&#10;//8DAFBLAwQUAAYACAAAACEA2sVyyeAAAAAJAQAADwAAAGRycy9kb3ducmV2LnhtbEyPwU7DMBBE&#10;70j9B2srcaNOIhqqEKcqSEjlhGip1N6ceBuHxusodtrA1+OKAxxnZzXzJl+OpmVn7F1jSUA8i4Ah&#10;VVY1VAv42L7cLYA5L0nJ1hIK+EIHy2Jyk8tM2Qu943njaxZCyGVSgPa+yzh3lUYj3cx2SME72t5I&#10;H2Rfc9XLSwg3LU+iKOVGNhQatOzwWWN12gxGwC5efZ6Oqny6P6z123r4npf75lWI2+m4egTmcfR/&#10;z3DFD+hQBKbSDqQcawXMHwK5F5AkCbCrH6dpGFf+XniR8/8Lih8AAAD//wMAUEsBAi0AFAAGAAgA&#10;AAAhALaDOJL+AAAA4QEAABMAAAAAAAAAAAAAAAAAAAAAAFtDb250ZW50X1R5cGVzXS54bWxQSwEC&#10;LQAUAAYACAAAACEAOP0h/9YAAACUAQAACwAAAAAAAAAAAAAAAAAvAQAAX3JlbHMvLnJlbHNQSwEC&#10;LQAUAAYACAAAACEAylZARR4CAABBBAAADgAAAAAAAAAAAAAAAAAuAgAAZHJzL2Uyb0RvYy54bWxQ&#10;SwECLQAUAAYACAAAACEA2sVyyeAAAAAJAQAADwAAAAAAAAAAAAAAAAB4BAAAZHJzL2Rvd25yZXYu&#10;eG1sUEsFBgAAAAAEAAQA8wAAAIUFAAAAAA==&#10;" strokeweight="2pt">
                <v:stroke dashstyle="dash"/>
                <w10:wrap type="topAndBottom" anchorx="page"/>
              </v:line>
            </w:pict>
          </mc:Fallback>
        </mc:AlternateContent>
      </w:r>
    </w:p>
    <w:p w14:paraId="5C441ABC" w14:textId="77777777" w:rsidR="00972470" w:rsidRPr="006A65D7" w:rsidRDefault="00DF3150">
      <w:pPr>
        <w:pStyle w:val="BodyText"/>
        <w:spacing w:before="34"/>
        <w:ind w:left="1330" w:right="970"/>
        <w:jc w:val="center"/>
        <w:rPr>
          <w:rFonts w:ascii="Times New Roman" w:hAnsi="Times New Roman" w:cs="Times New Roman"/>
        </w:rPr>
      </w:pPr>
      <w:r w:rsidRPr="006A65D7">
        <w:rPr>
          <w:rFonts w:ascii="Times New Roman" w:hAnsi="Times New Roman" w:cs="Times New Roman"/>
        </w:rPr>
        <w:lastRenderedPageBreak/>
        <w:t>STAFF USE ONLY</w:t>
      </w:r>
    </w:p>
    <w:p w14:paraId="3BC28B9E" w14:textId="77777777" w:rsidR="00972470" w:rsidRPr="006A65D7" w:rsidRDefault="00972470">
      <w:pPr>
        <w:pStyle w:val="BodyText"/>
        <w:spacing w:before="2"/>
        <w:rPr>
          <w:rFonts w:ascii="Times New Roman" w:hAnsi="Times New Roman" w:cs="Times New Roman"/>
          <w:sz w:val="1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8"/>
        <w:gridCol w:w="9342"/>
      </w:tblGrid>
      <w:tr w:rsidR="00972470" w:rsidRPr="006A65D7" w14:paraId="712F6100" w14:textId="77777777">
        <w:trPr>
          <w:trHeight w:val="1942"/>
        </w:trPr>
        <w:tc>
          <w:tcPr>
            <w:tcW w:w="1638" w:type="dxa"/>
          </w:tcPr>
          <w:p w14:paraId="317306C3" w14:textId="77777777" w:rsidR="00972470" w:rsidRPr="006A65D7" w:rsidRDefault="00DF3150">
            <w:pPr>
              <w:pStyle w:val="TableParagraph"/>
              <w:spacing w:line="268" w:lineRule="exact"/>
              <w:rPr>
                <w:rFonts w:ascii="Times New Roman" w:hAnsi="Times New Roman" w:cs="Times New Roman"/>
              </w:rPr>
            </w:pPr>
            <w:r w:rsidRPr="006A65D7">
              <w:rPr>
                <w:rFonts w:ascii="Times New Roman" w:hAnsi="Times New Roman" w:cs="Times New Roman"/>
              </w:rPr>
              <w:t>NOTES</w:t>
            </w:r>
          </w:p>
        </w:tc>
        <w:tc>
          <w:tcPr>
            <w:tcW w:w="9342" w:type="dxa"/>
          </w:tcPr>
          <w:p w14:paraId="24D742EE" w14:textId="77777777" w:rsidR="00972470" w:rsidRPr="006A65D7" w:rsidRDefault="00972470">
            <w:pPr>
              <w:pStyle w:val="TableParagraph"/>
              <w:ind w:left="0"/>
              <w:rPr>
                <w:rFonts w:ascii="Times New Roman" w:hAnsi="Times New Roman" w:cs="Times New Roman"/>
              </w:rPr>
            </w:pPr>
          </w:p>
        </w:tc>
      </w:tr>
      <w:tr w:rsidR="00972470" w:rsidRPr="006A65D7" w14:paraId="52B23BB1" w14:textId="77777777">
        <w:trPr>
          <w:trHeight w:val="389"/>
        </w:trPr>
        <w:tc>
          <w:tcPr>
            <w:tcW w:w="1638" w:type="dxa"/>
          </w:tcPr>
          <w:p w14:paraId="41A93436" w14:textId="77777777" w:rsidR="00972470" w:rsidRPr="006A65D7" w:rsidRDefault="00DF3150">
            <w:pPr>
              <w:pStyle w:val="TableParagraph"/>
              <w:rPr>
                <w:rFonts w:ascii="Times New Roman" w:hAnsi="Times New Roman" w:cs="Times New Roman"/>
              </w:rPr>
            </w:pPr>
            <w:r w:rsidRPr="006A65D7">
              <w:rPr>
                <w:rFonts w:ascii="Times New Roman" w:hAnsi="Times New Roman" w:cs="Times New Roman"/>
              </w:rPr>
              <w:t>Staff Signature</w:t>
            </w:r>
          </w:p>
        </w:tc>
        <w:tc>
          <w:tcPr>
            <w:tcW w:w="9342" w:type="dxa"/>
          </w:tcPr>
          <w:p w14:paraId="1344D529" w14:textId="77777777" w:rsidR="00972470" w:rsidRPr="006A65D7" w:rsidRDefault="00972470">
            <w:pPr>
              <w:pStyle w:val="TableParagraph"/>
              <w:ind w:left="0"/>
              <w:rPr>
                <w:rFonts w:ascii="Times New Roman" w:hAnsi="Times New Roman" w:cs="Times New Roman"/>
              </w:rPr>
            </w:pPr>
          </w:p>
        </w:tc>
      </w:tr>
      <w:tr w:rsidR="00972470" w:rsidRPr="006A65D7" w14:paraId="540548BE" w14:textId="77777777">
        <w:trPr>
          <w:trHeight w:val="388"/>
        </w:trPr>
        <w:tc>
          <w:tcPr>
            <w:tcW w:w="1638" w:type="dxa"/>
          </w:tcPr>
          <w:p w14:paraId="1AA8DF2D" w14:textId="77777777" w:rsidR="00972470" w:rsidRPr="006A65D7" w:rsidRDefault="00DF3150">
            <w:pPr>
              <w:pStyle w:val="TableParagraph"/>
              <w:spacing w:line="268" w:lineRule="exact"/>
              <w:rPr>
                <w:rFonts w:ascii="Times New Roman" w:hAnsi="Times New Roman" w:cs="Times New Roman"/>
              </w:rPr>
            </w:pPr>
            <w:r w:rsidRPr="006A65D7">
              <w:rPr>
                <w:rFonts w:ascii="Times New Roman" w:hAnsi="Times New Roman" w:cs="Times New Roman"/>
              </w:rPr>
              <w:t>Staff Name</w:t>
            </w:r>
          </w:p>
        </w:tc>
        <w:tc>
          <w:tcPr>
            <w:tcW w:w="9342" w:type="dxa"/>
          </w:tcPr>
          <w:p w14:paraId="5B868E13" w14:textId="77777777" w:rsidR="00972470" w:rsidRPr="006A65D7" w:rsidRDefault="00972470">
            <w:pPr>
              <w:pStyle w:val="TableParagraph"/>
              <w:ind w:left="0"/>
              <w:rPr>
                <w:rFonts w:ascii="Times New Roman" w:hAnsi="Times New Roman" w:cs="Times New Roman"/>
              </w:rPr>
            </w:pPr>
          </w:p>
        </w:tc>
      </w:tr>
      <w:tr w:rsidR="00972470" w:rsidRPr="006A65D7" w14:paraId="77B6174F" w14:textId="77777777">
        <w:trPr>
          <w:trHeight w:val="388"/>
        </w:trPr>
        <w:tc>
          <w:tcPr>
            <w:tcW w:w="1638" w:type="dxa"/>
          </w:tcPr>
          <w:p w14:paraId="69C472B1" w14:textId="77777777" w:rsidR="00972470" w:rsidRPr="006A65D7" w:rsidRDefault="00DF3150">
            <w:pPr>
              <w:pStyle w:val="TableParagraph"/>
              <w:spacing w:line="268" w:lineRule="exact"/>
              <w:rPr>
                <w:rFonts w:ascii="Times New Roman" w:hAnsi="Times New Roman" w:cs="Times New Roman"/>
              </w:rPr>
            </w:pPr>
            <w:r w:rsidRPr="006A65D7">
              <w:rPr>
                <w:rFonts w:ascii="Times New Roman" w:hAnsi="Times New Roman" w:cs="Times New Roman"/>
              </w:rPr>
              <w:t>Staff Email</w:t>
            </w:r>
          </w:p>
        </w:tc>
        <w:tc>
          <w:tcPr>
            <w:tcW w:w="9342" w:type="dxa"/>
          </w:tcPr>
          <w:p w14:paraId="3070F00E" w14:textId="77777777" w:rsidR="00972470" w:rsidRPr="006A65D7" w:rsidRDefault="00972470">
            <w:pPr>
              <w:pStyle w:val="TableParagraph"/>
              <w:ind w:left="0"/>
              <w:rPr>
                <w:rFonts w:ascii="Times New Roman" w:hAnsi="Times New Roman" w:cs="Times New Roman"/>
              </w:rPr>
            </w:pPr>
          </w:p>
        </w:tc>
      </w:tr>
      <w:tr w:rsidR="00972470" w:rsidRPr="006A65D7" w14:paraId="5E2A62AB" w14:textId="77777777">
        <w:trPr>
          <w:trHeight w:val="388"/>
        </w:trPr>
        <w:tc>
          <w:tcPr>
            <w:tcW w:w="1638" w:type="dxa"/>
          </w:tcPr>
          <w:p w14:paraId="1FA923D1" w14:textId="77777777" w:rsidR="00972470" w:rsidRPr="006A65D7" w:rsidRDefault="00DF3150">
            <w:pPr>
              <w:pStyle w:val="TableParagraph"/>
              <w:spacing w:line="268" w:lineRule="exact"/>
              <w:rPr>
                <w:rFonts w:ascii="Times New Roman" w:hAnsi="Times New Roman" w:cs="Times New Roman"/>
              </w:rPr>
            </w:pPr>
            <w:r w:rsidRPr="006A65D7">
              <w:rPr>
                <w:rFonts w:ascii="Times New Roman" w:hAnsi="Times New Roman" w:cs="Times New Roman"/>
              </w:rPr>
              <w:t>Staff Phone</w:t>
            </w:r>
          </w:p>
        </w:tc>
        <w:tc>
          <w:tcPr>
            <w:tcW w:w="9342" w:type="dxa"/>
          </w:tcPr>
          <w:p w14:paraId="36CFD4FB" w14:textId="77777777" w:rsidR="00972470" w:rsidRPr="006A65D7" w:rsidRDefault="00972470">
            <w:pPr>
              <w:pStyle w:val="TableParagraph"/>
              <w:ind w:left="0"/>
              <w:rPr>
                <w:rFonts w:ascii="Times New Roman" w:hAnsi="Times New Roman" w:cs="Times New Roman"/>
              </w:rPr>
            </w:pPr>
          </w:p>
        </w:tc>
      </w:tr>
      <w:tr w:rsidR="00972470" w:rsidRPr="006A65D7" w14:paraId="5B2E80D1" w14:textId="77777777">
        <w:trPr>
          <w:trHeight w:val="388"/>
        </w:trPr>
        <w:tc>
          <w:tcPr>
            <w:tcW w:w="1638" w:type="dxa"/>
          </w:tcPr>
          <w:p w14:paraId="1B1830E3" w14:textId="77777777" w:rsidR="00972470" w:rsidRPr="006A65D7" w:rsidRDefault="00DF3150">
            <w:pPr>
              <w:pStyle w:val="TableParagraph"/>
              <w:spacing w:line="268" w:lineRule="exact"/>
              <w:rPr>
                <w:rFonts w:ascii="Times New Roman" w:hAnsi="Times New Roman" w:cs="Times New Roman"/>
              </w:rPr>
            </w:pPr>
            <w:r w:rsidRPr="006A65D7">
              <w:rPr>
                <w:rFonts w:ascii="Times New Roman" w:hAnsi="Times New Roman" w:cs="Times New Roman"/>
              </w:rPr>
              <w:t>Date</w:t>
            </w:r>
          </w:p>
        </w:tc>
        <w:tc>
          <w:tcPr>
            <w:tcW w:w="9342" w:type="dxa"/>
          </w:tcPr>
          <w:p w14:paraId="0A18241F" w14:textId="1EADB13E" w:rsidR="001B0E07" w:rsidRPr="006A65D7" w:rsidRDefault="001B0E07">
            <w:pPr>
              <w:pStyle w:val="TableParagraph"/>
              <w:ind w:left="0"/>
              <w:rPr>
                <w:rFonts w:ascii="Times New Roman" w:hAnsi="Times New Roman" w:cs="Times New Roman"/>
              </w:rPr>
            </w:pPr>
          </w:p>
        </w:tc>
      </w:tr>
      <w:tr w:rsidR="001B0E07" w:rsidRPr="006A65D7" w14:paraId="4BA77E65" w14:textId="77777777">
        <w:trPr>
          <w:trHeight w:val="388"/>
        </w:trPr>
        <w:tc>
          <w:tcPr>
            <w:tcW w:w="1638" w:type="dxa"/>
          </w:tcPr>
          <w:p w14:paraId="54588B76" w14:textId="77777777" w:rsidR="001B0E07" w:rsidRPr="006A65D7" w:rsidRDefault="001B0E07">
            <w:pPr>
              <w:pStyle w:val="TableParagraph"/>
              <w:spacing w:line="268" w:lineRule="exact"/>
              <w:rPr>
                <w:rFonts w:ascii="Times New Roman" w:hAnsi="Times New Roman" w:cs="Times New Roman"/>
              </w:rPr>
            </w:pPr>
          </w:p>
        </w:tc>
        <w:tc>
          <w:tcPr>
            <w:tcW w:w="9342" w:type="dxa"/>
          </w:tcPr>
          <w:p w14:paraId="63EB0EE6" w14:textId="012E23A4" w:rsidR="001B0E07" w:rsidRPr="006A65D7" w:rsidRDefault="002B4425">
            <w:pPr>
              <w:pStyle w:val="TableParagraph"/>
              <w:ind w:left="0"/>
              <w:rPr>
                <w:rFonts w:ascii="Times New Roman" w:hAnsi="Times New Roman" w:cs="Times New Roman"/>
              </w:rPr>
            </w:pPr>
            <w:r w:rsidRPr="006A65D7">
              <w:rPr>
                <w:rFonts w:ascii="Times New Roman" w:hAnsi="Times New Roman" w:cs="Times New Roman"/>
                <w:noProof/>
              </w:rPr>
              <mc:AlternateContent>
                <mc:Choice Requires="wps">
                  <w:drawing>
                    <wp:anchor distT="0" distB="0" distL="114300" distR="114300" simplePos="0" relativeHeight="503307136" behindDoc="1" locked="0" layoutInCell="1" allowOverlap="1" wp14:anchorId="225E102C" wp14:editId="64AA03BF">
                      <wp:simplePos x="0" y="0"/>
                      <wp:positionH relativeFrom="page">
                        <wp:posOffset>2891155</wp:posOffset>
                      </wp:positionH>
                      <wp:positionV relativeFrom="page">
                        <wp:posOffset>37465</wp:posOffset>
                      </wp:positionV>
                      <wp:extent cx="142240" cy="142240"/>
                      <wp:effectExtent l="6985" t="6350" r="12700" b="13335"/>
                      <wp:wrapNone/>
                      <wp:docPr id="3"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B7C14" id="Rectangle 141" o:spid="_x0000_s1026" style="position:absolute;margin-left:227.65pt;margin-top:2.95pt;width:11.2pt;height:11.2pt;z-index:-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t0dAIAAPwEAAAOAAAAZHJzL2Uyb0RvYy54bWysVFFv0zAQfkfiP1h+79J02eiipdPUtAhp&#10;wMTgB7i201g4tjm7TQfiv3N22tKyF4TIQ3IXn8/fd/edb+92nSZbCV5ZU9H8YkyJNNwKZdYV/fJ5&#10;OZpS4gMzgmlrZEWfpad3s9evbntXyoltrRYSCCYxvuxdRdsQXJllnreyY/7COmlwsbHQsYAurDMB&#10;rMfsnc4m4/F11lsQDiyX3uPfeliks5S/aSQPH5vGy0B0RRFbSG9I71V8Z7NbVq6BuVbxPQz2Dyg6&#10;pgweekxVs8DIBtSLVJ3iYL1twgW3XWabRnGZOCCbfPwHm6eWOZm4YHG8O5bJ/7+0/MP2EYgSFb2k&#10;xLAOW/QJi8bMWkuSF3ksUO98iXFP7hEiRe8eLP/qibHzFuPkPYDtW8kEwkrx2dmG6HjcSlb9eysw&#10;P9sEm2q1a6CLCbEKZJda8nxsidwFwvFnXkwmBTaO49LeRkQZKw+bHfjwVtqORKOigOBTcrZ98GEI&#10;PYTEs4xdKq1T17UhfUVv8qJIG7zVSsTFxBHWq7kGsmVRN+mJlcBzz8I6FVC9WnUVnR6DWBmLsTAi&#10;nRKY0oONm7WJyZEbYttbg0p+3IxvFtPFtBgVk+vFqBjX9eh+OS9G18v8zVV9Wc/ndf4z4syLslVC&#10;SBOhHhSbF3+niP3sDFo7avaMkj9lvkzPS+bZOYxUGGR1+CZ2SQWx8YOAVlY8owjADiOIVwYarYXv&#10;lPQ4fhX13zYMJCX6nUEhxbbEeU1OcfVmgg6crqxOV5jhmKqigZLBnIdhxjcO1LrFk/LUY2PvUXyN&#10;SsKIwhxQIe7o4IglBvvrIM7wqZ+ifl9as18AAAD//wMAUEsDBBQABgAIAAAAIQAdPdhl3gAAAAgB&#10;AAAPAAAAZHJzL2Rvd25yZXYueG1sTI8xT8MwFIR3JP6D9ZDYqEObNCXkpUIVLJ0gZIDNiU0cYT9H&#10;sZuGf4+Z6Hi609135X6xhs1q8oMjhPtVAkxR5+RAPULz/nK3A+aDICmMI4Xwozzsq+urUhTSnelN&#10;zXXoWSwhXwgEHcJYcO47razwKzcqit6Xm6wIUU49l5M4x3Jr+DpJttyKgeKCFqM6aNV91yeL8Lkc&#10;G3FMXoe07T62z4c60bNpEG9vlqdHYEEt4T8Mf/gRHarI1LoTSc8MQpplmxhFyB6ART/N8xxYi7De&#10;bYBXJb88UP0CAAD//wMAUEsBAi0AFAAGAAgAAAAhALaDOJL+AAAA4QEAABMAAAAAAAAAAAAAAAAA&#10;AAAAAFtDb250ZW50X1R5cGVzXS54bWxQSwECLQAUAAYACAAAACEAOP0h/9YAAACUAQAACwAAAAAA&#10;AAAAAAAAAAAvAQAAX3JlbHMvLnJlbHNQSwECLQAUAAYACAAAACEAHlXrdHQCAAD8BAAADgAAAAAA&#10;AAAAAAAAAAAuAgAAZHJzL2Uyb0RvYy54bWxQSwECLQAUAAYACAAAACEAHT3YZd4AAAAIAQAADwAA&#10;AAAAAAAAAAAAAADOBAAAZHJzL2Rvd25yZXYueG1sUEsFBgAAAAAEAAQA8wAAANkFAAAAAA==&#10;" filled="f" strokeweight=".72pt">
                      <w10:wrap anchorx="page" anchory="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2016" behindDoc="1" locked="0" layoutInCell="1" allowOverlap="1" wp14:anchorId="225E102C" wp14:editId="695E964B">
                      <wp:simplePos x="0" y="0"/>
                      <wp:positionH relativeFrom="page">
                        <wp:posOffset>1577975</wp:posOffset>
                      </wp:positionH>
                      <wp:positionV relativeFrom="page">
                        <wp:posOffset>37465</wp:posOffset>
                      </wp:positionV>
                      <wp:extent cx="142240" cy="142240"/>
                      <wp:effectExtent l="8255" t="6350" r="11430" b="133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37AAD" id="Rectangle 3" o:spid="_x0000_s1026" style="position:absolute;margin-left:124.25pt;margin-top:2.95pt;width:11.2pt;height:11.2pt;z-index:-1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nicgIAAPoEAAAOAAAAZHJzL2Uyb0RvYy54bWysVFFv2jAQfp+0/2D5HULSlEJEqBCBaVK3&#10;Vev2A4ztEGuO7dmG0FX77zs7wGB9mablwTn7znf33X3n2f2hlWjPrRNalTgdjjDiimom1LbEX7+s&#10;BxOMnCeKEakVL/Ezd/h+/vbNrDMFz3SjJeMWgRPlis6UuPHeFEniaMNb4obacAXKWtuWeNjabcIs&#10;6cB7K5NsNBonnbbMWE25c3Ba9Uo8j/7rmlP/qa4d90iWGHLzcbVx3YQ1mc9IsbXENIIe0yD/kEVL&#10;hIKgZ1cV8QTtrHjlqhXUaqdrP6S6TXRdC8ojBkCTjv5A89QQwyMWKI4z5zK5/+eWftw/WiRYiTOM&#10;FGmhRZ+haERtJUc3oTydcQVYPZlHGwA686DpN4eUXjZgxRfW6q7hhEFSabBPri6EjYOraNN90Ay8&#10;k53XsVKH2rbBIdQAHWJDns8N4QePKBymeZbl0DYKqqMcIpDidNlY599x3aIglNhC6tE52T8435ue&#10;TEIspddCSjgnhVSoK/E0zfN4wWkpWFBGjHa7WUqL9iSwJn4RGaC/NGuFB+5K0ZZ4cjYiRSjGSrEY&#10;xRMhexmSlio4B2yQ21HqOfIyHU1Xk9UkH+TZeDXIR1U1WKyX+WC8Tu9uq5tquazSnyHPNC8awRhX&#10;IdUTX9P87/hwnJyeaWfGXkFyl8jX8XuNPLlOIzYEUJ3+EV1kQWh8T6CNZs9AAqv7AYQHA4RG2x8Y&#10;dTB8JXbfd8RyjOR7BUQKbQnTGjf57V0GG3up2VxqiKLgqsQeo15c+n7Cd8aKbQOR0thjpRdAvlpE&#10;YgRi9lkdKQsDFhEcH4MwwZf7aPX7yZr/AgAA//8DAFBLAwQUAAYACAAAACEAtFS7r90AAAAIAQAA&#10;DwAAAGRycy9kb3ducmV2LnhtbEyPwU7DMBBE70j8g7VI3KhNaEsIcSpUwaUnCDnAzYlNHGGvo9hN&#10;w9+znOhtVjOafVPuFu/YbKY4BJRwuxLADHZBD9hLaN5fbnJgMSnUygU0En5MhF11eVGqQocTvpm5&#10;Tj2jEoyFkmBTGgvOY2eNV3EVRoPkfYXJq0Tn1HM9qROVe8czIbbcqwHpg1Wj2VvTfddHL+FzOTTq&#10;IF6Hddt9bJ/3tbCza6S8vlqeHoEls6T/MPzhEzpUxNSGI+rInIRsnW8oKmHzAIz87F6QaEnkd8Cr&#10;kp8PqH4BAAD//wMAUEsBAi0AFAAGAAgAAAAhALaDOJL+AAAA4QEAABMAAAAAAAAAAAAAAAAAAAAA&#10;AFtDb250ZW50X1R5cGVzXS54bWxQSwECLQAUAAYACAAAACEAOP0h/9YAAACUAQAACwAAAAAAAAAA&#10;AAAAAAAvAQAAX3JlbHMvLnJlbHNQSwECLQAUAAYACAAAACEAe2B54nICAAD6BAAADgAAAAAAAAAA&#10;AAAAAAAuAgAAZHJzL2Uyb0RvYy54bWxQSwECLQAUAAYACAAAACEAtFS7r90AAAAIAQAADwAAAAAA&#10;AAAAAAAAAADMBAAAZHJzL2Rvd25yZXYueG1sUEsFBgAAAAAEAAQA8wAAANYFAAAAAA==&#10;" filled="f" strokeweight=".72pt">
                      <w10:wrap anchorx="page" anchory="page"/>
                    </v:rect>
                  </w:pict>
                </mc:Fallback>
              </mc:AlternateContent>
            </w:r>
            <w:r w:rsidRPr="006A65D7">
              <w:rPr>
                <w:rFonts w:ascii="Times New Roman" w:hAnsi="Times New Roman" w:cs="Times New Roman"/>
                <w:noProof/>
              </w:rPr>
              <mc:AlternateContent>
                <mc:Choice Requires="wps">
                  <w:drawing>
                    <wp:anchor distT="0" distB="0" distL="114300" distR="114300" simplePos="0" relativeHeight="503306112" behindDoc="1" locked="0" layoutInCell="1" allowOverlap="1" wp14:anchorId="225E102C" wp14:editId="6CB8A844">
                      <wp:simplePos x="0" y="0"/>
                      <wp:positionH relativeFrom="page">
                        <wp:posOffset>126365</wp:posOffset>
                      </wp:positionH>
                      <wp:positionV relativeFrom="page">
                        <wp:posOffset>46990</wp:posOffset>
                      </wp:positionV>
                      <wp:extent cx="142240" cy="142240"/>
                      <wp:effectExtent l="13970" t="6350" r="5715" b="13335"/>
                      <wp:wrapNone/>
                      <wp:docPr id="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5B4D6" id="Rectangle 140" o:spid="_x0000_s1026" style="position:absolute;margin-left:9.95pt;margin-top:3.7pt;width:11.2pt;height:11.2pt;z-index:-1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uTzcQIAAPwEAAAOAAAAZHJzL2Uyb0RvYy54bWysVFFv0zAQfkfiP1h+79KUbOuipdPUtAhp&#10;wMTgB7i201g4PmO7TcfEf+fstF3HXhAiD8k5dz5/3913vr7ZdZpspfMKTEXzszEl0nAQyqwr+u3r&#10;cjSlxAdmBNNgZEUfpac3s7dvrntbygm0oIV0BJMYX/a2om0Itswyz1vZMX8GVhp0NuA6FnDp1plw&#10;rMfsnc4m4/FF1oMT1gGX3uPfenDSWcrfNJKHz03jZSC6oogtpLdL71V8Z7NrVq4ds63iexjsH1B0&#10;TBk89JiqZoGRjVOvUnWKO/DQhDMOXQZNo7hMHJBNPv6DzUPLrExcsDjeHsvk/19a/ml774gS2DtK&#10;DOuwRV+waMystSR5kQrUW19i3IO9d5Git3fAv3tiYN5inLx1DvpWMoGw8ljQ7MWGuPC4laz6jyAw&#10;P9sESLXaNa6LCbEKZJda8nhsidwFwvFnXkwmiIJwdO3teAIrD5ut8+G9hI5Eo6IOwafkbHvnwxB6&#10;CIlnGVgqrVPXtSF9Ra/yokgbPGglojNxdOvVXDuyZVE36UnMkP1pWKcCqlerrqLTYxArYzEWRqRT&#10;AlN6sBG0NjE5ckNse2tQydPV+GoxXUyLUTG5WIyKcV2PbpfzYnSxzC/P63f1fF7nvyLOvChbJYQ0&#10;EepBsXnxd4rYz86gtaNmX1Dyp8yX6XnNPHsJIzUEWR2+iV1SQWx8nEVfrkA8oggcDCOIVwYaLbif&#10;lPQ4fhX1PzbMSUr0B4NCim2J85oWxfnlBBfu1LM69TDDMVVFAyWDOQ/DjG+sU+sWT8pTjw3covga&#10;lYTxjGovWRyxxGB/HcQZPl2nqOdLa/YbAAD//wMAUEsDBBQABgAIAAAAIQDGSM/72gAAAAYBAAAP&#10;AAAAZHJzL2Rvd25yZXYueG1sTI49T8MwFEV3JP6D9ZDYqE2IShPiVKiCpROEDLC9xCaO8EcUu2n4&#10;9zwmGK/u1bmn2q/OskXPcQxewu1GANO+D2r0g4T27flmBywm9Apt8FrCt46wry8vKixVOPtXvTRp&#10;YATxsUQJJqWp5Dz2RjuMmzBpT91nmB0mivPA1YxngjvLMyG23OHo6cHgpA9G91/NyUn4WI8tHsXL&#10;mHf9+/bp0Aiz2FbK66v18QFY0mv6G8OvPqlDTU5dOHkVmaVcFLSUcJ8DozrP7oB1ErJiB7yu+H/9&#10;+gcAAP//AwBQSwECLQAUAAYACAAAACEAtoM4kv4AAADhAQAAEwAAAAAAAAAAAAAAAAAAAAAAW0Nv&#10;bnRlbnRfVHlwZXNdLnhtbFBLAQItABQABgAIAAAAIQA4/SH/1gAAAJQBAAALAAAAAAAAAAAAAAAA&#10;AC8BAABfcmVscy8ucmVsc1BLAQItABQABgAIAAAAIQDymuTzcQIAAPwEAAAOAAAAAAAAAAAAAAAA&#10;AC4CAABkcnMvZTJvRG9jLnhtbFBLAQItABQABgAIAAAAIQDGSM/72gAAAAYBAAAPAAAAAAAAAAAA&#10;AAAAAMsEAABkcnMvZG93bnJldi54bWxQSwUGAAAAAAQABADzAAAA0gUAAAAA&#10;" filled="f" strokeweight=".72pt">
                      <w10:wrap anchorx="page" anchory="page"/>
                    </v:rect>
                  </w:pict>
                </mc:Fallback>
              </mc:AlternateContent>
            </w:r>
            <w:r w:rsidR="001B0E07" w:rsidRPr="006A65D7">
              <w:rPr>
                <w:rFonts w:ascii="Times New Roman" w:hAnsi="Times New Roman" w:cs="Times New Roman"/>
              </w:rPr>
              <w:t xml:space="preserve">         Laurel McMahan</w:t>
            </w:r>
            <w:r w:rsidR="006F0F2E" w:rsidRPr="006A65D7">
              <w:rPr>
                <w:rFonts w:ascii="Times New Roman" w:hAnsi="Times New Roman" w:cs="Times New Roman"/>
              </w:rPr>
              <w:t xml:space="preserve">              Amy Latkovich             IDOL Project Manager</w:t>
            </w:r>
          </w:p>
        </w:tc>
      </w:tr>
    </w:tbl>
    <w:p w14:paraId="0FB576E8" w14:textId="611385CC" w:rsidR="00B67278" w:rsidRPr="006A65D7" w:rsidRDefault="00B67278">
      <w:pPr>
        <w:rPr>
          <w:rFonts w:ascii="Times New Roman" w:hAnsi="Times New Roman" w:cs="Times New Roman"/>
        </w:rPr>
      </w:pPr>
    </w:p>
    <w:sectPr w:rsidR="00B67278" w:rsidRPr="006A65D7">
      <w:pgSz w:w="12240" w:h="15840"/>
      <w:pgMar w:top="1120" w:right="520" w:bottom="960" w:left="520" w:header="0" w:footer="7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E5B13" w14:textId="77777777" w:rsidR="001B0E07" w:rsidRDefault="001B0E07">
      <w:r>
        <w:separator/>
      </w:r>
    </w:p>
  </w:endnote>
  <w:endnote w:type="continuationSeparator" w:id="0">
    <w:p w14:paraId="4CFE2A8A" w14:textId="77777777" w:rsidR="001B0E07" w:rsidRDefault="001B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3F24" w14:textId="7AB00384" w:rsidR="00617592" w:rsidRPr="00617592" w:rsidRDefault="00617592" w:rsidP="00617592">
    <w:pPr>
      <w:tabs>
        <w:tab w:val="center" w:pos="4550"/>
        <w:tab w:val="left" w:pos="5818"/>
      </w:tabs>
      <w:ind w:right="260"/>
      <w:jc w:val="right"/>
      <w:rPr>
        <w:rFonts w:ascii="Times New Roman" w:hAnsi="Times New Roman" w:cs="Times New Roman"/>
        <w:color w:val="222A35" w:themeColor="text2" w:themeShade="80"/>
      </w:rPr>
    </w:pPr>
    <w:r w:rsidRPr="00617592">
      <w:rPr>
        <w:rFonts w:ascii="Times New Roman" w:hAnsi="Times New Roman" w:cs="Times New Roman"/>
        <w:color w:val="8496B0" w:themeColor="text2" w:themeTint="99"/>
        <w:spacing w:val="60"/>
      </w:rPr>
      <w:t>Page</w:t>
    </w:r>
    <w:r w:rsidRPr="00617592">
      <w:rPr>
        <w:rFonts w:ascii="Times New Roman" w:hAnsi="Times New Roman" w:cs="Times New Roman"/>
        <w:color w:val="8496B0" w:themeColor="text2" w:themeTint="99"/>
      </w:rPr>
      <w:t xml:space="preserve"> </w:t>
    </w:r>
    <w:r w:rsidRPr="00617592">
      <w:rPr>
        <w:rFonts w:ascii="Times New Roman" w:hAnsi="Times New Roman" w:cs="Times New Roman"/>
        <w:color w:val="323E4F" w:themeColor="text2" w:themeShade="BF"/>
      </w:rPr>
      <w:fldChar w:fldCharType="begin"/>
    </w:r>
    <w:r w:rsidRPr="00617592">
      <w:rPr>
        <w:rFonts w:ascii="Times New Roman" w:hAnsi="Times New Roman" w:cs="Times New Roman"/>
        <w:color w:val="323E4F" w:themeColor="text2" w:themeShade="BF"/>
      </w:rPr>
      <w:instrText xml:space="preserve"> PAGE   \* MERGEFORMAT </w:instrText>
    </w:r>
    <w:r w:rsidRPr="00617592">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1</w:t>
    </w:r>
    <w:r w:rsidRPr="00617592">
      <w:rPr>
        <w:rFonts w:ascii="Times New Roman" w:hAnsi="Times New Roman" w:cs="Times New Roman"/>
        <w:color w:val="323E4F" w:themeColor="text2" w:themeShade="BF"/>
      </w:rPr>
      <w:fldChar w:fldCharType="end"/>
    </w:r>
    <w:r w:rsidRPr="00617592">
      <w:rPr>
        <w:rFonts w:ascii="Times New Roman" w:hAnsi="Times New Roman" w:cs="Times New Roman"/>
        <w:color w:val="323E4F" w:themeColor="text2" w:themeShade="BF"/>
      </w:rPr>
      <w:t xml:space="preserve"> | </w:t>
    </w:r>
    <w:r w:rsidRPr="00617592">
      <w:rPr>
        <w:rFonts w:ascii="Times New Roman" w:hAnsi="Times New Roman" w:cs="Times New Roman"/>
        <w:color w:val="323E4F" w:themeColor="text2" w:themeShade="BF"/>
      </w:rPr>
      <w:fldChar w:fldCharType="begin"/>
    </w:r>
    <w:r w:rsidRPr="00617592">
      <w:rPr>
        <w:rFonts w:ascii="Times New Roman" w:hAnsi="Times New Roman" w:cs="Times New Roman"/>
        <w:color w:val="323E4F" w:themeColor="text2" w:themeShade="BF"/>
      </w:rPr>
      <w:instrText xml:space="preserve"> NUMPAGES  \* Arabic  \* MERGEFORMAT </w:instrText>
    </w:r>
    <w:r w:rsidRPr="00617592">
      <w:rPr>
        <w:rFonts w:ascii="Times New Roman" w:hAnsi="Times New Roman" w:cs="Times New Roman"/>
        <w:color w:val="323E4F" w:themeColor="text2" w:themeShade="BF"/>
      </w:rPr>
      <w:fldChar w:fldCharType="separate"/>
    </w:r>
    <w:r w:rsidR="00A55C82">
      <w:rPr>
        <w:rFonts w:ascii="Times New Roman" w:hAnsi="Times New Roman" w:cs="Times New Roman"/>
        <w:noProof/>
        <w:color w:val="323E4F" w:themeColor="text2" w:themeShade="BF"/>
      </w:rPr>
      <w:t>2</w:t>
    </w:r>
    <w:r w:rsidRPr="00617592">
      <w:rPr>
        <w:rFonts w:ascii="Times New Roman" w:hAnsi="Times New Roman" w:cs="Times New Roman"/>
        <w:color w:val="323E4F" w:themeColor="text2" w:themeShade="B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08FD9" w14:textId="2136154E" w:rsidR="001B0E07" w:rsidRDefault="001B0E07">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94CB9" w14:textId="77777777" w:rsidR="001B0E07" w:rsidRDefault="001B0E07">
      <w:r>
        <w:separator/>
      </w:r>
    </w:p>
  </w:footnote>
  <w:footnote w:type="continuationSeparator" w:id="0">
    <w:p w14:paraId="68CFF888" w14:textId="77777777" w:rsidR="001B0E07" w:rsidRDefault="001B0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5C6D"/>
    <w:multiLevelType w:val="hybridMultilevel"/>
    <w:tmpl w:val="F3CC726C"/>
    <w:lvl w:ilvl="0" w:tplc="2F785AA4">
      <w:start w:val="1"/>
      <w:numFmt w:val="lowerLetter"/>
      <w:lvlText w:val="%1."/>
      <w:lvlJc w:val="left"/>
      <w:pPr>
        <w:ind w:left="2187" w:hanging="361"/>
      </w:pPr>
      <w:rPr>
        <w:rFonts w:ascii="Candara" w:eastAsia="Candara" w:hAnsi="Candara" w:cs="Candara" w:hint="default"/>
        <w:w w:val="99"/>
        <w:sz w:val="22"/>
        <w:szCs w:val="22"/>
      </w:rPr>
    </w:lvl>
    <w:lvl w:ilvl="1" w:tplc="A1CA369A">
      <w:numFmt w:val="bullet"/>
      <w:lvlText w:val="•"/>
      <w:lvlJc w:val="left"/>
      <w:pPr>
        <w:ind w:left="3082" w:hanging="361"/>
      </w:pPr>
      <w:rPr>
        <w:rFonts w:hint="default"/>
      </w:rPr>
    </w:lvl>
    <w:lvl w:ilvl="2" w:tplc="FFD8C2B4">
      <w:numFmt w:val="bullet"/>
      <w:lvlText w:val="•"/>
      <w:lvlJc w:val="left"/>
      <w:pPr>
        <w:ind w:left="3984" w:hanging="361"/>
      </w:pPr>
      <w:rPr>
        <w:rFonts w:hint="default"/>
      </w:rPr>
    </w:lvl>
    <w:lvl w:ilvl="3" w:tplc="11265A5E">
      <w:numFmt w:val="bullet"/>
      <w:lvlText w:val="•"/>
      <w:lvlJc w:val="left"/>
      <w:pPr>
        <w:ind w:left="4886" w:hanging="361"/>
      </w:pPr>
      <w:rPr>
        <w:rFonts w:hint="default"/>
      </w:rPr>
    </w:lvl>
    <w:lvl w:ilvl="4" w:tplc="28047BE8">
      <w:numFmt w:val="bullet"/>
      <w:lvlText w:val="•"/>
      <w:lvlJc w:val="left"/>
      <w:pPr>
        <w:ind w:left="5788" w:hanging="361"/>
      </w:pPr>
      <w:rPr>
        <w:rFonts w:hint="default"/>
      </w:rPr>
    </w:lvl>
    <w:lvl w:ilvl="5" w:tplc="12CC7D30">
      <w:numFmt w:val="bullet"/>
      <w:lvlText w:val="•"/>
      <w:lvlJc w:val="left"/>
      <w:pPr>
        <w:ind w:left="6690" w:hanging="361"/>
      </w:pPr>
      <w:rPr>
        <w:rFonts w:hint="default"/>
      </w:rPr>
    </w:lvl>
    <w:lvl w:ilvl="6" w:tplc="3398C266">
      <w:numFmt w:val="bullet"/>
      <w:lvlText w:val="•"/>
      <w:lvlJc w:val="left"/>
      <w:pPr>
        <w:ind w:left="7592" w:hanging="361"/>
      </w:pPr>
      <w:rPr>
        <w:rFonts w:hint="default"/>
      </w:rPr>
    </w:lvl>
    <w:lvl w:ilvl="7" w:tplc="71BA70AC">
      <w:numFmt w:val="bullet"/>
      <w:lvlText w:val="•"/>
      <w:lvlJc w:val="left"/>
      <w:pPr>
        <w:ind w:left="8494" w:hanging="361"/>
      </w:pPr>
      <w:rPr>
        <w:rFonts w:hint="default"/>
      </w:rPr>
    </w:lvl>
    <w:lvl w:ilvl="8" w:tplc="D880229E">
      <w:numFmt w:val="bullet"/>
      <w:lvlText w:val="•"/>
      <w:lvlJc w:val="left"/>
      <w:pPr>
        <w:ind w:left="9396" w:hanging="361"/>
      </w:pPr>
      <w:rPr>
        <w:rFonts w:hint="default"/>
      </w:rPr>
    </w:lvl>
  </w:abstractNum>
  <w:abstractNum w:abstractNumId="1" w15:restartNumberingAfterBreak="0">
    <w:nsid w:val="108E547C"/>
    <w:multiLevelType w:val="hybridMultilevel"/>
    <w:tmpl w:val="C3A04EB2"/>
    <w:lvl w:ilvl="0" w:tplc="8040BE78">
      <w:start w:val="1"/>
      <w:numFmt w:val="lowerLetter"/>
      <w:lvlText w:val="%1."/>
      <w:lvlJc w:val="left"/>
      <w:pPr>
        <w:ind w:left="2187" w:hanging="361"/>
      </w:pPr>
      <w:rPr>
        <w:rFonts w:ascii="Candara" w:eastAsia="Candara" w:hAnsi="Candara" w:cs="Candara" w:hint="default"/>
        <w:w w:val="99"/>
        <w:sz w:val="22"/>
        <w:szCs w:val="22"/>
      </w:rPr>
    </w:lvl>
    <w:lvl w:ilvl="1" w:tplc="94983176">
      <w:numFmt w:val="bullet"/>
      <w:lvlText w:val="•"/>
      <w:lvlJc w:val="left"/>
      <w:pPr>
        <w:ind w:left="3082" w:hanging="361"/>
      </w:pPr>
      <w:rPr>
        <w:rFonts w:hint="default"/>
      </w:rPr>
    </w:lvl>
    <w:lvl w:ilvl="2" w:tplc="00FAC1EA">
      <w:numFmt w:val="bullet"/>
      <w:lvlText w:val="•"/>
      <w:lvlJc w:val="left"/>
      <w:pPr>
        <w:ind w:left="3984" w:hanging="361"/>
      </w:pPr>
      <w:rPr>
        <w:rFonts w:hint="default"/>
      </w:rPr>
    </w:lvl>
    <w:lvl w:ilvl="3" w:tplc="E2AEBADA">
      <w:numFmt w:val="bullet"/>
      <w:lvlText w:val="•"/>
      <w:lvlJc w:val="left"/>
      <w:pPr>
        <w:ind w:left="4886" w:hanging="361"/>
      </w:pPr>
      <w:rPr>
        <w:rFonts w:hint="default"/>
      </w:rPr>
    </w:lvl>
    <w:lvl w:ilvl="4" w:tplc="C6C6530A">
      <w:numFmt w:val="bullet"/>
      <w:lvlText w:val="•"/>
      <w:lvlJc w:val="left"/>
      <w:pPr>
        <w:ind w:left="5788" w:hanging="361"/>
      </w:pPr>
      <w:rPr>
        <w:rFonts w:hint="default"/>
      </w:rPr>
    </w:lvl>
    <w:lvl w:ilvl="5" w:tplc="0F0C803E">
      <w:numFmt w:val="bullet"/>
      <w:lvlText w:val="•"/>
      <w:lvlJc w:val="left"/>
      <w:pPr>
        <w:ind w:left="6690" w:hanging="361"/>
      </w:pPr>
      <w:rPr>
        <w:rFonts w:hint="default"/>
      </w:rPr>
    </w:lvl>
    <w:lvl w:ilvl="6" w:tplc="4A4EFEA8">
      <w:numFmt w:val="bullet"/>
      <w:lvlText w:val="•"/>
      <w:lvlJc w:val="left"/>
      <w:pPr>
        <w:ind w:left="7592" w:hanging="361"/>
      </w:pPr>
      <w:rPr>
        <w:rFonts w:hint="default"/>
      </w:rPr>
    </w:lvl>
    <w:lvl w:ilvl="7" w:tplc="0B6ECD60">
      <w:numFmt w:val="bullet"/>
      <w:lvlText w:val="•"/>
      <w:lvlJc w:val="left"/>
      <w:pPr>
        <w:ind w:left="8494" w:hanging="361"/>
      </w:pPr>
      <w:rPr>
        <w:rFonts w:hint="default"/>
      </w:rPr>
    </w:lvl>
    <w:lvl w:ilvl="8" w:tplc="5EEE49AA">
      <w:numFmt w:val="bullet"/>
      <w:lvlText w:val="•"/>
      <w:lvlJc w:val="left"/>
      <w:pPr>
        <w:ind w:left="9396" w:hanging="361"/>
      </w:pPr>
      <w:rPr>
        <w:rFonts w:hint="default"/>
      </w:rPr>
    </w:lvl>
  </w:abstractNum>
  <w:abstractNum w:abstractNumId="2" w15:restartNumberingAfterBreak="0">
    <w:nsid w:val="11B04289"/>
    <w:multiLevelType w:val="hybridMultilevel"/>
    <w:tmpl w:val="80360070"/>
    <w:lvl w:ilvl="0" w:tplc="330CB1C8">
      <w:start w:val="1"/>
      <w:numFmt w:val="decimal"/>
      <w:lvlText w:val="%1."/>
      <w:lvlJc w:val="left"/>
      <w:pPr>
        <w:ind w:left="920" w:hanging="360"/>
      </w:pPr>
      <w:rPr>
        <w:rFonts w:ascii="Candara" w:eastAsia="Candara" w:hAnsi="Candara" w:cs="Candara" w:hint="default"/>
        <w:b/>
        <w:bCs/>
        <w:color w:val="4F82BD"/>
        <w:spacing w:val="-1"/>
        <w:w w:val="100"/>
        <w:sz w:val="24"/>
        <w:szCs w:val="24"/>
      </w:rPr>
    </w:lvl>
    <w:lvl w:ilvl="1" w:tplc="E702D8CC">
      <w:numFmt w:val="bullet"/>
      <w:lvlText w:val=""/>
      <w:lvlJc w:val="left"/>
      <w:pPr>
        <w:ind w:left="1280" w:hanging="360"/>
      </w:pPr>
      <w:rPr>
        <w:rFonts w:ascii="Wingdings" w:eastAsia="Wingdings" w:hAnsi="Wingdings" w:cs="Wingdings" w:hint="default"/>
        <w:w w:val="99"/>
        <w:sz w:val="22"/>
        <w:szCs w:val="22"/>
      </w:rPr>
    </w:lvl>
    <w:lvl w:ilvl="2" w:tplc="BEB820A0">
      <w:numFmt w:val="bullet"/>
      <w:lvlText w:val="•"/>
      <w:lvlJc w:val="left"/>
      <w:pPr>
        <w:ind w:left="2382" w:hanging="360"/>
      </w:pPr>
      <w:rPr>
        <w:rFonts w:hint="default"/>
      </w:rPr>
    </w:lvl>
    <w:lvl w:ilvl="3" w:tplc="E224FC6C">
      <w:numFmt w:val="bullet"/>
      <w:lvlText w:val="•"/>
      <w:lvlJc w:val="left"/>
      <w:pPr>
        <w:ind w:left="3484" w:hanging="360"/>
      </w:pPr>
      <w:rPr>
        <w:rFonts w:hint="default"/>
      </w:rPr>
    </w:lvl>
    <w:lvl w:ilvl="4" w:tplc="853CB96E">
      <w:numFmt w:val="bullet"/>
      <w:lvlText w:val="•"/>
      <w:lvlJc w:val="left"/>
      <w:pPr>
        <w:ind w:left="4586" w:hanging="360"/>
      </w:pPr>
      <w:rPr>
        <w:rFonts w:hint="default"/>
      </w:rPr>
    </w:lvl>
    <w:lvl w:ilvl="5" w:tplc="295AAD34">
      <w:numFmt w:val="bullet"/>
      <w:lvlText w:val="•"/>
      <w:lvlJc w:val="left"/>
      <w:pPr>
        <w:ind w:left="5688" w:hanging="360"/>
      </w:pPr>
      <w:rPr>
        <w:rFonts w:hint="default"/>
      </w:rPr>
    </w:lvl>
    <w:lvl w:ilvl="6" w:tplc="48287BE4">
      <w:numFmt w:val="bullet"/>
      <w:lvlText w:val="•"/>
      <w:lvlJc w:val="left"/>
      <w:pPr>
        <w:ind w:left="6791" w:hanging="360"/>
      </w:pPr>
      <w:rPr>
        <w:rFonts w:hint="default"/>
      </w:rPr>
    </w:lvl>
    <w:lvl w:ilvl="7" w:tplc="4B5C7D52">
      <w:numFmt w:val="bullet"/>
      <w:lvlText w:val="•"/>
      <w:lvlJc w:val="left"/>
      <w:pPr>
        <w:ind w:left="7893" w:hanging="360"/>
      </w:pPr>
      <w:rPr>
        <w:rFonts w:hint="default"/>
      </w:rPr>
    </w:lvl>
    <w:lvl w:ilvl="8" w:tplc="5680D060">
      <w:numFmt w:val="bullet"/>
      <w:lvlText w:val="•"/>
      <w:lvlJc w:val="left"/>
      <w:pPr>
        <w:ind w:left="8995" w:hanging="360"/>
      </w:pPr>
      <w:rPr>
        <w:rFonts w:hint="default"/>
      </w:rPr>
    </w:lvl>
  </w:abstractNum>
  <w:abstractNum w:abstractNumId="3" w15:restartNumberingAfterBreak="0">
    <w:nsid w:val="16E62655"/>
    <w:multiLevelType w:val="hybridMultilevel"/>
    <w:tmpl w:val="6360E432"/>
    <w:lvl w:ilvl="0" w:tplc="DC72969C">
      <w:start w:val="1"/>
      <w:numFmt w:val="lowerLetter"/>
      <w:lvlText w:val="%1."/>
      <w:lvlJc w:val="left"/>
      <w:pPr>
        <w:ind w:left="1280" w:hanging="361"/>
      </w:pPr>
      <w:rPr>
        <w:rFonts w:ascii="Candara" w:eastAsia="Candara" w:hAnsi="Candara" w:cs="Candara" w:hint="default"/>
        <w:w w:val="99"/>
        <w:sz w:val="22"/>
        <w:szCs w:val="22"/>
      </w:rPr>
    </w:lvl>
    <w:lvl w:ilvl="1" w:tplc="749878F8">
      <w:numFmt w:val="bullet"/>
      <w:lvlText w:val="•"/>
      <w:lvlJc w:val="left"/>
      <w:pPr>
        <w:ind w:left="2272" w:hanging="361"/>
      </w:pPr>
      <w:rPr>
        <w:rFonts w:hint="default"/>
      </w:rPr>
    </w:lvl>
    <w:lvl w:ilvl="2" w:tplc="5C941F84">
      <w:numFmt w:val="bullet"/>
      <w:lvlText w:val="•"/>
      <w:lvlJc w:val="left"/>
      <w:pPr>
        <w:ind w:left="3264" w:hanging="361"/>
      </w:pPr>
      <w:rPr>
        <w:rFonts w:hint="default"/>
      </w:rPr>
    </w:lvl>
    <w:lvl w:ilvl="3" w:tplc="54CA4DDC">
      <w:numFmt w:val="bullet"/>
      <w:lvlText w:val="•"/>
      <w:lvlJc w:val="left"/>
      <w:pPr>
        <w:ind w:left="4256" w:hanging="361"/>
      </w:pPr>
      <w:rPr>
        <w:rFonts w:hint="default"/>
      </w:rPr>
    </w:lvl>
    <w:lvl w:ilvl="4" w:tplc="4C46865E">
      <w:numFmt w:val="bullet"/>
      <w:lvlText w:val="•"/>
      <w:lvlJc w:val="left"/>
      <w:pPr>
        <w:ind w:left="5248" w:hanging="361"/>
      </w:pPr>
      <w:rPr>
        <w:rFonts w:hint="default"/>
      </w:rPr>
    </w:lvl>
    <w:lvl w:ilvl="5" w:tplc="4D60D3B2">
      <w:numFmt w:val="bullet"/>
      <w:lvlText w:val="•"/>
      <w:lvlJc w:val="left"/>
      <w:pPr>
        <w:ind w:left="6240" w:hanging="361"/>
      </w:pPr>
      <w:rPr>
        <w:rFonts w:hint="default"/>
      </w:rPr>
    </w:lvl>
    <w:lvl w:ilvl="6" w:tplc="003C5A46">
      <w:numFmt w:val="bullet"/>
      <w:lvlText w:val="•"/>
      <w:lvlJc w:val="left"/>
      <w:pPr>
        <w:ind w:left="7232" w:hanging="361"/>
      </w:pPr>
      <w:rPr>
        <w:rFonts w:hint="default"/>
      </w:rPr>
    </w:lvl>
    <w:lvl w:ilvl="7" w:tplc="8C645D08">
      <w:numFmt w:val="bullet"/>
      <w:lvlText w:val="•"/>
      <w:lvlJc w:val="left"/>
      <w:pPr>
        <w:ind w:left="8224" w:hanging="361"/>
      </w:pPr>
      <w:rPr>
        <w:rFonts w:hint="default"/>
      </w:rPr>
    </w:lvl>
    <w:lvl w:ilvl="8" w:tplc="95BE306E">
      <w:numFmt w:val="bullet"/>
      <w:lvlText w:val="•"/>
      <w:lvlJc w:val="left"/>
      <w:pPr>
        <w:ind w:left="9216" w:hanging="361"/>
      </w:pPr>
      <w:rPr>
        <w:rFonts w:hint="default"/>
      </w:rPr>
    </w:lvl>
  </w:abstractNum>
  <w:abstractNum w:abstractNumId="4" w15:restartNumberingAfterBreak="0">
    <w:nsid w:val="1EEE4FD8"/>
    <w:multiLevelType w:val="hybridMultilevel"/>
    <w:tmpl w:val="AC34FA62"/>
    <w:lvl w:ilvl="0" w:tplc="09F0A528">
      <w:start w:val="1"/>
      <w:numFmt w:val="decimal"/>
      <w:lvlText w:val="%1."/>
      <w:lvlJc w:val="left"/>
      <w:pPr>
        <w:ind w:left="920" w:hanging="361"/>
      </w:pPr>
      <w:rPr>
        <w:rFonts w:ascii="Candara" w:eastAsia="Candara" w:hAnsi="Candara" w:cs="Candara" w:hint="default"/>
        <w:w w:val="99"/>
        <w:sz w:val="22"/>
        <w:szCs w:val="22"/>
      </w:rPr>
    </w:lvl>
    <w:lvl w:ilvl="1" w:tplc="6A12AD36">
      <w:numFmt w:val="bullet"/>
      <w:lvlText w:val="•"/>
      <w:lvlJc w:val="left"/>
      <w:pPr>
        <w:ind w:left="1948" w:hanging="361"/>
      </w:pPr>
      <w:rPr>
        <w:rFonts w:hint="default"/>
      </w:rPr>
    </w:lvl>
    <w:lvl w:ilvl="2" w:tplc="61E4CA16">
      <w:numFmt w:val="bullet"/>
      <w:lvlText w:val="•"/>
      <w:lvlJc w:val="left"/>
      <w:pPr>
        <w:ind w:left="2976" w:hanging="361"/>
      </w:pPr>
      <w:rPr>
        <w:rFonts w:hint="default"/>
      </w:rPr>
    </w:lvl>
    <w:lvl w:ilvl="3" w:tplc="351A9364">
      <w:numFmt w:val="bullet"/>
      <w:lvlText w:val="•"/>
      <w:lvlJc w:val="left"/>
      <w:pPr>
        <w:ind w:left="4004" w:hanging="361"/>
      </w:pPr>
      <w:rPr>
        <w:rFonts w:hint="default"/>
      </w:rPr>
    </w:lvl>
    <w:lvl w:ilvl="4" w:tplc="057E1E2C">
      <w:numFmt w:val="bullet"/>
      <w:lvlText w:val="•"/>
      <w:lvlJc w:val="left"/>
      <w:pPr>
        <w:ind w:left="5032" w:hanging="361"/>
      </w:pPr>
      <w:rPr>
        <w:rFonts w:hint="default"/>
      </w:rPr>
    </w:lvl>
    <w:lvl w:ilvl="5" w:tplc="064C030C">
      <w:numFmt w:val="bullet"/>
      <w:lvlText w:val="•"/>
      <w:lvlJc w:val="left"/>
      <w:pPr>
        <w:ind w:left="6060" w:hanging="361"/>
      </w:pPr>
      <w:rPr>
        <w:rFonts w:hint="default"/>
      </w:rPr>
    </w:lvl>
    <w:lvl w:ilvl="6" w:tplc="20B06732">
      <w:numFmt w:val="bullet"/>
      <w:lvlText w:val="•"/>
      <w:lvlJc w:val="left"/>
      <w:pPr>
        <w:ind w:left="7088" w:hanging="361"/>
      </w:pPr>
      <w:rPr>
        <w:rFonts w:hint="default"/>
      </w:rPr>
    </w:lvl>
    <w:lvl w:ilvl="7" w:tplc="83164D46">
      <w:numFmt w:val="bullet"/>
      <w:lvlText w:val="•"/>
      <w:lvlJc w:val="left"/>
      <w:pPr>
        <w:ind w:left="8116" w:hanging="361"/>
      </w:pPr>
      <w:rPr>
        <w:rFonts w:hint="default"/>
      </w:rPr>
    </w:lvl>
    <w:lvl w:ilvl="8" w:tplc="E08E2BEC">
      <w:numFmt w:val="bullet"/>
      <w:lvlText w:val="•"/>
      <w:lvlJc w:val="left"/>
      <w:pPr>
        <w:ind w:left="9144" w:hanging="361"/>
      </w:pPr>
      <w:rPr>
        <w:rFonts w:hint="default"/>
      </w:rPr>
    </w:lvl>
  </w:abstractNum>
  <w:abstractNum w:abstractNumId="5" w15:restartNumberingAfterBreak="0">
    <w:nsid w:val="27B74164"/>
    <w:multiLevelType w:val="hybridMultilevel"/>
    <w:tmpl w:val="D2D6D810"/>
    <w:lvl w:ilvl="0" w:tplc="5E3C98CE">
      <w:start w:val="1"/>
      <w:numFmt w:val="lowerLetter"/>
      <w:lvlText w:val="%1."/>
      <w:lvlJc w:val="left"/>
      <w:pPr>
        <w:ind w:left="2187" w:hanging="361"/>
      </w:pPr>
      <w:rPr>
        <w:rFonts w:ascii="Candara" w:eastAsia="Candara" w:hAnsi="Candara" w:cs="Candara" w:hint="default"/>
        <w:w w:val="99"/>
        <w:sz w:val="22"/>
        <w:szCs w:val="22"/>
      </w:rPr>
    </w:lvl>
    <w:lvl w:ilvl="1" w:tplc="9DD6906A">
      <w:start w:val="1"/>
      <w:numFmt w:val="decimal"/>
      <w:lvlText w:val="%2."/>
      <w:lvlJc w:val="left"/>
      <w:pPr>
        <w:ind w:left="2865" w:hanging="678"/>
      </w:pPr>
      <w:rPr>
        <w:rFonts w:hint="default"/>
        <w:w w:val="99"/>
      </w:rPr>
    </w:lvl>
    <w:lvl w:ilvl="2" w:tplc="ABD47464">
      <w:numFmt w:val="bullet"/>
      <w:lvlText w:val="•"/>
      <w:lvlJc w:val="left"/>
      <w:pPr>
        <w:ind w:left="3786" w:hanging="678"/>
      </w:pPr>
      <w:rPr>
        <w:rFonts w:hint="default"/>
      </w:rPr>
    </w:lvl>
    <w:lvl w:ilvl="3" w:tplc="B5D06332">
      <w:numFmt w:val="bullet"/>
      <w:lvlText w:val="•"/>
      <w:lvlJc w:val="left"/>
      <w:pPr>
        <w:ind w:left="4713" w:hanging="678"/>
      </w:pPr>
      <w:rPr>
        <w:rFonts w:hint="default"/>
      </w:rPr>
    </w:lvl>
    <w:lvl w:ilvl="4" w:tplc="138C41D2">
      <w:numFmt w:val="bullet"/>
      <w:lvlText w:val="•"/>
      <w:lvlJc w:val="left"/>
      <w:pPr>
        <w:ind w:left="5640" w:hanging="678"/>
      </w:pPr>
      <w:rPr>
        <w:rFonts w:hint="default"/>
      </w:rPr>
    </w:lvl>
    <w:lvl w:ilvl="5" w:tplc="81E8378C">
      <w:numFmt w:val="bullet"/>
      <w:lvlText w:val="•"/>
      <w:lvlJc w:val="left"/>
      <w:pPr>
        <w:ind w:left="6566" w:hanging="678"/>
      </w:pPr>
      <w:rPr>
        <w:rFonts w:hint="default"/>
      </w:rPr>
    </w:lvl>
    <w:lvl w:ilvl="6" w:tplc="6B9261F6">
      <w:numFmt w:val="bullet"/>
      <w:lvlText w:val="•"/>
      <w:lvlJc w:val="left"/>
      <w:pPr>
        <w:ind w:left="7493" w:hanging="678"/>
      </w:pPr>
      <w:rPr>
        <w:rFonts w:hint="default"/>
      </w:rPr>
    </w:lvl>
    <w:lvl w:ilvl="7" w:tplc="B1022E2C">
      <w:numFmt w:val="bullet"/>
      <w:lvlText w:val="•"/>
      <w:lvlJc w:val="left"/>
      <w:pPr>
        <w:ind w:left="8420" w:hanging="678"/>
      </w:pPr>
      <w:rPr>
        <w:rFonts w:hint="default"/>
      </w:rPr>
    </w:lvl>
    <w:lvl w:ilvl="8" w:tplc="969A1AA8">
      <w:numFmt w:val="bullet"/>
      <w:lvlText w:val="•"/>
      <w:lvlJc w:val="left"/>
      <w:pPr>
        <w:ind w:left="9346" w:hanging="678"/>
      </w:pPr>
      <w:rPr>
        <w:rFonts w:hint="default"/>
      </w:rPr>
    </w:lvl>
  </w:abstractNum>
  <w:abstractNum w:abstractNumId="6" w15:restartNumberingAfterBreak="0">
    <w:nsid w:val="29962263"/>
    <w:multiLevelType w:val="hybridMultilevel"/>
    <w:tmpl w:val="F322E17E"/>
    <w:lvl w:ilvl="0" w:tplc="1EFE3C58">
      <w:start w:val="1"/>
      <w:numFmt w:val="decimal"/>
      <w:lvlText w:val="%1."/>
      <w:lvlJc w:val="left"/>
      <w:pPr>
        <w:ind w:left="920" w:hanging="360"/>
      </w:pPr>
      <w:rPr>
        <w:rFonts w:ascii="Candara" w:eastAsia="Candara" w:hAnsi="Candara" w:cs="Candara" w:hint="default"/>
        <w:b/>
        <w:bCs/>
        <w:color w:val="4F82BD"/>
        <w:spacing w:val="-1"/>
        <w:w w:val="100"/>
        <w:sz w:val="24"/>
        <w:szCs w:val="24"/>
      </w:rPr>
    </w:lvl>
    <w:lvl w:ilvl="1" w:tplc="4434C9BC">
      <w:numFmt w:val="bullet"/>
      <w:lvlText w:val=""/>
      <w:lvlJc w:val="left"/>
      <w:pPr>
        <w:ind w:left="1280" w:hanging="360"/>
      </w:pPr>
      <w:rPr>
        <w:rFonts w:ascii="Symbol" w:eastAsia="Symbol" w:hAnsi="Symbol" w:cs="Symbol" w:hint="default"/>
        <w:w w:val="99"/>
        <w:sz w:val="22"/>
        <w:szCs w:val="22"/>
      </w:rPr>
    </w:lvl>
    <w:lvl w:ilvl="2" w:tplc="EC926106">
      <w:numFmt w:val="bullet"/>
      <w:lvlText w:val="•"/>
      <w:lvlJc w:val="left"/>
      <w:pPr>
        <w:ind w:left="2382" w:hanging="360"/>
      </w:pPr>
      <w:rPr>
        <w:rFonts w:hint="default"/>
      </w:rPr>
    </w:lvl>
    <w:lvl w:ilvl="3" w:tplc="7E1806AC">
      <w:numFmt w:val="bullet"/>
      <w:lvlText w:val="•"/>
      <w:lvlJc w:val="left"/>
      <w:pPr>
        <w:ind w:left="3484" w:hanging="360"/>
      </w:pPr>
      <w:rPr>
        <w:rFonts w:hint="default"/>
      </w:rPr>
    </w:lvl>
    <w:lvl w:ilvl="4" w:tplc="36FE3350">
      <w:numFmt w:val="bullet"/>
      <w:lvlText w:val="•"/>
      <w:lvlJc w:val="left"/>
      <w:pPr>
        <w:ind w:left="4586" w:hanging="360"/>
      </w:pPr>
      <w:rPr>
        <w:rFonts w:hint="default"/>
      </w:rPr>
    </w:lvl>
    <w:lvl w:ilvl="5" w:tplc="F05C942C">
      <w:numFmt w:val="bullet"/>
      <w:lvlText w:val="•"/>
      <w:lvlJc w:val="left"/>
      <w:pPr>
        <w:ind w:left="5688" w:hanging="360"/>
      </w:pPr>
      <w:rPr>
        <w:rFonts w:hint="default"/>
      </w:rPr>
    </w:lvl>
    <w:lvl w:ilvl="6" w:tplc="C194012A">
      <w:numFmt w:val="bullet"/>
      <w:lvlText w:val="•"/>
      <w:lvlJc w:val="left"/>
      <w:pPr>
        <w:ind w:left="6791" w:hanging="360"/>
      </w:pPr>
      <w:rPr>
        <w:rFonts w:hint="default"/>
      </w:rPr>
    </w:lvl>
    <w:lvl w:ilvl="7" w:tplc="FD229760">
      <w:numFmt w:val="bullet"/>
      <w:lvlText w:val="•"/>
      <w:lvlJc w:val="left"/>
      <w:pPr>
        <w:ind w:left="7893" w:hanging="360"/>
      </w:pPr>
      <w:rPr>
        <w:rFonts w:hint="default"/>
      </w:rPr>
    </w:lvl>
    <w:lvl w:ilvl="8" w:tplc="E7C4FF78">
      <w:numFmt w:val="bullet"/>
      <w:lvlText w:val="•"/>
      <w:lvlJc w:val="left"/>
      <w:pPr>
        <w:ind w:left="8995" w:hanging="360"/>
      </w:pPr>
      <w:rPr>
        <w:rFonts w:hint="default"/>
      </w:rPr>
    </w:lvl>
  </w:abstractNum>
  <w:abstractNum w:abstractNumId="7" w15:restartNumberingAfterBreak="0">
    <w:nsid w:val="2F7A1347"/>
    <w:multiLevelType w:val="hybridMultilevel"/>
    <w:tmpl w:val="67D2654E"/>
    <w:lvl w:ilvl="0" w:tplc="EB8277E6">
      <w:start w:val="1"/>
      <w:numFmt w:val="decimal"/>
      <w:lvlText w:val="%1."/>
      <w:lvlJc w:val="left"/>
      <w:pPr>
        <w:ind w:left="1220" w:hanging="421"/>
      </w:pPr>
      <w:rPr>
        <w:rFonts w:ascii="Candara" w:eastAsia="Candara" w:hAnsi="Candara" w:cs="Candara" w:hint="default"/>
        <w:w w:val="99"/>
        <w:sz w:val="22"/>
        <w:szCs w:val="22"/>
      </w:rPr>
    </w:lvl>
    <w:lvl w:ilvl="1" w:tplc="3CD66640">
      <w:start w:val="1"/>
      <w:numFmt w:val="upperLetter"/>
      <w:lvlText w:val="%2."/>
      <w:lvlJc w:val="left"/>
      <w:pPr>
        <w:ind w:left="1220" w:hanging="421"/>
      </w:pPr>
      <w:rPr>
        <w:rFonts w:ascii="Candara" w:eastAsia="Candara" w:hAnsi="Candara" w:cs="Candara" w:hint="default"/>
        <w:w w:val="99"/>
        <w:sz w:val="22"/>
        <w:szCs w:val="22"/>
      </w:rPr>
    </w:lvl>
    <w:lvl w:ilvl="2" w:tplc="344EEC0C">
      <w:numFmt w:val="bullet"/>
      <w:lvlText w:val="•"/>
      <w:lvlJc w:val="left"/>
      <w:pPr>
        <w:ind w:left="3216" w:hanging="421"/>
      </w:pPr>
      <w:rPr>
        <w:rFonts w:hint="default"/>
      </w:rPr>
    </w:lvl>
    <w:lvl w:ilvl="3" w:tplc="2BB6321C">
      <w:numFmt w:val="bullet"/>
      <w:lvlText w:val="•"/>
      <w:lvlJc w:val="left"/>
      <w:pPr>
        <w:ind w:left="4214" w:hanging="421"/>
      </w:pPr>
      <w:rPr>
        <w:rFonts w:hint="default"/>
      </w:rPr>
    </w:lvl>
    <w:lvl w:ilvl="4" w:tplc="A7BA0A9E">
      <w:numFmt w:val="bullet"/>
      <w:lvlText w:val="•"/>
      <w:lvlJc w:val="left"/>
      <w:pPr>
        <w:ind w:left="5212" w:hanging="421"/>
      </w:pPr>
      <w:rPr>
        <w:rFonts w:hint="default"/>
      </w:rPr>
    </w:lvl>
    <w:lvl w:ilvl="5" w:tplc="D18A2620">
      <w:numFmt w:val="bullet"/>
      <w:lvlText w:val="•"/>
      <w:lvlJc w:val="left"/>
      <w:pPr>
        <w:ind w:left="6210" w:hanging="421"/>
      </w:pPr>
      <w:rPr>
        <w:rFonts w:hint="default"/>
      </w:rPr>
    </w:lvl>
    <w:lvl w:ilvl="6" w:tplc="19D0B296">
      <w:numFmt w:val="bullet"/>
      <w:lvlText w:val="•"/>
      <w:lvlJc w:val="left"/>
      <w:pPr>
        <w:ind w:left="7208" w:hanging="421"/>
      </w:pPr>
      <w:rPr>
        <w:rFonts w:hint="default"/>
      </w:rPr>
    </w:lvl>
    <w:lvl w:ilvl="7" w:tplc="96247092">
      <w:numFmt w:val="bullet"/>
      <w:lvlText w:val="•"/>
      <w:lvlJc w:val="left"/>
      <w:pPr>
        <w:ind w:left="8206" w:hanging="421"/>
      </w:pPr>
      <w:rPr>
        <w:rFonts w:hint="default"/>
      </w:rPr>
    </w:lvl>
    <w:lvl w:ilvl="8" w:tplc="12C0CD10">
      <w:numFmt w:val="bullet"/>
      <w:lvlText w:val="•"/>
      <w:lvlJc w:val="left"/>
      <w:pPr>
        <w:ind w:left="9204" w:hanging="421"/>
      </w:pPr>
      <w:rPr>
        <w:rFonts w:hint="default"/>
      </w:rPr>
    </w:lvl>
  </w:abstractNum>
  <w:abstractNum w:abstractNumId="8" w15:restartNumberingAfterBreak="0">
    <w:nsid w:val="344D2100"/>
    <w:multiLevelType w:val="hybridMultilevel"/>
    <w:tmpl w:val="615C7D62"/>
    <w:lvl w:ilvl="0" w:tplc="9214965C">
      <w:numFmt w:val="bullet"/>
      <w:lvlText w:val=""/>
      <w:lvlJc w:val="left"/>
      <w:pPr>
        <w:ind w:left="2907" w:hanging="360"/>
      </w:pPr>
      <w:rPr>
        <w:rFonts w:ascii="Wingdings" w:eastAsia="Wingdings" w:hAnsi="Wingdings" w:cs="Wingdings" w:hint="default"/>
        <w:w w:val="99"/>
        <w:sz w:val="22"/>
        <w:szCs w:val="22"/>
      </w:rPr>
    </w:lvl>
    <w:lvl w:ilvl="1" w:tplc="F43889FE">
      <w:numFmt w:val="bullet"/>
      <w:lvlText w:val="•"/>
      <w:lvlJc w:val="left"/>
      <w:pPr>
        <w:ind w:left="3730" w:hanging="360"/>
      </w:pPr>
      <w:rPr>
        <w:rFonts w:hint="default"/>
      </w:rPr>
    </w:lvl>
    <w:lvl w:ilvl="2" w:tplc="7DCA5100">
      <w:numFmt w:val="bullet"/>
      <w:lvlText w:val="•"/>
      <w:lvlJc w:val="left"/>
      <w:pPr>
        <w:ind w:left="4560" w:hanging="360"/>
      </w:pPr>
      <w:rPr>
        <w:rFonts w:hint="default"/>
      </w:rPr>
    </w:lvl>
    <w:lvl w:ilvl="3" w:tplc="00B8E07C">
      <w:numFmt w:val="bullet"/>
      <w:lvlText w:val="•"/>
      <w:lvlJc w:val="left"/>
      <w:pPr>
        <w:ind w:left="5390" w:hanging="360"/>
      </w:pPr>
      <w:rPr>
        <w:rFonts w:hint="default"/>
      </w:rPr>
    </w:lvl>
    <w:lvl w:ilvl="4" w:tplc="9CCA87F4">
      <w:numFmt w:val="bullet"/>
      <w:lvlText w:val="•"/>
      <w:lvlJc w:val="left"/>
      <w:pPr>
        <w:ind w:left="6220" w:hanging="360"/>
      </w:pPr>
      <w:rPr>
        <w:rFonts w:hint="default"/>
      </w:rPr>
    </w:lvl>
    <w:lvl w:ilvl="5" w:tplc="186C51B4">
      <w:numFmt w:val="bullet"/>
      <w:lvlText w:val="•"/>
      <w:lvlJc w:val="left"/>
      <w:pPr>
        <w:ind w:left="7050" w:hanging="360"/>
      </w:pPr>
      <w:rPr>
        <w:rFonts w:hint="default"/>
      </w:rPr>
    </w:lvl>
    <w:lvl w:ilvl="6" w:tplc="FADC57BC">
      <w:numFmt w:val="bullet"/>
      <w:lvlText w:val="•"/>
      <w:lvlJc w:val="left"/>
      <w:pPr>
        <w:ind w:left="7880" w:hanging="360"/>
      </w:pPr>
      <w:rPr>
        <w:rFonts w:hint="default"/>
      </w:rPr>
    </w:lvl>
    <w:lvl w:ilvl="7" w:tplc="479A5D80">
      <w:numFmt w:val="bullet"/>
      <w:lvlText w:val="•"/>
      <w:lvlJc w:val="left"/>
      <w:pPr>
        <w:ind w:left="8710" w:hanging="360"/>
      </w:pPr>
      <w:rPr>
        <w:rFonts w:hint="default"/>
      </w:rPr>
    </w:lvl>
    <w:lvl w:ilvl="8" w:tplc="658E9624">
      <w:numFmt w:val="bullet"/>
      <w:lvlText w:val="•"/>
      <w:lvlJc w:val="left"/>
      <w:pPr>
        <w:ind w:left="9540" w:hanging="360"/>
      </w:pPr>
      <w:rPr>
        <w:rFonts w:hint="default"/>
      </w:rPr>
    </w:lvl>
  </w:abstractNum>
  <w:abstractNum w:abstractNumId="9" w15:restartNumberingAfterBreak="0">
    <w:nsid w:val="42324936"/>
    <w:multiLevelType w:val="hybridMultilevel"/>
    <w:tmpl w:val="D576B000"/>
    <w:lvl w:ilvl="0" w:tplc="7DB2803A">
      <w:start w:val="1"/>
      <w:numFmt w:val="decimal"/>
      <w:lvlText w:val="%1."/>
      <w:lvlJc w:val="left"/>
      <w:pPr>
        <w:ind w:left="1220" w:hanging="421"/>
      </w:pPr>
      <w:rPr>
        <w:rFonts w:ascii="Candara" w:eastAsia="Candara" w:hAnsi="Candara" w:cs="Candara" w:hint="default"/>
        <w:w w:val="99"/>
        <w:sz w:val="22"/>
        <w:szCs w:val="22"/>
      </w:rPr>
    </w:lvl>
    <w:lvl w:ilvl="1" w:tplc="D64475C0">
      <w:numFmt w:val="bullet"/>
      <w:lvlText w:val="•"/>
      <w:lvlJc w:val="left"/>
      <w:pPr>
        <w:ind w:left="2218" w:hanging="421"/>
      </w:pPr>
      <w:rPr>
        <w:rFonts w:hint="default"/>
      </w:rPr>
    </w:lvl>
    <w:lvl w:ilvl="2" w:tplc="B76C2DAC">
      <w:numFmt w:val="bullet"/>
      <w:lvlText w:val="•"/>
      <w:lvlJc w:val="left"/>
      <w:pPr>
        <w:ind w:left="3216" w:hanging="421"/>
      </w:pPr>
      <w:rPr>
        <w:rFonts w:hint="default"/>
      </w:rPr>
    </w:lvl>
    <w:lvl w:ilvl="3" w:tplc="6F604E2C">
      <w:numFmt w:val="bullet"/>
      <w:lvlText w:val="•"/>
      <w:lvlJc w:val="left"/>
      <w:pPr>
        <w:ind w:left="4214" w:hanging="421"/>
      </w:pPr>
      <w:rPr>
        <w:rFonts w:hint="default"/>
      </w:rPr>
    </w:lvl>
    <w:lvl w:ilvl="4" w:tplc="689EDE34">
      <w:numFmt w:val="bullet"/>
      <w:lvlText w:val="•"/>
      <w:lvlJc w:val="left"/>
      <w:pPr>
        <w:ind w:left="5212" w:hanging="421"/>
      </w:pPr>
      <w:rPr>
        <w:rFonts w:hint="default"/>
      </w:rPr>
    </w:lvl>
    <w:lvl w:ilvl="5" w:tplc="306896F0">
      <w:numFmt w:val="bullet"/>
      <w:lvlText w:val="•"/>
      <w:lvlJc w:val="left"/>
      <w:pPr>
        <w:ind w:left="6210" w:hanging="421"/>
      </w:pPr>
      <w:rPr>
        <w:rFonts w:hint="default"/>
      </w:rPr>
    </w:lvl>
    <w:lvl w:ilvl="6" w:tplc="20E8C016">
      <w:numFmt w:val="bullet"/>
      <w:lvlText w:val="•"/>
      <w:lvlJc w:val="left"/>
      <w:pPr>
        <w:ind w:left="7208" w:hanging="421"/>
      </w:pPr>
      <w:rPr>
        <w:rFonts w:hint="default"/>
      </w:rPr>
    </w:lvl>
    <w:lvl w:ilvl="7" w:tplc="B77A4B6A">
      <w:numFmt w:val="bullet"/>
      <w:lvlText w:val="•"/>
      <w:lvlJc w:val="left"/>
      <w:pPr>
        <w:ind w:left="8206" w:hanging="421"/>
      </w:pPr>
      <w:rPr>
        <w:rFonts w:hint="default"/>
      </w:rPr>
    </w:lvl>
    <w:lvl w:ilvl="8" w:tplc="A936FC14">
      <w:numFmt w:val="bullet"/>
      <w:lvlText w:val="•"/>
      <w:lvlJc w:val="left"/>
      <w:pPr>
        <w:ind w:left="9204" w:hanging="421"/>
      </w:pPr>
      <w:rPr>
        <w:rFonts w:hint="default"/>
      </w:rPr>
    </w:lvl>
  </w:abstractNum>
  <w:abstractNum w:abstractNumId="10" w15:restartNumberingAfterBreak="0">
    <w:nsid w:val="43E2747B"/>
    <w:multiLevelType w:val="hybridMultilevel"/>
    <w:tmpl w:val="B4FCA7E2"/>
    <w:lvl w:ilvl="0" w:tplc="F7E00364">
      <w:start w:val="1"/>
      <w:numFmt w:val="upperLetter"/>
      <w:lvlText w:val="%1."/>
      <w:lvlJc w:val="left"/>
      <w:pPr>
        <w:ind w:left="920" w:hanging="361"/>
      </w:pPr>
      <w:rPr>
        <w:rFonts w:ascii="Candara" w:eastAsia="Candara" w:hAnsi="Candara" w:cs="Candara" w:hint="default"/>
        <w:b/>
        <w:bCs/>
        <w:color w:val="4F82BD"/>
        <w:w w:val="100"/>
        <w:sz w:val="26"/>
        <w:szCs w:val="26"/>
      </w:rPr>
    </w:lvl>
    <w:lvl w:ilvl="1" w:tplc="807EF5E6">
      <w:start w:val="1"/>
      <w:numFmt w:val="decimal"/>
      <w:lvlText w:val="%2."/>
      <w:lvlJc w:val="left"/>
      <w:pPr>
        <w:ind w:left="1460" w:hanging="540"/>
      </w:pPr>
      <w:rPr>
        <w:rFonts w:ascii="Candara" w:eastAsia="Candara" w:hAnsi="Candara" w:cs="Candara" w:hint="default"/>
        <w:w w:val="99"/>
        <w:sz w:val="22"/>
        <w:szCs w:val="22"/>
      </w:rPr>
    </w:lvl>
    <w:lvl w:ilvl="2" w:tplc="2FBE143A">
      <w:start w:val="1"/>
      <w:numFmt w:val="lowerLetter"/>
      <w:lvlText w:val="%3."/>
      <w:lvlJc w:val="left"/>
      <w:pPr>
        <w:ind w:left="1827" w:hanging="353"/>
      </w:pPr>
      <w:rPr>
        <w:rFonts w:hint="default"/>
        <w:w w:val="99"/>
      </w:rPr>
    </w:lvl>
    <w:lvl w:ilvl="3" w:tplc="5316E11A">
      <w:numFmt w:val="bullet"/>
      <w:lvlText w:val=""/>
      <w:lvlJc w:val="left"/>
      <w:pPr>
        <w:ind w:left="2180" w:hanging="353"/>
      </w:pPr>
      <w:rPr>
        <w:rFonts w:ascii="Symbol" w:eastAsia="Symbol" w:hAnsi="Symbol" w:cs="Symbol" w:hint="default"/>
        <w:w w:val="99"/>
        <w:sz w:val="22"/>
        <w:szCs w:val="22"/>
      </w:rPr>
    </w:lvl>
    <w:lvl w:ilvl="4" w:tplc="417A5C02">
      <w:numFmt w:val="bullet"/>
      <w:lvlText w:val="•"/>
      <w:lvlJc w:val="left"/>
      <w:pPr>
        <w:ind w:left="1720" w:hanging="353"/>
      </w:pPr>
      <w:rPr>
        <w:rFonts w:hint="default"/>
      </w:rPr>
    </w:lvl>
    <w:lvl w:ilvl="5" w:tplc="4A4235D4">
      <w:numFmt w:val="bullet"/>
      <w:lvlText w:val="•"/>
      <w:lvlJc w:val="left"/>
      <w:pPr>
        <w:ind w:left="1740" w:hanging="353"/>
      </w:pPr>
      <w:rPr>
        <w:rFonts w:hint="default"/>
      </w:rPr>
    </w:lvl>
    <w:lvl w:ilvl="6" w:tplc="6B56315C">
      <w:numFmt w:val="bullet"/>
      <w:lvlText w:val="•"/>
      <w:lvlJc w:val="left"/>
      <w:pPr>
        <w:ind w:left="1820" w:hanging="353"/>
      </w:pPr>
      <w:rPr>
        <w:rFonts w:hint="default"/>
      </w:rPr>
    </w:lvl>
    <w:lvl w:ilvl="7" w:tplc="0918354E">
      <w:numFmt w:val="bullet"/>
      <w:lvlText w:val="•"/>
      <w:lvlJc w:val="left"/>
      <w:pPr>
        <w:ind w:left="2180" w:hanging="353"/>
      </w:pPr>
      <w:rPr>
        <w:rFonts w:hint="default"/>
      </w:rPr>
    </w:lvl>
    <w:lvl w:ilvl="8" w:tplc="41BE7E62">
      <w:numFmt w:val="bullet"/>
      <w:lvlText w:val="•"/>
      <w:lvlJc w:val="left"/>
      <w:pPr>
        <w:ind w:left="2560" w:hanging="353"/>
      </w:pPr>
      <w:rPr>
        <w:rFonts w:hint="default"/>
      </w:rPr>
    </w:lvl>
  </w:abstractNum>
  <w:abstractNum w:abstractNumId="11" w15:restartNumberingAfterBreak="0">
    <w:nsid w:val="4DC96045"/>
    <w:multiLevelType w:val="hybridMultilevel"/>
    <w:tmpl w:val="F528BFC4"/>
    <w:lvl w:ilvl="0" w:tplc="33742F4E">
      <w:start w:val="1"/>
      <w:numFmt w:val="decimal"/>
      <w:lvlText w:val="%1."/>
      <w:lvlJc w:val="left"/>
      <w:pPr>
        <w:ind w:left="920" w:hanging="361"/>
      </w:pPr>
      <w:rPr>
        <w:rFonts w:ascii="Candara" w:eastAsia="Candara" w:hAnsi="Candara" w:cs="Candara" w:hint="default"/>
        <w:w w:val="99"/>
        <w:sz w:val="22"/>
        <w:szCs w:val="22"/>
      </w:rPr>
    </w:lvl>
    <w:lvl w:ilvl="1" w:tplc="1F1A8474">
      <w:numFmt w:val="bullet"/>
      <w:lvlText w:val="•"/>
      <w:lvlJc w:val="left"/>
      <w:pPr>
        <w:ind w:left="1948" w:hanging="361"/>
      </w:pPr>
      <w:rPr>
        <w:rFonts w:hint="default"/>
      </w:rPr>
    </w:lvl>
    <w:lvl w:ilvl="2" w:tplc="EB1C19B4">
      <w:numFmt w:val="bullet"/>
      <w:lvlText w:val="•"/>
      <w:lvlJc w:val="left"/>
      <w:pPr>
        <w:ind w:left="2976" w:hanging="361"/>
      </w:pPr>
      <w:rPr>
        <w:rFonts w:hint="default"/>
      </w:rPr>
    </w:lvl>
    <w:lvl w:ilvl="3" w:tplc="57781FE2">
      <w:numFmt w:val="bullet"/>
      <w:lvlText w:val="•"/>
      <w:lvlJc w:val="left"/>
      <w:pPr>
        <w:ind w:left="4004" w:hanging="361"/>
      </w:pPr>
      <w:rPr>
        <w:rFonts w:hint="default"/>
      </w:rPr>
    </w:lvl>
    <w:lvl w:ilvl="4" w:tplc="6E205D4C">
      <w:numFmt w:val="bullet"/>
      <w:lvlText w:val="•"/>
      <w:lvlJc w:val="left"/>
      <w:pPr>
        <w:ind w:left="5032" w:hanging="361"/>
      </w:pPr>
      <w:rPr>
        <w:rFonts w:hint="default"/>
      </w:rPr>
    </w:lvl>
    <w:lvl w:ilvl="5" w:tplc="B002EC54">
      <w:numFmt w:val="bullet"/>
      <w:lvlText w:val="•"/>
      <w:lvlJc w:val="left"/>
      <w:pPr>
        <w:ind w:left="6060" w:hanging="361"/>
      </w:pPr>
      <w:rPr>
        <w:rFonts w:hint="default"/>
      </w:rPr>
    </w:lvl>
    <w:lvl w:ilvl="6" w:tplc="F2A09AA4">
      <w:numFmt w:val="bullet"/>
      <w:lvlText w:val="•"/>
      <w:lvlJc w:val="left"/>
      <w:pPr>
        <w:ind w:left="7088" w:hanging="361"/>
      </w:pPr>
      <w:rPr>
        <w:rFonts w:hint="default"/>
      </w:rPr>
    </w:lvl>
    <w:lvl w:ilvl="7" w:tplc="04186CF2">
      <w:numFmt w:val="bullet"/>
      <w:lvlText w:val="•"/>
      <w:lvlJc w:val="left"/>
      <w:pPr>
        <w:ind w:left="8116" w:hanging="361"/>
      </w:pPr>
      <w:rPr>
        <w:rFonts w:hint="default"/>
      </w:rPr>
    </w:lvl>
    <w:lvl w:ilvl="8" w:tplc="E8FE167E">
      <w:numFmt w:val="bullet"/>
      <w:lvlText w:val="•"/>
      <w:lvlJc w:val="left"/>
      <w:pPr>
        <w:ind w:left="9144" w:hanging="361"/>
      </w:pPr>
      <w:rPr>
        <w:rFonts w:hint="default"/>
      </w:rPr>
    </w:lvl>
  </w:abstractNum>
  <w:abstractNum w:abstractNumId="12" w15:restartNumberingAfterBreak="0">
    <w:nsid w:val="53330D43"/>
    <w:multiLevelType w:val="hybridMultilevel"/>
    <w:tmpl w:val="D7820DEA"/>
    <w:lvl w:ilvl="0" w:tplc="4D648CCC">
      <w:numFmt w:val="bullet"/>
      <w:lvlText w:val=""/>
      <w:lvlJc w:val="left"/>
      <w:pPr>
        <w:ind w:left="2187" w:hanging="353"/>
      </w:pPr>
      <w:rPr>
        <w:rFonts w:ascii="Wingdings" w:eastAsia="Wingdings" w:hAnsi="Wingdings" w:cs="Wingdings" w:hint="default"/>
        <w:w w:val="99"/>
        <w:sz w:val="22"/>
        <w:szCs w:val="22"/>
      </w:rPr>
    </w:lvl>
    <w:lvl w:ilvl="1" w:tplc="E7789AE6">
      <w:numFmt w:val="bullet"/>
      <w:lvlText w:val="•"/>
      <w:lvlJc w:val="left"/>
      <w:pPr>
        <w:ind w:left="3082" w:hanging="353"/>
      </w:pPr>
      <w:rPr>
        <w:rFonts w:hint="default"/>
      </w:rPr>
    </w:lvl>
    <w:lvl w:ilvl="2" w:tplc="0D5E41F8">
      <w:numFmt w:val="bullet"/>
      <w:lvlText w:val="•"/>
      <w:lvlJc w:val="left"/>
      <w:pPr>
        <w:ind w:left="3984" w:hanging="353"/>
      </w:pPr>
      <w:rPr>
        <w:rFonts w:hint="default"/>
      </w:rPr>
    </w:lvl>
    <w:lvl w:ilvl="3" w:tplc="2AD2058E">
      <w:numFmt w:val="bullet"/>
      <w:lvlText w:val="•"/>
      <w:lvlJc w:val="left"/>
      <w:pPr>
        <w:ind w:left="4886" w:hanging="353"/>
      </w:pPr>
      <w:rPr>
        <w:rFonts w:hint="default"/>
      </w:rPr>
    </w:lvl>
    <w:lvl w:ilvl="4" w:tplc="7ABAA330">
      <w:numFmt w:val="bullet"/>
      <w:lvlText w:val="•"/>
      <w:lvlJc w:val="left"/>
      <w:pPr>
        <w:ind w:left="5788" w:hanging="353"/>
      </w:pPr>
      <w:rPr>
        <w:rFonts w:hint="default"/>
      </w:rPr>
    </w:lvl>
    <w:lvl w:ilvl="5" w:tplc="DEDAE714">
      <w:numFmt w:val="bullet"/>
      <w:lvlText w:val="•"/>
      <w:lvlJc w:val="left"/>
      <w:pPr>
        <w:ind w:left="6690" w:hanging="353"/>
      </w:pPr>
      <w:rPr>
        <w:rFonts w:hint="default"/>
      </w:rPr>
    </w:lvl>
    <w:lvl w:ilvl="6" w:tplc="8ED03EB4">
      <w:numFmt w:val="bullet"/>
      <w:lvlText w:val="•"/>
      <w:lvlJc w:val="left"/>
      <w:pPr>
        <w:ind w:left="7592" w:hanging="353"/>
      </w:pPr>
      <w:rPr>
        <w:rFonts w:hint="default"/>
      </w:rPr>
    </w:lvl>
    <w:lvl w:ilvl="7" w:tplc="E4FE92BA">
      <w:numFmt w:val="bullet"/>
      <w:lvlText w:val="•"/>
      <w:lvlJc w:val="left"/>
      <w:pPr>
        <w:ind w:left="8494" w:hanging="353"/>
      </w:pPr>
      <w:rPr>
        <w:rFonts w:hint="default"/>
      </w:rPr>
    </w:lvl>
    <w:lvl w:ilvl="8" w:tplc="6AC47496">
      <w:numFmt w:val="bullet"/>
      <w:lvlText w:val="•"/>
      <w:lvlJc w:val="left"/>
      <w:pPr>
        <w:ind w:left="9396" w:hanging="353"/>
      </w:pPr>
      <w:rPr>
        <w:rFonts w:hint="default"/>
      </w:rPr>
    </w:lvl>
  </w:abstractNum>
  <w:abstractNum w:abstractNumId="13" w15:restartNumberingAfterBreak="0">
    <w:nsid w:val="798F3E61"/>
    <w:multiLevelType w:val="hybridMultilevel"/>
    <w:tmpl w:val="A2AE94A4"/>
    <w:lvl w:ilvl="0" w:tplc="03B0D6DA">
      <w:start w:val="1"/>
      <w:numFmt w:val="upperLetter"/>
      <w:lvlText w:val="%1."/>
      <w:lvlJc w:val="left"/>
      <w:pPr>
        <w:ind w:left="920" w:hanging="361"/>
      </w:pPr>
      <w:rPr>
        <w:rFonts w:ascii="Candara" w:eastAsia="Candara" w:hAnsi="Candara" w:cs="Candara" w:hint="default"/>
        <w:w w:val="99"/>
        <w:sz w:val="22"/>
        <w:szCs w:val="22"/>
      </w:rPr>
    </w:lvl>
    <w:lvl w:ilvl="1" w:tplc="135E3AE8">
      <w:numFmt w:val="bullet"/>
      <w:lvlText w:val="•"/>
      <w:lvlJc w:val="left"/>
      <w:pPr>
        <w:ind w:left="1948" w:hanging="361"/>
      </w:pPr>
      <w:rPr>
        <w:rFonts w:hint="default"/>
      </w:rPr>
    </w:lvl>
    <w:lvl w:ilvl="2" w:tplc="65FC00B4">
      <w:numFmt w:val="bullet"/>
      <w:lvlText w:val="•"/>
      <w:lvlJc w:val="left"/>
      <w:pPr>
        <w:ind w:left="2976" w:hanging="361"/>
      </w:pPr>
      <w:rPr>
        <w:rFonts w:hint="default"/>
      </w:rPr>
    </w:lvl>
    <w:lvl w:ilvl="3" w:tplc="719859E8">
      <w:numFmt w:val="bullet"/>
      <w:lvlText w:val="•"/>
      <w:lvlJc w:val="left"/>
      <w:pPr>
        <w:ind w:left="4004" w:hanging="361"/>
      </w:pPr>
      <w:rPr>
        <w:rFonts w:hint="default"/>
      </w:rPr>
    </w:lvl>
    <w:lvl w:ilvl="4" w:tplc="79AACB7C">
      <w:numFmt w:val="bullet"/>
      <w:lvlText w:val="•"/>
      <w:lvlJc w:val="left"/>
      <w:pPr>
        <w:ind w:left="5032" w:hanging="361"/>
      </w:pPr>
      <w:rPr>
        <w:rFonts w:hint="default"/>
      </w:rPr>
    </w:lvl>
    <w:lvl w:ilvl="5" w:tplc="12E0753E">
      <w:numFmt w:val="bullet"/>
      <w:lvlText w:val="•"/>
      <w:lvlJc w:val="left"/>
      <w:pPr>
        <w:ind w:left="6060" w:hanging="361"/>
      </w:pPr>
      <w:rPr>
        <w:rFonts w:hint="default"/>
      </w:rPr>
    </w:lvl>
    <w:lvl w:ilvl="6" w:tplc="5158301E">
      <w:numFmt w:val="bullet"/>
      <w:lvlText w:val="•"/>
      <w:lvlJc w:val="left"/>
      <w:pPr>
        <w:ind w:left="7088" w:hanging="361"/>
      </w:pPr>
      <w:rPr>
        <w:rFonts w:hint="default"/>
      </w:rPr>
    </w:lvl>
    <w:lvl w:ilvl="7" w:tplc="78804020">
      <w:numFmt w:val="bullet"/>
      <w:lvlText w:val="•"/>
      <w:lvlJc w:val="left"/>
      <w:pPr>
        <w:ind w:left="8116" w:hanging="361"/>
      </w:pPr>
      <w:rPr>
        <w:rFonts w:hint="default"/>
      </w:rPr>
    </w:lvl>
    <w:lvl w:ilvl="8" w:tplc="90CEDC54">
      <w:numFmt w:val="bullet"/>
      <w:lvlText w:val="•"/>
      <w:lvlJc w:val="left"/>
      <w:pPr>
        <w:ind w:left="9144" w:hanging="361"/>
      </w:pPr>
      <w:rPr>
        <w:rFonts w:hint="default"/>
      </w:rPr>
    </w:lvl>
  </w:abstractNum>
  <w:num w:numId="1">
    <w:abstractNumId w:val="12"/>
  </w:num>
  <w:num w:numId="2">
    <w:abstractNumId w:val="1"/>
  </w:num>
  <w:num w:numId="3">
    <w:abstractNumId w:val="8"/>
  </w:num>
  <w:num w:numId="4">
    <w:abstractNumId w:val="5"/>
  </w:num>
  <w:num w:numId="5">
    <w:abstractNumId w:val="0"/>
  </w:num>
  <w:num w:numId="6">
    <w:abstractNumId w:val="10"/>
  </w:num>
  <w:num w:numId="7">
    <w:abstractNumId w:val="13"/>
  </w:num>
  <w:num w:numId="8">
    <w:abstractNumId w:val="3"/>
  </w:num>
  <w:num w:numId="9">
    <w:abstractNumId w:val="6"/>
  </w:num>
  <w:num w:numId="10">
    <w:abstractNumId w:val="2"/>
  </w:num>
  <w:num w:numId="11">
    <w:abstractNumId w:val="11"/>
  </w:num>
  <w:num w:numId="12">
    <w:abstractNumId w:val="4"/>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470"/>
    <w:rsid w:val="000A6F27"/>
    <w:rsid w:val="000B5EDA"/>
    <w:rsid w:val="001425E4"/>
    <w:rsid w:val="001B0E07"/>
    <w:rsid w:val="001B2B08"/>
    <w:rsid w:val="00210337"/>
    <w:rsid w:val="00230ED2"/>
    <w:rsid w:val="00277D49"/>
    <w:rsid w:val="002A6293"/>
    <w:rsid w:val="002B4425"/>
    <w:rsid w:val="002C3842"/>
    <w:rsid w:val="003A3733"/>
    <w:rsid w:val="003C1D6A"/>
    <w:rsid w:val="00490A97"/>
    <w:rsid w:val="00522598"/>
    <w:rsid w:val="00595611"/>
    <w:rsid w:val="005A46DC"/>
    <w:rsid w:val="00617592"/>
    <w:rsid w:val="00627241"/>
    <w:rsid w:val="00694BE2"/>
    <w:rsid w:val="006A65D7"/>
    <w:rsid w:val="006A67A8"/>
    <w:rsid w:val="006C6E7B"/>
    <w:rsid w:val="006F0F2E"/>
    <w:rsid w:val="006F7F59"/>
    <w:rsid w:val="00703726"/>
    <w:rsid w:val="00750EF9"/>
    <w:rsid w:val="00926EE0"/>
    <w:rsid w:val="00946893"/>
    <w:rsid w:val="00972470"/>
    <w:rsid w:val="009E7113"/>
    <w:rsid w:val="00A46659"/>
    <w:rsid w:val="00A55C82"/>
    <w:rsid w:val="00B01043"/>
    <w:rsid w:val="00B37D1D"/>
    <w:rsid w:val="00B57AFE"/>
    <w:rsid w:val="00B67278"/>
    <w:rsid w:val="00BA0AA2"/>
    <w:rsid w:val="00C503D1"/>
    <w:rsid w:val="00C93930"/>
    <w:rsid w:val="00CC43B6"/>
    <w:rsid w:val="00CD02FF"/>
    <w:rsid w:val="00D7438C"/>
    <w:rsid w:val="00DB22B4"/>
    <w:rsid w:val="00DF3150"/>
    <w:rsid w:val="00E12AE8"/>
    <w:rsid w:val="00E27505"/>
    <w:rsid w:val="00E53E05"/>
    <w:rsid w:val="00EC7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2109BF"/>
  <w15:docId w15:val="{7DE0A123-2F6A-4FB8-94E5-CCE943C9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C82"/>
  </w:style>
  <w:style w:type="paragraph" w:styleId="Heading1">
    <w:name w:val="heading 1"/>
    <w:basedOn w:val="Normal"/>
    <w:next w:val="Normal"/>
    <w:link w:val="Heading1Char"/>
    <w:uiPriority w:val="9"/>
    <w:qFormat/>
    <w:rsid w:val="00A55C82"/>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A55C82"/>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A55C82"/>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unhideWhenUsed/>
    <w:qFormat/>
    <w:rsid w:val="00A55C82"/>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A55C82"/>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A55C82"/>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A55C82"/>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A55C82"/>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55C82"/>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pPr>
      <w:spacing w:before="240"/>
      <w:ind w:left="560"/>
    </w:pPr>
    <w:rPr>
      <w:rFonts w:ascii="Calibri" w:eastAsia="Calibri" w:hAnsi="Calibri" w:cs="Calibri"/>
    </w:rPr>
  </w:style>
  <w:style w:type="paragraph" w:styleId="TOC2">
    <w:name w:val="toc 2"/>
    <w:basedOn w:val="Normal"/>
    <w:uiPriority w:val="1"/>
    <w:pPr>
      <w:spacing w:before="240"/>
      <w:ind w:left="560"/>
    </w:pPr>
    <w:rPr>
      <w:i/>
    </w:rPr>
  </w:style>
  <w:style w:type="paragraph" w:styleId="TOC3">
    <w:name w:val="toc 3"/>
    <w:basedOn w:val="Normal"/>
    <w:uiPriority w:val="1"/>
    <w:pPr>
      <w:spacing w:before="240"/>
      <w:ind w:left="1220" w:hanging="420"/>
    </w:pPr>
  </w:style>
  <w:style w:type="paragraph" w:styleId="BodyText">
    <w:name w:val="Body Text"/>
    <w:basedOn w:val="Normal"/>
    <w:uiPriority w:val="1"/>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pPr>
      <w:ind w:left="107"/>
    </w:pPr>
  </w:style>
  <w:style w:type="character" w:styleId="CommentReference">
    <w:name w:val="annotation reference"/>
    <w:basedOn w:val="DefaultParagraphFont"/>
    <w:uiPriority w:val="99"/>
    <w:semiHidden/>
    <w:unhideWhenUsed/>
    <w:rsid w:val="00DF3150"/>
    <w:rPr>
      <w:sz w:val="16"/>
      <w:szCs w:val="16"/>
    </w:rPr>
  </w:style>
  <w:style w:type="paragraph" w:styleId="CommentText">
    <w:name w:val="annotation text"/>
    <w:basedOn w:val="Normal"/>
    <w:link w:val="CommentTextChar"/>
    <w:uiPriority w:val="99"/>
    <w:semiHidden/>
    <w:unhideWhenUsed/>
    <w:rsid w:val="00DF3150"/>
  </w:style>
  <w:style w:type="character" w:customStyle="1" w:styleId="CommentTextChar">
    <w:name w:val="Comment Text Char"/>
    <w:basedOn w:val="DefaultParagraphFont"/>
    <w:link w:val="CommentText"/>
    <w:uiPriority w:val="99"/>
    <w:semiHidden/>
    <w:rsid w:val="00DF3150"/>
    <w:rPr>
      <w:rFonts w:ascii="Candara" w:eastAsia="Candara" w:hAnsi="Candara" w:cs="Candara"/>
      <w:sz w:val="20"/>
      <w:szCs w:val="20"/>
    </w:rPr>
  </w:style>
  <w:style w:type="paragraph" w:styleId="CommentSubject">
    <w:name w:val="annotation subject"/>
    <w:basedOn w:val="CommentText"/>
    <w:next w:val="CommentText"/>
    <w:link w:val="CommentSubjectChar"/>
    <w:uiPriority w:val="99"/>
    <w:semiHidden/>
    <w:unhideWhenUsed/>
    <w:rsid w:val="00DF3150"/>
    <w:rPr>
      <w:b/>
      <w:bCs/>
    </w:rPr>
  </w:style>
  <w:style w:type="character" w:customStyle="1" w:styleId="CommentSubjectChar">
    <w:name w:val="Comment Subject Char"/>
    <w:basedOn w:val="CommentTextChar"/>
    <w:link w:val="CommentSubject"/>
    <w:uiPriority w:val="99"/>
    <w:semiHidden/>
    <w:rsid w:val="00DF3150"/>
    <w:rPr>
      <w:rFonts w:ascii="Candara" w:eastAsia="Candara" w:hAnsi="Candara" w:cs="Candara"/>
      <w:b/>
      <w:bCs/>
      <w:sz w:val="20"/>
      <w:szCs w:val="20"/>
    </w:rPr>
  </w:style>
  <w:style w:type="paragraph" w:styleId="BalloonText">
    <w:name w:val="Balloon Text"/>
    <w:basedOn w:val="Normal"/>
    <w:link w:val="BalloonTextChar"/>
    <w:uiPriority w:val="99"/>
    <w:semiHidden/>
    <w:unhideWhenUsed/>
    <w:rsid w:val="00DF31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150"/>
    <w:rPr>
      <w:rFonts w:ascii="Segoe UI" w:eastAsia="Candara" w:hAnsi="Segoe UI" w:cs="Segoe UI"/>
      <w:sz w:val="18"/>
      <w:szCs w:val="18"/>
    </w:rPr>
  </w:style>
  <w:style w:type="paragraph" w:styleId="Header">
    <w:name w:val="header"/>
    <w:basedOn w:val="Normal"/>
    <w:link w:val="HeaderChar"/>
    <w:uiPriority w:val="99"/>
    <w:unhideWhenUsed/>
    <w:rsid w:val="006A65D7"/>
    <w:pPr>
      <w:tabs>
        <w:tab w:val="center" w:pos="4680"/>
        <w:tab w:val="right" w:pos="9360"/>
      </w:tabs>
    </w:pPr>
  </w:style>
  <w:style w:type="character" w:customStyle="1" w:styleId="HeaderChar">
    <w:name w:val="Header Char"/>
    <w:basedOn w:val="DefaultParagraphFont"/>
    <w:link w:val="Header"/>
    <w:uiPriority w:val="99"/>
    <w:rsid w:val="006A65D7"/>
    <w:rPr>
      <w:rFonts w:ascii="Candara" w:eastAsia="Candara" w:hAnsi="Candara" w:cs="Candara"/>
    </w:rPr>
  </w:style>
  <w:style w:type="paragraph" w:styleId="Footer">
    <w:name w:val="footer"/>
    <w:basedOn w:val="Normal"/>
    <w:link w:val="FooterChar"/>
    <w:uiPriority w:val="99"/>
    <w:unhideWhenUsed/>
    <w:rsid w:val="006A65D7"/>
    <w:pPr>
      <w:tabs>
        <w:tab w:val="center" w:pos="4680"/>
        <w:tab w:val="right" w:pos="9360"/>
      </w:tabs>
    </w:pPr>
  </w:style>
  <w:style w:type="character" w:customStyle="1" w:styleId="FooterChar">
    <w:name w:val="Footer Char"/>
    <w:basedOn w:val="DefaultParagraphFont"/>
    <w:link w:val="Footer"/>
    <w:uiPriority w:val="99"/>
    <w:rsid w:val="006A65D7"/>
    <w:rPr>
      <w:rFonts w:ascii="Candara" w:eastAsia="Candara" w:hAnsi="Candara" w:cs="Candara"/>
    </w:rPr>
  </w:style>
  <w:style w:type="character" w:styleId="Hyperlink">
    <w:name w:val="Hyperlink"/>
    <w:basedOn w:val="DefaultParagraphFont"/>
    <w:uiPriority w:val="99"/>
    <w:unhideWhenUsed/>
    <w:rsid w:val="001B2B08"/>
    <w:rPr>
      <w:color w:val="0563C1" w:themeColor="hyperlink"/>
      <w:u w:val="single"/>
    </w:rPr>
  </w:style>
  <w:style w:type="character" w:customStyle="1" w:styleId="Heading1Char">
    <w:name w:val="Heading 1 Char"/>
    <w:basedOn w:val="DefaultParagraphFont"/>
    <w:link w:val="Heading1"/>
    <w:uiPriority w:val="9"/>
    <w:rsid w:val="00A55C82"/>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A55C82"/>
    <w:rPr>
      <w:caps/>
      <w:spacing w:val="15"/>
      <w:shd w:val="clear" w:color="auto" w:fill="DEEAF6" w:themeFill="accent1" w:themeFillTint="33"/>
    </w:rPr>
  </w:style>
  <w:style w:type="character" w:customStyle="1" w:styleId="Heading3Char">
    <w:name w:val="Heading 3 Char"/>
    <w:basedOn w:val="DefaultParagraphFont"/>
    <w:link w:val="Heading3"/>
    <w:uiPriority w:val="9"/>
    <w:rsid w:val="00A55C82"/>
    <w:rPr>
      <w:caps/>
      <w:color w:val="1F4D78" w:themeColor="accent1" w:themeShade="7F"/>
      <w:spacing w:val="15"/>
    </w:rPr>
  </w:style>
  <w:style w:type="character" w:customStyle="1" w:styleId="Heading4Char">
    <w:name w:val="Heading 4 Char"/>
    <w:basedOn w:val="DefaultParagraphFont"/>
    <w:link w:val="Heading4"/>
    <w:uiPriority w:val="9"/>
    <w:rsid w:val="00A55C82"/>
    <w:rPr>
      <w:caps/>
      <w:color w:val="2E74B5" w:themeColor="accent1" w:themeShade="BF"/>
      <w:spacing w:val="10"/>
    </w:rPr>
  </w:style>
  <w:style w:type="character" w:customStyle="1" w:styleId="Heading5Char">
    <w:name w:val="Heading 5 Char"/>
    <w:basedOn w:val="DefaultParagraphFont"/>
    <w:link w:val="Heading5"/>
    <w:uiPriority w:val="9"/>
    <w:semiHidden/>
    <w:rsid w:val="00A55C82"/>
    <w:rPr>
      <w:caps/>
      <w:color w:val="2E74B5" w:themeColor="accent1" w:themeShade="BF"/>
      <w:spacing w:val="10"/>
    </w:rPr>
  </w:style>
  <w:style w:type="character" w:customStyle="1" w:styleId="Heading6Char">
    <w:name w:val="Heading 6 Char"/>
    <w:basedOn w:val="DefaultParagraphFont"/>
    <w:link w:val="Heading6"/>
    <w:uiPriority w:val="9"/>
    <w:semiHidden/>
    <w:rsid w:val="00A55C82"/>
    <w:rPr>
      <w:caps/>
      <w:color w:val="2E74B5" w:themeColor="accent1" w:themeShade="BF"/>
      <w:spacing w:val="10"/>
    </w:rPr>
  </w:style>
  <w:style w:type="character" w:customStyle="1" w:styleId="Heading7Char">
    <w:name w:val="Heading 7 Char"/>
    <w:basedOn w:val="DefaultParagraphFont"/>
    <w:link w:val="Heading7"/>
    <w:uiPriority w:val="9"/>
    <w:semiHidden/>
    <w:rsid w:val="00A55C82"/>
    <w:rPr>
      <w:caps/>
      <w:color w:val="2E74B5" w:themeColor="accent1" w:themeShade="BF"/>
      <w:spacing w:val="10"/>
    </w:rPr>
  </w:style>
  <w:style w:type="character" w:customStyle="1" w:styleId="Heading8Char">
    <w:name w:val="Heading 8 Char"/>
    <w:basedOn w:val="DefaultParagraphFont"/>
    <w:link w:val="Heading8"/>
    <w:uiPriority w:val="9"/>
    <w:semiHidden/>
    <w:rsid w:val="00A55C82"/>
    <w:rPr>
      <w:caps/>
      <w:spacing w:val="10"/>
      <w:sz w:val="18"/>
      <w:szCs w:val="18"/>
    </w:rPr>
  </w:style>
  <w:style w:type="character" w:customStyle="1" w:styleId="Heading9Char">
    <w:name w:val="Heading 9 Char"/>
    <w:basedOn w:val="DefaultParagraphFont"/>
    <w:link w:val="Heading9"/>
    <w:uiPriority w:val="9"/>
    <w:semiHidden/>
    <w:rsid w:val="00A55C82"/>
    <w:rPr>
      <w:i/>
      <w:iCs/>
      <w:caps/>
      <w:spacing w:val="10"/>
      <w:sz w:val="18"/>
      <w:szCs w:val="18"/>
    </w:rPr>
  </w:style>
  <w:style w:type="paragraph" w:styleId="Caption">
    <w:name w:val="caption"/>
    <w:basedOn w:val="Normal"/>
    <w:next w:val="Normal"/>
    <w:uiPriority w:val="35"/>
    <w:semiHidden/>
    <w:unhideWhenUsed/>
    <w:qFormat/>
    <w:rsid w:val="00A55C82"/>
    <w:rPr>
      <w:b/>
      <w:bCs/>
      <w:color w:val="2E74B5" w:themeColor="accent1" w:themeShade="BF"/>
      <w:sz w:val="16"/>
      <w:szCs w:val="16"/>
    </w:rPr>
  </w:style>
  <w:style w:type="paragraph" w:styleId="Title">
    <w:name w:val="Title"/>
    <w:basedOn w:val="Normal"/>
    <w:next w:val="Normal"/>
    <w:link w:val="TitleChar"/>
    <w:uiPriority w:val="10"/>
    <w:qFormat/>
    <w:rsid w:val="00A55C82"/>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A55C82"/>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A55C82"/>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55C82"/>
    <w:rPr>
      <w:caps/>
      <w:color w:val="595959" w:themeColor="text1" w:themeTint="A6"/>
      <w:spacing w:val="10"/>
      <w:sz w:val="21"/>
      <w:szCs w:val="21"/>
    </w:rPr>
  </w:style>
  <w:style w:type="character" w:styleId="Strong">
    <w:name w:val="Strong"/>
    <w:uiPriority w:val="22"/>
    <w:qFormat/>
    <w:rsid w:val="00A55C82"/>
    <w:rPr>
      <w:b/>
      <w:bCs/>
    </w:rPr>
  </w:style>
  <w:style w:type="character" w:styleId="Emphasis">
    <w:name w:val="Emphasis"/>
    <w:uiPriority w:val="20"/>
    <w:qFormat/>
    <w:rsid w:val="00A55C82"/>
    <w:rPr>
      <w:caps/>
      <w:color w:val="1F4D78" w:themeColor="accent1" w:themeShade="7F"/>
      <w:spacing w:val="5"/>
    </w:rPr>
  </w:style>
  <w:style w:type="paragraph" w:styleId="NoSpacing">
    <w:name w:val="No Spacing"/>
    <w:uiPriority w:val="1"/>
    <w:qFormat/>
    <w:rsid w:val="00A55C82"/>
    <w:pPr>
      <w:spacing w:after="0" w:line="240" w:lineRule="auto"/>
    </w:pPr>
  </w:style>
  <w:style w:type="paragraph" w:styleId="Quote">
    <w:name w:val="Quote"/>
    <w:basedOn w:val="Normal"/>
    <w:next w:val="Normal"/>
    <w:link w:val="QuoteChar"/>
    <w:uiPriority w:val="29"/>
    <w:qFormat/>
    <w:rsid w:val="00A55C82"/>
    <w:rPr>
      <w:i/>
      <w:iCs/>
      <w:sz w:val="24"/>
      <w:szCs w:val="24"/>
    </w:rPr>
  </w:style>
  <w:style w:type="character" w:customStyle="1" w:styleId="QuoteChar">
    <w:name w:val="Quote Char"/>
    <w:basedOn w:val="DefaultParagraphFont"/>
    <w:link w:val="Quote"/>
    <w:uiPriority w:val="29"/>
    <w:rsid w:val="00A55C82"/>
    <w:rPr>
      <w:i/>
      <w:iCs/>
      <w:sz w:val="24"/>
      <w:szCs w:val="24"/>
    </w:rPr>
  </w:style>
  <w:style w:type="paragraph" w:styleId="IntenseQuote">
    <w:name w:val="Intense Quote"/>
    <w:basedOn w:val="Normal"/>
    <w:next w:val="Normal"/>
    <w:link w:val="IntenseQuoteChar"/>
    <w:uiPriority w:val="30"/>
    <w:qFormat/>
    <w:rsid w:val="00A55C82"/>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A55C82"/>
    <w:rPr>
      <w:color w:val="5B9BD5" w:themeColor="accent1"/>
      <w:sz w:val="24"/>
      <w:szCs w:val="24"/>
    </w:rPr>
  </w:style>
  <w:style w:type="character" w:styleId="SubtleEmphasis">
    <w:name w:val="Subtle Emphasis"/>
    <w:uiPriority w:val="19"/>
    <w:qFormat/>
    <w:rsid w:val="00A55C82"/>
    <w:rPr>
      <w:i/>
      <w:iCs/>
      <w:color w:val="1F4D78" w:themeColor="accent1" w:themeShade="7F"/>
    </w:rPr>
  </w:style>
  <w:style w:type="character" w:styleId="IntenseEmphasis">
    <w:name w:val="Intense Emphasis"/>
    <w:uiPriority w:val="21"/>
    <w:qFormat/>
    <w:rsid w:val="00A55C82"/>
    <w:rPr>
      <w:b/>
      <w:bCs/>
      <w:caps/>
      <w:color w:val="1F4D78" w:themeColor="accent1" w:themeShade="7F"/>
      <w:spacing w:val="10"/>
    </w:rPr>
  </w:style>
  <w:style w:type="character" w:styleId="SubtleReference">
    <w:name w:val="Subtle Reference"/>
    <w:uiPriority w:val="31"/>
    <w:qFormat/>
    <w:rsid w:val="00A55C82"/>
    <w:rPr>
      <w:b/>
      <w:bCs/>
      <w:color w:val="5B9BD5" w:themeColor="accent1"/>
    </w:rPr>
  </w:style>
  <w:style w:type="character" w:styleId="IntenseReference">
    <w:name w:val="Intense Reference"/>
    <w:uiPriority w:val="32"/>
    <w:qFormat/>
    <w:rsid w:val="00A55C82"/>
    <w:rPr>
      <w:b/>
      <w:bCs/>
      <w:i/>
      <w:iCs/>
      <w:caps/>
      <w:color w:val="5B9BD5" w:themeColor="accent1"/>
    </w:rPr>
  </w:style>
  <w:style w:type="character" w:styleId="BookTitle">
    <w:name w:val="Book Title"/>
    <w:uiPriority w:val="33"/>
    <w:qFormat/>
    <w:rsid w:val="00A55C82"/>
    <w:rPr>
      <w:b/>
      <w:bCs/>
      <w:i/>
      <w:iCs/>
      <w:spacing w:val="0"/>
    </w:rPr>
  </w:style>
  <w:style w:type="paragraph" w:styleId="TOCHeading">
    <w:name w:val="TOC Heading"/>
    <w:basedOn w:val="Heading1"/>
    <w:next w:val="Normal"/>
    <w:uiPriority w:val="39"/>
    <w:semiHidden/>
    <w:unhideWhenUsed/>
    <w:qFormat/>
    <w:rsid w:val="00A55C8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cfr.gov/cgi-bin/text-idx?SID=2fbce1712be6cbbf6c9a8beece8ea68e&amp;mc=true&amp;tpl=/ecfrbrowse/Title02/2cfr200_main_02.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4231</Words>
  <Characters>24123</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Microsoft Word - Subrecipient Monitoring Plan-FINAL</vt:lpstr>
    </vt:vector>
  </TitlesOfParts>
  <Company/>
  <LinksUpToDate>false</LinksUpToDate>
  <CharactersWithSpaces>28298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Subrecipient Monitoring Plan-FINAL</dc:title>
  <dc:creator>Gail Richardson</dc:creator>
  <cp:lastModifiedBy>Vicki Parkinson</cp:lastModifiedBy>
  <cp:revision>2</cp:revision>
  <cp:lastPrinted>2019-01-14T22:58:00Z</cp:lastPrinted>
  <dcterms:created xsi:type="dcterms:W3CDTF">2019-04-26T13:55:00Z</dcterms:created>
  <dcterms:modified xsi:type="dcterms:W3CDTF">2019-04-26T13:55:00Z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2010-11-29T00:00:00Z</vt:filetime>
  </property>
  <property fmtid="{D5CDD505-2E9C-101B-9397-08002B2CF9AE}" pid="3" name="Creator">
    <vt:lpwstr>PScript5.dll Version 5.2.2</vt:lpwstr>
  </property>
  <property fmtid="{D5CDD505-2E9C-101B-9397-08002B2CF9AE}" pid="4" name="LastSaved">
    <vt:filetime>2019-01-11T00:00:00Z</vt:filetime>
  </property>
</Properties>
</file>