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98503" w14:textId="77777777" w:rsidR="00867B9F" w:rsidRPr="00F35A85" w:rsidRDefault="00867B9F" w:rsidP="00867B9F">
      <w:pPr>
        <w:pStyle w:val="BodyText3"/>
        <w:spacing w:after="0"/>
        <w:ind w:firstLine="720"/>
        <w:contextualSpacing/>
        <w:jc w:val="center"/>
        <w:rPr>
          <w:b/>
          <w:sz w:val="40"/>
          <w:szCs w:val="40"/>
        </w:rPr>
      </w:pPr>
    </w:p>
    <w:p w14:paraId="28EFE997" w14:textId="442B6409" w:rsidR="00867B9F" w:rsidRPr="00F35A85" w:rsidRDefault="00867B9F" w:rsidP="00867B9F">
      <w:pPr>
        <w:pStyle w:val="BodyText3"/>
        <w:spacing w:after="0"/>
        <w:ind w:firstLine="720"/>
        <w:contextualSpacing/>
        <w:jc w:val="center"/>
        <w:rPr>
          <w:b/>
          <w:sz w:val="40"/>
          <w:szCs w:val="40"/>
        </w:rPr>
      </w:pPr>
      <w:r w:rsidRPr="00F35A85">
        <w:rPr>
          <w:b/>
          <w:sz w:val="40"/>
          <w:szCs w:val="40"/>
        </w:rPr>
        <w:t>STATE OF ALASKA</w:t>
      </w:r>
    </w:p>
    <w:p w14:paraId="16E10C24" w14:textId="77777777" w:rsidR="00867B9F" w:rsidRPr="00F35A85" w:rsidRDefault="00867B9F" w:rsidP="00867B9F">
      <w:pPr>
        <w:pStyle w:val="BodyText3"/>
        <w:spacing w:after="0"/>
        <w:ind w:firstLine="720"/>
        <w:contextualSpacing/>
        <w:jc w:val="center"/>
        <w:rPr>
          <w:b/>
          <w:sz w:val="36"/>
          <w:szCs w:val="36"/>
        </w:rPr>
      </w:pPr>
      <w:r w:rsidRPr="00F35A85">
        <w:rPr>
          <w:b/>
          <w:sz w:val="36"/>
          <w:szCs w:val="36"/>
        </w:rPr>
        <w:t>Department of Labor &amp; Workforce Development</w:t>
      </w:r>
    </w:p>
    <w:p w14:paraId="529B8317" w14:textId="77777777" w:rsidR="00867B9F" w:rsidRPr="00F35A85" w:rsidRDefault="00867B9F" w:rsidP="00867B9F">
      <w:pPr>
        <w:pStyle w:val="Footer"/>
        <w:ind w:firstLine="720"/>
        <w:jc w:val="center"/>
        <w:rPr>
          <w:sz w:val="36"/>
          <w:szCs w:val="36"/>
        </w:rPr>
      </w:pPr>
      <w:r w:rsidRPr="00F35A85">
        <w:rPr>
          <w:b/>
          <w:sz w:val="36"/>
          <w:szCs w:val="36"/>
        </w:rPr>
        <w:t>Division of Employment and Training Services</w:t>
      </w:r>
    </w:p>
    <w:p w14:paraId="3300E42B" w14:textId="77777777" w:rsidR="00867B9F" w:rsidRPr="00F35A85" w:rsidRDefault="00867B9F" w:rsidP="00867B9F">
      <w:pPr>
        <w:pStyle w:val="Footer"/>
        <w:rPr>
          <w:sz w:val="32"/>
          <w:szCs w:val="32"/>
        </w:rPr>
      </w:pPr>
    </w:p>
    <w:p w14:paraId="502406B2" w14:textId="77777777" w:rsidR="001745B1" w:rsidRPr="00F35A85" w:rsidRDefault="001745B1" w:rsidP="00867B9F">
      <w:pPr>
        <w:spacing w:before="200"/>
        <w:ind w:right="-792"/>
        <w:rPr>
          <w:b/>
          <w:sz w:val="44"/>
        </w:rPr>
      </w:pPr>
    </w:p>
    <w:p w14:paraId="1F2439B6" w14:textId="50C703F4" w:rsidR="00867B9F" w:rsidRPr="00F35A85" w:rsidRDefault="00867B9F" w:rsidP="00867B9F">
      <w:pPr>
        <w:spacing w:before="200"/>
        <w:ind w:right="-792"/>
        <w:rPr>
          <w:b/>
          <w:sz w:val="44"/>
        </w:rPr>
      </w:pPr>
      <w:r w:rsidRPr="00F35A85">
        <w:rPr>
          <w:noProof/>
        </w:rPr>
        <mc:AlternateContent>
          <mc:Choice Requires="wps">
            <w:drawing>
              <wp:anchor distT="45720" distB="45720" distL="114300" distR="114300" simplePos="0" relativeHeight="251659264" behindDoc="0" locked="0" layoutInCell="1" allowOverlap="1" wp14:anchorId="06F61F9F" wp14:editId="2B27C033">
                <wp:simplePos x="0" y="0"/>
                <wp:positionH relativeFrom="column">
                  <wp:posOffset>1972945</wp:posOffset>
                </wp:positionH>
                <wp:positionV relativeFrom="paragraph">
                  <wp:posOffset>423545</wp:posOffset>
                </wp:positionV>
                <wp:extent cx="2647315" cy="126238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1262380"/>
                        </a:xfrm>
                        <a:prstGeom prst="rect">
                          <a:avLst/>
                        </a:prstGeom>
                        <a:solidFill>
                          <a:srgbClr val="FFFFFF"/>
                        </a:solidFill>
                        <a:ln w="9525">
                          <a:noFill/>
                          <a:miter lim="800000"/>
                          <a:headEnd/>
                          <a:tailEnd/>
                        </a:ln>
                      </wps:spPr>
                      <wps:txbx>
                        <w:txbxContent>
                          <w:p w14:paraId="5E512BE0" w14:textId="77777777" w:rsidR="00815E40" w:rsidRDefault="00815E40" w:rsidP="00867B9F">
                            <w:r w:rsidRPr="003D0758">
                              <w:rPr>
                                <w:noProof/>
                              </w:rPr>
                              <w:drawing>
                                <wp:inline distT="0" distB="0" distL="0" distR="0" wp14:anchorId="709B029A" wp14:editId="05BFC4DC">
                                  <wp:extent cx="2171288" cy="1050878"/>
                                  <wp:effectExtent l="0" t="0" r="0" b="0"/>
                                  <wp:docPr id="1" name="Picture 1" descr="C:\Users\bejcsgh\Desktop\job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jcsgh\Desktop\jobs-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3303" cy="109541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61F9F" id="_x0000_t202" coordsize="21600,21600" o:spt="202" path="m,l,21600r21600,l21600,xe">
                <v:stroke joinstyle="miter"/>
                <v:path gradientshapeok="t" o:connecttype="rect"/>
              </v:shapetype>
              <v:shape id="Text Box 2" o:spid="_x0000_s1026" type="#_x0000_t202" style="position:absolute;margin-left:155.35pt;margin-top:33.35pt;width:208.45pt;height:99.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" stroked="f">
                <v:textbox>
                  <w:txbxContent>
                    <w:p w14:paraId="5E512BE0" w14:textId="77777777" w:rsidR="00815E40" w:rsidRDefault="00815E40" w:rsidP="00867B9F">
                      <w:r w:rsidRPr="003D0758">
                        <w:rPr>
                          <w:noProof/>
                        </w:rPr>
                        <w:drawing>
                          <wp:inline distT="0" distB="0" distL="0" distR="0" wp14:anchorId="709B029A" wp14:editId="05BFC4DC">
                            <wp:extent cx="2171288" cy="1050878"/>
                            <wp:effectExtent l="0" t="0" r="0" b="0"/>
                            <wp:docPr id="1" name="Picture 1" descr="C:\Users\bejcsgh\Desktop\job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jcsgh\Desktop\jobs-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3303" cy="1095412"/>
                                    </a:xfrm>
                                    <a:prstGeom prst="rect">
                                      <a:avLst/>
                                    </a:prstGeom>
                                    <a:noFill/>
                                    <a:ln>
                                      <a:noFill/>
                                    </a:ln>
                                  </pic:spPr>
                                </pic:pic>
                              </a:graphicData>
                            </a:graphic>
                          </wp:inline>
                        </w:drawing>
                      </w:r>
                    </w:p>
                  </w:txbxContent>
                </v:textbox>
                <w10:wrap type="square"/>
              </v:shape>
            </w:pict>
          </mc:Fallback>
        </mc:AlternateContent>
      </w:r>
    </w:p>
    <w:p w14:paraId="4BC6CE36" w14:textId="77777777" w:rsidR="00867B9F" w:rsidRPr="00F35A85" w:rsidRDefault="00867B9F" w:rsidP="00867B9F">
      <w:pPr>
        <w:spacing w:before="200"/>
        <w:ind w:right="-792"/>
        <w:rPr>
          <w:b/>
          <w:sz w:val="44"/>
        </w:rPr>
      </w:pPr>
    </w:p>
    <w:p w14:paraId="24E1D851" w14:textId="77777777" w:rsidR="00867B9F" w:rsidRPr="00F35A85" w:rsidRDefault="00867B9F" w:rsidP="00867B9F">
      <w:pPr>
        <w:spacing w:before="200"/>
        <w:ind w:right="-792"/>
        <w:rPr>
          <w:b/>
          <w:sz w:val="44"/>
        </w:rPr>
      </w:pPr>
      <w:r w:rsidRPr="00F35A85">
        <w:rPr>
          <w:b/>
          <w:sz w:val="44"/>
        </w:rPr>
        <w:t xml:space="preserve">            </w:t>
      </w:r>
    </w:p>
    <w:p w14:paraId="018BF3F1" w14:textId="77777777" w:rsidR="00867B9F" w:rsidRPr="00F35A85" w:rsidRDefault="00867B9F" w:rsidP="00867B9F">
      <w:pPr>
        <w:spacing w:before="200"/>
        <w:ind w:right="-792"/>
        <w:jc w:val="center"/>
        <w:rPr>
          <w:b/>
          <w:sz w:val="40"/>
          <w:szCs w:val="40"/>
        </w:rPr>
      </w:pPr>
    </w:p>
    <w:p w14:paraId="07346815" w14:textId="42EC6282" w:rsidR="00867B9F" w:rsidRPr="00F35A85" w:rsidRDefault="00867B9F" w:rsidP="00867B9F">
      <w:pPr>
        <w:spacing w:before="200"/>
        <w:ind w:right="-792"/>
        <w:jc w:val="center"/>
        <w:rPr>
          <w:b/>
          <w:sz w:val="40"/>
          <w:szCs w:val="40"/>
        </w:rPr>
      </w:pPr>
      <w:r w:rsidRPr="00F35A85">
        <w:rPr>
          <w:b/>
          <w:sz w:val="40"/>
          <w:szCs w:val="40"/>
        </w:rPr>
        <w:t>Workforce Innovation and Opportunity Act</w:t>
      </w:r>
    </w:p>
    <w:p w14:paraId="00899A24" w14:textId="2F9DF3C8" w:rsidR="00867B9F" w:rsidRPr="00F35A85" w:rsidRDefault="001D5AF3" w:rsidP="00867B9F">
      <w:pPr>
        <w:ind w:right="-1296"/>
        <w:jc w:val="center"/>
        <w:rPr>
          <w:b/>
          <w:sz w:val="40"/>
          <w:szCs w:val="40"/>
        </w:rPr>
      </w:pPr>
      <w:r w:rsidRPr="00F35A85">
        <w:rPr>
          <w:b/>
          <w:sz w:val="40"/>
          <w:szCs w:val="40"/>
        </w:rPr>
        <w:t>S</w:t>
      </w:r>
      <w:r w:rsidR="00D37BFF">
        <w:rPr>
          <w:b/>
          <w:sz w:val="40"/>
          <w:szCs w:val="40"/>
        </w:rPr>
        <w:t>taff</w:t>
      </w:r>
      <w:r w:rsidRPr="00F35A85">
        <w:rPr>
          <w:b/>
          <w:sz w:val="40"/>
          <w:szCs w:val="40"/>
        </w:rPr>
        <w:t xml:space="preserve"> </w:t>
      </w:r>
      <w:r w:rsidR="00867B9F" w:rsidRPr="00F35A85">
        <w:rPr>
          <w:b/>
          <w:sz w:val="40"/>
          <w:szCs w:val="40"/>
        </w:rPr>
        <w:t xml:space="preserve">Financial </w:t>
      </w:r>
      <w:r w:rsidR="0045700A" w:rsidRPr="00F35A85">
        <w:rPr>
          <w:b/>
          <w:sz w:val="40"/>
          <w:szCs w:val="40"/>
        </w:rPr>
        <w:t xml:space="preserve">Monitor </w:t>
      </w:r>
      <w:r w:rsidR="00867B9F" w:rsidRPr="00F35A85">
        <w:rPr>
          <w:b/>
          <w:sz w:val="40"/>
          <w:szCs w:val="40"/>
        </w:rPr>
        <w:t>Guide</w:t>
      </w:r>
    </w:p>
    <w:p w14:paraId="39EB0682" w14:textId="77777777" w:rsidR="00867B9F" w:rsidRPr="00F35A85" w:rsidRDefault="00867B9F" w:rsidP="00867B9F">
      <w:pPr>
        <w:jc w:val="both"/>
        <w:rPr>
          <w:sz w:val="28"/>
        </w:rPr>
      </w:pPr>
    </w:p>
    <w:p w14:paraId="4AD77E5C" w14:textId="77777777" w:rsidR="00867B9F" w:rsidRPr="00F35A85" w:rsidRDefault="00867B9F" w:rsidP="00867B9F">
      <w:pPr>
        <w:pStyle w:val="NoSpacing"/>
      </w:pPr>
    </w:p>
    <w:p w14:paraId="17495FE5" w14:textId="77777777" w:rsidR="00867B9F" w:rsidRPr="00F35A85" w:rsidRDefault="00867B9F" w:rsidP="00867B9F">
      <w:pPr>
        <w:rPr>
          <w:b/>
          <w:sz w:val="28"/>
        </w:rPr>
      </w:pPr>
    </w:p>
    <w:p w14:paraId="74F0965A" w14:textId="77777777" w:rsidR="00867B9F" w:rsidRPr="00F35A85" w:rsidRDefault="00867B9F" w:rsidP="00867B9F">
      <w:pPr>
        <w:rPr>
          <w:b/>
          <w:sz w:val="28"/>
        </w:rPr>
      </w:pPr>
      <w:r w:rsidRPr="00F35A85">
        <w:rPr>
          <w:b/>
          <w:sz w:val="28"/>
        </w:rPr>
        <w:t xml:space="preserve">   </w:t>
      </w:r>
    </w:p>
    <w:p w14:paraId="385663DB" w14:textId="1C77DB57" w:rsidR="00867B9F" w:rsidRDefault="00867B9F" w:rsidP="00867B9F"/>
    <w:p w14:paraId="3D2665C8" w14:textId="13E1B77F" w:rsidR="00D37BFF" w:rsidRDefault="00D37BFF" w:rsidP="00D37BFF">
      <w:pPr>
        <w:pStyle w:val="NoSpacing"/>
      </w:pPr>
    </w:p>
    <w:p w14:paraId="554946DF" w14:textId="596485F1" w:rsidR="00D37BFF" w:rsidRDefault="00D37BFF" w:rsidP="00D37BFF">
      <w:pPr>
        <w:pStyle w:val="NoSpacing"/>
      </w:pPr>
    </w:p>
    <w:p w14:paraId="00735D4D" w14:textId="6CCD40C0" w:rsidR="00D37BFF" w:rsidRDefault="00D37BFF" w:rsidP="00D37BFF">
      <w:pPr>
        <w:pStyle w:val="NoSpacing"/>
      </w:pPr>
    </w:p>
    <w:p w14:paraId="6541A16C" w14:textId="77777777" w:rsidR="00867B9F" w:rsidRPr="00F35A85" w:rsidRDefault="00867B9F" w:rsidP="00867B9F">
      <w:pPr>
        <w:jc w:val="center"/>
        <w:rPr>
          <w:bCs/>
        </w:rPr>
      </w:pPr>
      <w:r w:rsidRPr="00F35A85">
        <w:t>Disclaimer: This guide is not intended to be all-inclusive.  There are many other documents that the division may request in advance or on-site, depending on the nature of the subaward.</w:t>
      </w:r>
    </w:p>
    <w:p w14:paraId="4A1F0246" w14:textId="77777777" w:rsidR="00867B9F" w:rsidRPr="00F35A85" w:rsidRDefault="00867B9F" w:rsidP="00867B9F"/>
    <w:p w14:paraId="22A711A5" w14:textId="77777777" w:rsidR="00867B9F" w:rsidRPr="00F35A85" w:rsidRDefault="00867B9F" w:rsidP="00867B9F">
      <w:pPr>
        <w:spacing w:after="0" w:line="276" w:lineRule="auto"/>
      </w:pPr>
    </w:p>
    <w:p w14:paraId="7E5CB517" w14:textId="77777777" w:rsidR="00867B9F" w:rsidRPr="00F35A85" w:rsidRDefault="00867B9F" w:rsidP="00867B9F">
      <w:pPr>
        <w:tabs>
          <w:tab w:val="center" w:pos="4320"/>
          <w:tab w:val="right" w:pos="8640"/>
        </w:tabs>
        <w:spacing w:after="0" w:line="276" w:lineRule="auto"/>
        <w:jc w:val="center"/>
      </w:pPr>
      <w:r w:rsidRPr="00F35A85">
        <w:t>Equal Opportunity Employer/Program</w:t>
      </w:r>
    </w:p>
    <w:p w14:paraId="459C1E81" w14:textId="77777777" w:rsidR="00867B9F" w:rsidRPr="00F35A85" w:rsidRDefault="00867B9F" w:rsidP="00867B9F">
      <w:pPr>
        <w:tabs>
          <w:tab w:val="center" w:pos="4320"/>
          <w:tab w:val="right" w:pos="8640"/>
        </w:tabs>
        <w:spacing w:after="0" w:line="276" w:lineRule="auto"/>
        <w:jc w:val="center"/>
      </w:pPr>
      <w:r w:rsidRPr="00F35A85">
        <w:t>Auxiliary aids and services are available upon request to individuals with disabilities</w:t>
      </w:r>
    </w:p>
    <w:sdt>
      <w:sdtPr>
        <w:rPr>
          <w:rFonts w:eastAsiaTheme="minorHAnsi" w:cs="Book Antiqua"/>
          <w:b w:val="0"/>
          <w:color w:val="auto"/>
          <w:spacing w:val="5"/>
          <w:sz w:val="24"/>
          <w:szCs w:val="28"/>
        </w:rPr>
        <w:id w:val="-1541045584"/>
        <w:docPartObj>
          <w:docPartGallery w:val="Table of Contents"/>
          <w:docPartUnique/>
        </w:docPartObj>
      </w:sdtPr>
      <w:sdtEndPr>
        <w:rPr>
          <w:bCs/>
          <w:noProof/>
        </w:rPr>
      </w:sdtEndPr>
      <w:sdtContent>
        <w:p w14:paraId="036FCFE6" w14:textId="38C8563E" w:rsidR="00FA76A0" w:rsidRPr="00F35A85" w:rsidRDefault="00FA76A0" w:rsidP="000C5335">
          <w:pPr>
            <w:pStyle w:val="TOCHeading"/>
          </w:pPr>
          <w:r w:rsidRPr="00F35A85">
            <w:t>Contents</w:t>
          </w:r>
        </w:p>
        <w:p w14:paraId="3B4A34AF" w14:textId="2ED83799" w:rsidR="00E41304" w:rsidRDefault="00FA76A0">
          <w:pPr>
            <w:pStyle w:val="TOC1"/>
            <w:rPr>
              <w:rFonts w:asciiTheme="minorHAnsi" w:eastAsiaTheme="minorEastAsia" w:hAnsiTheme="minorHAnsi" w:cstheme="minorBidi"/>
              <w:noProof/>
              <w:spacing w:val="0"/>
              <w:sz w:val="22"/>
              <w:szCs w:val="22"/>
            </w:rPr>
          </w:pPr>
          <w:r w:rsidRPr="00F35A85">
            <w:fldChar w:fldCharType="begin"/>
          </w:r>
          <w:r w:rsidRPr="00F35A85">
            <w:instrText xml:space="preserve"> TOC \o "1-3" \h \z \u </w:instrText>
          </w:r>
          <w:r w:rsidRPr="00F35A85">
            <w:fldChar w:fldCharType="separate"/>
          </w:r>
          <w:hyperlink w:anchor="_Toc533153449" w:history="1">
            <w:r w:rsidR="00E41304" w:rsidRPr="00476384">
              <w:rPr>
                <w:rStyle w:val="Hyperlink"/>
                <w:noProof/>
              </w:rPr>
              <w:t>OVERVIEW</w:t>
            </w:r>
            <w:r w:rsidR="00E41304">
              <w:rPr>
                <w:noProof/>
                <w:webHidden/>
              </w:rPr>
              <w:tab/>
            </w:r>
            <w:r w:rsidR="00E41304">
              <w:rPr>
                <w:noProof/>
                <w:webHidden/>
              </w:rPr>
              <w:fldChar w:fldCharType="begin"/>
            </w:r>
            <w:r w:rsidR="00E41304">
              <w:rPr>
                <w:noProof/>
                <w:webHidden/>
              </w:rPr>
              <w:instrText xml:space="preserve"> PAGEREF _Toc533153449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28D3EC7A" w14:textId="31D871DC" w:rsidR="00E41304" w:rsidRDefault="00815E40">
          <w:pPr>
            <w:pStyle w:val="TOC1"/>
            <w:rPr>
              <w:rFonts w:asciiTheme="minorHAnsi" w:eastAsiaTheme="minorEastAsia" w:hAnsiTheme="minorHAnsi" w:cstheme="minorBidi"/>
              <w:noProof/>
              <w:spacing w:val="0"/>
              <w:sz w:val="22"/>
              <w:szCs w:val="22"/>
            </w:rPr>
          </w:pPr>
          <w:hyperlink w:anchor="_Toc533153450" w:history="1">
            <w:r w:rsidR="00E41304" w:rsidRPr="00476384">
              <w:rPr>
                <w:rStyle w:val="Hyperlink"/>
                <w:noProof/>
              </w:rPr>
              <w:t>INSTRUCTION</w:t>
            </w:r>
            <w:r w:rsidR="00E41304">
              <w:rPr>
                <w:noProof/>
                <w:webHidden/>
              </w:rPr>
              <w:tab/>
            </w:r>
            <w:r w:rsidR="00E41304">
              <w:rPr>
                <w:noProof/>
                <w:webHidden/>
              </w:rPr>
              <w:fldChar w:fldCharType="begin"/>
            </w:r>
            <w:r w:rsidR="00E41304">
              <w:rPr>
                <w:noProof/>
                <w:webHidden/>
              </w:rPr>
              <w:instrText xml:space="preserve"> PAGEREF _Toc533153450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523C20F" w14:textId="03A0429F" w:rsidR="00E41304" w:rsidRDefault="00815E40">
          <w:pPr>
            <w:pStyle w:val="TOC1"/>
            <w:rPr>
              <w:rFonts w:asciiTheme="minorHAnsi" w:eastAsiaTheme="minorEastAsia" w:hAnsiTheme="minorHAnsi" w:cstheme="minorBidi"/>
              <w:noProof/>
              <w:spacing w:val="0"/>
              <w:sz w:val="22"/>
              <w:szCs w:val="22"/>
            </w:rPr>
          </w:pPr>
          <w:hyperlink w:anchor="_Toc533153451" w:history="1">
            <w:r w:rsidR="00E41304" w:rsidRPr="00476384">
              <w:rPr>
                <w:rStyle w:val="Hyperlink"/>
                <w:noProof/>
              </w:rPr>
              <w:t>INTERNAL CONTROLS</w:t>
            </w:r>
            <w:r w:rsidR="00E41304">
              <w:rPr>
                <w:noProof/>
                <w:webHidden/>
              </w:rPr>
              <w:tab/>
            </w:r>
            <w:r w:rsidR="00E41304">
              <w:rPr>
                <w:noProof/>
                <w:webHidden/>
              </w:rPr>
              <w:fldChar w:fldCharType="begin"/>
            </w:r>
            <w:r w:rsidR="00E41304">
              <w:rPr>
                <w:noProof/>
                <w:webHidden/>
              </w:rPr>
              <w:instrText xml:space="preserve"> PAGEREF _Toc533153451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27D8AD11" w14:textId="4B1B1105"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52" w:history="1">
            <w:r w:rsidR="00E41304" w:rsidRPr="00476384">
              <w:rPr>
                <w:rStyle w:val="Hyperlink"/>
                <w:noProof/>
              </w:rPr>
              <w:t>Effectiveness and Efficiency of Operations</w:t>
            </w:r>
            <w:r w:rsidR="00E41304">
              <w:rPr>
                <w:noProof/>
                <w:webHidden/>
              </w:rPr>
              <w:tab/>
            </w:r>
            <w:r w:rsidR="00E41304">
              <w:rPr>
                <w:noProof/>
                <w:webHidden/>
              </w:rPr>
              <w:fldChar w:fldCharType="begin"/>
            </w:r>
            <w:r w:rsidR="00E41304">
              <w:rPr>
                <w:noProof/>
                <w:webHidden/>
              </w:rPr>
              <w:instrText xml:space="preserve"> PAGEREF _Toc533153452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3E742311" w14:textId="1962CCA2"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53" w:history="1">
            <w:r w:rsidR="00E41304" w:rsidRPr="00476384">
              <w:rPr>
                <w:rStyle w:val="Hyperlink"/>
                <w:noProof/>
              </w:rPr>
              <w:t>Policies</w:t>
            </w:r>
            <w:r w:rsidR="00E41304">
              <w:rPr>
                <w:noProof/>
                <w:webHidden/>
              </w:rPr>
              <w:tab/>
            </w:r>
            <w:r w:rsidR="00E41304">
              <w:rPr>
                <w:noProof/>
                <w:webHidden/>
              </w:rPr>
              <w:fldChar w:fldCharType="begin"/>
            </w:r>
            <w:r w:rsidR="00E41304">
              <w:rPr>
                <w:noProof/>
                <w:webHidden/>
              </w:rPr>
              <w:instrText xml:space="preserve"> PAGEREF _Toc533153453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08721E5E" w14:textId="09D20F2C"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54" w:history="1">
            <w:r w:rsidR="00E41304" w:rsidRPr="00476384">
              <w:rPr>
                <w:rStyle w:val="Hyperlink"/>
                <w:noProof/>
              </w:rPr>
              <w:t>Policy Review Form</w:t>
            </w:r>
            <w:r w:rsidR="00E41304">
              <w:rPr>
                <w:noProof/>
                <w:webHidden/>
              </w:rPr>
              <w:tab/>
            </w:r>
            <w:r w:rsidR="00E41304">
              <w:rPr>
                <w:noProof/>
                <w:webHidden/>
              </w:rPr>
              <w:fldChar w:fldCharType="begin"/>
            </w:r>
            <w:r w:rsidR="00E41304">
              <w:rPr>
                <w:noProof/>
                <w:webHidden/>
              </w:rPr>
              <w:instrText xml:space="preserve"> PAGEREF _Toc533153454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1D03B1CD" w14:textId="49800F55"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55" w:history="1">
            <w:r w:rsidR="00E41304" w:rsidRPr="00476384">
              <w:rPr>
                <w:rStyle w:val="Hyperlink"/>
                <w:noProof/>
              </w:rPr>
              <w:t>Reliability of Reporting for Internal and External Use</w:t>
            </w:r>
            <w:r w:rsidR="00E41304">
              <w:rPr>
                <w:noProof/>
                <w:webHidden/>
              </w:rPr>
              <w:tab/>
            </w:r>
            <w:r w:rsidR="00E41304">
              <w:rPr>
                <w:noProof/>
                <w:webHidden/>
              </w:rPr>
              <w:fldChar w:fldCharType="begin"/>
            </w:r>
            <w:r w:rsidR="00E41304">
              <w:rPr>
                <w:noProof/>
                <w:webHidden/>
              </w:rPr>
              <w:instrText xml:space="preserve"> PAGEREF _Toc533153455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31C8BB0C" w14:textId="3305D61E"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56" w:history="1">
            <w:r w:rsidR="00E41304" w:rsidRPr="00476384">
              <w:rPr>
                <w:rStyle w:val="Hyperlink"/>
                <w:noProof/>
              </w:rPr>
              <w:t>Compliance with Applicable Laws and Regulations</w:t>
            </w:r>
            <w:r w:rsidR="00E41304">
              <w:rPr>
                <w:noProof/>
                <w:webHidden/>
              </w:rPr>
              <w:tab/>
            </w:r>
            <w:r w:rsidR="00E41304">
              <w:rPr>
                <w:noProof/>
                <w:webHidden/>
              </w:rPr>
              <w:fldChar w:fldCharType="begin"/>
            </w:r>
            <w:r w:rsidR="00E41304">
              <w:rPr>
                <w:noProof/>
                <w:webHidden/>
              </w:rPr>
              <w:instrText xml:space="preserve"> PAGEREF _Toc533153456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7CBC9053" w14:textId="0B612A9D"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57" w:history="1">
            <w:r w:rsidR="00E41304" w:rsidRPr="00476384">
              <w:rPr>
                <w:rStyle w:val="Hyperlink"/>
                <w:noProof/>
              </w:rPr>
              <w:t>Safeguard on Assets (cash management)</w:t>
            </w:r>
            <w:r w:rsidR="00E41304">
              <w:rPr>
                <w:noProof/>
                <w:webHidden/>
              </w:rPr>
              <w:tab/>
            </w:r>
            <w:r w:rsidR="00E41304">
              <w:rPr>
                <w:noProof/>
                <w:webHidden/>
              </w:rPr>
              <w:fldChar w:fldCharType="begin"/>
            </w:r>
            <w:r w:rsidR="00E41304">
              <w:rPr>
                <w:noProof/>
                <w:webHidden/>
              </w:rPr>
              <w:instrText xml:space="preserve"> PAGEREF _Toc533153457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8F9BF9A" w14:textId="58685F4F"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58" w:history="1">
            <w:r w:rsidR="00E41304" w:rsidRPr="00476384">
              <w:rPr>
                <w:rStyle w:val="Hyperlink"/>
                <w:noProof/>
              </w:rPr>
              <w:t>Separation of Duties Form</w:t>
            </w:r>
            <w:r w:rsidR="00E41304">
              <w:rPr>
                <w:noProof/>
                <w:webHidden/>
              </w:rPr>
              <w:tab/>
            </w:r>
            <w:r w:rsidR="00E41304">
              <w:rPr>
                <w:noProof/>
                <w:webHidden/>
              </w:rPr>
              <w:fldChar w:fldCharType="begin"/>
            </w:r>
            <w:r w:rsidR="00E41304">
              <w:rPr>
                <w:noProof/>
                <w:webHidden/>
              </w:rPr>
              <w:instrText xml:space="preserve"> PAGEREF _Toc533153458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50387619" w14:textId="75959F2E" w:rsidR="00E41304" w:rsidRDefault="00815E40">
          <w:pPr>
            <w:pStyle w:val="TOC1"/>
            <w:rPr>
              <w:rFonts w:asciiTheme="minorHAnsi" w:eastAsiaTheme="minorEastAsia" w:hAnsiTheme="minorHAnsi" w:cstheme="minorBidi"/>
              <w:noProof/>
              <w:spacing w:val="0"/>
              <w:sz w:val="22"/>
              <w:szCs w:val="22"/>
            </w:rPr>
          </w:pPr>
          <w:hyperlink w:anchor="_Toc533153459" w:history="1">
            <w:r w:rsidR="00E41304" w:rsidRPr="00476384">
              <w:rPr>
                <w:rStyle w:val="Hyperlink"/>
                <w:noProof/>
              </w:rPr>
              <w:t>ACCOUNTING SYSTEM AND FINANCIAL REPORTING</w:t>
            </w:r>
            <w:r w:rsidR="00E41304">
              <w:rPr>
                <w:noProof/>
                <w:webHidden/>
              </w:rPr>
              <w:tab/>
            </w:r>
            <w:r w:rsidR="00E41304">
              <w:rPr>
                <w:noProof/>
                <w:webHidden/>
              </w:rPr>
              <w:fldChar w:fldCharType="begin"/>
            </w:r>
            <w:r w:rsidR="00E41304">
              <w:rPr>
                <w:noProof/>
                <w:webHidden/>
              </w:rPr>
              <w:instrText xml:space="preserve"> PAGEREF _Toc533153459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2117804A" w14:textId="4F2A0D3D" w:rsidR="00E41304" w:rsidRDefault="00815E40">
          <w:pPr>
            <w:pStyle w:val="TOC1"/>
            <w:rPr>
              <w:rFonts w:asciiTheme="minorHAnsi" w:eastAsiaTheme="minorEastAsia" w:hAnsiTheme="minorHAnsi" w:cstheme="minorBidi"/>
              <w:noProof/>
              <w:spacing w:val="0"/>
              <w:sz w:val="22"/>
              <w:szCs w:val="22"/>
            </w:rPr>
          </w:pPr>
          <w:hyperlink w:anchor="_Toc533153460" w:history="1">
            <w:r w:rsidR="00E41304" w:rsidRPr="00476384">
              <w:rPr>
                <w:rStyle w:val="Hyperlink"/>
                <w:noProof/>
              </w:rPr>
              <w:t>PAYMENT AND CASH MANAGEMENT</w:t>
            </w:r>
            <w:r w:rsidR="00E41304">
              <w:rPr>
                <w:noProof/>
                <w:webHidden/>
              </w:rPr>
              <w:tab/>
            </w:r>
            <w:r w:rsidR="00E41304">
              <w:rPr>
                <w:noProof/>
                <w:webHidden/>
              </w:rPr>
              <w:fldChar w:fldCharType="begin"/>
            </w:r>
            <w:r w:rsidR="00E41304">
              <w:rPr>
                <w:noProof/>
                <w:webHidden/>
              </w:rPr>
              <w:instrText xml:space="preserve"> PAGEREF _Toc533153460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1DA15D3E" w14:textId="1ADCFDE0" w:rsidR="00E41304" w:rsidRDefault="00815E40">
          <w:pPr>
            <w:pStyle w:val="TOC1"/>
            <w:rPr>
              <w:rFonts w:asciiTheme="minorHAnsi" w:eastAsiaTheme="minorEastAsia" w:hAnsiTheme="minorHAnsi" w:cstheme="minorBidi"/>
              <w:noProof/>
              <w:spacing w:val="0"/>
              <w:sz w:val="22"/>
              <w:szCs w:val="22"/>
            </w:rPr>
          </w:pPr>
          <w:hyperlink w:anchor="_Toc533153461" w:history="1">
            <w:r w:rsidR="00E41304" w:rsidRPr="00476384">
              <w:rPr>
                <w:rStyle w:val="Hyperlink"/>
                <w:noProof/>
              </w:rPr>
              <w:t>MATCH AND LEVERAGED RESOURCES</w:t>
            </w:r>
            <w:r w:rsidR="00E41304">
              <w:rPr>
                <w:noProof/>
                <w:webHidden/>
              </w:rPr>
              <w:tab/>
            </w:r>
            <w:r w:rsidR="00E41304">
              <w:rPr>
                <w:noProof/>
                <w:webHidden/>
              </w:rPr>
              <w:fldChar w:fldCharType="begin"/>
            </w:r>
            <w:r w:rsidR="00E41304">
              <w:rPr>
                <w:noProof/>
                <w:webHidden/>
              </w:rPr>
              <w:instrText xml:space="preserve"> PAGEREF _Toc533153461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5282DC81" w14:textId="5BF523A1"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62" w:history="1">
            <w:r w:rsidR="00E41304" w:rsidRPr="00476384">
              <w:rPr>
                <w:rStyle w:val="Hyperlink"/>
                <w:noProof/>
              </w:rPr>
              <w:t>Subrecipient Contribution – Match/Leveraged Review Form</w:t>
            </w:r>
            <w:r w:rsidR="00E41304">
              <w:rPr>
                <w:noProof/>
                <w:webHidden/>
              </w:rPr>
              <w:tab/>
            </w:r>
            <w:r w:rsidR="00E41304">
              <w:rPr>
                <w:noProof/>
                <w:webHidden/>
              </w:rPr>
              <w:fldChar w:fldCharType="begin"/>
            </w:r>
            <w:r w:rsidR="00E41304">
              <w:rPr>
                <w:noProof/>
                <w:webHidden/>
              </w:rPr>
              <w:instrText xml:space="preserve"> PAGEREF _Toc533153462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0152178F" w14:textId="44CA9D73" w:rsidR="00E41304" w:rsidRDefault="00815E40">
          <w:pPr>
            <w:pStyle w:val="TOC1"/>
            <w:rPr>
              <w:rFonts w:asciiTheme="minorHAnsi" w:eastAsiaTheme="minorEastAsia" w:hAnsiTheme="minorHAnsi" w:cstheme="minorBidi"/>
              <w:noProof/>
              <w:spacing w:val="0"/>
              <w:sz w:val="22"/>
              <w:szCs w:val="22"/>
            </w:rPr>
          </w:pPr>
          <w:hyperlink w:anchor="_Toc533153463" w:history="1">
            <w:r w:rsidR="00E41304" w:rsidRPr="00476384">
              <w:rPr>
                <w:rStyle w:val="Hyperlink"/>
                <w:noProof/>
              </w:rPr>
              <w:t>PROGRAM INCOME</w:t>
            </w:r>
            <w:r w:rsidR="00E41304">
              <w:rPr>
                <w:noProof/>
                <w:webHidden/>
              </w:rPr>
              <w:tab/>
            </w:r>
            <w:r w:rsidR="00E41304">
              <w:rPr>
                <w:noProof/>
                <w:webHidden/>
              </w:rPr>
              <w:fldChar w:fldCharType="begin"/>
            </w:r>
            <w:r w:rsidR="00E41304">
              <w:rPr>
                <w:noProof/>
                <w:webHidden/>
              </w:rPr>
              <w:instrText xml:space="preserve"> PAGEREF _Toc533153463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455E827F" w14:textId="266559A3" w:rsidR="00E41304" w:rsidRDefault="00815E40">
          <w:pPr>
            <w:pStyle w:val="TOC1"/>
            <w:rPr>
              <w:rFonts w:asciiTheme="minorHAnsi" w:eastAsiaTheme="minorEastAsia" w:hAnsiTheme="minorHAnsi" w:cstheme="minorBidi"/>
              <w:noProof/>
              <w:spacing w:val="0"/>
              <w:sz w:val="22"/>
              <w:szCs w:val="22"/>
            </w:rPr>
          </w:pPr>
          <w:hyperlink w:anchor="_Toc533153464" w:history="1">
            <w:r w:rsidR="00E41304" w:rsidRPr="00476384">
              <w:rPr>
                <w:rStyle w:val="Hyperlink"/>
                <w:noProof/>
              </w:rPr>
              <w:t>ALLOWABLE COSTS AND COST CLASSIFICATION</w:t>
            </w:r>
            <w:r w:rsidR="00E41304">
              <w:rPr>
                <w:noProof/>
                <w:webHidden/>
              </w:rPr>
              <w:tab/>
            </w:r>
            <w:r w:rsidR="00E41304">
              <w:rPr>
                <w:noProof/>
                <w:webHidden/>
              </w:rPr>
              <w:fldChar w:fldCharType="begin"/>
            </w:r>
            <w:r w:rsidR="00E41304">
              <w:rPr>
                <w:noProof/>
                <w:webHidden/>
              </w:rPr>
              <w:instrText xml:space="preserve"> PAGEREF _Toc533153464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55C108CB" w14:textId="5A107472"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65" w:history="1">
            <w:r w:rsidR="00E41304" w:rsidRPr="00476384">
              <w:rPr>
                <w:rStyle w:val="Hyperlink"/>
                <w:noProof/>
              </w:rPr>
              <w:t>Transaction Review Form</w:t>
            </w:r>
            <w:r w:rsidR="00E41304">
              <w:rPr>
                <w:noProof/>
                <w:webHidden/>
              </w:rPr>
              <w:tab/>
            </w:r>
            <w:r w:rsidR="00E41304">
              <w:rPr>
                <w:noProof/>
                <w:webHidden/>
              </w:rPr>
              <w:fldChar w:fldCharType="begin"/>
            </w:r>
            <w:r w:rsidR="00E41304">
              <w:rPr>
                <w:noProof/>
                <w:webHidden/>
              </w:rPr>
              <w:instrText xml:space="preserve"> PAGEREF _Toc533153465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97B4410" w14:textId="504FC727" w:rsidR="00E41304" w:rsidRDefault="00815E40">
          <w:pPr>
            <w:pStyle w:val="TOC1"/>
            <w:rPr>
              <w:rFonts w:asciiTheme="minorHAnsi" w:eastAsiaTheme="minorEastAsia" w:hAnsiTheme="minorHAnsi" w:cstheme="minorBidi"/>
              <w:noProof/>
              <w:spacing w:val="0"/>
              <w:sz w:val="22"/>
              <w:szCs w:val="22"/>
            </w:rPr>
          </w:pPr>
          <w:hyperlink w:anchor="_Toc533153466" w:history="1">
            <w:r w:rsidR="00E41304" w:rsidRPr="00476384">
              <w:rPr>
                <w:rStyle w:val="Hyperlink"/>
                <w:noProof/>
              </w:rPr>
              <w:t>COST ALLOCATION/INDIRECT COSTS</w:t>
            </w:r>
            <w:r w:rsidR="00E41304">
              <w:rPr>
                <w:noProof/>
                <w:webHidden/>
              </w:rPr>
              <w:tab/>
            </w:r>
            <w:r w:rsidR="00E41304">
              <w:rPr>
                <w:noProof/>
                <w:webHidden/>
              </w:rPr>
              <w:fldChar w:fldCharType="begin"/>
            </w:r>
            <w:r w:rsidR="00E41304">
              <w:rPr>
                <w:noProof/>
                <w:webHidden/>
              </w:rPr>
              <w:instrText xml:space="preserve"> PAGEREF _Toc533153466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38EEFE5E" w14:textId="273C0B98" w:rsidR="00E41304" w:rsidRDefault="00815E40">
          <w:pPr>
            <w:pStyle w:val="TOC1"/>
            <w:rPr>
              <w:rFonts w:asciiTheme="minorHAnsi" w:eastAsiaTheme="minorEastAsia" w:hAnsiTheme="minorHAnsi" w:cstheme="minorBidi"/>
              <w:noProof/>
              <w:spacing w:val="0"/>
              <w:sz w:val="22"/>
              <w:szCs w:val="22"/>
            </w:rPr>
          </w:pPr>
          <w:hyperlink w:anchor="_Toc533153467" w:history="1">
            <w:r w:rsidR="00E41304" w:rsidRPr="00476384">
              <w:rPr>
                <w:rStyle w:val="Hyperlink"/>
                <w:noProof/>
              </w:rPr>
              <w:t>AUDITS AND AUDIT RESOLUTION</w:t>
            </w:r>
            <w:r w:rsidR="00E41304">
              <w:rPr>
                <w:noProof/>
                <w:webHidden/>
              </w:rPr>
              <w:tab/>
            </w:r>
            <w:r w:rsidR="00E41304">
              <w:rPr>
                <w:noProof/>
                <w:webHidden/>
              </w:rPr>
              <w:fldChar w:fldCharType="begin"/>
            </w:r>
            <w:r w:rsidR="00E41304">
              <w:rPr>
                <w:noProof/>
                <w:webHidden/>
              </w:rPr>
              <w:instrText xml:space="preserve"> PAGEREF _Toc533153467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43A12CD9" w14:textId="178C183D"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68" w:history="1">
            <w:r w:rsidR="00E41304" w:rsidRPr="00476384">
              <w:rPr>
                <w:rStyle w:val="Hyperlink"/>
                <w:noProof/>
              </w:rPr>
              <w:t>Previous Monitor and Audit Findings Form</w:t>
            </w:r>
            <w:r w:rsidR="00E41304">
              <w:rPr>
                <w:noProof/>
                <w:webHidden/>
              </w:rPr>
              <w:tab/>
            </w:r>
            <w:r w:rsidR="00E41304">
              <w:rPr>
                <w:noProof/>
                <w:webHidden/>
              </w:rPr>
              <w:fldChar w:fldCharType="begin"/>
            </w:r>
            <w:r w:rsidR="00E41304">
              <w:rPr>
                <w:noProof/>
                <w:webHidden/>
              </w:rPr>
              <w:instrText xml:space="preserve"> PAGEREF _Toc533153468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19424C5D" w14:textId="021CD8BF"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69" w:history="1">
            <w:r w:rsidR="00E41304" w:rsidRPr="00476384">
              <w:rPr>
                <w:rStyle w:val="Hyperlink"/>
                <w:noProof/>
              </w:rPr>
              <w:t>Equipment</w:t>
            </w:r>
            <w:r w:rsidR="00E41304">
              <w:rPr>
                <w:noProof/>
                <w:webHidden/>
              </w:rPr>
              <w:tab/>
            </w:r>
            <w:r w:rsidR="00E41304">
              <w:rPr>
                <w:noProof/>
                <w:webHidden/>
              </w:rPr>
              <w:fldChar w:fldCharType="begin"/>
            </w:r>
            <w:r w:rsidR="00E41304">
              <w:rPr>
                <w:noProof/>
                <w:webHidden/>
              </w:rPr>
              <w:instrText xml:space="preserve"> PAGEREF _Toc533153469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1F7842DC" w14:textId="35A8A6E9"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0" w:history="1">
            <w:r w:rsidR="00E41304" w:rsidRPr="00476384">
              <w:rPr>
                <w:rStyle w:val="Hyperlink"/>
                <w:noProof/>
              </w:rPr>
              <w:t>Travel Costs</w:t>
            </w:r>
            <w:r w:rsidR="00E41304">
              <w:rPr>
                <w:noProof/>
                <w:webHidden/>
              </w:rPr>
              <w:tab/>
            </w:r>
            <w:r w:rsidR="00E41304">
              <w:rPr>
                <w:noProof/>
                <w:webHidden/>
              </w:rPr>
              <w:fldChar w:fldCharType="begin"/>
            </w:r>
            <w:r w:rsidR="00E41304">
              <w:rPr>
                <w:noProof/>
                <w:webHidden/>
              </w:rPr>
              <w:instrText xml:space="preserve"> PAGEREF _Toc533153470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3A9B8CD" w14:textId="4ACCE702"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1" w:history="1">
            <w:r w:rsidR="00E41304" w:rsidRPr="00476384">
              <w:rPr>
                <w:rStyle w:val="Hyperlink"/>
                <w:noProof/>
              </w:rPr>
              <w:t>Pass Through Grants/Sub-awards</w:t>
            </w:r>
            <w:r w:rsidR="00E41304">
              <w:rPr>
                <w:noProof/>
                <w:webHidden/>
              </w:rPr>
              <w:tab/>
            </w:r>
            <w:r w:rsidR="00E41304">
              <w:rPr>
                <w:noProof/>
                <w:webHidden/>
              </w:rPr>
              <w:fldChar w:fldCharType="begin"/>
            </w:r>
            <w:r w:rsidR="00E41304">
              <w:rPr>
                <w:noProof/>
                <w:webHidden/>
              </w:rPr>
              <w:instrText xml:space="preserve"> PAGEREF _Toc533153471 \h </w:instrText>
            </w:r>
            <w:r w:rsidR="00E41304">
              <w:rPr>
                <w:noProof/>
                <w:webHidden/>
              </w:rPr>
            </w:r>
            <w:r w:rsidR="00E41304">
              <w:rPr>
                <w:noProof/>
                <w:webHidden/>
              </w:rPr>
              <w:fldChar w:fldCharType="separate"/>
            </w:r>
            <w:r w:rsidR="00826683">
              <w:rPr>
                <w:b/>
                <w:bCs/>
                <w:noProof/>
                <w:webHidden/>
              </w:rPr>
              <w:t>Error! Bookmark not defined.</w:t>
            </w:r>
            <w:r w:rsidR="00E41304">
              <w:rPr>
                <w:noProof/>
                <w:webHidden/>
              </w:rPr>
              <w:fldChar w:fldCharType="end"/>
            </w:r>
          </w:hyperlink>
        </w:p>
        <w:p w14:paraId="01238A3C" w14:textId="3D83B324"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2" w:history="1">
            <w:r w:rsidR="00E41304" w:rsidRPr="00476384">
              <w:rPr>
                <w:rStyle w:val="Hyperlink"/>
                <w:noProof/>
              </w:rPr>
              <w:t>Budget Controls</w:t>
            </w:r>
            <w:r w:rsidR="00E41304">
              <w:rPr>
                <w:noProof/>
                <w:webHidden/>
              </w:rPr>
              <w:tab/>
            </w:r>
            <w:r w:rsidR="00E41304">
              <w:rPr>
                <w:noProof/>
                <w:webHidden/>
              </w:rPr>
              <w:fldChar w:fldCharType="begin"/>
            </w:r>
            <w:r w:rsidR="00E41304">
              <w:rPr>
                <w:noProof/>
                <w:webHidden/>
              </w:rPr>
              <w:instrText xml:space="preserve"> PAGEREF _Toc533153472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4B7AD9A4" w14:textId="399BE52A"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3" w:history="1">
            <w:r w:rsidR="00E41304" w:rsidRPr="00476384">
              <w:rPr>
                <w:rStyle w:val="Hyperlink"/>
                <w:noProof/>
              </w:rPr>
              <w:t>Budget Goals</w:t>
            </w:r>
            <w:r w:rsidR="00E41304">
              <w:rPr>
                <w:noProof/>
                <w:webHidden/>
              </w:rPr>
              <w:tab/>
            </w:r>
            <w:r w:rsidR="00E41304">
              <w:rPr>
                <w:noProof/>
                <w:webHidden/>
              </w:rPr>
              <w:fldChar w:fldCharType="begin"/>
            </w:r>
            <w:r w:rsidR="00E41304">
              <w:rPr>
                <w:noProof/>
                <w:webHidden/>
              </w:rPr>
              <w:instrText xml:space="preserve"> PAGEREF _Toc533153473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42FC4B1C" w14:textId="78484B37"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4" w:history="1">
            <w:r w:rsidR="00E41304" w:rsidRPr="00476384">
              <w:rPr>
                <w:rStyle w:val="Hyperlink"/>
                <w:noProof/>
              </w:rPr>
              <w:t>Procurement</w:t>
            </w:r>
            <w:r w:rsidR="00E41304">
              <w:rPr>
                <w:noProof/>
                <w:webHidden/>
              </w:rPr>
              <w:tab/>
            </w:r>
            <w:r w:rsidR="00E41304">
              <w:rPr>
                <w:noProof/>
                <w:webHidden/>
              </w:rPr>
              <w:fldChar w:fldCharType="begin"/>
            </w:r>
            <w:r w:rsidR="00E41304">
              <w:rPr>
                <w:noProof/>
                <w:webHidden/>
              </w:rPr>
              <w:instrText xml:space="preserve"> PAGEREF _Toc533153474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3DA5101" w14:textId="5A361308" w:rsidR="00E41304" w:rsidRDefault="00815E40">
          <w:pPr>
            <w:pStyle w:val="TOC3"/>
            <w:tabs>
              <w:tab w:val="right" w:leader="dot" w:pos="9350"/>
            </w:tabs>
            <w:rPr>
              <w:rFonts w:asciiTheme="minorHAnsi" w:eastAsiaTheme="minorEastAsia" w:hAnsiTheme="minorHAnsi" w:cstheme="minorBidi"/>
              <w:noProof/>
              <w:sz w:val="22"/>
              <w:szCs w:val="22"/>
            </w:rPr>
          </w:pPr>
          <w:hyperlink w:anchor="_Toc533153475" w:history="1">
            <w:r w:rsidR="00E41304" w:rsidRPr="00476384">
              <w:rPr>
                <w:rStyle w:val="Hyperlink"/>
                <w:noProof/>
              </w:rPr>
              <w:t>Compensation - Personnel Services</w:t>
            </w:r>
            <w:r w:rsidR="00E41304">
              <w:rPr>
                <w:noProof/>
                <w:webHidden/>
              </w:rPr>
              <w:tab/>
            </w:r>
            <w:r w:rsidR="00E41304">
              <w:rPr>
                <w:noProof/>
                <w:webHidden/>
              </w:rPr>
              <w:fldChar w:fldCharType="begin"/>
            </w:r>
            <w:r w:rsidR="00E41304">
              <w:rPr>
                <w:noProof/>
                <w:webHidden/>
              </w:rPr>
              <w:instrText xml:space="preserve"> PAGEREF _Toc533153475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4962796A" w14:textId="719EE288" w:rsidR="00E41304" w:rsidRDefault="00815E40">
          <w:pPr>
            <w:pStyle w:val="TOC1"/>
            <w:rPr>
              <w:rFonts w:asciiTheme="minorHAnsi" w:eastAsiaTheme="minorEastAsia" w:hAnsiTheme="minorHAnsi" w:cstheme="minorBidi"/>
              <w:noProof/>
              <w:spacing w:val="0"/>
              <w:sz w:val="22"/>
              <w:szCs w:val="22"/>
            </w:rPr>
          </w:pPr>
          <w:hyperlink w:anchor="_Toc533153476" w:history="1">
            <w:r w:rsidR="00E41304" w:rsidRPr="00476384">
              <w:rPr>
                <w:rStyle w:val="Hyperlink"/>
                <w:noProof/>
              </w:rPr>
              <w:t>REFERENCES</w:t>
            </w:r>
            <w:r w:rsidR="00E41304">
              <w:rPr>
                <w:noProof/>
                <w:webHidden/>
              </w:rPr>
              <w:tab/>
            </w:r>
            <w:r w:rsidR="00E41304">
              <w:rPr>
                <w:noProof/>
                <w:webHidden/>
              </w:rPr>
              <w:fldChar w:fldCharType="begin"/>
            </w:r>
            <w:r w:rsidR="00E41304">
              <w:rPr>
                <w:noProof/>
                <w:webHidden/>
              </w:rPr>
              <w:instrText xml:space="preserve"> PAGEREF _Toc533153476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61D8C07B" w14:textId="097AD5E9"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77" w:history="1">
            <w:r w:rsidR="00E41304" w:rsidRPr="00476384">
              <w:rPr>
                <w:rStyle w:val="Hyperlink"/>
                <w:noProof/>
              </w:rPr>
              <w:t>Code</w:t>
            </w:r>
            <w:r w:rsidR="00E41304" w:rsidRPr="00476384">
              <w:rPr>
                <w:rStyle w:val="Hyperlink"/>
                <w:noProof/>
                <w:spacing w:val="-6"/>
              </w:rPr>
              <w:t xml:space="preserve"> </w:t>
            </w:r>
            <w:r w:rsidR="00E41304" w:rsidRPr="00476384">
              <w:rPr>
                <w:rStyle w:val="Hyperlink"/>
                <w:noProof/>
              </w:rPr>
              <w:t>of</w:t>
            </w:r>
            <w:r w:rsidR="00E41304" w:rsidRPr="00476384">
              <w:rPr>
                <w:rStyle w:val="Hyperlink"/>
                <w:noProof/>
                <w:spacing w:val="-7"/>
              </w:rPr>
              <w:t xml:space="preserve"> </w:t>
            </w:r>
            <w:r w:rsidR="00E41304" w:rsidRPr="00476384">
              <w:rPr>
                <w:rStyle w:val="Hyperlink"/>
                <w:noProof/>
              </w:rPr>
              <w:t>Federal</w:t>
            </w:r>
            <w:r w:rsidR="00E41304" w:rsidRPr="00476384">
              <w:rPr>
                <w:rStyle w:val="Hyperlink"/>
                <w:noProof/>
                <w:spacing w:val="-6"/>
              </w:rPr>
              <w:t xml:space="preserve"> </w:t>
            </w:r>
            <w:r w:rsidR="00E41304" w:rsidRPr="00476384">
              <w:rPr>
                <w:rStyle w:val="Hyperlink"/>
                <w:noProof/>
              </w:rPr>
              <w:t>Regulations</w:t>
            </w:r>
            <w:r w:rsidR="00E41304" w:rsidRPr="00476384">
              <w:rPr>
                <w:rStyle w:val="Hyperlink"/>
                <w:noProof/>
                <w:spacing w:val="-5"/>
              </w:rPr>
              <w:t xml:space="preserve"> </w:t>
            </w:r>
            <w:r w:rsidR="00E41304" w:rsidRPr="00476384">
              <w:rPr>
                <w:rStyle w:val="Hyperlink"/>
                <w:noProof/>
              </w:rPr>
              <w:t>(CFR)</w:t>
            </w:r>
            <w:r w:rsidR="00E41304">
              <w:rPr>
                <w:noProof/>
                <w:webHidden/>
              </w:rPr>
              <w:tab/>
            </w:r>
            <w:r w:rsidR="00E41304">
              <w:rPr>
                <w:noProof/>
                <w:webHidden/>
              </w:rPr>
              <w:fldChar w:fldCharType="begin"/>
            </w:r>
            <w:r w:rsidR="00E41304">
              <w:rPr>
                <w:noProof/>
                <w:webHidden/>
              </w:rPr>
              <w:instrText xml:space="preserve"> PAGEREF _Toc533153477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535D1AE1" w14:textId="18EB9548"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78" w:history="1">
            <w:r w:rsidR="00E41304" w:rsidRPr="00476384">
              <w:rPr>
                <w:rStyle w:val="Hyperlink"/>
                <w:noProof/>
                <w:u w:color="000000"/>
              </w:rPr>
              <w:t>Other</w:t>
            </w:r>
            <w:r w:rsidR="00E41304" w:rsidRPr="00476384">
              <w:rPr>
                <w:rStyle w:val="Hyperlink"/>
                <w:noProof/>
                <w:spacing w:val="-14"/>
                <w:u w:color="000000"/>
              </w:rPr>
              <w:t xml:space="preserve"> </w:t>
            </w:r>
            <w:r w:rsidR="00E41304" w:rsidRPr="00476384">
              <w:rPr>
                <w:rStyle w:val="Hyperlink"/>
                <w:noProof/>
                <w:u w:color="000000"/>
              </w:rPr>
              <w:t>Publications</w:t>
            </w:r>
            <w:r w:rsidR="00E41304">
              <w:rPr>
                <w:noProof/>
                <w:webHidden/>
              </w:rPr>
              <w:tab/>
            </w:r>
            <w:r w:rsidR="00E41304">
              <w:rPr>
                <w:noProof/>
                <w:webHidden/>
              </w:rPr>
              <w:fldChar w:fldCharType="begin"/>
            </w:r>
            <w:r w:rsidR="00E41304">
              <w:rPr>
                <w:noProof/>
                <w:webHidden/>
              </w:rPr>
              <w:instrText xml:space="preserve"> PAGEREF _Toc533153478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35DD0EAB" w14:textId="18E6B682"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79" w:history="1">
            <w:r w:rsidR="00E41304" w:rsidRPr="00476384">
              <w:rPr>
                <w:rStyle w:val="Hyperlink"/>
                <w:noProof/>
              </w:rPr>
              <w:t>Division</w:t>
            </w:r>
            <w:r w:rsidR="00E41304" w:rsidRPr="00476384">
              <w:rPr>
                <w:rStyle w:val="Hyperlink"/>
                <w:noProof/>
                <w:spacing w:val="-5"/>
              </w:rPr>
              <w:t xml:space="preserve"> </w:t>
            </w:r>
            <w:r w:rsidR="00E41304" w:rsidRPr="00476384">
              <w:rPr>
                <w:rStyle w:val="Hyperlink"/>
                <w:noProof/>
              </w:rPr>
              <w:t>of</w:t>
            </w:r>
            <w:r w:rsidR="00E41304" w:rsidRPr="00476384">
              <w:rPr>
                <w:rStyle w:val="Hyperlink"/>
                <w:noProof/>
                <w:spacing w:val="-4"/>
              </w:rPr>
              <w:t xml:space="preserve"> </w:t>
            </w:r>
            <w:r w:rsidR="00E41304" w:rsidRPr="00476384">
              <w:rPr>
                <w:rStyle w:val="Hyperlink"/>
                <w:noProof/>
              </w:rPr>
              <w:t>Employment</w:t>
            </w:r>
            <w:r w:rsidR="00E41304" w:rsidRPr="00476384">
              <w:rPr>
                <w:rStyle w:val="Hyperlink"/>
                <w:noProof/>
                <w:spacing w:val="-4"/>
              </w:rPr>
              <w:t xml:space="preserve"> </w:t>
            </w:r>
            <w:r w:rsidR="00E41304" w:rsidRPr="00476384">
              <w:rPr>
                <w:rStyle w:val="Hyperlink"/>
                <w:noProof/>
              </w:rPr>
              <w:t>and</w:t>
            </w:r>
            <w:r w:rsidR="00E41304" w:rsidRPr="00476384">
              <w:rPr>
                <w:rStyle w:val="Hyperlink"/>
                <w:noProof/>
                <w:spacing w:val="-4"/>
              </w:rPr>
              <w:t xml:space="preserve"> </w:t>
            </w:r>
            <w:r w:rsidR="00E41304" w:rsidRPr="00476384">
              <w:rPr>
                <w:rStyle w:val="Hyperlink"/>
                <w:noProof/>
              </w:rPr>
              <w:t>Training</w:t>
            </w:r>
            <w:r w:rsidR="00E41304" w:rsidRPr="00476384">
              <w:rPr>
                <w:rStyle w:val="Hyperlink"/>
                <w:noProof/>
                <w:spacing w:val="-4"/>
              </w:rPr>
              <w:t xml:space="preserve"> </w:t>
            </w:r>
            <w:r w:rsidR="00E41304" w:rsidRPr="00476384">
              <w:rPr>
                <w:rStyle w:val="Hyperlink"/>
                <w:noProof/>
              </w:rPr>
              <w:t>Services</w:t>
            </w:r>
            <w:r w:rsidR="00E41304" w:rsidRPr="00476384">
              <w:rPr>
                <w:rStyle w:val="Hyperlink"/>
                <w:noProof/>
                <w:spacing w:val="-3"/>
              </w:rPr>
              <w:t xml:space="preserve"> </w:t>
            </w:r>
            <w:r w:rsidR="00E41304" w:rsidRPr="00476384">
              <w:rPr>
                <w:rStyle w:val="Hyperlink"/>
                <w:noProof/>
              </w:rPr>
              <w:t>Policy</w:t>
            </w:r>
            <w:r w:rsidR="00E41304" w:rsidRPr="00476384">
              <w:rPr>
                <w:rStyle w:val="Hyperlink"/>
                <w:noProof/>
                <w:spacing w:val="-4"/>
              </w:rPr>
              <w:t xml:space="preserve"> </w:t>
            </w:r>
            <w:r w:rsidR="00E41304" w:rsidRPr="00476384">
              <w:rPr>
                <w:rStyle w:val="Hyperlink"/>
                <w:noProof/>
              </w:rPr>
              <w:t>(DETS)</w:t>
            </w:r>
            <w:r w:rsidR="00E41304">
              <w:rPr>
                <w:noProof/>
                <w:webHidden/>
              </w:rPr>
              <w:tab/>
            </w:r>
            <w:r w:rsidR="00E41304">
              <w:rPr>
                <w:noProof/>
                <w:webHidden/>
              </w:rPr>
              <w:fldChar w:fldCharType="begin"/>
            </w:r>
            <w:r w:rsidR="00E41304">
              <w:rPr>
                <w:noProof/>
                <w:webHidden/>
              </w:rPr>
              <w:instrText xml:space="preserve"> PAGEREF _Toc533153479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7C88834B" w14:textId="6A125155" w:rsidR="00E41304" w:rsidRDefault="00815E40">
          <w:pPr>
            <w:pStyle w:val="TOC2"/>
            <w:tabs>
              <w:tab w:val="right" w:leader="dot" w:pos="9350"/>
            </w:tabs>
            <w:rPr>
              <w:rFonts w:asciiTheme="minorHAnsi" w:eastAsiaTheme="minorEastAsia" w:hAnsiTheme="minorHAnsi" w:cstheme="minorBidi"/>
              <w:noProof/>
              <w:spacing w:val="0"/>
              <w:sz w:val="22"/>
              <w:szCs w:val="22"/>
            </w:rPr>
          </w:pPr>
          <w:hyperlink w:anchor="_Toc533153480" w:history="1">
            <w:r w:rsidR="00E41304" w:rsidRPr="00476384">
              <w:rPr>
                <w:rStyle w:val="Hyperlink"/>
                <w:noProof/>
              </w:rPr>
              <w:t>State</w:t>
            </w:r>
            <w:r w:rsidR="00E41304" w:rsidRPr="00476384">
              <w:rPr>
                <w:rStyle w:val="Hyperlink"/>
                <w:noProof/>
                <w:spacing w:val="-3"/>
              </w:rPr>
              <w:t xml:space="preserve"> </w:t>
            </w:r>
            <w:r w:rsidR="00E41304" w:rsidRPr="00476384">
              <w:rPr>
                <w:rStyle w:val="Hyperlink"/>
                <w:noProof/>
              </w:rPr>
              <w:t>of</w:t>
            </w:r>
            <w:r w:rsidR="00E41304" w:rsidRPr="00476384">
              <w:rPr>
                <w:rStyle w:val="Hyperlink"/>
                <w:noProof/>
                <w:spacing w:val="-4"/>
              </w:rPr>
              <w:t xml:space="preserve"> </w:t>
            </w:r>
            <w:r w:rsidR="00E41304" w:rsidRPr="00476384">
              <w:rPr>
                <w:rStyle w:val="Hyperlink"/>
                <w:noProof/>
              </w:rPr>
              <w:t>Alaska</w:t>
            </w:r>
            <w:r w:rsidR="00E41304" w:rsidRPr="00476384">
              <w:rPr>
                <w:rStyle w:val="Hyperlink"/>
                <w:noProof/>
                <w:spacing w:val="-3"/>
              </w:rPr>
              <w:t xml:space="preserve"> </w:t>
            </w:r>
            <w:r w:rsidR="00E41304" w:rsidRPr="00476384">
              <w:rPr>
                <w:rStyle w:val="Hyperlink"/>
                <w:noProof/>
              </w:rPr>
              <w:t>–</w:t>
            </w:r>
            <w:r w:rsidR="00E41304" w:rsidRPr="00476384">
              <w:rPr>
                <w:rStyle w:val="Hyperlink"/>
                <w:noProof/>
                <w:spacing w:val="-3"/>
              </w:rPr>
              <w:t xml:space="preserve"> </w:t>
            </w:r>
            <w:r w:rsidR="00E41304" w:rsidRPr="00476384">
              <w:rPr>
                <w:rStyle w:val="Hyperlink"/>
                <w:noProof/>
              </w:rPr>
              <w:t>Department</w:t>
            </w:r>
            <w:r w:rsidR="00E41304" w:rsidRPr="00476384">
              <w:rPr>
                <w:rStyle w:val="Hyperlink"/>
                <w:noProof/>
                <w:spacing w:val="-4"/>
              </w:rPr>
              <w:t xml:space="preserve"> </w:t>
            </w:r>
            <w:r w:rsidR="00E41304" w:rsidRPr="00476384">
              <w:rPr>
                <w:rStyle w:val="Hyperlink"/>
                <w:noProof/>
              </w:rPr>
              <w:t>of</w:t>
            </w:r>
            <w:r w:rsidR="00E41304" w:rsidRPr="00476384">
              <w:rPr>
                <w:rStyle w:val="Hyperlink"/>
                <w:noProof/>
                <w:spacing w:val="-4"/>
              </w:rPr>
              <w:t xml:space="preserve"> </w:t>
            </w:r>
            <w:r w:rsidR="00E41304" w:rsidRPr="00476384">
              <w:rPr>
                <w:rStyle w:val="Hyperlink"/>
                <w:noProof/>
              </w:rPr>
              <w:t>Administration</w:t>
            </w:r>
            <w:r w:rsidR="00E41304">
              <w:rPr>
                <w:noProof/>
                <w:webHidden/>
              </w:rPr>
              <w:tab/>
            </w:r>
            <w:r w:rsidR="00E41304">
              <w:rPr>
                <w:noProof/>
                <w:webHidden/>
              </w:rPr>
              <w:fldChar w:fldCharType="begin"/>
            </w:r>
            <w:r w:rsidR="00E41304">
              <w:rPr>
                <w:noProof/>
                <w:webHidden/>
              </w:rPr>
              <w:instrText xml:space="preserve"> PAGEREF _Toc533153480 \h </w:instrText>
            </w:r>
            <w:r w:rsidR="00E41304">
              <w:rPr>
                <w:noProof/>
                <w:webHidden/>
              </w:rPr>
            </w:r>
            <w:r w:rsidR="00E41304">
              <w:rPr>
                <w:noProof/>
                <w:webHidden/>
              </w:rPr>
              <w:fldChar w:fldCharType="separate"/>
            </w:r>
            <w:r w:rsidR="00826683">
              <w:rPr>
                <w:noProof/>
                <w:webHidden/>
              </w:rPr>
              <w:t>2</w:t>
            </w:r>
            <w:r w:rsidR="00E41304">
              <w:rPr>
                <w:noProof/>
                <w:webHidden/>
              </w:rPr>
              <w:fldChar w:fldCharType="end"/>
            </w:r>
          </w:hyperlink>
        </w:p>
        <w:p w14:paraId="1E6CF7FE" w14:textId="79C2A53E" w:rsidR="00FA76A0" w:rsidRPr="00F35A85" w:rsidRDefault="00FA76A0">
          <w:r w:rsidRPr="00F35A85">
            <w:rPr>
              <w:b/>
              <w:bCs/>
              <w:noProof/>
            </w:rPr>
            <w:fldChar w:fldCharType="end"/>
          </w:r>
        </w:p>
      </w:sdtContent>
    </w:sdt>
    <w:p w14:paraId="0316F924" w14:textId="6A619D2B" w:rsidR="004F1BDA" w:rsidRDefault="00D5071B" w:rsidP="000C5335">
      <w:pPr>
        <w:pStyle w:val="Heading1"/>
      </w:pPr>
      <w:bookmarkStart w:id="0" w:name="_Toc533153449"/>
      <w:r w:rsidRPr="00E41304">
        <w:lastRenderedPageBreak/>
        <w:t>O</w:t>
      </w:r>
      <w:r w:rsidR="00271117" w:rsidRPr="00E41304">
        <w:t>VERVIEW</w:t>
      </w:r>
      <w:bookmarkEnd w:id="0"/>
    </w:p>
    <w:p w14:paraId="3DD75E34" w14:textId="27D036AA" w:rsidR="00B06882" w:rsidRPr="00B06882" w:rsidRDefault="00815E40" w:rsidP="00B06882">
      <w:r>
        <w:rPr>
          <w:b/>
          <w:sz w:val="16"/>
          <w:szCs w:val="16"/>
        </w:rPr>
        <w:pict w14:anchorId="0186B4BC">
          <v:rect id="_x0000_i1025" style="width:0;height:1.5pt" o:hralign="center" o:hrstd="t" o:hr="t" fillcolor="gray" stroked="f"/>
        </w:pict>
      </w:r>
    </w:p>
    <w:p w14:paraId="46342940" w14:textId="1411D799" w:rsidR="004F1BDA" w:rsidRPr="00F35A85" w:rsidRDefault="004F1BDA" w:rsidP="00F35A85">
      <w:pPr>
        <w:spacing w:after="0" w:line="276" w:lineRule="auto"/>
        <w:jc w:val="both"/>
      </w:pPr>
      <w:r w:rsidRPr="00F35A85">
        <w:t xml:space="preserve">Federal uniform administrative requirements for grant awards as promulgated in the Office of Management and Budget Circulars, state statutes, and federal regulations require monitoring to be conducted to ensure sound financial management and program activities are in line with statute, legislative, and other funding source intent.  </w:t>
      </w:r>
    </w:p>
    <w:p w14:paraId="5A1F453B" w14:textId="77777777" w:rsidR="004F1BDA" w:rsidRPr="00F35A85" w:rsidRDefault="004F1BDA" w:rsidP="00F35A85">
      <w:pPr>
        <w:spacing w:after="0" w:line="276" w:lineRule="auto"/>
        <w:jc w:val="both"/>
      </w:pPr>
    </w:p>
    <w:p w14:paraId="7CAFBF1F" w14:textId="4C8D1E6E" w:rsidR="004F1BDA" w:rsidRPr="00F35A85" w:rsidRDefault="004F1BDA" w:rsidP="00F35A85">
      <w:pPr>
        <w:spacing w:after="0" w:line="276" w:lineRule="auto"/>
        <w:jc w:val="both"/>
      </w:pPr>
      <w:r w:rsidRPr="00F35A85">
        <w:t xml:space="preserve">The State monitoring system must provide for annual monitoring reviews of the local area compliance with DOL uniform administrative requirements, as required by WIOA section 183.  </w:t>
      </w:r>
    </w:p>
    <w:p w14:paraId="7D440E88" w14:textId="77777777" w:rsidR="004F1BDA" w:rsidRPr="00F35A85" w:rsidRDefault="004F1BDA" w:rsidP="00F35A85">
      <w:pPr>
        <w:spacing w:after="0" w:line="276" w:lineRule="auto"/>
        <w:ind w:right="144"/>
        <w:jc w:val="both"/>
      </w:pPr>
    </w:p>
    <w:p w14:paraId="728F8E86" w14:textId="3C53A80F" w:rsidR="004F1BDA" w:rsidRPr="00F35A85" w:rsidRDefault="00752DC7" w:rsidP="00F35A85">
      <w:pPr>
        <w:spacing w:after="0" w:line="276" w:lineRule="auto"/>
        <w:ind w:right="144"/>
        <w:jc w:val="both"/>
      </w:pPr>
      <w:r w:rsidRPr="00F35A85">
        <w:t>Financial m</w:t>
      </w:r>
      <w:r w:rsidR="004F1BDA" w:rsidRPr="00F35A85">
        <w:t xml:space="preserve">onitoring consists of a review </w:t>
      </w:r>
      <w:r w:rsidRPr="00F35A85">
        <w:t xml:space="preserve">of the following elements to ensure </w:t>
      </w:r>
      <w:r w:rsidR="004F1BDA" w:rsidRPr="00F35A85">
        <w:t>financial management systems:</w:t>
      </w:r>
    </w:p>
    <w:p w14:paraId="085B9E39" w14:textId="77777777" w:rsidR="004F1BDA" w:rsidRPr="00F35A85" w:rsidRDefault="004F1BDA" w:rsidP="0076576B">
      <w:pPr>
        <w:widowControl w:val="0"/>
        <w:numPr>
          <w:ilvl w:val="0"/>
          <w:numId w:val="12"/>
        </w:numPr>
        <w:autoSpaceDE w:val="0"/>
        <w:autoSpaceDN w:val="0"/>
        <w:spacing w:after="0" w:line="276" w:lineRule="auto"/>
        <w:ind w:right="144"/>
        <w:jc w:val="both"/>
      </w:pPr>
      <w:r w:rsidRPr="00F35A85">
        <w:t>provide fiscal control and accounting procedures to permit timely preparation of required reports;</w:t>
      </w:r>
    </w:p>
    <w:p w14:paraId="3DD1A7C8" w14:textId="77777777" w:rsidR="004F1BDA" w:rsidRPr="00F35A85" w:rsidRDefault="004F1BDA" w:rsidP="0076576B">
      <w:pPr>
        <w:widowControl w:val="0"/>
        <w:numPr>
          <w:ilvl w:val="0"/>
          <w:numId w:val="12"/>
        </w:numPr>
        <w:autoSpaceDE w:val="0"/>
        <w:autoSpaceDN w:val="0"/>
        <w:spacing w:after="0" w:line="276" w:lineRule="auto"/>
        <w:ind w:right="144"/>
        <w:jc w:val="both"/>
      </w:pPr>
      <w:r w:rsidRPr="00F35A85">
        <w:t>permit the tracing of funds to establish that funds have been used in accordance with fund restrictions;</w:t>
      </w:r>
    </w:p>
    <w:p w14:paraId="2F1E6A8A" w14:textId="77777777" w:rsidR="004F1BDA" w:rsidRPr="00F35A85" w:rsidRDefault="004F1BDA" w:rsidP="0076576B">
      <w:pPr>
        <w:widowControl w:val="0"/>
        <w:numPr>
          <w:ilvl w:val="0"/>
          <w:numId w:val="12"/>
        </w:numPr>
        <w:autoSpaceDE w:val="0"/>
        <w:autoSpaceDN w:val="0"/>
        <w:spacing w:after="0" w:line="276" w:lineRule="auto"/>
        <w:ind w:right="144"/>
        <w:jc w:val="both"/>
      </w:pPr>
      <w:r w:rsidRPr="00F35A85">
        <w:t>demonstrate compliance with matching requirements, cost limitations and proper classification of costs;</w:t>
      </w:r>
    </w:p>
    <w:p w14:paraId="3CEA0387" w14:textId="77777777" w:rsidR="004F1BDA" w:rsidRPr="00F35A85" w:rsidRDefault="004F1BDA" w:rsidP="0076576B">
      <w:pPr>
        <w:widowControl w:val="0"/>
        <w:numPr>
          <w:ilvl w:val="0"/>
          <w:numId w:val="12"/>
        </w:numPr>
        <w:autoSpaceDE w:val="0"/>
        <w:autoSpaceDN w:val="0"/>
        <w:spacing w:after="0" w:line="276" w:lineRule="auto"/>
        <w:ind w:right="144"/>
        <w:jc w:val="both"/>
      </w:pPr>
      <w:r w:rsidRPr="00F35A85">
        <w:t>provide the proper allocation of costs by adopting consistently applied methods that reflect a reasonable relationship for cost benefit; and</w:t>
      </w:r>
    </w:p>
    <w:p w14:paraId="7896323F" w14:textId="77777777" w:rsidR="004F1BDA" w:rsidRPr="00F35A85" w:rsidRDefault="004F1BDA" w:rsidP="0076576B">
      <w:pPr>
        <w:widowControl w:val="0"/>
        <w:numPr>
          <w:ilvl w:val="0"/>
          <w:numId w:val="12"/>
        </w:numPr>
        <w:autoSpaceDE w:val="0"/>
        <w:autoSpaceDN w:val="0"/>
        <w:spacing w:after="0" w:line="276" w:lineRule="auto"/>
        <w:ind w:right="144"/>
        <w:jc w:val="both"/>
      </w:pPr>
      <w:proofErr w:type="gramStart"/>
      <w:r w:rsidRPr="00F35A85">
        <w:t>demonstrate</w:t>
      </w:r>
      <w:proofErr w:type="gramEnd"/>
      <w:r w:rsidRPr="00F35A85">
        <w:t xml:space="preserve"> compliance with insurance, procurement, property management, and other requirements referenced in the grant agreement.</w:t>
      </w:r>
    </w:p>
    <w:p w14:paraId="3F1395D0" w14:textId="77777777" w:rsidR="004F1BDA" w:rsidRPr="00F35A85" w:rsidRDefault="004F1BDA" w:rsidP="00F35A85">
      <w:pPr>
        <w:widowControl w:val="0"/>
        <w:spacing w:after="0" w:line="276" w:lineRule="auto"/>
        <w:ind w:left="1080" w:right="144"/>
        <w:jc w:val="both"/>
      </w:pPr>
    </w:p>
    <w:p w14:paraId="443026BA" w14:textId="579AB71D" w:rsidR="00473B3D" w:rsidRPr="00F35A85" w:rsidRDefault="00551BB4" w:rsidP="00F35A85">
      <w:pPr>
        <w:pStyle w:val="Default"/>
        <w:spacing w:line="276" w:lineRule="auto"/>
        <w:jc w:val="both"/>
        <w:rPr>
          <w:rFonts w:ascii="Garamond" w:hAnsi="Garamond"/>
          <w:color w:val="auto"/>
        </w:rPr>
      </w:pPr>
      <w:r w:rsidRPr="00F35A85">
        <w:rPr>
          <w:rFonts w:ascii="Garamond" w:hAnsi="Garamond"/>
          <w:color w:val="auto"/>
        </w:rPr>
        <w:t>The pre-monitor and monitor review is an oversight activity that may lead to opportunities for technical assistance and corrective action.  For DET’s purposes, a monitor review is a process used to measure progress, ident</w:t>
      </w:r>
      <w:r w:rsidR="00B12FB0" w:rsidRPr="00F35A85">
        <w:rPr>
          <w:rFonts w:ascii="Garamond" w:hAnsi="Garamond"/>
          <w:color w:val="auto"/>
        </w:rPr>
        <w:t>if</w:t>
      </w:r>
      <w:r w:rsidRPr="00F35A85">
        <w:rPr>
          <w:rFonts w:ascii="Garamond" w:hAnsi="Garamond"/>
          <w:color w:val="auto"/>
        </w:rPr>
        <w:t>y areas of compliance, offer opportunities for technical assistance to help resolve non-compliance issues, and ensure funds are used responsibly.</w:t>
      </w:r>
    </w:p>
    <w:p w14:paraId="3027C33A" w14:textId="77777777" w:rsidR="00473B3D" w:rsidRPr="00F35A85" w:rsidRDefault="00473B3D" w:rsidP="00F35A85">
      <w:pPr>
        <w:pStyle w:val="Default"/>
        <w:spacing w:line="276" w:lineRule="auto"/>
        <w:jc w:val="both"/>
        <w:rPr>
          <w:rFonts w:ascii="Garamond" w:hAnsi="Garamond"/>
          <w:color w:val="auto"/>
        </w:rPr>
      </w:pPr>
    </w:p>
    <w:p w14:paraId="6EC0CED7" w14:textId="78ACA9C2" w:rsidR="00551BB4" w:rsidRPr="00F35A85" w:rsidRDefault="00473B3D" w:rsidP="0076576B">
      <w:pPr>
        <w:pStyle w:val="Default"/>
        <w:numPr>
          <w:ilvl w:val="0"/>
          <w:numId w:val="13"/>
        </w:numPr>
        <w:spacing w:line="276" w:lineRule="auto"/>
        <w:jc w:val="both"/>
        <w:rPr>
          <w:rFonts w:ascii="Garamond" w:hAnsi="Garamond"/>
          <w:color w:val="auto"/>
        </w:rPr>
      </w:pPr>
      <w:r w:rsidRPr="00F35A85">
        <w:rPr>
          <w:rFonts w:ascii="Garamond" w:hAnsi="Garamond"/>
          <w:color w:val="auto"/>
        </w:rPr>
        <w:t>Measure Progress</w:t>
      </w:r>
    </w:p>
    <w:p w14:paraId="12F960AE" w14:textId="2378893D" w:rsidR="00473B3D" w:rsidRPr="00F35A85" w:rsidRDefault="00473B3D" w:rsidP="0076576B">
      <w:pPr>
        <w:pStyle w:val="Default"/>
        <w:numPr>
          <w:ilvl w:val="0"/>
          <w:numId w:val="14"/>
        </w:numPr>
        <w:spacing w:line="276" w:lineRule="auto"/>
        <w:jc w:val="both"/>
        <w:rPr>
          <w:rFonts w:ascii="Garamond" w:hAnsi="Garamond"/>
          <w:color w:val="auto"/>
        </w:rPr>
      </w:pPr>
      <w:r w:rsidRPr="00F35A85">
        <w:rPr>
          <w:rFonts w:ascii="Garamond" w:hAnsi="Garamond"/>
          <w:color w:val="auto"/>
        </w:rPr>
        <w:t xml:space="preserve">The Reviewer makes judgments based on the information collected during pre-monitoring and monitoring the subrecipient’s progress in meeting performance goals/measures, participant outcomes while ensuring fiscal integrity and transparency.  This allows the Reviewer to see how much progress the grant recipient has made towards achieving its goals.   </w:t>
      </w:r>
    </w:p>
    <w:p w14:paraId="7899B380" w14:textId="32BCC8E8" w:rsidR="00473B3D" w:rsidRPr="00F35A85" w:rsidRDefault="00473B3D" w:rsidP="00F35A85">
      <w:pPr>
        <w:pStyle w:val="Default"/>
        <w:spacing w:line="276" w:lineRule="auto"/>
        <w:jc w:val="both"/>
        <w:rPr>
          <w:rFonts w:ascii="Garamond" w:hAnsi="Garamond"/>
          <w:color w:val="auto"/>
        </w:rPr>
      </w:pPr>
    </w:p>
    <w:p w14:paraId="0F74429A" w14:textId="6C1AC925" w:rsidR="00473B3D" w:rsidRPr="00F35A85" w:rsidRDefault="00473B3D" w:rsidP="0076576B">
      <w:pPr>
        <w:pStyle w:val="Default"/>
        <w:numPr>
          <w:ilvl w:val="0"/>
          <w:numId w:val="13"/>
        </w:numPr>
        <w:spacing w:line="276" w:lineRule="auto"/>
        <w:jc w:val="both"/>
        <w:rPr>
          <w:rFonts w:ascii="Garamond" w:hAnsi="Garamond"/>
          <w:color w:val="auto"/>
        </w:rPr>
      </w:pPr>
      <w:r w:rsidRPr="00F35A85">
        <w:rPr>
          <w:rFonts w:ascii="Garamond" w:hAnsi="Garamond"/>
          <w:color w:val="auto"/>
        </w:rPr>
        <w:t>Identify areas of compliance</w:t>
      </w:r>
    </w:p>
    <w:p w14:paraId="7C41CD49" w14:textId="77777777" w:rsidR="00473B3D" w:rsidRPr="00F35A85" w:rsidRDefault="00473B3D" w:rsidP="0076576B">
      <w:pPr>
        <w:pStyle w:val="Default"/>
        <w:numPr>
          <w:ilvl w:val="1"/>
          <w:numId w:val="13"/>
        </w:numPr>
        <w:spacing w:line="276" w:lineRule="auto"/>
        <w:ind w:left="1170"/>
        <w:jc w:val="both"/>
        <w:rPr>
          <w:rFonts w:ascii="Garamond" w:hAnsi="Garamond"/>
          <w:color w:val="auto"/>
        </w:rPr>
      </w:pPr>
      <w:r w:rsidRPr="00F35A85">
        <w:rPr>
          <w:rFonts w:ascii="Garamond" w:hAnsi="Garamond"/>
          <w:color w:val="auto"/>
        </w:rPr>
        <w:t>The Reviewer assesses the subrecipient’s compliance with applicable laws, regulations and other requirements by using indicators during the monitor.</w:t>
      </w:r>
    </w:p>
    <w:p w14:paraId="5C6568FC" w14:textId="77777777" w:rsidR="00473B3D" w:rsidRPr="00F35A85" w:rsidRDefault="00473B3D" w:rsidP="0076576B">
      <w:pPr>
        <w:pStyle w:val="Default"/>
        <w:numPr>
          <w:ilvl w:val="1"/>
          <w:numId w:val="13"/>
        </w:numPr>
        <w:spacing w:line="276" w:lineRule="auto"/>
        <w:ind w:left="1170"/>
        <w:jc w:val="both"/>
        <w:rPr>
          <w:rFonts w:ascii="Garamond" w:hAnsi="Garamond"/>
          <w:color w:val="auto"/>
        </w:rPr>
      </w:pPr>
      <w:r w:rsidRPr="00F35A85">
        <w:rPr>
          <w:rFonts w:ascii="Garamond" w:hAnsi="Garamond"/>
          <w:color w:val="auto"/>
        </w:rPr>
        <w:t>Steps to ensure timely and adequate corrective action are also tracked.</w:t>
      </w:r>
    </w:p>
    <w:p w14:paraId="7E99C2D5" w14:textId="77777777" w:rsidR="00473B3D" w:rsidRPr="00F35A85" w:rsidRDefault="00473B3D" w:rsidP="00F35A85">
      <w:pPr>
        <w:pStyle w:val="Default"/>
        <w:spacing w:line="276" w:lineRule="auto"/>
        <w:jc w:val="both"/>
        <w:rPr>
          <w:rFonts w:ascii="Garamond" w:hAnsi="Garamond"/>
          <w:color w:val="auto"/>
        </w:rPr>
      </w:pPr>
    </w:p>
    <w:p w14:paraId="5AA37ECF" w14:textId="7150DA07" w:rsidR="00473B3D" w:rsidRPr="00F35A85" w:rsidRDefault="00473B3D" w:rsidP="0076576B">
      <w:pPr>
        <w:pStyle w:val="Default"/>
        <w:numPr>
          <w:ilvl w:val="0"/>
          <w:numId w:val="13"/>
        </w:numPr>
        <w:spacing w:line="276" w:lineRule="auto"/>
        <w:jc w:val="both"/>
        <w:rPr>
          <w:rFonts w:ascii="Garamond" w:hAnsi="Garamond"/>
          <w:color w:val="auto"/>
        </w:rPr>
      </w:pPr>
      <w:r w:rsidRPr="00F35A85">
        <w:rPr>
          <w:rFonts w:ascii="Garamond" w:hAnsi="Garamond"/>
          <w:color w:val="auto"/>
        </w:rPr>
        <w:t>Provide technical assistance</w:t>
      </w:r>
    </w:p>
    <w:p w14:paraId="45C926B1" w14:textId="7C2DA48D" w:rsidR="00473B3D" w:rsidRPr="00F35A85" w:rsidRDefault="00473B3D" w:rsidP="0076576B">
      <w:pPr>
        <w:pStyle w:val="Default"/>
        <w:numPr>
          <w:ilvl w:val="1"/>
          <w:numId w:val="13"/>
        </w:numPr>
        <w:spacing w:line="276" w:lineRule="auto"/>
        <w:ind w:left="1170"/>
        <w:jc w:val="both"/>
        <w:rPr>
          <w:rFonts w:ascii="Garamond" w:hAnsi="Garamond"/>
          <w:color w:val="auto"/>
        </w:rPr>
      </w:pPr>
      <w:r w:rsidRPr="00F35A85">
        <w:rPr>
          <w:rFonts w:ascii="Garamond" w:hAnsi="Garamond"/>
          <w:color w:val="auto"/>
        </w:rPr>
        <w:t xml:space="preserve">The Reviewer identifies technical assistance and training needs and </w:t>
      </w:r>
      <w:proofErr w:type="spellStart"/>
      <w:r w:rsidRPr="00F35A85">
        <w:rPr>
          <w:rFonts w:ascii="Garamond" w:hAnsi="Garamond"/>
          <w:color w:val="auto"/>
        </w:rPr>
        <w:t>prompltly</w:t>
      </w:r>
      <w:proofErr w:type="spellEnd"/>
      <w:r w:rsidRPr="00F35A85">
        <w:rPr>
          <w:rFonts w:ascii="Garamond" w:hAnsi="Garamond"/>
          <w:color w:val="auto"/>
        </w:rPr>
        <w:t xml:space="preserve"> address them.  Technical assistance can occur at any time during the grant life cycle and can take many forms.</w:t>
      </w:r>
    </w:p>
    <w:p w14:paraId="7622B413" w14:textId="77777777" w:rsidR="00551BB4" w:rsidRPr="00F35A85" w:rsidRDefault="00551BB4" w:rsidP="00F35A85">
      <w:pPr>
        <w:pStyle w:val="Default"/>
        <w:spacing w:line="276" w:lineRule="auto"/>
        <w:jc w:val="both"/>
        <w:rPr>
          <w:rFonts w:ascii="Garamond" w:hAnsi="Garamond"/>
          <w:color w:val="auto"/>
        </w:rPr>
      </w:pPr>
    </w:p>
    <w:p w14:paraId="728BEA38" w14:textId="002D2BA1" w:rsidR="00752DC7" w:rsidRPr="00F35A85" w:rsidRDefault="00752DC7" w:rsidP="00F35A85">
      <w:pPr>
        <w:pStyle w:val="Default"/>
        <w:spacing w:line="276" w:lineRule="auto"/>
        <w:jc w:val="both"/>
        <w:rPr>
          <w:rFonts w:ascii="Garamond" w:hAnsi="Garamond"/>
          <w:color w:val="auto"/>
        </w:rPr>
      </w:pPr>
      <w:r w:rsidRPr="00F35A85">
        <w:rPr>
          <w:rFonts w:ascii="Garamond" w:hAnsi="Garamond"/>
          <w:color w:val="auto"/>
        </w:rPr>
        <w:t xml:space="preserve">During </w:t>
      </w:r>
      <w:r w:rsidR="00471A6B">
        <w:rPr>
          <w:rFonts w:ascii="Garamond" w:hAnsi="Garamond"/>
          <w:color w:val="auto"/>
        </w:rPr>
        <w:t xml:space="preserve">the </w:t>
      </w:r>
      <w:r w:rsidRPr="00F35A85">
        <w:rPr>
          <w:rFonts w:ascii="Garamond" w:hAnsi="Garamond"/>
          <w:color w:val="auto"/>
        </w:rPr>
        <w:t>monitor, the Division of Employment and Training Services (DETS) staff will focus specifically on the financial management systems that relate to budgets, cash management, program income, cost allocation, allowable costs, internal controls, and financial reporting.  If further review of any of these systems is necessary based on findings, obtain copies of the documents relevant to the findings to share with review staff as appropriate.</w:t>
      </w:r>
    </w:p>
    <w:p w14:paraId="56B5B3B5" w14:textId="77777777" w:rsidR="00752DC7" w:rsidRPr="00F35A85" w:rsidRDefault="00752DC7" w:rsidP="00F35A85">
      <w:pPr>
        <w:pStyle w:val="BodyText3"/>
        <w:spacing w:after="0" w:line="276" w:lineRule="auto"/>
        <w:contextualSpacing/>
        <w:jc w:val="both"/>
        <w:rPr>
          <w:sz w:val="24"/>
          <w:szCs w:val="24"/>
        </w:rPr>
      </w:pPr>
    </w:p>
    <w:p w14:paraId="6D673250" w14:textId="062E5A05" w:rsidR="004F1BDA" w:rsidRPr="00F35A85" w:rsidRDefault="004F1BDA" w:rsidP="00F35A85">
      <w:pPr>
        <w:pStyle w:val="BodyText3"/>
        <w:spacing w:after="0" w:line="276" w:lineRule="auto"/>
        <w:contextualSpacing/>
        <w:jc w:val="both"/>
        <w:rPr>
          <w:sz w:val="24"/>
          <w:szCs w:val="24"/>
        </w:rPr>
      </w:pPr>
      <w:r w:rsidRPr="00F35A85">
        <w:rPr>
          <w:sz w:val="24"/>
          <w:szCs w:val="24"/>
        </w:rPr>
        <w:t xml:space="preserve">Monitoring is an important component to provide oversight, guidance, technical assistance, and recommendations with regard to policies, procedures, and any other issues that might affect successful fulfillment of goals and objectives.  </w:t>
      </w:r>
    </w:p>
    <w:p w14:paraId="2B021A87" w14:textId="77777777" w:rsidR="004F1BDA" w:rsidRPr="00F35A85" w:rsidRDefault="004F1BDA" w:rsidP="00F35A85">
      <w:pPr>
        <w:pStyle w:val="BodyText3"/>
        <w:spacing w:after="0" w:line="276" w:lineRule="auto"/>
        <w:contextualSpacing/>
        <w:jc w:val="both"/>
        <w:rPr>
          <w:sz w:val="24"/>
          <w:szCs w:val="24"/>
        </w:rPr>
      </w:pPr>
    </w:p>
    <w:p w14:paraId="0AC08370" w14:textId="6C6D2B25" w:rsidR="004F1BDA" w:rsidRPr="00F35A85" w:rsidRDefault="004F1BDA" w:rsidP="00F35A85">
      <w:pPr>
        <w:pStyle w:val="BodyText3"/>
        <w:spacing w:after="0" w:line="276" w:lineRule="auto"/>
        <w:contextualSpacing/>
        <w:jc w:val="both"/>
        <w:rPr>
          <w:sz w:val="24"/>
          <w:szCs w:val="24"/>
        </w:rPr>
      </w:pPr>
      <w:r w:rsidRPr="00F35A85">
        <w:rPr>
          <w:sz w:val="24"/>
          <w:szCs w:val="24"/>
        </w:rPr>
        <w:t xml:space="preserve">It is the intent of this guide </w:t>
      </w:r>
      <w:r w:rsidR="0045700A" w:rsidRPr="00F35A85">
        <w:rPr>
          <w:sz w:val="24"/>
          <w:szCs w:val="24"/>
        </w:rPr>
        <w:t xml:space="preserve">is to provide the reviewer with a pre-monitor review </w:t>
      </w:r>
      <w:r w:rsidR="00B12FB0" w:rsidRPr="00F35A85">
        <w:rPr>
          <w:sz w:val="24"/>
          <w:szCs w:val="24"/>
        </w:rPr>
        <w:t>in</w:t>
      </w:r>
      <w:r w:rsidR="0045700A" w:rsidRPr="00F35A85">
        <w:rPr>
          <w:sz w:val="24"/>
          <w:szCs w:val="24"/>
        </w:rPr>
        <w:t xml:space="preserve"> preparation </w:t>
      </w:r>
      <w:r w:rsidR="00B12FB0" w:rsidRPr="00F35A85">
        <w:rPr>
          <w:sz w:val="24"/>
          <w:szCs w:val="24"/>
        </w:rPr>
        <w:t>of</w:t>
      </w:r>
      <w:r w:rsidR="0045700A" w:rsidRPr="00F35A85">
        <w:rPr>
          <w:sz w:val="24"/>
          <w:szCs w:val="24"/>
        </w:rPr>
        <w:t xml:space="preserve"> the actual monitor.  The guide determines the objective that the review will focus on during the monitor.  </w:t>
      </w:r>
    </w:p>
    <w:p w14:paraId="21F8F985" w14:textId="77777777" w:rsidR="00DA60AB" w:rsidRPr="00F35A85" w:rsidRDefault="00DA60AB">
      <w:pPr>
        <w:spacing w:after="200" w:line="276" w:lineRule="auto"/>
        <w:rPr>
          <w:rFonts w:cstheme="majorBidi"/>
          <w:b/>
          <w:color w:val="548DD4" w:themeColor="text2" w:themeTint="99"/>
          <w:sz w:val="44"/>
          <w:szCs w:val="32"/>
        </w:rPr>
      </w:pPr>
      <w:r w:rsidRPr="00F35A85">
        <w:br w:type="page"/>
      </w:r>
    </w:p>
    <w:p w14:paraId="12DE3DD5" w14:textId="15951037" w:rsidR="0045700A" w:rsidRPr="00E41304" w:rsidRDefault="0045700A" w:rsidP="000C5335">
      <w:pPr>
        <w:pStyle w:val="Heading1"/>
      </w:pPr>
      <w:bookmarkStart w:id="1" w:name="_Toc533153450"/>
      <w:r w:rsidRPr="00E41304">
        <w:lastRenderedPageBreak/>
        <w:t>I</w:t>
      </w:r>
      <w:r w:rsidR="00271117" w:rsidRPr="00E41304">
        <w:t>NSTRUCTION</w:t>
      </w:r>
      <w:bookmarkEnd w:id="1"/>
    </w:p>
    <w:p w14:paraId="7F879040" w14:textId="48DFB386" w:rsidR="0078058C" w:rsidRPr="00F35A85" w:rsidRDefault="00815E40" w:rsidP="0045700A">
      <w:pPr>
        <w:pStyle w:val="BodyText3"/>
        <w:spacing w:after="0" w:line="276" w:lineRule="auto"/>
        <w:contextualSpacing/>
        <w:rPr>
          <w:sz w:val="24"/>
          <w:szCs w:val="24"/>
        </w:rPr>
      </w:pPr>
      <w:r>
        <w:rPr>
          <w:b/>
        </w:rPr>
        <w:pict w14:anchorId="774C6586">
          <v:rect id="_x0000_i1026" style="width:0;height:1.5pt" o:hralign="center" o:hrstd="t" o:hr="t" fillcolor="gray" stroked="f"/>
        </w:pict>
      </w:r>
    </w:p>
    <w:p w14:paraId="36791527" w14:textId="18FEBC39" w:rsidR="0045700A" w:rsidRPr="00F35A85" w:rsidRDefault="006451E6" w:rsidP="00F35A85">
      <w:pPr>
        <w:pStyle w:val="BodyText3"/>
        <w:spacing w:after="0" w:line="276" w:lineRule="auto"/>
        <w:contextualSpacing/>
        <w:jc w:val="both"/>
        <w:rPr>
          <w:sz w:val="24"/>
          <w:szCs w:val="24"/>
        </w:rPr>
      </w:pPr>
      <w:r w:rsidRPr="00F35A85">
        <w:rPr>
          <w:sz w:val="24"/>
          <w:szCs w:val="24"/>
        </w:rPr>
        <w:t xml:space="preserve">The guide is organized in specific subject areas.  Indicators accompany each section.  The indicators and corresponding questions are the criteria that are used to determine whether requirements are being met.  </w:t>
      </w:r>
      <w:r w:rsidR="0045700A" w:rsidRPr="00F35A85">
        <w:rPr>
          <w:sz w:val="24"/>
          <w:szCs w:val="24"/>
        </w:rPr>
        <w:t xml:space="preserve">. </w:t>
      </w:r>
      <w:r w:rsidRPr="00F35A85">
        <w:rPr>
          <w:sz w:val="24"/>
          <w:szCs w:val="24"/>
        </w:rPr>
        <w:t xml:space="preserve"> </w:t>
      </w:r>
      <w:r w:rsidR="00551BB4" w:rsidRPr="00F35A85">
        <w:rPr>
          <w:sz w:val="24"/>
          <w:szCs w:val="24"/>
        </w:rPr>
        <w:t>T</w:t>
      </w:r>
      <w:r w:rsidRPr="00F35A85">
        <w:rPr>
          <w:sz w:val="24"/>
          <w:szCs w:val="24"/>
        </w:rPr>
        <w:t xml:space="preserve">he </w:t>
      </w:r>
      <w:r w:rsidR="00551BB4" w:rsidRPr="00F35A85">
        <w:rPr>
          <w:sz w:val="24"/>
          <w:szCs w:val="24"/>
        </w:rPr>
        <w:t xml:space="preserve">DETS </w:t>
      </w:r>
      <w:r w:rsidRPr="00F35A85">
        <w:rPr>
          <w:sz w:val="24"/>
          <w:szCs w:val="24"/>
        </w:rPr>
        <w:t xml:space="preserve">reviewer will </w:t>
      </w:r>
      <w:r w:rsidR="00551BB4" w:rsidRPr="00F35A85">
        <w:rPr>
          <w:sz w:val="24"/>
          <w:szCs w:val="24"/>
        </w:rPr>
        <w:t xml:space="preserve">pre-assess </w:t>
      </w:r>
      <w:r w:rsidRPr="00F35A85">
        <w:rPr>
          <w:sz w:val="24"/>
          <w:szCs w:val="24"/>
        </w:rPr>
        <w:t xml:space="preserve">the answers </w:t>
      </w:r>
      <w:r w:rsidR="00551BB4" w:rsidRPr="00F35A85">
        <w:rPr>
          <w:sz w:val="24"/>
          <w:szCs w:val="24"/>
        </w:rPr>
        <w:t xml:space="preserve">by indicating </w:t>
      </w:r>
      <w:r w:rsidRPr="00F35A85">
        <w:rPr>
          <w:sz w:val="24"/>
          <w:szCs w:val="24"/>
        </w:rPr>
        <w:t>acceptable, needs improvement, not acceptable or not applicable N/A</w:t>
      </w:r>
      <w:r w:rsidR="00551BB4" w:rsidRPr="00F35A85">
        <w:rPr>
          <w:sz w:val="24"/>
          <w:szCs w:val="24"/>
        </w:rPr>
        <w:t xml:space="preserve"> to develop the scope of review, and identify areas of further query. </w:t>
      </w:r>
    </w:p>
    <w:p w14:paraId="6EF6D097" w14:textId="60912A39" w:rsidR="00B12FB0" w:rsidRPr="00F35A85" w:rsidRDefault="00B12FB0" w:rsidP="00F35A85">
      <w:pPr>
        <w:pStyle w:val="BodyText3"/>
        <w:spacing w:after="0" w:line="276" w:lineRule="auto"/>
        <w:contextualSpacing/>
        <w:jc w:val="both"/>
        <w:rPr>
          <w:sz w:val="24"/>
          <w:szCs w:val="24"/>
        </w:rPr>
      </w:pPr>
    </w:p>
    <w:p w14:paraId="226264AE" w14:textId="77777777" w:rsidR="004B4B2E" w:rsidRPr="00F35A85" w:rsidRDefault="004B4B2E" w:rsidP="00F35A85">
      <w:pPr>
        <w:jc w:val="both"/>
      </w:pPr>
      <w:r w:rsidRPr="00F35A85">
        <w:t>Internal controls are defined as a process designed to provide reasonable assurance regarding the achievement of objectives in the following categories:</w:t>
      </w:r>
    </w:p>
    <w:p w14:paraId="33BD391C" w14:textId="77777777" w:rsidR="004B4B2E" w:rsidRPr="00F35A85" w:rsidRDefault="004B4B2E" w:rsidP="0076576B">
      <w:pPr>
        <w:pStyle w:val="ListParagraph"/>
        <w:numPr>
          <w:ilvl w:val="0"/>
          <w:numId w:val="16"/>
        </w:numPr>
        <w:jc w:val="both"/>
      </w:pPr>
      <w:r w:rsidRPr="00F35A85">
        <w:t>Effectiveness and efficiency of operations</w:t>
      </w:r>
    </w:p>
    <w:p w14:paraId="7D44C61A" w14:textId="77777777" w:rsidR="004B4B2E" w:rsidRPr="00F35A85" w:rsidRDefault="004B4B2E" w:rsidP="0076576B">
      <w:pPr>
        <w:pStyle w:val="ListParagraph"/>
        <w:numPr>
          <w:ilvl w:val="0"/>
          <w:numId w:val="16"/>
        </w:numPr>
        <w:jc w:val="both"/>
      </w:pPr>
      <w:r w:rsidRPr="00F35A85">
        <w:t>Reliability of reporting for internal and external use</w:t>
      </w:r>
    </w:p>
    <w:p w14:paraId="5270D8F7" w14:textId="77777777" w:rsidR="004B4B2E" w:rsidRPr="00F35A85" w:rsidRDefault="004B4B2E" w:rsidP="0076576B">
      <w:pPr>
        <w:pStyle w:val="ListParagraph"/>
        <w:numPr>
          <w:ilvl w:val="0"/>
          <w:numId w:val="16"/>
        </w:numPr>
        <w:jc w:val="both"/>
      </w:pPr>
      <w:r w:rsidRPr="00F35A85">
        <w:t>Compliance with applicable laws and regulations</w:t>
      </w:r>
    </w:p>
    <w:p w14:paraId="4E406FF2" w14:textId="77777777" w:rsidR="004B4B2E" w:rsidRPr="00F35A85" w:rsidRDefault="004B4B2E" w:rsidP="00F35A85">
      <w:pPr>
        <w:jc w:val="both"/>
      </w:pPr>
      <w:r w:rsidRPr="00F35A85">
        <w:t>Effective grant management includes:</w:t>
      </w:r>
    </w:p>
    <w:p w14:paraId="19136631" w14:textId="77777777" w:rsidR="004B4B2E" w:rsidRPr="00F35A85" w:rsidRDefault="004B4B2E" w:rsidP="0076576B">
      <w:pPr>
        <w:pStyle w:val="NoSpacing"/>
        <w:numPr>
          <w:ilvl w:val="0"/>
          <w:numId w:val="17"/>
        </w:numPr>
        <w:jc w:val="both"/>
        <w:rPr>
          <w:b w:val="0"/>
        </w:rPr>
      </w:pPr>
      <w:r w:rsidRPr="00F35A85">
        <w:rPr>
          <w:b w:val="0"/>
        </w:rPr>
        <w:t>Segregation of duties</w:t>
      </w:r>
    </w:p>
    <w:p w14:paraId="18442006" w14:textId="77777777" w:rsidR="004B4B2E" w:rsidRPr="00F35A85" w:rsidRDefault="004B4B2E" w:rsidP="0076576B">
      <w:pPr>
        <w:pStyle w:val="NoSpacing"/>
        <w:numPr>
          <w:ilvl w:val="0"/>
          <w:numId w:val="17"/>
        </w:numPr>
        <w:jc w:val="both"/>
        <w:rPr>
          <w:b w:val="0"/>
        </w:rPr>
      </w:pPr>
      <w:r w:rsidRPr="00F35A85">
        <w:rPr>
          <w:b w:val="0"/>
        </w:rPr>
        <w:t>Written policies and procedures</w:t>
      </w:r>
    </w:p>
    <w:p w14:paraId="088D3ED4" w14:textId="77777777" w:rsidR="004B4B2E" w:rsidRPr="00F35A85" w:rsidRDefault="004B4B2E" w:rsidP="0076576B">
      <w:pPr>
        <w:pStyle w:val="NoSpacing"/>
        <w:numPr>
          <w:ilvl w:val="0"/>
          <w:numId w:val="17"/>
        </w:numPr>
        <w:jc w:val="both"/>
        <w:rPr>
          <w:b w:val="0"/>
        </w:rPr>
      </w:pPr>
      <w:r w:rsidRPr="00F35A85">
        <w:rPr>
          <w:b w:val="0"/>
        </w:rPr>
        <w:t>Training</w:t>
      </w:r>
    </w:p>
    <w:p w14:paraId="2DB00AC8" w14:textId="77777777" w:rsidR="004B4B2E" w:rsidRPr="00F35A85" w:rsidRDefault="004B4B2E" w:rsidP="0076576B">
      <w:pPr>
        <w:pStyle w:val="NoSpacing"/>
        <w:numPr>
          <w:ilvl w:val="0"/>
          <w:numId w:val="17"/>
        </w:numPr>
        <w:jc w:val="both"/>
        <w:rPr>
          <w:b w:val="0"/>
        </w:rPr>
      </w:pPr>
      <w:r w:rsidRPr="00F35A85">
        <w:rPr>
          <w:b w:val="0"/>
        </w:rPr>
        <w:t>Internal controls</w:t>
      </w:r>
    </w:p>
    <w:p w14:paraId="559A643C" w14:textId="77777777" w:rsidR="004B4B2E" w:rsidRPr="00F35A85" w:rsidRDefault="004B4B2E" w:rsidP="0076576B">
      <w:pPr>
        <w:pStyle w:val="NoSpacing"/>
        <w:numPr>
          <w:ilvl w:val="0"/>
          <w:numId w:val="17"/>
        </w:numPr>
        <w:jc w:val="both"/>
        <w:rPr>
          <w:b w:val="0"/>
        </w:rPr>
      </w:pPr>
      <w:r w:rsidRPr="00F35A85">
        <w:rPr>
          <w:b w:val="0"/>
        </w:rPr>
        <w:t>Effective oversight</w:t>
      </w:r>
    </w:p>
    <w:p w14:paraId="1F0439E0" w14:textId="1D61FA09" w:rsidR="004B4B2E" w:rsidRPr="00F35A85" w:rsidRDefault="004B4B2E" w:rsidP="0076576B">
      <w:pPr>
        <w:pStyle w:val="NoSpacing"/>
        <w:numPr>
          <w:ilvl w:val="0"/>
          <w:numId w:val="17"/>
        </w:numPr>
        <w:jc w:val="both"/>
        <w:rPr>
          <w:b w:val="0"/>
        </w:rPr>
      </w:pPr>
      <w:r w:rsidRPr="00F35A85">
        <w:rPr>
          <w:b w:val="0"/>
        </w:rPr>
        <w:t>Effective communication and information sharing</w:t>
      </w:r>
    </w:p>
    <w:p w14:paraId="52C2002A" w14:textId="77777777" w:rsidR="004B4B2E" w:rsidRPr="00F35A85" w:rsidRDefault="004B4B2E" w:rsidP="00F35A85">
      <w:pPr>
        <w:pStyle w:val="NoSpacing"/>
        <w:jc w:val="both"/>
        <w:rPr>
          <w:b w:val="0"/>
        </w:rPr>
      </w:pPr>
    </w:p>
    <w:p w14:paraId="6103B355" w14:textId="6A315F94" w:rsidR="00B12FB0" w:rsidRPr="00F35A85" w:rsidRDefault="00B12FB0" w:rsidP="00F35A85">
      <w:pPr>
        <w:pStyle w:val="BodyText3"/>
        <w:spacing w:after="0" w:line="276" w:lineRule="auto"/>
        <w:contextualSpacing/>
        <w:jc w:val="both"/>
        <w:rPr>
          <w:sz w:val="24"/>
          <w:szCs w:val="24"/>
        </w:rPr>
      </w:pPr>
      <w:r w:rsidRPr="00F35A85">
        <w:rPr>
          <w:sz w:val="24"/>
          <w:szCs w:val="24"/>
        </w:rPr>
        <w:t>The financial monitor will focus on the management systems and function employed by the subrecipient to administer the subaward in a manner that promotes accountability and transparency.  Areas of focus are:</w:t>
      </w:r>
    </w:p>
    <w:p w14:paraId="4CD4A5AF" w14:textId="77777777" w:rsidR="00B12FB0" w:rsidRPr="00F35A85" w:rsidRDefault="00B12FB0" w:rsidP="00F35A85">
      <w:pPr>
        <w:pStyle w:val="BodyText3"/>
        <w:spacing w:after="0" w:line="276" w:lineRule="auto"/>
        <w:contextualSpacing/>
        <w:jc w:val="both"/>
        <w:rPr>
          <w:sz w:val="24"/>
          <w:szCs w:val="24"/>
        </w:rPr>
      </w:pPr>
    </w:p>
    <w:p w14:paraId="3C0DC784" w14:textId="5EC05EB8"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 xml:space="preserve">Internal Controls </w:t>
      </w:r>
    </w:p>
    <w:p w14:paraId="21C234C2" w14:textId="450F7F40"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Accounting System and Financial Reporting</w:t>
      </w:r>
    </w:p>
    <w:p w14:paraId="7E918ACB" w14:textId="487BAF5C"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Payment and Cash Management</w:t>
      </w:r>
    </w:p>
    <w:p w14:paraId="4C033BF4" w14:textId="3E7C2602"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Match and Leveraged Resources</w:t>
      </w:r>
    </w:p>
    <w:p w14:paraId="3BCAEF05" w14:textId="48785782"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Program Income</w:t>
      </w:r>
    </w:p>
    <w:p w14:paraId="4BC1F876" w14:textId="1A7656F2"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Allocable Costs and Cost Classification</w:t>
      </w:r>
    </w:p>
    <w:p w14:paraId="2F7958E5" w14:textId="0AA9B52D"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Cost Allocation/Indirect Costs</w:t>
      </w:r>
    </w:p>
    <w:p w14:paraId="2B982843" w14:textId="7BBE05A5" w:rsidR="00B12FB0" w:rsidRPr="00F35A85" w:rsidRDefault="00B12FB0" w:rsidP="0076576B">
      <w:pPr>
        <w:pStyle w:val="BodyText3"/>
        <w:numPr>
          <w:ilvl w:val="0"/>
          <w:numId w:val="15"/>
        </w:numPr>
        <w:spacing w:after="0" w:line="276" w:lineRule="auto"/>
        <w:contextualSpacing/>
        <w:jc w:val="both"/>
        <w:rPr>
          <w:sz w:val="24"/>
          <w:szCs w:val="24"/>
        </w:rPr>
      </w:pPr>
      <w:r w:rsidRPr="00F35A85">
        <w:rPr>
          <w:sz w:val="24"/>
          <w:szCs w:val="24"/>
        </w:rPr>
        <w:t>Audits and Audit Resolution</w:t>
      </w:r>
    </w:p>
    <w:p w14:paraId="793DEC88" w14:textId="4D1C7492" w:rsidR="00551BB4" w:rsidRPr="00F35A85" w:rsidRDefault="00551BB4" w:rsidP="00F35A85">
      <w:pPr>
        <w:pStyle w:val="BodyText3"/>
        <w:spacing w:after="0" w:line="276" w:lineRule="auto"/>
        <w:contextualSpacing/>
        <w:jc w:val="both"/>
        <w:rPr>
          <w:sz w:val="24"/>
          <w:szCs w:val="24"/>
        </w:rPr>
      </w:pPr>
    </w:p>
    <w:p w14:paraId="57B0F0DC" w14:textId="6BF3C00F" w:rsidR="00551BB4" w:rsidRPr="00F35A85" w:rsidRDefault="00551BB4" w:rsidP="00F35A85">
      <w:pPr>
        <w:pStyle w:val="BodyText3"/>
        <w:spacing w:after="0" w:line="276" w:lineRule="auto"/>
        <w:contextualSpacing/>
        <w:jc w:val="both"/>
        <w:rPr>
          <w:sz w:val="24"/>
          <w:szCs w:val="24"/>
        </w:rPr>
      </w:pPr>
      <w:r w:rsidRPr="00F35A85">
        <w:rPr>
          <w:sz w:val="24"/>
          <w:szCs w:val="24"/>
        </w:rPr>
        <w:t>To facilitate an efficient review that does not burden the resources of all parties involved.   Please answer the following questions as completely as possible.</w:t>
      </w:r>
    </w:p>
    <w:p w14:paraId="011BE159" w14:textId="501D69A3" w:rsidR="00B12FB0" w:rsidRPr="00F35A85" w:rsidRDefault="00B12FB0" w:rsidP="00F35A85">
      <w:pPr>
        <w:pStyle w:val="BodyText3"/>
        <w:spacing w:after="0" w:line="276" w:lineRule="auto"/>
        <w:contextualSpacing/>
        <w:jc w:val="both"/>
        <w:rPr>
          <w:sz w:val="24"/>
          <w:szCs w:val="24"/>
        </w:rPr>
      </w:pPr>
    </w:p>
    <w:p w14:paraId="136A77D2" w14:textId="77777777" w:rsidR="00B12FB0" w:rsidRPr="00F35A85" w:rsidRDefault="00B12FB0" w:rsidP="00F35A85">
      <w:pPr>
        <w:pStyle w:val="BodyText3"/>
        <w:spacing w:after="0" w:line="276" w:lineRule="auto"/>
        <w:contextualSpacing/>
        <w:jc w:val="both"/>
        <w:rPr>
          <w:sz w:val="24"/>
          <w:szCs w:val="24"/>
        </w:rPr>
      </w:pPr>
    </w:p>
    <w:p w14:paraId="417F4D74" w14:textId="4C6DDF42" w:rsidR="0045700A" w:rsidRPr="00F35A85" w:rsidRDefault="0045700A" w:rsidP="00F35A85">
      <w:pPr>
        <w:pStyle w:val="NoSpacing"/>
        <w:jc w:val="both"/>
      </w:pPr>
      <w:r w:rsidRPr="00F35A85">
        <w:br w:type="page"/>
      </w:r>
    </w:p>
    <w:p w14:paraId="6DCFB5DE" w14:textId="7CF8B94A" w:rsidR="00992ED4" w:rsidRPr="00E41304" w:rsidRDefault="00992ED4" w:rsidP="000C5335">
      <w:pPr>
        <w:pStyle w:val="Heading1"/>
      </w:pPr>
      <w:bookmarkStart w:id="2" w:name="_Toc533153451"/>
      <w:r w:rsidRPr="00E41304">
        <w:lastRenderedPageBreak/>
        <w:t>I</w:t>
      </w:r>
      <w:r w:rsidR="00271117" w:rsidRPr="00E41304">
        <w:t xml:space="preserve">NTERNAL </w:t>
      </w:r>
      <w:r w:rsidRPr="00E41304">
        <w:t>C</w:t>
      </w:r>
      <w:r w:rsidR="00271117" w:rsidRPr="00E41304">
        <w:t>ONTROLS</w:t>
      </w:r>
      <w:bookmarkEnd w:id="2"/>
      <w:r w:rsidR="007B51F0" w:rsidRPr="00E41304">
        <w:t xml:space="preserve"> </w:t>
      </w:r>
    </w:p>
    <w:p w14:paraId="13AAEA05" w14:textId="570CF9C4" w:rsidR="005D6ACE" w:rsidRPr="00F35A85" w:rsidRDefault="00815E40" w:rsidP="00F35A85">
      <w:pPr>
        <w:pStyle w:val="NoSpacing"/>
      </w:pPr>
      <w:r>
        <w:pict w14:anchorId="13F27206">
          <v:rect id="_x0000_i1027" style="width:0;height:1.5pt" o:hralign="center" o:hrstd="t" o:hr="t" fillcolor="gray" stroked="f"/>
        </w:pict>
      </w:r>
    </w:p>
    <w:p w14:paraId="23363463" w14:textId="77777777" w:rsidR="005D6ACE" w:rsidRPr="00F35A85" w:rsidRDefault="005D6ACE" w:rsidP="00F35A85">
      <w:pPr>
        <w:pStyle w:val="NoSpacing"/>
        <w:jc w:val="both"/>
        <w:rPr>
          <w:b w:val="0"/>
          <w:i/>
        </w:rPr>
      </w:pPr>
      <w:r w:rsidRPr="00F35A85">
        <w:rPr>
          <w:b w:val="0"/>
          <w:i/>
        </w:rPr>
        <w:t>Effective control, integrity, and accountability are maintained for achievement of the grant’s objectives in operational effectiveness and efficiency, reliable financial reporting, and compliance with laws, regulations, and policies.</w:t>
      </w:r>
    </w:p>
    <w:p w14:paraId="3CE7C50F" w14:textId="77777777" w:rsidR="00F35A85" w:rsidRDefault="00F35A85" w:rsidP="00F35A85">
      <w:pPr>
        <w:spacing w:after="120"/>
        <w:jc w:val="both"/>
        <w:rPr>
          <w:iCs/>
          <w:sz w:val="25"/>
          <w:szCs w:val="25"/>
        </w:rPr>
      </w:pPr>
    </w:p>
    <w:p w14:paraId="1B8D1C1C" w14:textId="1C09BEC1" w:rsidR="007B51F0" w:rsidRPr="00F35A85" w:rsidRDefault="005D6ACE" w:rsidP="00F35A85">
      <w:pPr>
        <w:spacing w:after="120"/>
        <w:jc w:val="both"/>
      </w:pPr>
      <w:r w:rsidRPr="00F35A85">
        <w:rPr>
          <w:iCs/>
          <w:sz w:val="25"/>
          <w:szCs w:val="25"/>
        </w:rPr>
        <w:t xml:space="preserve">The subrecipient has adequate internal controls in place for effective and efficient grant operations.  </w:t>
      </w:r>
      <w:r w:rsidRPr="00F35A85">
        <w:t xml:space="preserve">Subrecipients are responsible for efficient and effective administration of an award through use of sound management practices; and administering Federal funds in compliance with agreements, program objectives, and the terms and conditions of award.  </w:t>
      </w:r>
      <w:r w:rsidR="007B51F0" w:rsidRPr="00F35A85">
        <w:t>[</w:t>
      </w:r>
      <w:hyperlink r:id="rId9" w:anchor="title2_chapterII_part200_subpartA_subjgrp28_section200.61" w:history="1">
        <w:r w:rsidR="007B51F0" w:rsidRPr="0016219B">
          <w:rPr>
            <w:rFonts w:eastAsia="Calibri"/>
            <w:color w:val="0000FF"/>
            <w:u w:val="single"/>
          </w:rPr>
          <w:t>2 CFR 200.61(a)</w:t>
        </w:r>
      </w:hyperlink>
      <w:r w:rsidR="007B51F0" w:rsidRPr="0016219B">
        <w:rPr>
          <w:rFonts w:eastAsia="Calibri"/>
        </w:rPr>
        <w:t xml:space="preserve">; </w:t>
      </w:r>
      <w:hyperlink r:id="rId10" w:anchor="title2_chapterII_part200_subpartA_subjgrp28_section200.62" w:history="1">
        <w:r w:rsidR="007B51F0" w:rsidRPr="0016219B">
          <w:rPr>
            <w:rFonts w:eastAsia="Calibri"/>
            <w:color w:val="0000FF"/>
            <w:u w:val="single"/>
          </w:rPr>
          <w:t>2 CFR 200.62</w:t>
        </w:r>
      </w:hyperlink>
      <w:r w:rsidR="007B51F0" w:rsidRPr="0016219B">
        <w:rPr>
          <w:rFonts w:eastAsia="Calibri"/>
        </w:rPr>
        <w:t xml:space="preserve">; </w:t>
      </w:r>
      <w:hyperlink r:id="rId11" w:anchor="title2_chapterII_part200_subpartD_subjgrp29_section200.302" w:history="1">
        <w:r w:rsidR="007B51F0" w:rsidRPr="0016219B">
          <w:rPr>
            <w:rFonts w:eastAsia="Calibri"/>
            <w:color w:val="0000FF"/>
            <w:u w:val="single"/>
          </w:rPr>
          <w:t>2 CFR 200.302</w:t>
        </w:r>
      </w:hyperlink>
      <w:r w:rsidR="007B51F0" w:rsidRPr="0016219B">
        <w:rPr>
          <w:rFonts w:eastAsia="Calibri"/>
        </w:rPr>
        <w:t xml:space="preserve">; </w:t>
      </w:r>
      <w:hyperlink r:id="rId12" w:anchor="title2_chapterII_part200_subpartD_subjgrp29_section200.303" w:history="1">
        <w:r w:rsidR="007B51F0" w:rsidRPr="0016219B">
          <w:rPr>
            <w:rFonts w:eastAsia="Calibri"/>
            <w:color w:val="0000FF"/>
            <w:u w:val="single"/>
          </w:rPr>
          <w:t>2 CFR 200.303(a)</w:t>
        </w:r>
      </w:hyperlink>
      <w:r w:rsidR="007B51F0" w:rsidRPr="0016219B">
        <w:rPr>
          <w:rFonts w:eastAsia="Calibri"/>
        </w:rPr>
        <w:t xml:space="preserve">; </w:t>
      </w:r>
      <w:hyperlink r:id="rId13" w:anchor="title2_chapterII_part200_subpartE_subjgrp39_section200.400" w:history="1">
        <w:r w:rsidR="007B51F0" w:rsidRPr="0016219B">
          <w:rPr>
            <w:rFonts w:eastAsia="Calibri"/>
            <w:color w:val="0000FF"/>
            <w:u w:val="single"/>
          </w:rPr>
          <w:t>2 CFR 200.400</w:t>
        </w:r>
      </w:hyperlink>
      <w:r w:rsidR="007B51F0" w:rsidRPr="0016219B">
        <w:rPr>
          <w:rFonts w:eastAsia="Calibri"/>
        </w:rPr>
        <w:t xml:space="preserve">; </w:t>
      </w:r>
      <w:hyperlink r:id="rId14" w:anchor="title2_chapterII_part200_subpartF_subjgrp46_section200.507" w:history="1">
        <w:r w:rsidR="00DA60AB" w:rsidRPr="0016219B">
          <w:rPr>
            <w:rStyle w:val="Hyperlink"/>
            <w:rFonts w:eastAsia="Calibri"/>
          </w:rPr>
          <w:t>2 CFR 200.507</w:t>
        </w:r>
      </w:hyperlink>
      <w:r w:rsidR="00DA60AB" w:rsidRPr="0016219B">
        <w:rPr>
          <w:rFonts w:eastAsia="Calibri"/>
        </w:rPr>
        <w:t xml:space="preserve">; </w:t>
      </w:r>
      <w:r w:rsidR="007B51F0" w:rsidRPr="0016219B">
        <w:rPr>
          <w:rFonts w:eastAsia="Calibri"/>
        </w:rPr>
        <w:t>and</w:t>
      </w:r>
      <w:r w:rsidR="007B51F0" w:rsidRPr="0016219B">
        <w:rPr>
          <w:rFonts w:eastAsia="Calibri"/>
          <w:u w:val="single"/>
        </w:rPr>
        <w:t xml:space="preserve"> </w:t>
      </w:r>
      <w:hyperlink r:id="rId15" w:history="1">
        <w:r w:rsidR="007B51F0" w:rsidRPr="0016219B">
          <w:rPr>
            <w:rStyle w:val="Hyperlink"/>
          </w:rPr>
          <w:t>Subrecipient Handbook</w:t>
        </w:r>
      </w:hyperlink>
      <w:r w:rsidR="007B51F0" w:rsidRPr="0016219B">
        <w:t>].</w:t>
      </w:r>
      <w:r w:rsidRPr="00F35A85">
        <w:t xml:space="preserve">  </w:t>
      </w:r>
    </w:p>
    <w:p w14:paraId="62FCED0C" w14:textId="77777777" w:rsidR="00A3634E" w:rsidRPr="00F35A85" w:rsidRDefault="005D6ACE" w:rsidP="00E63BCB">
      <w:pPr>
        <w:pStyle w:val="Heading2"/>
      </w:pPr>
      <w:bookmarkStart w:id="3" w:name="_Toc533153452"/>
      <w:r w:rsidRPr="00F35A85">
        <w:t>Effectiveness and Efficiency of Operations</w:t>
      </w:r>
      <w:bookmarkEnd w:id="3"/>
    </w:p>
    <w:p w14:paraId="28D9F040" w14:textId="77777777" w:rsidR="00A3634E" w:rsidRPr="00F35A85" w:rsidRDefault="00A3634E" w:rsidP="00F35A85">
      <w:pPr>
        <w:pStyle w:val="NoSpacing"/>
        <w:jc w:val="both"/>
      </w:pPr>
    </w:p>
    <w:p w14:paraId="2DA29940" w14:textId="68ABFB70" w:rsidR="00A3634E" w:rsidRPr="00F35A85" w:rsidRDefault="00A3634E" w:rsidP="00F35A85">
      <w:pPr>
        <w:pStyle w:val="Heading3"/>
        <w:jc w:val="both"/>
        <w:rPr>
          <w:rFonts w:ascii="Garamond" w:hAnsi="Garamond"/>
        </w:rPr>
      </w:pPr>
      <w:bookmarkStart w:id="4" w:name="_Toc533153453"/>
      <w:r w:rsidRPr="00F35A85">
        <w:rPr>
          <w:rFonts w:ascii="Garamond" w:hAnsi="Garamond"/>
        </w:rPr>
        <w:t>Policies</w:t>
      </w:r>
      <w:bookmarkEnd w:id="4"/>
    </w:p>
    <w:p w14:paraId="51DDEA24" w14:textId="77777777" w:rsidR="00A3634E" w:rsidRPr="00F35A85" w:rsidRDefault="00A3634E" w:rsidP="00F35A85">
      <w:pPr>
        <w:jc w:val="both"/>
      </w:pPr>
      <w:r w:rsidRPr="00672D07">
        <w:rPr>
          <w:i/>
        </w:rPr>
        <w:t>The written policies and procedures that are required by the Uniform Guidance to ensure grant integrity. [</w:t>
      </w:r>
      <w:hyperlink r:id="rId16" w:history="1">
        <w:r w:rsidRPr="00F35A85">
          <w:rPr>
            <w:color w:val="0070C0"/>
          </w:rPr>
          <w:t>29 CFR 97.40</w:t>
        </w:r>
      </w:hyperlink>
      <w:r w:rsidRPr="00F35A85">
        <w:rPr>
          <w:color w:val="0070C0"/>
        </w:rPr>
        <w:t xml:space="preserve">; </w:t>
      </w:r>
      <w:hyperlink r:id="rId17" w:history="1">
        <w:r w:rsidRPr="00F35A85">
          <w:rPr>
            <w:color w:val="0070C0"/>
          </w:rPr>
          <w:t>29 CFR Part 95</w:t>
        </w:r>
      </w:hyperlink>
      <w:r w:rsidRPr="00F35A85">
        <w:rPr>
          <w:color w:val="0070C0"/>
        </w:rPr>
        <w:t xml:space="preserve">; </w:t>
      </w:r>
      <w:hyperlink r:id="rId18" w:history="1">
        <w:r w:rsidRPr="00F35A85">
          <w:rPr>
            <w:rFonts w:eastAsia="Calibri"/>
            <w:color w:val="0070C0"/>
          </w:rPr>
          <w:t>29 CFR 97.20, 40 &amp; 42</w:t>
        </w:r>
      </w:hyperlink>
      <w:r w:rsidRPr="00F35A85">
        <w:rPr>
          <w:rFonts w:eastAsia="Calibri"/>
          <w:color w:val="0070C0"/>
        </w:rPr>
        <w:t xml:space="preserve">; </w:t>
      </w:r>
      <w:hyperlink r:id="rId19" w:history="1">
        <w:r w:rsidRPr="00F35A85">
          <w:rPr>
            <w:rStyle w:val="Hyperlink"/>
            <w:rFonts w:eastAsia="Calibri"/>
          </w:rPr>
          <w:t>29 CFR 95.21</w:t>
        </w:r>
      </w:hyperlink>
      <w:r w:rsidRPr="00F35A85">
        <w:rPr>
          <w:rFonts w:eastAsia="Calibri"/>
          <w:b/>
          <w:color w:val="0070C0"/>
        </w:rPr>
        <w:t xml:space="preserve">; </w:t>
      </w:r>
      <w:hyperlink r:id="rId20" w:anchor="title29_part95_subpartC_subjgrp99_section95.51" w:history="1">
        <w:r w:rsidRPr="00F35A85">
          <w:rPr>
            <w:rStyle w:val="Hyperlink"/>
            <w:rFonts w:eastAsia="Calibri"/>
          </w:rPr>
          <w:t>29 CFR 95.51</w:t>
        </w:r>
      </w:hyperlink>
      <w:r w:rsidRPr="00F35A85">
        <w:rPr>
          <w:rFonts w:eastAsia="Calibri"/>
          <w:b/>
          <w:color w:val="0070C0"/>
        </w:rPr>
        <w:t xml:space="preserve">; </w:t>
      </w:r>
      <w:hyperlink r:id="rId21" w:history="1">
        <w:r w:rsidRPr="00F35A85">
          <w:rPr>
            <w:rStyle w:val="Hyperlink"/>
            <w:rFonts w:eastAsia="Calibri"/>
          </w:rPr>
          <w:t>29 CFR 95.53</w:t>
        </w:r>
      </w:hyperlink>
      <w:r w:rsidRPr="00F35A85">
        <w:rPr>
          <w:rFonts w:eastAsia="Calibri"/>
          <w:b/>
          <w:color w:val="0070C0"/>
        </w:rPr>
        <w:t xml:space="preserve">; </w:t>
      </w:r>
      <w:hyperlink r:id="rId22" w:history="1">
        <w:r w:rsidRPr="00F35A85">
          <w:rPr>
            <w:rFonts w:eastAsia="Calibri"/>
            <w:color w:val="0070C0"/>
          </w:rPr>
          <w:t>20 CFR 667.410(b)(3)</w:t>
        </w:r>
      </w:hyperlink>
      <w:r w:rsidRPr="00F35A85">
        <w:rPr>
          <w:rFonts w:eastAsia="Calibri"/>
          <w:color w:val="0070C0"/>
        </w:rPr>
        <w:t xml:space="preserve">; </w:t>
      </w:r>
      <w:hyperlink r:id="rId23" w:history="1">
        <w:r w:rsidRPr="00F35A85">
          <w:rPr>
            <w:rFonts w:eastAsia="Calibri"/>
            <w:color w:val="0070C0"/>
          </w:rPr>
          <w:t>20 CFR 667.610</w:t>
        </w:r>
      </w:hyperlink>
      <w:r w:rsidRPr="00F35A85">
        <w:rPr>
          <w:rFonts w:eastAsia="Calibri"/>
          <w:color w:val="0070C0"/>
        </w:rPr>
        <w:t xml:space="preserve">; and </w:t>
      </w:r>
      <w:hyperlink r:id="rId24" w:history="1">
        <w:r w:rsidRPr="00F35A85">
          <w:rPr>
            <w:rFonts w:eastAsia="Calibri"/>
            <w:color w:val="0070C0"/>
          </w:rPr>
          <w:t>20 CFR 667.630</w:t>
        </w:r>
      </w:hyperlink>
      <w:r w:rsidRPr="00F35A85">
        <w:t>].</w:t>
      </w:r>
    </w:p>
    <w:p w14:paraId="496C4244" w14:textId="77777777" w:rsidR="00A3634E" w:rsidRPr="00F35A85" w:rsidRDefault="00A3634E" w:rsidP="00F35A85">
      <w:pPr>
        <w:autoSpaceDE w:val="0"/>
        <w:autoSpaceDN w:val="0"/>
        <w:adjustRightInd w:val="0"/>
        <w:spacing w:after="127"/>
        <w:jc w:val="both"/>
        <w:rPr>
          <w:rFonts w:cs="Arial"/>
          <w:color w:val="252525"/>
          <w:szCs w:val="24"/>
        </w:rPr>
      </w:pPr>
      <w:r w:rsidRPr="00F35A85">
        <w:rPr>
          <w:rFonts w:cs="Arial"/>
          <w:color w:val="252525"/>
          <w:szCs w:val="24"/>
        </w:rPr>
        <w:t xml:space="preserve">An effective policy or procedure is one that is consistent with legal and regulatory requirements and is stated as </w:t>
      </w:r>
      <w:r w:rsidRPr="00F35A85">
        <w:rPr>
          <w:rFonts w:cs="Arial"/>
          <w:b/>
          <w:bCs/>
          <w:i/>
          <w:iCs/>
          <w:color w:val="252525"/>
          <w:szCs w:val="24"/>
        </w:rPr>
        <w:t xml:space="preserve">clearly </w:t>
      </w:r>
      <w:r w:rsidRPr="00F35A85">
        <w:rPr>
          <w:rFonts w:cs="Arial"/>
          <w:color w:val="252525"/>
          <w:szCs w:val="24"/>
        </w:rPr>
        <w:t xml:space="preserve">as possible, using precise language when needed; and is unambiguous. Policies and procedures should be written at an appropriate level of detail. This may be different for a policy versus a procedure, as policies are often broader statements; not intended to cover every possible option. It should identify restrictions and prohibitions (though procedures should be more specific to avoid confusion and misunderstanding). </w:t>
      </w:r>
    </w:p>
    <w:p w14:paraId="593706B7" w14:textId="77777777" w:rsidR="00A3634E" w:rsidRPr="00F35A85" w:rsidRDefault="00A3634E" w:rsidP="00F35A85">
      <w:pPr>
        <w:autoSpaceDE w:val="0"/>
        <w:autoSpaceDN w:val="0"/>
        <w:adjustRightInd w:val="0"/>
        <w:spacing w:after="127"/>
        <w:jc w:val="both"/>
        <w:rPr>
          <w:rFonts w:cs="Arial"/>
          <w:color w:val="252525"/>
          <w:szCs w:val="24"/>
        </w:rPr>
      </w:pPr>
      <w:r w:rsidRPr="00F35A85">
        <w:rPr>
          <w:rFonts w:cs="Arial"/>
          <w:color w:val="252525"/>
          <w:szCs w:val="24"/>
        </w:rPr>
        <w:t xml:space="preserve">The best way to ensure that policies and procedures stay current is to have a regular review process. The review process should include asking staff if procedures are being used as written or if “informal” changes been made. To gather this information, it is important to assign oversight responsibilities for reviewing specific policies and procedures appropriately. </w:t>
      </w:r>
    </w:p>
    <w:p w14:paraId="2F09766B" w14:textId="77777777" w:rsidR="00A3634E" w:rsidRPr="00F35A85" w:rsidRDefault="00A3634E" w:rsidP="00F35A85">
      <w:pPr>
        <w:pStyle w:val="NoSpacing"/>
        <w:jc w:val="both"/>
      </w:pPr>
    </w:p>
    <w:tbl>
      <w:tblPr>
        <w:tblW w:w="50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A3634E" w:rsidRPr="00F35A85" w14:paraId="32030032" w14:textId="77777777" w:rsidTr="007D6B96">
        <w:tc>
          <w:tcPr>
            <w:tcW w:w="5000" w:type="pct"/>
            <w:shd w:val="clear" w:color="auto" w:fill="E6E6E6"/>
            <w:vAlign w:val="center"/>
          </w:tcPr>
          <w:p w14:paraId="1910BBD8" w14:textId="77777777" w:rsidR="00A3634E" w:rsidRPr="00F35A85" w:rsidRDefault="00A3634E" w:rsidP="003D1AD7">
            <w:pPr>
              <w:spacing w:before="60" w:after="60"/>
              <w:jc w:val="center"/>
              <w:rPr>
                <w:b/>
              </w:rPr>
            </w:pPr>
            <w:r w:rsidRPr="00F35A85">
              <w:rPr>
                <w:b/>
              </w:rPr>
              <w:t>Subrecipient Questions</w:t>
            </w:r>
          </w:p>
        </w:tc>
      </w:tr>
      <w:tr w:rsidR="00A3634E" w:rsidRPr="00F35A85" w14:paraId="33AF902B" w14:textId="77777777" w:rsidTr="007D6B96">
        <w:trPr>
          <w:trHeight w:val="575"/>
        </w:trPr>
        <w:tc>
          <w:tcPr>
            <w:tcW w:w="5000" w:type="pct"/>
            <w:tcBorders>
              <w:bottom w:val="single" w:sz="4" w:space="0" w:color="auto"/>
            </w:tcBorders>
            <w:tcMar>
              <w:left w:w="115" w:type="dxa"/>
              <w:bottom w:w="115" w:type="dxa"/>
              <w:right w:w="115" w:type="dxa"/>
            </w:tcMar>
          </w:tcPr>
          <w:p w14:paraId="382B56E1" w14:textId="77777777" w:rsidR="00A3634E" w:rsidRPr="00F35A85" w:rsidRDefault="00A3634E" w:rsidP="0076576B">
            <w:pPr>
              <w:pStyle w:val="ListParagraph"/>
              <w:numPr>
                <w:ilvl w:val="0"/>
                <w:numId w:val="20"/>
              </w:numPr>
              <w:spacing w:after="0"/>
              <w:jc w:val="both"/>
            </w:pPr>
            <w:r w:rsidRPr="00F35A85">
              <w:t xml:space="preserve">Fill out the Policy Review Form that identifies core management functions necessary to perform program operations.  </w:t>
            </w:r>
          </w:p>
          <w:p w14:paraId="71B0D1F9" w14:textId="77777777" w:rsidR="00A3634E" w:rsidRPr="00F35A85" w:rsidRDefault="00A3634E" w:rsidP="00F35A85">
            <w:pPr>
              <w:spacing w:after="0"/>
              <w:ind w:left="540"/>
              <w:jc w:val="both"/>
            </w:pPr>
          </w:p>
          <w:p w14:paraId="27742E4D" w14:textId="77777777" w:rsidR="00A3634E" w:rsidRPr="00F35A85" w:rsidRDefault="00A3634E" w:rsidP="0076576B">
            <w:pPr>
              <w:numPr>
                <w:ilvl w:val="0"/>
                <w:numId w:val="20"/>
              </w:numPr>
              <w:autoSpaceDE w:val="0"/>
              <w:autoSpaceDN w:val="0"/>
              <w:adjustRightInd w:val="0"/>
              <w:spacing w:after="0"/>
              <w:jc w:val="both"/>
              <w:rPr>
                <w:rFonts w:cs="Times New Roman"/>
                <w:szCs w:val="24"/>
              </w:rPr>
            </w:pPr>
            <w:r w:rsidRPr="00F35A85">
              <w:rPr>
                <w:rFonts w:cs="Times New Roman"/>
                <w:szCs w:val="24"/>
              </w:rPr>
              <w:t>What actions or steps are taken to ensure compliance with applicable laws and regulations governing the program or award?</w:t>
            </w:r>
          </w:p>
          <w:p w14:paraId="2F2108BB" w14:textId="77777777" w:rsidR="00A3634E" w:rsidRPr="00F35A85" w:rsidRDefault="00815E40" w:rsidP="00F35A85">
            <w:pPr>
              <w:autoSpaceDE w:val="0"/>
              <w:autoSpaceDN w:val="0"/>
              <w:adjustRightInd w:val="0"/>
              <w:spacing w:after="0"/>
              <w:ind w:left="900"/>
              <w:jc w:val="both"/>
              <w:rPr>
                <w:rFonts w:cs="Times New Roman"/>
                <w:szCs w:val="24"/>
              </w:rPr>
            </w:pPr>
            <w:sdt>
              <w:sdtPr>
                <w:rPr>
                  <w:rFonts w:cs="Times New Roman"/>
                  <w:szCs w:val="24"/>
                </w:rPr>
                <w:id w:val="1468703691"/>
                <w:placeholder>
                  <w:docPart w:val="2E2099EF92274F49B651FE8EBB06F8AC"/>
                </w:placeholder>
                <w:showingPlcHdr/>
              </w:sdtPr>
              <w:sdtContent>
                <w:r w:rsidR="00A3634E" w:rsidRPr="00F35A85">
                  <w:rPr>
                    <w:rStyle w:val="PlaceholderText"/>
                  </w:rPr>
                  <w:t>Click or tap here to enter text.</w:t>
                </w:r>
              </w:sdtContent>
            </w:sdt>
          </w:p>
          <w:p w14:paraId="2158AFB9" w14:textId="77777777" w:rsidR="00A3634E" w:rsidRPr="00F35A85" w:rsidRDefault="00A3634E" w:rsidP="00F35A85">
            <w:pPr>
              <w:pStyle w:val="NoSpacing"/>
              <w:jc w:val="both"/>
            </w:pPr>
          </w:p>
          <w:p w14:paraId="625A121D" w14:textId="77777777" w:rsidR="00A3634E" w:rsidRPr="00F35A85" w:rsidRDefault="00A3634E" w:rsidP="0076576B">
            <w:pPr>
              <w:numPr>
                <w:ilvl w:val="0"/>
                <w:numId w:val="20"/>
              </w:numPr>
              <w:autoSpaceDE w:val="0"/>
              <w:autoSpaceDN w:val="0"/>
              <w:adjustRightInd w:val="0"/>
              <w:spacing w:after="0"/>
              <w:jc w:val="both"/>
              <w:rPr>
                <w:rFonts w:cs="Times New Roman"/>
                <w:szCs w:val="24"/>
              </w:rPr>
            </w:pPr>
            <w:r w:rsidRPr="00F35A85">
              <w:rPr>
                <w:rFonts w:cs="Times New Roman"/>
                <w:szCs w:val="24"/>
              </w:rPr>
              <w:t xml:space="preserve">What training is provided to staff to ensure compliance with regulations and laws?  </w:t>
            </w:r>
            <w:sdt>
              <w:sdtPr>
                <w:rPr>
                  <w:rFonts w:cs="Times New Roman"/>
                  <w:szCs w:val="24"/>
                </w:rPr>
                <w:id w:val="-588768468"/>
                <w:placeholder>
                  <w:docPart w:val="2E2099EF92274F49B651FE8EBB06F8AC"/>
                </w:placeholder>
                <w:showingPlcHdr/>
              </w:sdtPr>
              <w:sdtContent>
                <w:r w:rsidRPr="00F35A85">
                  <w:rPr>
                    <w:rStyle w:val="PlaceholderText"/>
                  </w:rPr>
                  <w:t>Click or tap here to enter text.</w:t>
                </w:r>
              </w:sdtContent>
            </w:sdt>
          </w:p>
          <w:p w14:paraId="3475CE6F" w14:textId="77777777" w:rsidR="00A3634E" w:rsidRPr="00F35A85" w:rsidRDefault="00A3634E" w:rsidP="00F35A85">
            <w:pPr>
              <w:autoSpaceDE w:val="0"/>
              <w:autoSpaceDN w:val="0"/>
              <w:adjustRightInd w:val="0"/>
              <w:spacing w:after="0"/>
              <w:ind w:left="360"/>
              <w:jc w:val="both"/>
              <w:rPr>
                <w:rFonts w:cs="Times New Roman"/>
                <w:szCs w:val="24"/>
              </w:rPr>
            </w:pPr>
          </w:p>
          <w:p w14:paraId="267D4162" w14:textId="77777777" w:rsidR="00A3634E" w:rsidRPr="00F35A85" w:rsidRDefault="00A3634E" w:rsidP="0076576B">
            <w:pPr>
              <w:numPr>
                <w:ilvl w:val="0"/>
                <w:numId w:val="20"/>
              </w:numPr>
              <w:autoSpaceDE w:val="0"/>
              <w:autoSpaceDN w:val="0"/>
              <w:adjustRightInd w:val="0"/>
              <w:spacing w:after="0"/>
              <w:jc w:val="both"/>
              <w:rPr>
                <w:rFonts w:cs="Times New Roman"/>
                <w:szCs w:val="24"/>
              </w:rPr>
            </w:pPr>
            <w:r w:rsidRPr="00F35A85">
              <w:rPr>
                <w:rFonts w:cs="Times New Roman"/>
                <w:szCs w:val="24"/>
              </w:rPr>
              <w:t>What determines that a policy is needed?</w:t>
            </w:r>
          </w:p>
          <w:p w14:paraId="2E4203E6" w14:textId="77777777" w:rsidR="00A3634E" w:rsidRPr="00F35A85" w:rsidRDefault="00815E40" w:rsidP="00F35A85">
            <w:pPr>
              <w:autoSpaceDE w:val="0"/>
              <w:autoSpaceDN w:val="0"/>
              <w:adjustRightInd w:val="0"/>
              <w:spacing w:after="0"/>
              <w:ind w:left="900"/>
              <w:jc w:val="both"/>
              <w:rPr>
                <w:rFonts w:cs="Times New Roman"/>
                <w:szCs w:val="24"/>
              </w:rPr>
            </w:pPr>
            <w:sdt>
              <w:sdtPr>
                <w:rPr>
                  <w:rFonts w:cs="Times New Roman"/>
                  <w:szCs w:val="24"/>
                </w:rPr>
                <w:id w:val="-1407055486"/>
                <w:placeholder>
                  <w:docPart w:val="C93A6799C7E34E5582901F070BEA9559"/>
                </w:placeholder>
                <w:showingPlcHdr/>
              </w:sdtPr>
              <w:sdtContent>
                <w:r w:rsidR="00A3634E" w:rsidRPr="00F35A85">
                  <w:rPr>
                    <w:rFonts w:cs="Times New Roman"/>
                    <w:color w:val="808080"/>
                    <w:szCs w:val="24"/>
                  </w:rPr>
                  <w:t>Click or tap here to enter text.</w:t>
                </w:r>
              </w:sdtContent>
            </w:sdt>
          </w:p>
          <w:p w14:paraId="359C6A58" w14:textId="77777777" w:rsidR="00A3634E" w:rsidRPr="00F35A85" w:rsidRDefault="00A3634E" w:rsidP="00F35A85">
            <w:pPr>
              <w:autoSpaceDE w:val="0"/>
              <w:autoSpaceDN w:val="0"/>
              <w:adjustRightInd w:val="0"/>
              <w:spacing w:after="0"/>
              <w:ind w:left="360"/>
              <w:jc w:val="both"/>
              <w:rPr>
                <w:rFonts w:cs="Times New Roman"/>
                <w:szCs w:val="24"/>
              </w:rPr>
            </w:pPr>
          </w:p>
          <w:p w14:paraId="4CA87900" w14:textId="77777777" w:rsidR="00A3634E" w:rsidRPr="00F35A85" w:rsidRDefault="00A3634E" w:rsidP="0076576B">
            <w:pPr>
              <w:numPr>
                <w:ilvl w:val="0"/>
                <w:numId w:val="20"/>
              </w:numPr>
              <w:autoSpaceDE w:val="0"/>
              <w:autoSpaceDN w:val="0"/>
              <w:adjustRightInd w:val="0"/>
              <w:spacing w:after="0"/>
              <w:jc w:val="both"/>
              <w:rPr>
                <w:rFonts w:cs="Times New Roman"/>
                <w:szCs w:val="24"/>
              </w:rPr>
            </w:pPr>
            <w:r w:rsidRPr="00F35A85">
              <w:rPr>
                <w:rFonts w:cs="Times New Roman"/>
                <w:szCs w:val="24"/>
              </w:rPr>
              <w:t>What is the process for developing and issuing policies?</w:t>
            </w:r>
          </w:p>
          <w:p w14:paraId="7636D654" w14:textId="77777777" w:rsidR="00A3634E" w:rsidRPr="00F35A85" w:rsidRDefault="00815E40" w:rsidP="00F35A85">
            <w:pPr>
              <w:autoSpaceDE w:val="0"/>
              <w:autoSpaceDN w:val="0"/>
              <w:adjustRightInd w:val="0"/>
              <w:spacing w:after="0"/>
              <w:ind w:left="900"/>
              <w:jc w:val="both"/>
              <w:rPr>
                <w:rFonts w:cs="Times New Roman"/>
                <w:szCs w:val="24"/>
              </w:rPr>
            </w:pPr>
            <w:sdt>
              <w:sdtPr>
                <w:rPr>
                  <w:rFonts w:cs="Times New Roman"/>
                  <w:szCs w:val="24"/>
                </w:rPr>
                <w:id w:val="291335942"/>
                <w:placeholder>
                  <w:docPart w:val="C93A6799C7E34E5582901F070BEA9559"/>
                </w:placeholder>
                <w:showingPlcHdr/>
              </w:sdtPr>
              <w:sdtContent>
                <w:r w:rsidR="00A3634E" w:rsidRPr="00F35A85">
                  <w:rPr>
                    <w:rFonts w:cs="Times New Roman"/>
                    <w:color w:val="808080"/>
                    <w:szCs w:val="24"/>
                  </w:rPr>
                  <w:t>Click or tap here to enter text.</w:t>
                </w:r>
              </w:sdtContent>
            </w:sdt>
          </w:p>
          <w:p w14:paraId="30C952D9" w14:textId="77777777" w:rsidR="00A3634E" w:rsidRPr="00F35A85" w:rsidRDefault="00A3634E" w:rsidP="00F35A85">
            <w:pPr>
              <w:autoSpaceDE w:val="0"/>
              <w:autoSpaceDN w:val="0"/>
              <w:adjustRightInd w:val="0"/>
              <w:spacing w:after="0"/>
              <w:ind w:left="360"/>
              <w:jc w:val="both"/>
              <w:rPr>
                <w:rFonts w:cs="Times New Roman"/>
                <w:szCs w:val="24"/>
              </w:rPr>
            </w:pPr>
          </w:p>
          <w:p w14:paraId="367C0BE6" w14:textId="77777777" w:rsidR="00A3634E" w:rsidRPr="00F35A85" w:rsidRDefault="00A3634E" w:rsidP="0076576B">
            <w:pPr>
              <w:numPr>
                <w:ilvl w:val="0"/>
                <w:numId w:val="20"/>
              </w:numPr>
              <w:autoSpaceDE w:val="0"/>
              <w:autoSpaceDN w:val="0"/>
              <w:adjustRightInd w:val="0"/>
              <w:spacing w:after="0"/>
              <w:jc w:val="both"/>
              <w:rPr>
                <w:rFonts w:cs="Times New Roman"/>
                <w:szCs w:val="24"/>
              </w:rPr>
            </w:pPr>
            <w:r w:rsidRPr="00F35A85">
              <w:rPr>
                <w:rFonts w:cs="Times New Roman"/>
                <w:szCs w:val="24"/>
              </w:rPr>
              <w:t xml:space="preserve">Who is on the distribution list and how is the distribution list developed? </w:t>
            </w:r>
          </w:p>
          <w:p w14:paraId="120CA1E9" w14:textId="3CE5BF68" w:rsidR="00A3634E" w:rsidRPr="00F35A85" w:rsidRDefault="00A3634E" w:rsidP="00FF4778">
            <w:pPr>
              <w:autoSpaceDE w:val="0"/>
              <w:autoSpaceDN w:val="0"/>
              <w:adjustRightInd w:val="0"/>
              <w:spacing w:after="0"/>
              <w:ind w:left="900"/>
              <w:jc w:val="both"/>
              <w:rPr>
                <w:rFonts w:cs="Times New Roman"/>
                <w:szCs w:val="24"/>
              </w:rPr>
            </w:pPr>
            <w:r w:rsidRPr="00F35A85">
              <w:rPr>
                <w:rFonts w:cs="Times New Roman"/>
                <w:szCs w:val="24"/>
              </w:rPr>
              <w:t xml:space="preserve"> </w:t>
            </w:r>
            <w:sdt>
              <w:sdtPr>
                <w:rPr>
                  <w:rFonts w:cs="Times New Roman"/>
                  <w:szCs w:val="24"/>
                </w:rPr>
                <w:id w:val="-170103620"/>
                <w:placeholder>
                  <w:docPart w:val="C93A6799C7E34E5582901F070BEA9559"/>
                </w:placeholder>
                <w:showingPlcHdr/>
              </w:sdtPr>
              <w:sdtContent>
                <w:r w:rsidRPr="00F35A85">
                  <w:rPr>
                    <w:rFonts w:cs="Times New Roman"/>
                    <w:color w:val="808080"/>
                    <w:szCs w:val="24"/>
                  </w:rPr>
                  <w:t>Click or tap here to enter text.</w:t>
                </w:r>
              </w:sdtContent>
            </w:sdt>
            <w:r w:rsidRPr="00F35A85">
              <w:rPr>
                <w:rFonts w:cs="Times New Roman"/>
                <w:szCs w:val="24"/>
              </w:rPr>
              <w:t xml:space="preserve">   </w:t>
            </w:r>
          </w:p>
          <w:p w14:paraId="2A4BA96D" w14:textId="28DCB7C5" w:rsidR="00A3634E" w:rsidRPr="00F35A85" w:rsidRDefault="00A3634E" w:rsidP="00F35A85">
            <w:pPr>
              <w:pStyle w:val="NoSpacing"/>
              <w:ind w:left="900"/>
              <w:jc w:val="both"/>
            </w:pPr>
          </w:p>
        </w:tc>
      </w:tr>
    </w:tbl>
    <w:p w14:paraId="479C88D9" w14:textId="0CF7F0CB" w:rsidR="00D37BFF" w:rsidRDefault="00D37BFF" w:rsidP="00D37BFF">
      <w:pPr>
        <w:pStyle w:val="NoSpacing"/>
      </w:pPr>
    </w:p>
    <w:tbl>
      <w:tblPr>
        <w:tblW w:w="5063" w:type="pct"/>
        <w:tblInd w:w="-5" w:type="dxa"/>
        <w:tblBorders>
          <w:top w:val="nil"/>
          <w:left w:val="nil"/>
          <w:bottom w:val="nil"/>
          <w:right w:val="nil"/>
        </w:tblBorders>
        <w:tblLook w:val="0000" w:firstRow="0" w:lastRow="0" w:firstColumn="0" w:lastColumn="0" w:noHBand="0" w:noVBand="0"/>
      </w:tblPr>
      <w:tblGrid>
        <w:gridCol w:w="9478"/>
      </w:tblGrid>
      <w:tr w:rsidR="007D6B96" w:rsidRPr="00F35A85" w14:paraId="4603CE84" w14:textId="77777777" w:rsidTr="009C3D7C">
        <w:trPr>
          <w:trHeight w:val="513"/>
        </w:trPr>
        <w:tc>
          <w:tcPr>
            <w:tcW w:w="5000" w:type="pct"/>
            <w:shd w:val="clear" w:color="auto" w:fill="E6E6E6"/>
          </w:tcPr>
          <w:p w14:paraId="67859632" w14:textId="77777777" w:rsidR="007D6B96" w:rsidRPr="00672D07" w:rsidRDefault="007D6B96" w:rsidP="009C3D7C">
            <w:pPr>
              <w:pStyle w:val="NoSpacing"/>
              <w:jc w:val="both"/>
              <w:rPr>
                <w:b w:val="0"/>
                <w:i/>
              </w:rPr>
            </w:pPr>
            <w:r w:rsidRPr="00672D07">
              <w:rPr>
                <w:b w:val="0"/>
                <w:i/>
              </w:rPr>
              <w:t>Subrecipients are responsible for efficient and effective administration of an award through use of sound management practices; and administering funds in compliance with agreements, program objectives, and the terms and conditions of the award.</w:t>
            </w:r>
          </w:p>
          <w:p w14:paraId="0ADFFAA6" w14:textId="77777777" w:rsidR="007D6B96" w:rsidRPr="00672D07" w:rsidRDefault="007D6B96" w:rsidP="009C3D7C">
            <w:pPr>
              <w:pStyle w:val="NoSpacing"/>
              <w:jc w:val="both"/>
              <w:rPr>
                <w:b w:val="0"/>
                <w:i/>
              </w:rPr>
            </w:pPr>
          </w:p>
          <w:p w14:paraId="4D9F56CB" w14:textId="77777777" w:rsidR="007D6B96" w:rsidRPr="00672D07" w:rsidRDefault="007D6B96" w:rsidP="009C3D7C">
            <w:pPr>
              <w:pStyle w:val="NoSpacing"/>
              <w:rPr>
                <w:b w:val="0"/>
                <w:i/>
                <w:szCs w:val="24"/>
              </w:rPr>
            </w:pPr>
            <w:r w:rsidRPr="00672D07">
              <w:rPr>
                <w:b w:val="0"/>
                <w:i/>
                <w:szCs w:val="24"/>
              </w:rPr>
              <w:t>Internal controls also serve as the first line of defense in safeguarding assets and preventing and detecting errors, fraud, and violations of laws, regulations, and provisions of contracts and grant agreements. However, the cost of a control should not exceed the benefit to be derived from it.</w:t>
            </w:r>
          </w:p>
          <w:p w14:paraId="74D19531" w14:textId="77777777" w:rsidR="007D6B96" w:rsidRPr="00672D07" w:rsidRDefault="007D6B96" w:rsidP="009C3D7C">
            <w:pPr>
              <w:pStyle w:val="NoSpacing"/>
              <w:rPr>
                <w:b w:val="0"/>
                <w:i/>
                <w:szCs w:val="24"/>
              </w:rPr>
            </w:pPr>
          </w:p>
          <w:p w14:paraId="275564C6" w14:textId="77777777" w:rsidR="007D6B96" w:rsidRPr="00672D07" w:rsidRDefault="007D6B96" w:rsidP="009C3D7C">
            <w:pPr>
              <w:pStyle w:val="NoSpacing"/>
              <w:rPr>
                <w:b w:val="0"/>
                <w:i/>
                <w:szCs w:val="24"/>
              </w:rPr>
            </w:pPr>
            <w:r w:rsidRPr="00672D07">
              <w:rPr>
                <w:b w:val="0"/>
                <w:i/>
                <w:szCs w:val="24"/>
              </w:rPr>
              <w:t xml:space="preserve">Staff at every level of an organization affect internal controls and to some degree, it is everyone's responsibility. Effective internal controls are a built-in part of the management process (i.e., plan, organize, direct, and control). Internal controls can provide only reasonable assurance, not absolute assurance, regarding the achievement of an organization's objectives. There are several reasons why internal controls cannot provide absolute assurance that objectives will be achieved: cost/benefit realities, collusion among employees, and external events beyond an organization's control. </w:t>
            </w:r>
          </w:p>
          <w:p w14:paraId="1207D008" w14:textId="77777777" w:rsidR="007D6B96" w:rsidRDefault="007D6B96" w:rsidP="009C3D7C">
            <w:pPr>
              <w:pStyle w:val="NoSpacing"/>
              <w:jc w:val="both"/>
              <w:rPr>
                <w:b w:val="0"/>
              </w:rPr>
            </w:pPr>
          </w:p>
          <w:p w14:paraId="50C47D0D" w14:textId="2CFCE076" w:rsidR="007D6B96" w:rsidRDefault="00815E40" w:rsidP="009C3D7C">
            <w:pPr>
              <w:pStyle w:val="NoSpacing"/>
              <w:jc w:val="both"/>
              <w:rPr>
                <w:b w:val="0"/>
              </w:rPr>
            </w:pPr>
            <w:sdt>
              <w:sdtPr>
                <w:rPr>
                  <w:b w:val="0"/>
                </w:rPr>
                <w:id w:val="-419258368"/>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The subrecipients sound organization and management techniques to assure proper and efficient administration staff, facilities, and experience to administer the award.</w:t>
            </w:r>
          </w:p>
          <w:p w14:paraId="1CFE33C4" w14:textId="77777777" w:rsidR="007D6B96" w:rsidRDefault="007D6B96" w:rsidP="009C3D7C">
            <w:pPr>
              <w:pStyle w:val="NoSpacing"/>
              <w:jc w:val="both"/>
              <w:rPr>
                <w:b w:val="0"/>
              </w:rPr>
            </w:pPr>
          </w:p>
          <w:p w14:paraId="5F14AA16" w14:textId="77777777" w:rsidR="007D6B96" w:rsidRDefault="00815E40" w:rsidP="009C3D7C">
            <w:pPr>
              <w:pStyle w:val="NoSpacing"/>
              <w:jc w:val="both"/>
              <w:rPr>
                <w:b w:val="0"/>
              </w:rPr>
            </w:pPr>
            <w:sdt>
              <w:sdtPr>
                <w:rPr>
                  <w:b w:val="0"/>
                </w:rPr>
                <w:id w:val="-738795750"/>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The subrecipient has internal controls in place to provide reasonable assurance that grant operations will achieve the following objectives, effectiveness and efficiency of operations, reliability of reporting for internal and external use, and compliance with applicable laws and regulations.</w:t>
            </w:r>
          </w:p>
          <w:p w14:paraId="36CDFD90" w14:textId="77777777" w:rsidR="007D6B96" w:rsidRDefault="007D6B96" w:rsidP="009C3D7C">
            <w:pPr>
              <w:pStyle w:val="NoSpacing"/>
              <w:jc w:val="both"/>
              <w:rPr>
                <w:b w:val="0"/>
              </w:rPr>
            </w:pPr>
          </w:p>
          <w:p w14:paraId="1785428D" w14:textId="77777777" w:rsidR="007D6B96" w:rsidRDefault="00815E40" w:rsidP="009C3D7C">
            <w:pPr>
              <w:pStyle w:val="NoSpacing"/>
              <w:jc w:val="both"/>
              <w:rPr>
                <w:b w:val="0"/>
              </w:rPr>
            </w:pPr>
            <w:sdt>
              <w:sdtPr>
                <w:rPr>
                  <w:b w:val="0"/>
                </w:rPr>
                <w:id w:val="-257751728"/>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There is adequate training of grant staff and, if applicable, subawardees.</w:t>
            </w:r>
          </w:p>
          <w:p w14:paraId="6E56C867" w14:textId="77777777" w:rsidR="007D6B96" w:rsidRDefault="007D6B96" w:rsidP="009C3D7C">
            <w:pPr>
              <w:pStyle w:val="NoSpacing"/>
              <w:jc w:val="both"/>
              <w:rPr>
                <w:b w:val="0"/>
              </w:rPr>
            </w:pPr>
          </w:p>
          <w:p w14:paraId="12530591" w14:textId="77777777" w:rsidR="007D6B96" w:rsidRDefault="00815E40" w:rsidP="009C3D7C">
            <w:pPr>
              <w:pStyle w:val="NoSpacing"/>
              <w:jc w:val="both"/>
              <w:rPr>
                <w:b w:val="0"/>
              </w:rPr>
            </w:pPr>
            <w:sdt>
              <w:sdtPr>
                <w:rPr>
                  <w:b w:val="0"/>
                </w:rPr>
                <w:id w:val="-1066802514"/>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There a monitoring program in place for grant operations and, if applicable, subawardees.</w:t>
            </w:r>
          </w:p>
          <w:p w14:paraId="16093FC1" w14:textId="77777777" w:rsidR="007D6B96" w:rsidRDefault="007D6B96" w:rsidP="009C3D7C">
            <w:pPr>
              <w:pStyle w:val="NoSpacing"/>
              <w:jc w:val="both"/>
              <w:rPr>
                <w:b w:val="0"/>
              </w:rPr>
            </w:pPr>
          </w:p>
          <w:p w14:paraId="7BDF8BCD" w14:textId="77777777" w:rsidR="007D6B96" w:rsidRPr="002E5267" w:rsidRDefault="00815E40" w:rsidP="009C3D7C">
            <w:pPr>
              <w:pStyle w:val="NoSpacing"/>
              <w:jc w:val="both"/>
              <w:rPr>
                <w:b w:val="0"/>
              </w:rPr>
            </w:pPr>
            <w:sdt>
              <w:sdtPr>
                <w:rPr>
                  <w:b w:val="0"/>
                </w:rPr>
                <w:id w:val="-727536790"/>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P</w:t>
            </w:r>
            <w:r w:rsidR="007D6B96" w:rsidRPr="002E5267">
              <w:rPr>
                <w:b w:val="0"/>
              </w:rPr>
              <w:t>olicies and procedures communicated to all levels of staff and, if applicable, sub</w:t>
            </w:r>
            <w:r w:rsidR="007D6B96">
              <w:rPr>
                <w:b w:val="0"/>
              </w:rPr>
              <w:t>awardees.</w:t>
            </w:r>
          </w:p>
          <w:p w14:paraId="4A033C9F" w14:textId="77777777" w:rsidR="007D6B96" w:rsidRDefault="007D6B96" w:rsidP="009C3D7C">
            <w:pPr>
              <w:pStyle w:val="NoSpacing"/>
              <w:jc w:val="both"/>
              <w:rPr>
                <w:b w:val="0"/>
              </w:rPr>
            </w:pPr>
          </w:p>
          <w:p w14:paraId="7939710E" w14:textId="77777777" w:rsidR="007D6B96" w:rsidRDefault="00815E40" w:rsidP="009C3D7C">
            <w:pPr>
              <w:pStyle w:val="NoSpacing"/>
              <w:jc w:val="both"/>
              <w:rPr>
                <w:b w:val="0"/>
              </w:rPr>
            </w:pPr>
            <w:sdt>
              <w:sdtPr>
                <w:rPr>
                  <w:b w:val="0"/>
                </w:rPr>
                <w:id w:val="554888479"/>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M</w:t>
            </w:r>
            <w:r w:rsidR="007D6B96" w:rsidRPr="002E5267">
              <w:rPr>
                <w:b w:val="0"/>
              </w:rPr>
              <w:t>anagement and, where applicable, the Board demonstrate</w:t>
            </w:r>
            <w:r w:rsidR="007D6B96">
              <w:rPr>
                <w:b w:val="0"/>
              </w:rPr>
              <w:t>s</w:t>
            </w:r>
            <w:r w:rsidR="007D6B96" w:rsidRPr="002E5267">
              <w:rPr>
                <w:b w:val="0"/>
              </w:rPr>
              <w:t xml:space="preserve"> a commitment to integrity and ethical values (e.g. annual ethics training, employee handbook, organization mission statement</w:t>
            </w:r>
            <w:r w:rsidR="007D6B96">
              <w:rPr>
                <w:b w:val="0"/>
              </w:rPr>
              <w:t>.</w:t>
            </w:r>
          </w:p>
          <w:p w14:paraId="2BB3295D" w14:textId="77777777" w:rsidR="007D6B96" w:rsidRDefault="007D6B96" w:rsidP="009C3D7C">
            <w:pPr>
              <w:pStyle w:val="NoSpacing"/>
              <w:jc w:val="both"/>
              <w:rPr>
                <w:b w:val="0"/>
              </w:rPr>
            </w:pPr>
          </w:p>
          <w:p w14:paraId="13469141" w14:textId="77777777" w:rsidR="007D6B96" w:rsidRPr="002E5267" w:rsidRDefault="00815E40" w:rsidP="009C3D7C">
            <w:pPr>
              <w:pStyle w:val="NoSpacing"/>
              <w:jc w:val="both"/>
              <w:rPr>
                <w:b w:val="0"/>
              </w:rPr>
            </w:pPr>
            <w:sdt>
              <w:sdtPr>
                <w:rPr>
                  <w:b w:val="0"/>
                </w:rPr>
                <w:id w:val="195829831"/>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T</w:t>
            </w:r>
            <w:r w:rsidR="007D6B96" w:rsidRPr="002E5267">
              <w:rPr>
                <w:b w:val="0"/>
              </w:rPr>
              <w:t>he Board</w:t>
            </w:r>
            <w:r w:rsidR="007D6B96">
              <w:rPr>
                <w:b w:val="0"/>
              </w:rPr>
              <w:t>s</w:t>
            </w:r>
            <w:r w:rsidR="007D6B96" w:rsidRPr="002E5267">
              <w:rPr>
                <w:b w:val="0"/>
              </w:rPr>
              <w:t xml:space="preserve"> the </w:t>
            </w:r>
            <w:r w:rsidR="007D6B96">
              <w:rPr>
                <w:b w:val="0"/>
              </w:rPr>
              <w:t>sub</w:t>
            </w:r>
            <w:r w:rsidR="007D6B96" w:rsidRPr="002E5267">
              <w:rPr>
                <w:b w:val="0"/>
              </w:rPr>
              <w:t>recipient’s internal control system and ensure that upper management and employees adhere to the standards of conduct</w:t>
            </w:r>
            <w:r w:rsidR="007D6B96">
              <w:rPr>
                <w:b w:val="0"/>
              </w:rPr>
              <w:t>.</w:t>
            </w:r>
          </w:p>
          <w:p w14:paraId="153F347F" w14:textId="77777777" w:rsidR="007D6B96" w:rsidRDefault="007D6B96" w:rsidP="009C3D7C">
            <w:pPr>
              <w:pStyle w:val="NoSpacing"/>
              <w:jc w:val="both"/>
              <w:rPr>
                <w:b w:val="0"/>
              </w:rPr>
            </w:pPr>
          </w:p>
          <w:p w14:paraId="34CDA35C" w14:textId="77777777" w:rsidR="007D6B96" w:rsidRPr="002E5267" w:rsidRDefault="00815E40" w:rsidP="009C3D7C">
            <w:pPr>
              <w:pStyle w:val="NoSpacing"/>
              <w:jc w:val="both"/>
              <w:rPr>
                <w:b w:val="0"/>
              </w:rPr>
            </w:pPr>
            <w:sdt>
              <w:sdtPr>
                <w:rPr>
                  <w:b w:val="0"/>
                </w:rPr>
                <w:id w:val="893467932"/>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M</w:t>
            </w:r>
            <w:r w:rsidR="007D6B96" w:rsidRPr="002E5267">
              <w:rPr>
                <w:b w:val="0"/>
              </w:rPr>
              <w:t>anagement establish</w:t>
            </w:r>
            <w:r w:rsidR="007D6B96">
              <w:rPr>
                <w:b w:val="0"/>
              </w:rPr>
              <w:t>ed</w:t>
            </w:r>
            <w:r w:rsidR="007D6B96" w:rsidRPr="002E5267">
              <w:rPr>
                <w:b w:val="0"/>
              </w:rPr>
              <w:t xml:space="preserve"> an organizational structure, assign responsibility, and delegate authority appropriately to achieve the grant’s objectives</w:t>
            </w:r>
            <w:r w:rsidR="007D6B96">
              <w:rPr>
                <w:b w:val="0"/>
              </w:rPr>
              <w:t>.</w:t>
            </w:r>
          </w:p>
          <w:p w14:paraId="5000D53D" w14:textId="77777777" w:rsidR="007D6B96" w:rsidRDefault="007D6B96" w:rsidP="009C3D7C">
            <w:pPr>
              <w:pStyle w:val="NoSpacing"/>
              <w:jc w:val="both"/>
              <w:rPr>
                <w:b w:val="0"/>
              </w:rPr>
            </w:pPr>
          </w:p>
          <w:p w14:paraId="4B0176AD" w14:textId="77777777" w:rsidR="007D6B96" w:rsidRPr="002E5267" w:rsidRDefault="00815E40" w:rsidP="009C3D7C">
            <w:pPr>
              <w:pStyle w:val="NoSpacing"/>
              <w:jc w:val="both"/>
              <w:rPr>
                <w:b w:val="0"/>
              </w:rPr>
            </w:pPr>
            <w:sdt>
              <w:sdtPr>
                <w:rPr>
                  <w:b w:val="0"/>
                </w:rPr>
                <w:id w:val="411058030"/>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M</w:t>
            </w:r>
            <w:r w:rsidR="007D6B96" w:rsidRPr="002E5267">
              <w:rPr>
                <w:b w:val="0"/>
              </w:rPr>
              <w:t>anagement or human resources (HR) demonstrate</w:t>
            </w:r>
            <w:r w:rsidR="007D6B96">
              <w:rPr>
                <w:b w:val="0"/>
              </w:rPr>
              <w:t>s</w:t>
            </w:r>
            <w:r w:rsidR="007D6B96" w:rsidRPr="002E5267">
              <w:rPr>
                <w:b w:val="0"/>
              </w:rPr>
              <w:t xml:space="preserve"> a commitment to hire, develop, and retain responsible employees</w:t>
            </w:r>
            <w:r w:rsidR="007D6B96">
              <w:rPr>
                <w:b w:val="0"/>
              </w:rPr>
              <w:t>.</w:t>
            </w:r>
          </w:p>
          <w:p w14:paraId="1232ABCF" w14:textId="77777777" w:rsidR="007D6B96" w:rsidRDefault="007D6B96" w:rsidP="009C3D7C">
            <w:pPr>
              <w:pStyle w:val="NoSpacing"/>
              <w:jc w:val="both"/>
              <w:rPr>
                <w:b w:val="0"/>
              </w:rPr>
            </w:pPr>
          </w:p>
          <w:p w14:paraId="3CF5D953" w14:textId="77777777" w:rsidR="007D6B96" w:rsidRDefault="00815E40" w:rsidP="009C3D7C">
            <w:pPr>
              <w:pStyle w:val="NoSpacing"/>
              <w:jc w:val="both"/>
              <w:rPr>
                <w:b w:val="0"/>
              </w:rPr>
            </w:pPr>
            <w:sdt>
              <w:sdtPr>
                <w:rPr>
                  <w:b w:val="0"/>
                </w:rPr>
                <w:id w:val="848529225"/>
                <w14:checkbox>
                  <w14:checked w14:val="0"/>
                  <w14:checkedState w14:val="2612" w14:font="MS Gothic"/>
                  <w14:uncheckedState w14:val="2610" w14:font="MS Gothic"/>
                </w14:checkbox>
              </w:sdtPr>
              <w:sdtContent>
                <w:r w:rsidR="007D6B96">
                  <w:rPr>
                    <w:rFonts w:ascii="MS Gothic" w:eastAsia="MS Gothic" w:hAnsi="MS Gothic" w:hint="eastAsia"/>
                    <w:b w:val="0"/>
                  </w:rPr>
                  <w:t>☐</w:t>
                </w:r>
              </w:sdtContent>
            </w:sdt>
            <w:r w:rsidR="007D6B96">
              <w:rPr>
                <w:b w:val="0"/>
              </w:rPr>
              <w:t>C</w:t>
            </w:r>
            <w:r w:rsidR="007D6B96" w:rsidRPr="002E5267">
              <w:rPr>
                <w:b w:val="0"/>
              </w:rPr>
              <w:t xml:space="preserve">onflicts of interest and financial disclosure forms </w:t>
            </w:r>
            <w:r w:rsidR="007D6B96">
              <w:rPr>
                <w:b w:val="0"/>
              </w:rPr>
              <w:t xml:space="preserve">are </w:t>
            </w:r>
            <w:r w:rsidR="007D6B96" w:rsidRPr="002E5267">
              <w:rPr>
                <w:b w:val="0"/>
              </w:rPr>
              <w:t>completed by appropriate personnel and updated on a frequent basis</w:t>
            </w:r>
            <w:r w:rsidR="007D6B96">
              <w:rPr>
                <w:b w:val="0"/>
              </w:rPr>
              <w:t>.</w:t>
            </w:r>
          </w:p>
          <w:p w14:paraId="3E9F16AD" w14:textId="77777777" w:rsidR="007D6B96" w:rsidRDefault="007D6B96" w:rsidP="009C3D7C">
            <w:pPr>
              <w:pStyle w:val="NoSpacing"/>
              <w:jc w:val="both"/>
              <w:rPr>
                <w:b w:val="0"/>
              </w:rPr>
            </w:pPr>
          </w:p>
          <w:p w14:paraId="7835B64C" w14:textId="77777777" w:rsidR="007D6B96" w:rsidRDefault="007D6B96" w:rsidP="009C3D7C">
            <w:pPr>
              <w:pStyle w:val="NoSpacing"/>
              <w:jc w:val="both"/>
              <w:rPr>
                <w:b w:val="0"/>
                <w:i/>
                <w:spacing w:val="-1"/>
              </w:rPr>
            </w:pPr>
            <w:r w:rsidRPr="00F35A85">
              <w:rPr>
                <w:i/>
              </w:rPr>
              <w:t xml:space="preserve">DETS Use Only: </w:t>
            </w:r>
            <w:r w:rsidRPr="00F35A85">
              <w:rPr>
                <w:b w:val="0"/>
                <w:i/>
                <w:spacing w:val="-1"/>
              </w:rPr>
              <w:t xml:space="preserve">Acceptable </w:t>
            </w:r>
            <w:r w:rsidRPr="00F35A85">
              <w:rPr>
                <w:b w:val="0"/>
                <w:i/>
                <w:spacing w:val="-1"/>
              </w:rPr>
              <w:fldChar w:fldCharType="begin">
                <w:ffData>
                  <w:name w:val="Check60"/>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Needs Improvement </w:t>
            </w:r>
            <w:r w:rsidRPr="00F35A85">
              <w:rPr>
                <w:b w:val="0"/>
                <w:i/>
                <w:spacing w:val="-1"/>
              </w:rPr>
              <w:fldChar w:fldCharType="begin">
                <w:ffData>
                  <w:name w:val="Check61"/>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Not Acceptable </w:t>
            </w:r>
            <w:r w:rsidRPr="00F35A85">
              <w:rPr>
                <w:b w:val="0"/>
                <w:i/>
                <w:spacing w:val="-1"/>
              </w:rPr>
              <w:fldChar w:fldCharType="begin">
                <w:ffData>
                  <w:name w:val="Check62"/>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N/A </w:t>
            </w:r>
            <w:r w:rsidRPr="00F35A85">
              <w:rPr>
                <w:b w:val="0"/>
                <w:i/>
                <w:spacing w:val="-1"/>
              </w:rPr>
              <w:fldChar w:fldCharType="begin">
                <w:ffData>
                  <w:name w:val="Check63"/>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p>
          <w:p w14:paraId="3F9F7E71" w14:textId="77777777" w:rsidR="007D6B96" w:rsidRDefault="007D6B96" w:rsidP="009C3D7C">
            <w:pPr>
              <w:pStyle w:val="NoSpacing"/>
              <w:jc w:val="both"/>
              <w:rPr>
                <w:b w:val="0"/>
                <w:i/>
                <w:spacing w:val="-1"/>
              </w:rPr>
            </w:pPr>
          </w:p>
          <w:p w14:paraId="64C28034" w14:textId="77777777" w:rsidR="007D6B96" w:rsidRPr="002E5267" w:rsidRDefault="007D6B96" w:rsidP="009C3D7C">
            <w:pPr>
              <w:pStyle w:val="NoSpacing"/>
              <w:jc w:val="both"/>
              <w:rPr>
                <w:i/>
                <w:spacing w:val="-1"/>
              </w:rPr>
            </w:pPr>
            <w:r>
              <w:rPr>
                <w:i/>
                <w:spacing w:val="-1"/>
              </w:rPr>
              <w:t xml:space="preserve">Staff </w:t>
            </w:r>
            <w:r w:rsidRPr="002E5267">
              <w:rPr>
                <w:i/>
                <w:spacing w:val="-1"/>
              </w:rPr>
              <w:t>Comments:</w:t>
            </w:r>
          </w:p>
          <w:p w14:paraId="14BD2BDA" w14:textId="77777777" w:rsidR="007D6B96" w:rsidRDefault="007D6B96" w:rsidP="009C3D7C">
            <w:pPr>
              <w:pStyle w:val="NoSpacing"/>
              <w:jc w:val="both"/>
              <w:rPr>
                <w:b w:val="0"/>
                <w:i/>
                <w:spacing w:val="-1"/>
              </w:rPr>
            </w:pPr>
          </w:p>
          <w:p w14:paraId="3847FF52" w14:textId="77777777" w:rsidR="007D6B96" w:rsidRDefault="007D6B96" w:rsidP="009C3D7C">
            <w:pPr>
              <w:pStyle w:val="NoSpacing"/>
              <w:jc w:val="both"/>
              <w:rPr>
                <w:b w:val="0"/>
                <w:i/>
                <w:spacing w:val="-1"/>
              </w:rPr>
            </w:pPr>
          </w:p>
          <w:p w14:paraId="3D1ABE50" w14:textId="77777777" w:rsidR="007D6B96" w:rsidRPr="00F35A85" w:rsidRDefault="007D6B96" w:rsidP="009C3D7C">
            <w:pPr>
              <w:pStyle w:val="NoSpacing"/>
              <w:jc w:val="both"/>
              <w:rPr>
                <w:b w:val="0"/>
                <w:sz w:val="28"/>
              </w:rPr>
            </w:pPr>
          </w:p>
        </w:tc>
      </w:tr>
    </w:tbl>
    <w:p w14:paraId="1EDD4D0D" w14:textId="77777777" w:rsidR="007D6B96" w:rsidRPr="00D37BFF" w:rsidRDefault="007D6B96" w:rsidP="00D37BFF">
      <w:pPr>
        <w:pStyle w:val="NoSpacing"/>
      </w:pPr>
    </w:p>
    <w:p w14:paraId="6D29350B" w14:textId="77777777" w:rsidR="00A3634E" w:rsidRPr="00F35A85" w:rsidRDefault="00A3634E" w:rsidP="00F35A85">
      <w:pPr>
        <w:pStyle w:val="Heading3"/>
        <w:jc w:val="both"/>
        <w:rPr>
          <w:rFonts w:ascii="Garamond" w:hAnsi="Garamond"/>
        </w:rPr>
      </w:pPr>
      <w:bookmarkStart w:id="5" w:name="_Toc532299710"/>
      <w:bookmarkStart w:id="6" w:name="_Toc533153454"/>
      <w:bookmarkStart w:id="7" w:name="_Toc520451217"/>
      <w:r w:rsidRPr="00F35A85">
        <w:rPr>
          <w:rFonts w:ascii="Garamond" w:hAnsi="Garamond"/>
        </w:rPr>
        <w:t>Policy Review Form</w:t>
      </w:r>
      <w:bookmarkEnd w:id="5"/>
      <w:bookmarkEnd w:id="6"/>
    </w:p>
    <w:p w14:paraId="60E4C63A" w14:textId="77777777" w:rsidR="00A3634E" w:rsidRPr="00F35A85" w:rsidRDefault="00A3634E" w:rsidP="00F35A85">
      <w:pPr>
        <w:jc w:val="both"/>
      </w:pPr>
      <w:r w:rsidRPr="00F35A85">
        <w:t xml:space="preserve">Please indicate if the organization policy is used or DETS policy is used for each topic by marking </w:t>
      </w:r>
      <w:r w:rsidRPr="00F35A85">
        <w:rPr>
          <w:b/>
        </w:rPr>
        <w:t>X</w:t>
      </w:r>
      <w:r w:rsidRPr="00F35A85">
        <w:t xml:space="preserve"> in the column.  (DET’s policies must be formally approved by the organization.)  </w:t>
      </w:r>
    </w:p>
    <w:p w14:paraId="43959A2D" w14:textId="77777777" w:rsidR="00A3634E" w:rsidRPr="00F35A85" w:rsidRDefault="00A3634E" w:rsidP="00F35A85">
      <w:pPr>
        <w:jc w:val="both"/>
      </w:pPr>
      <w:r w:rsidRPr="00F35A85">
        <w:t xml:space="preserve">Policies with a * next to it may not be applicable to your organization, if it is not applicable, please note </w:t>
      </w:r>
      <w:r w:rsidRPr="00F35A85">
        <w:rPr>
          <w:b/>
        </w:rPr>
        <w:t>N/A</w:t>
      </w:r>
      <w:r w:rsidRPr="00F35A85">
        <w:t xml:space="preserve"> in the comment section.  If the organizations policy is used, please indicate the date the policy was last updated.  </w:t>
      </w:r>
    </w:p>
    <w:tbl>
      <w:tblPr>
        <w:tblStyle w:val="TableGrid"/>
        <w:tblW w:w="9445" w:type="dxa"/>
        <w:tblLayout w:type="fixed"/>
        <w:tblLook w:val="04A0" w:firstRow="1" w:lastRow="0" w:firstColumn="1" w:lastColumn="0" w:noHBand="0" w:noVBand="1"/>
      </w:tblPr>
      <w:tblGrid>
        <w:gridCol w:w="3865"/>
        <w:gridCol w:w="1710"/>
        <w:gridCol w:w="1350"/>
        <w:gridCol w:w="2520"/>
      </w:tblGrid>
      <w:tr w:rsidR="00A3634E" w:rsidRPr="00F35A85" w14:paraId="1C420B2D" w14:textId="77777777" w:rsidTr="00E41304">
        <w:tc>
          <w:tcPr>
            <w:tcW w:w="3865" w:type="dxa"/>
          </w:tcPr>
          <w:bookmarkEnd w:id="7"/>
          <w:p w14:paraId="5D489AE5"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 xml:space="preserve">Policy Areas </w:t>
            </w:r>
          </w:p>
        </w:tc>
        <w:tc>
          <w:tcPr>
            <w:tcW w:w="1710" w:type="dxa"/>
          </w:tcPr>
          <w:p w14:paraId="456B2845"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Organization Policy</w:t>
            </w:r>
          </w:p>
        </w:tc>
        <w:tc>
          <w:tcPr>
            <w:tcW w:w="1350" w:type="dxa"/>
          </w:tcPr>
          <w:p w14:paraId="3AF4BA2E"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DETS Policy</w:t>
            </w:r>
          </w:p>
        </w:tc>
        <w:tc>
          <w:tcPr>
            <w:tcW w:w="2520" w:type="dxa"/>
          </w:tcPr>
          <w:p w14:paraId="59974BC1"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Date last updated/Comments</w:t>
            </w:r>
          </w:p>
        </w:tc>
      </w:tr>
      <w:tr w:rsidR="00A3634E" w:rsidRPr="00F35A85" w14:paraId="4D204C00" w14:textId="77777777" w:rsidTr="00E41304">
        <w:tc>
          <w:tcPr>
            <w:tcW w:w="3865" w:type="dxa"/>
          </w:tcPr>
          <w:p w14:paraId="2CB36B94"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Accounting systems</w:t>
            </w:r>
          </w:p>
        </w:tc>
        <w:tc>
          <w:tcPr>
            <w:tcW w:w="1710" w:type="dxa"/>
          </w:tcPr>
          <w:p w14:paraId="7A32E960" w14:textId="77777777" w:rsidR="00A3634E" w:rsidRPr="00F35A85" w:rsidRDefault="00A3634E" w:rsidP="00F35A85">
            <w:pPr>
              <w:pStyle w:val="Default"/>
              <w:jc w:val="both"/>
              <w:rPr>
                <w:rFonts w:ascii="Garamond" w:hAnsi="Garamond"/>
                <w:color w:val="auto"/>
              </w:rPr>
            </w:pPr>
          </w:p>
        </w:tc>
        <w:tc>
          <w:tcPr>
            <w:tcW w:w="1350" w:type="dxa"/>
          </w:tcPr>
          <w:p w14:paraId="0E2FF533" w14:textId="77777777" w:rsidR="00A3634E" w:rsidRPr="00F35A85" w:rsidRDefault="00A3634E" w:rsidP="00F35A85">
            <w:pPr>
              <w:pStyle w:val="Default"/>
              <w:jc w:val="both"/>
              <w:rPr>
                <w:rFonts w:ascii="Garamond" w:hAnsi="Garamond"/>
                <w:color w:val="auto"/>
              </w:rPr>
            </w:pPr>
          </w:p>
        </w:tc>
        <w:tc>
          <w:tcPr>
            <w:tcW w:w="2520" w:type="dxa"/>
          </w:tcPr>
          <w:p w14:paraId="60DE599A" w14:textId="77777777" w:rsidR="00A3634E" w:rsidRPr="00F35A85" w:rsidRDefault="00A3634E" w:rsidP="00F35A85">
            <w:pPr>
              <w:pStyle w:val="Default"/>
              <w:jc w:val="both"/>
              <w:rPr>
                <w:rFonts w:ascii="Garamond" w:hAnsi="Garamond"/>
                <w:color w:val="auto"/>
              </w:rPr>
            </w:pPr>
          </w:p>
        </w:tc>
      </w:tr>
      <w:tr w:rsidR="00A3634E" w:rsidRPr="00F35A85" w14:paraId="2C086A73" w14:textId="77777777" w:rsidTr="00E41304">
        <w:tc>
          <w:tcPr>
            <w:tcW w:w="3865" w:type="dxa"/>
          </w:tcPr>
          <w:p w14:paraId="6B107AC8"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Budget Control and Modifications</w:t>
            </w:r>
          </w:p>
        </w:tc>
        <w:tc>
          <w:tcPr>
            <w:tcW w:w="1710" w:type="dxa"/>
          </w:tcPr>
          <w:p w14:paraId="7243423D" w14:textId="77777777" w:rsidR="00A3634E" w:rsidRPr="00F35A85" w:rsidRDefault="00A3634E" w:rsidP="00F35A85">
            <w:pPr>
              <w:pStyle w:val="Default"/>
              <w:jc w:val="both"/>
              <w:rPr>
                <w:rFonts w:ascii="Garamond" w:hAnsi="Garamond"/>
                <w:color w:val="auto"/>
              </w:rPr>
            </w:pPr>
          </w:p>
        </w:tc>
        <w:tc>
          <w:tcPr>
            <w:tcW w:w="1350" w:type="dxa"/>
          </w:tcPr>
          <w:p w14:paraId="19511A78" w14:textId="77777777" w:rsidR="00A3634E" w:rsidRPr="00F35A85" w:rsidRDefault="00A3634E" w:rsidP="00F35A85">
            <w:pPr>
              <w:pStyle w:val="Default"/>
              <w:jc w:val="both"/>
              <w:rPr>
                <w:rFonts w:ascii="Garamond" w:hAnsi="Garamond"/>
                <w:color w:val="auto"/>
              </w:rPr>
            </w:pPr>
          </w:p>
        </w:tc>
        <w:tc>
          <w:tcPr>
            <w:tcW w:w="2520" w:type="dxa"/>
          </w:tcPr>
          <w:p w14:paraId="57712E41" w14:textId="77777777" w:rsidR="00A3634E" w:rsidRPr="00F35A85" w:rsidRDefault="00A3634E" w:rsidP="00F35A85">
            <w:pPr>
              <w:pStyle w:val="Default"/>
              <w:jc w:val="both"/>
              <w:rPr>
                <w:rFonts w:ascii="Garamond" w:hAnsi="Garamond"/>
                <w:color w:val="auto"/>
              </w:rPr>
            </w:pPr>
          </w:p>
        </w:tc>
      </w:tr>
      <w:tr w:rsidR="00A3634E" w:rsidRPr="00F35A85" w14:paraId="455BFE56" w14:textId="77777777" w:rsidTr="00E41304">
        <w:tc>
          <w:tcPr>
            <w:tcW w:w="3865" w:type="dxa"/>
          </w:tcPr>
          <w:p w14:paraId="59E89AC3"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Chart of Accounts</w:t>
            </w:r>
          </w:p>
        </w:tc>
        <w:tc>
          <w:tcPr>
            <w:tcW w:w="1710" w:type="dxa"/>
          </w:tcPr>
          <w:p w14:paraId="4B8614A3" w14:textId="77777777" w:rsidR="00A3634E" w:rsidRPr="00F35A85" w:rsidRDefault="00A3634E" w:rsidP="00F35A85">
            <w:pPr>
              <w:pStyle w:val="Default"/>
              <w:jc w:val="both"/>
              <w:rPr>
                <w:rFonts w:ascii="Garamond" w:hAnsi="Garamond"/>
                <w:color w:val="auto"/>
              </w:rPr>
            </w:pPr>
          </w:p>
        </w:tc>
        <w:tc>
          <w:tcPr>
            <w:tcW w:w="1350" w:type="dxa"/>
          </w:tcPr>
          <w:p w14:paraId="71D29D55" w14:textId="77777777" w:rsidR="00A3634E" w:rsidRPr="00F35A85" w:rsidRDefault="00A3634E" w:rsidP="00F35A85">
            <w:pPr>
              <w:pStyle w:val="Default"/>
              <w:jc w:val="both"/>
              <w:rPr>
                <w:rFonts w:ascii="Garamond" w:hAnsi="Garamond"/>
                <w:color w:val="auto"/>
              </w:rPr>
            </w:pPr>
          </w:p>
        </w:tc>
        <w:tc>
          <w:tcPr>
            <w:tcW w:w="2520" w:type="dxa"/>
          </w:tcPr>
          <w:p w14:paraId="37EACA34" w14:textId="77777777" w:rsidR="00A3634E" w:rsidRPr="00F35A85" w:rsidRDefault="00A3634E" w:rsidP="00F35A85">
            <w:pPr>
              <w:pStyle w:val="Default"/>
              <w:jc w:val="both"/>
              <w:rPr>
                <w:rFonts w:ascii="Garamond" w:hAnsi="Garamond"/>
                <w:color w:val="auto"/>
              </w:rPr>
            </w:pPr>
          </w:p>
        </w:tc>
      </w:tr>
      <w:tr w:rsidR="00A3634E" w:rsidRPr="00F35A85" w14:paraId="7822A87E" w14:textId="77777777" w:rsidTr="00E41304">
        <w:tc>
          <w:tcPr>
            <w:tcW w:w="3865" w:type="dxa"/>
          </w:tcPr>
          <w:p w14:paraId="75391416"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Receivable &amp; Payables</w:t>
            </w:r>
          </w:p>
        </w:tc>
        <w:tc>
          <w:tcPr>
            <w:tcW w:w="1710" w:type="dxa"/>
          </w:tcPr>
          <w:p w14:paraId="29C490F2" w14:textId="77777777" w:rsidR="00A3634E" w:rsidRPr="00F35A85" w:rsidRDefault="00A3634E" w:rsidP="00F35A85">
            <w:pPr>
              <w:pStyle w:val="Default"/>
              <w:jc w:val="both"/>
              <w:rPr>
                <w:rFonts w:ascii="Garamond" w:hAnsi="Garamond"/>
                <w:color w:val="auto"/>
              </w:rPr>
            </w:pPr>
          </w:p>
        </w:tc>
        <w:tc>
          <w:tcPr>
            <w:tcW w:w="1350" w:type="dxa"/>
          </w:tcPr>
          <w:p w14:paraId="74F95E9D" w14:textId="77777777" w:rsidR="00A3634E" w:rsidRPr="00F35A85" w:rsidRDefault="00A3634E" w:rsidP="00F35A85">
            <w:pPr>
              <w:pStyle w:val="Default"/>
              <w:jc w:val="both"/>
              <w:rPr>
                <w:rFonts w:ascii="Garamond" w:hAnsi="Garamond"/>
                <w:color w:val="auto"/>
              </w:rPr>
            </w:pPr>
          </w:p>
        </w:tc>
        <w:tc>
          <w:tcPr>
            <w:tcW w:w="2520" w:type="dxa"/>
          </w:tcPr>
          <w:p w14:paraId="1DAFB0E9" w14:textId="77777777" w:rsidR="00A3634E" w:rsidRPr="00F35A85" w:rsidRDefault="00A3634E" w:rsidP="00F35A85">
            <w:pPr>
              <w:pStyle w:val="Default"/>
              <w:jc w:val="both"/>
              <w:rPr>
                <w:rFonts w:ascii="Garamond" w:hAnsi="Garamond"/>
                <w:color w:val="auto"/>
              </w:rPr>
            </w:pPr>
          </w:p>
        </w:tc>
      </w:tr>
      <w:tr w:rsidR="00A3634E" w:rsidRPr="00F35A85" w14:paraId="0104AAEC" w14:textId="77777777" w:rsidTr="00E41304">
        <w:tc>
          <w:tcPr>
            <w:tcW w:w="3865" w:type="dxa"/>
          </w:tcPr>
          <w:p w14:paraId="64A6DF69"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 xml:space="preserve">*Audits </w:t>
            </w:r>
            <w:r w:rsidRPr="00F35A85">
              <w:rPr>
                <w:rFonts w:ascii="Garamond" w:hAnsi="Garamond"/>
                <w:color w:val="auto"/>
              </w:rPr>
              <w:t>(not required if less $750,000 is received in either federal or state funds for previous year)</w:t>
            </w:r>
          </w:p>
        </w:tc>
        <w:tc>
          <w:tcPr>
            <w:tcW w:w="1710" w:type="dxa"/>
          </w:tcPr>
          <w:p w14:paraId="70D59FE0" w14:textId="77777777" w:rsidR="00A3634E" w:rsidRPr="00F35A85" w:rsidRDefault="00A3634E" w:rsidP="00F35A85">
            <w:pPr>
              <w:pStyle w:val="Default"/>
              <w:jc w:val="both"/>
              <w:rPr>
                <w:rFonts w:ascii="Garamond" w:hAnsi="Garamond"/>
                <w:color w:val="auto"/>
              </w:rPr>
            </w:pPr>
          </w:p>
        </w:tc>
        <w:tc>
          <w:tcPr>
            <w:tcW w:w="1350" w:type="dxa"/>
          </w:tcPr>
          <w:p w14:paraId="4E634152" w14:textId="77777777" w:rsidR="00A3634E" w:rsidRPr="00F35A85" w:rsidRDefault="00A3634E" w:rsidP="00F35A85">
            <w:pPr>
              <w:pStyle w:val="Default"/>
              <w:jc w:val="both"/>
              <w:rPr>
                <w:rFonts w:ascii="Garamond" w:hAnsi="Garamond"/>
                <w:color w:val="auto"/>
              </w:rPr>
            </w:pPr>
          </w:p>
        </w:tc>
        <w:tc>
          <w:tcPr>
            <w:tcW w:w="2520" w:type="dxa"/>
          </w:tcPr>
          <w:p w14:paraId="50CDC4D3" w14:textId="77777777" w:rsidR="00A3634E" w:rsidRPr="00F35A85" w:rsidRDefault="00A3634E" w:rsidP="00F35A85">
            <w:pPr>
              <w:pStyle w:val="Default"/>
              <w:jc w:val="both"/>
              <w:rPr>
                <w:rFonts w:ascii="Garamond" w:hAnsi="Garamond"/>
                <w:color w:val="auto"/>
              </w:rPr>
            </w:pPr>
          </w:p>
        </w:tc>
      </w:tr>
      <w:tr w:rsidR="00A3634E" w:rsidRPr="00F35A85" w14:paraId="27D52ECD" w14:textId="77777777" w:rsidTr="00E41304">
        <w:tc>
          <w:tcPr>
            <w:tcW w:w="3865" w:type="dxa"/>
          </w:tcPr>
          <w:p w14:paraId="2B1DD22A"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Audit Completion &amp; Tracking</w:t>
            </w:r>
          </w:p>
        </w:tc>
        <w:tc>
          <w:tcPr>
            <w:tcW w:w="1710" w:type="dxa"/>
          </w:tcPr>
          <w:p w14:paraId="3214521A" w14:textId="77777777" w:rsidR="00A3634E" w:rsidRPr="00F35A85" w:rsidRDefault="00A3634E" w:rsidP="00F35A85">
            <w:pPr>
              <w:pStyle w:val="Default"/>
              <w:jc w:val="both"/>
              <w:rPr>
                <w:rFonts w:ascii="Garamond" w:hAnsi="Garamond"/>
                <w:color w:val="auto"/>
              </w:rPr>
            </w:pPr>
          </w:p>
        </w:tc>
        <w:tc>
          <w:tcPr>
            <w:tcW w:w="1350" w:type="dxa"/>
          </w:tcPr>
          <w:p w14:paraId="509E814E" w14:textId="77777777" w:rsidR="00A3634E" w:rsidRPr="00F35A85" w:rsidRDefault="00A3634E" w:rsidP="00F35A85">
            <w:pPr>
              <w:pStyle w:val="Default"/>
              <w:jc w:val="both"/>
              <w:rPr>
                <w:rFonts w:ascii="Garamond" w:hAnsi="Garamond"/>
                <w:color w:val="auto"/>
              </w:rPr>
            </w:pPr>
          </w:p>
        </w:tc>
        <w:tc>
          <w:tcPr>
            <w:tcW w:w="2520" w:type="dxa"/>
          </w:tcPr>
          <w:p w14:paraId="6BD364F6" w14:textId="77777777" w:rsidR="00A3634E" w:rsidRPr="00F35A85" w:rsidRDefault="00A3634E" w:rsidP="00F35A85">
            <w:pPr>
              <w:pStyle w:val="Default"/>
              <w:jc w:val="both"/>
              <w:rPr>
                <w:rFonts w:ascii="Garamond" w:hAnsi="Garamond"/>
                <w:color w:val="auto"/>
              </w:rPr>
            </w:pPr>
          </w:p>
        </w:tc>
      </w:tr>
      <w:tr w:rsidR="00A3634E" w:rsidRPr="00F35A85" w14:paraId="27D8145F" w14:textId="77777777" w:rsidTr="00E41304">
        <w:tc>
          <w:tcPr>
            <w:tcW w:w="3865" w:type="dxa"/>
          </w:tcPr>
          <w:p w14:paraId="387124A6"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Audit Resolution</w:t>
            </w:r>
          </w:p>
        </w:tc>
        <w:tc>
          <w:tcPr>
            <w:tcW w:w="1710" w:type="dxa"/>
          </w:tcPr>
          <w:p w14:paraId="6797B44B" w14:textId="77777777" w:rsidR="00A3634E" w:rsidRPr="00F35A85" w:rsidRDefault="00A3634E" w:rsidP="00F35A85">
            <w:pPr>
              <w:pStyle w:val="Default"/>
              <w:jc w:val="both"/>
              <w:rPr>
                <w:rFonts w:ascii="Garamond" w:hAnsi="Garamond"/>
                <w:color w:val="auto"/>
              </w:rPr>
            </w:pPr>
          </w:p>
        </w:tc>
        <w:tc>
          <w:tcPr>
            <w:tcW w:w="1350" w:type="dxa"/>
          </w:tcPr>
          <w:p w14:paraId="41EC7FBB" w14:textId="77777777" w:rsidR="00A3634E" w:rsidRPr="00F35A85" w:rsidRDefault="00A3634E" w:rsidP="00F35A85">
            <w:pPr>
              <w:pStyle w:val="Default"/>
              <w:jc w:val="both"/>
              <w:rPr>
                <w:rFonts w:ascii="Garamond" w:hAnsi="Garamond"/>
                <w:color w:val="auto"/>
              </w:rPr>
            </w:pPr>
          </w:p>
        </w:tc>
        <w:tc>
          <w:tcPr>
            <w:tcW w:w="2520" w:type="dxa"/>
          </w:tcPr>
          <w:p w14:paraId="28ED04A6" w14:textId="77777777" w:rsidR="00A3634E" w:rsidRPr="00F35A85" w:rsidRDefault="00A3634E" w:rsidP="00F35A85">
            <w:pPr>
              <w:pStyle w:val="Default"/>
              <w:jc w:val="both"/>
              <w:rPr>
                <w:rFonts w:ascii="Garamond" w:hAnsi="Garamond"/>
                <w:color w:val="auto"/>
              </w:rPr>
            </w:pPr>
          </w:p>
        </w:tc>
      </w:tr>
      <w:tr w:rsidR="00A3634E" w:rsidRPr="00F35A85" w14:paraId="7B1DF171" w14:textId="77777777" w:rsidTr="00E41304">
        <w:tc>
          <w:tcPr>
            <w:tcW w:w="3865" w:type="dxa"/>
          </w:tcPr>
          <w:p w14:paraId="27923F9A"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Appeals</w:t>
            </w:r>
          </w:p>
        </w:tc>
        <w:tc>
          <w:tcPr>
            <w:tcW w:w="1710" w:type="dxa"/>
          </w:tcPr>
          <w:p w14:paraId="309ECE8A" w14:textId="77777777" w:rsidR="00A3634E" w:rsidRPr="00F35A85" w:rsidRDefault="00A3634E" w:rsidP="00F35A85">
            <w:pPr>
              <w:pStyle w:val="Default"/>
              <w:jc w:val="both"/>
              <w:rPr>
                <w:rFonts w:ascii="Garamond" w:hAnsi="Garamond"/>
                <w:color w:val="auto"/>
              </w:rPr>
            </w:pPr>
          </w:p>
        </w:tc>
        <w:tc>
          <w:tcPr>
            <w:tcW w:w="1350" w:type="dxa"/>
          </w:tcPr>
          <w:p w14:paraId="57664492" w14:textId="77777777" w:rsidR="00A3634E" w:rsidRPr="00F35A85" w:rsidRDefault="00A3634E" w:rsidP="00F35A85">
            <w:pPr>
              <w:pStyle w:val="Default"/>
              <w:jc w:val="both"/>
              <w:rPr>
                <w:rFonts w:ascii="Garamond" w:hAnsi="Garamond"/>
                <w:color w:val="auto"/>
              </w:rPr>
            </w:pPr>
          </w:p>
        </w:tc>
        <w:tc>
          <w:tcPr>
            <w:tcW w:w="2520" w:type="dxa"/>
          </w:tcPr>
          <w:p w14:paraId="096176F9" w14:textId="77777777" w:rsidR="00A3634E" w:rsidRPr="00F35A85" w:rsidRDefault="00A3634E" w:rsidP="00F35A85">
            <w:pPr>
              <w:pStyle w:val="Default"/>
              <w:jc w:val="both"/>
              <w:rPr>
                <w:rFonts w:ascii="Garamond" w:hAnsi="Garamond"/>
                <w:color w:val="auto"/>
              </w:rPr>
            </w:pPr>
          </w:p>
        </w:tc>
      </w:tr>
      <w:tr w:rsidR="00A3634E" w:rsidRPr="00F35A85" w14:paraId="17600D1B" w14:textId="77777777" w:rsidTr="00E41304">
        <w:tc>
          <w:tcPr>
            <w:tcW w:w="3865" w:type="dxa"/>
          </w:tcPr>
          <w:p w14:paraId="46C464BA" w14:textId="77777777" w:rsidR="00A3634E" w:rsidRPr="00F35A85" w:rsidRDefault="00A3634E" w:rsidP="00F35A85">
            <w:pPr>
              <w:pStyle w:val="Default"/>
              <w:ind w:left="162"/>
              <w:jc w:val="both"/>
              <w:rPr>
                <w:rFonts w:ascii="Garamond" w:hAnsi="Garamond"/>
                <w:color w:val="auto"/>
              </w:rPr>
            </w:pPr>
            <w:r w:rsidRPr="00F35A85">
              <w:rPr>
                <w:rFonts w:ascii="Garamond" w:hAnsi="Garamond"/>
                <w:color w:val="auto"/>
              </w:rPr>
              <w:t>Debt Collection</w:t>
            </w:r>
          </w:p>
        </w:tc>
        <w:tc>
          <w:tcPr>
            <w:tcW w:w="1710" w:type="dxa"/>
          </w:tcPr>
          <w:p w14:paraId="775903F7" w14:textId="77777777" w:rsidR="00A3634E" w:rsidRPr="00F35A85" w:rsidRDefault="00A3634E" w:rsidP="00F35A85">
            <w:pPr>
              <w:pStyle w:val="Default"/>
              <w:jc w:val="both"/>
              <w:rPr>
                <w:rFonts w:ascii="Garamond" w:hAnsi="Garamond"/>
                <w:color w:val="auto"/>
              </w:rPr>
            </w:pPr>
          </w:p>
        </w:tc>
        <w:tc>
          <w:tcPr>
            <w:tcW w:w="1350" w:type="dxa"/>
          </w:tcPr>
          <w:p w14:paraId="2CFA171D" w14:textId="77777777" w:rsidR="00A3634E" w:rsidRPr="00F35A85" w:rsidRDefault="00A3634E" w:rsidP="00F35A85">
            <w:pPr>
              <w:pStyle w:val="Default"/>
              <w:jc w:val="both"/>
              <w:rPr>
                <w:rFonts w:ascii="Garamond" w:hAnsi="Garamond"/>
                <w:color w:val="auto"/>
              </w:rPr>
            </w:pPr>
          </w:p>
        </w:tc>
        <w:tc>
          <w:tcPr>
            <w:tcW w:w="2520" w:type="dxa"/>
          </w:tcPr>
          <w:p w14:paraId="11557B18" w14:textId="77777777" w:rsidR="00A3634E" w:rsidRPr="00F35A85" w:rsidRDefault="00A3634E" w:rsidP="00F35A85">
            <w:pPr>
              <w:pStyle w:val="Default"/>
              <w:jc w:val="both"/>
              <w:rPr>
                <w:rFonts w:ascii="Garamond" w:hAnsi="Garamond"/>
                <w:color w:val="auto"/>
              </w:rPr>
            </w:pPr>
          </w:p>
        </w:tc>
      </w:tr>
      <w:tr w:rsidR="00A3634E" w:rsidRPr="00F35A85" w14:paraId="0324B0F0" w14:textId="77777777" w:rsidTr="00E41304">
        <w:tc>
          <w:tcPr>
            <w:tcW w:w="3865" w:type="dxa"/>
          </w:tcPr>
          <w:p w14:paraId="5AE37FED" w14:textId="77777777" w:rsidR="00A3634E" w:rsidRPr="00F35A85" w:rsidRDefault="00A3634E" w:rsidP="00F35A85">
            <w:pPr>
              <w:pStyle w:val="Default"/>
              <w:jc w:val="both"/>
              <w:rPr>
                <w:rFonts w:ascii="Garamond" w:hAnsi="Garamond"/>
                <w:b/>
                <w:color w:val="auto"/>
              </w:rPr>
            </w:pPr>
            <w:r w:rsidRPr="00F35A85">
              <w:rPr>
                <w:rFonts w:ascii="Garamond" w:hAnsi="Garamond"/>
                <w:b/>
                <w:color w:val="auto"/>
              </w:rPr>
              <w:t>Cash Management</w:t>
            </w:r>
          </w:p>
        </w:tc>
        <w:tc>
          <w:tcPr>
            <w:tcW w:w="1710" w:type="dxa"/>
          </w:tcPr>
          <w:p w14:paraId="64AF8D00" w14:textId="77777777" w:rsidR="00A3634E" w:rsidRPr="00F35A85" w:rsidRDefault="00A3634E" w:rsidP="00F35A85">
            <w:pPr>
              <w:pStyle w:val="Default"/>
              <w:jc w:val="both"/>
              <w:rPr>
                <w:rFonts w:ascii="Garamond" w:hAnsi="Garamond"/>
                <w:color w:val="auto"/>
              </w:rPr>
            </w:pPr>
          </w:p>
        </w:tc>
        <w:tc>
          <w:tcPr>
            <w:tcW w:w="1350" w:type="dxa"/>
          </w:tcPr>
          <w:p w14:paraId="3DC1140A" w14:textId="77777777" w:rsidR="00A3634E" w:rsidRPr="00F35A85" w:rsidRDefault="00A3634E" w:rsidP="00F35A85">
            <w:pPr>
              <w:pStyle w:val="Default"/>
              <w:jc w:val="both"/>
              <w:rPr>
                <w:rFonts w:ascii="Garamond" w:hAnsi="Garamond"/>
                <w:color w:val="auto"/>
              </w:rPr>
            </w:pPr>
          </w:p>
        </w:tc>
        <w:tc>
          <w:tcPr>
            <w:tcW w:w="2520" w:type="dxa"/>
          </w:tcPr>
          <w:p w14:paraId="332A91B6" w14:textId="77777777" w:rsidR="00A3634E" w:rsidRPr="00F35A85" w:rsidRDefault="00A3634E" w:rsidP="00F35A85">
            <w:pPr>
              <w:pStyle w:val="Default"/>
              <w:jc w:val="both"/>
              <w:rPr>
                <w:rFonts w:ascii="Garamond" w:hAnsi="Garamond"/>
                <w:color w:val="auto"/>
              </w:rPr>
            </w:pPr>
          </w:p>
        </w:tc>
      </w:tr>
      <w:tr w:rsidR="00A3634E" w:rsidRPr="00F35A85" w14:paraId="4982DD3F" w14:textId="77777777" w:rsidTr="00E41304">
        <w:tc>
          <w:tcPr>
            <w:tcW w:w="3865" w:type="dxa"/>
          </w:tcPr>
          <w:p w14:paraId="31A4950B" w14:textId="77777777" w:rsidR="00A3634E" w:rsidRPr="00F35A85" w:rsidRDefault="00A3634E" w:rsidP="00F35A85">
            <w:pPr>
              <w:pStyle w:val="Default"/>
              <w:ind w:left="162" w:firstLine="18"/>
              <w:jc w:val="both"/>
              <w:rPr>
                <w:rFonts w:ascii="Garamond" w:hAnsi="Garamond"/>
                <w:color w:val="auto"/>
              </w:rPr>
            </w:pPr>
            <w:r w:rsidRPr="00F35A85">
              <w:rPr>
                <w:rFonts w:ascii="Garamond" w:hAnsi="Garamond"/>
                <w:color w:val="auto"/>
              </w:rPr>
              <w:t>*Petty Cash, if applicable to the award</w:t>
            </w:r>
          </w:p>
        </w:tc>
        <w:tc>
          <w:tcPr>
            <w:tcW w:w="1710" w:type="dxa"/>
          </w:tcPr>
          <w:p w14:paraId="11F6A722" w14:textId="77777777" w:rsidR="00A3634E" w:rsidRPr="00F35A85" w:rsidRDefault="00A3634E" w:rsidP="00F35A85">
            <w:pPr>
              <w:pStyle w:val="Default"/>
              <w:jc w:val="both"/>
              <w:rPr>
                <w:rFonts w:ascii="Garamond" w:hAnsi="Garamond"/>
                <w:color w:val="auto"/>
              </w:rPr>
            </w:pPr>
          </w:p>
        </w:tc>
        <w:tc>
          <w:tcPr>
            <w:tcW w:w="1350" w:type="dxa"/>
          </w:tcPr>
          <w:p w14:paraId="3E768F8E" w14:textId="77777777" w:rsidR="00A3634E" w:rsidRPr="00F35A85" w:rsidRDefault="00A3634E" w:rsidP="00F35A85">
            <w:pPr>
              <w:pStyle w:val="Default"/>
              <w:jc w:val="both"/>
              <w:rPr>
                <w:rFonts w:ascii="Garamond" w:hAnsi="Garamond"/>
                <w:color w:val="auto"/>
              </w:rPr>
            </w:pPr>
          </w:p>
        </w:tc>
        <w:tc>
          <w:tcPr>
            <w:tcW w:w="2520" w:type="dxa"/>
          </w:tcPr>
          <w:p w14:paraId="656E0A02" w14:textId="77777777" w:rsidR="00A3634E" w:rsidRPr="00F35A85" w:rsidRDefault="00A3634E" w:rsidP="00F35A85">
            <w:pPr>
              <w:pStyle w:val="Default"/>
              <w:jc w:val="both"/>
              <w:rPr>
                <w:rFonts w:ascii="Garamond" w:hAnsi="Garamond"/>
                <w:color w:val="auto"/>
              </w:rPr>
            </w:pPr>
          </w:p>
        </w:tc>
      </w:tr>
      <w:tr w:rsidR="00A3634E" w:rsidRPr="00F35A85" w14:paraId="2888416C" w14:textId="77777777" w:rsidTr="00E41304">
        <w:tc>
          <w:tcPr>
            <w:tcW w:w="3865" w:type="dxa"/>
          </w:tcPr>
          <w:p w14:paraId="3C6E90A7" w14:textId="77777777" w:rsidR="00A3634E" w:rsidRPr="00F35A85" w:rsidRDefault="00A3634E" w:rsidP="00F35A85">
            <w:pPr>
              <w:pStyle w:val="Default"/>
              <w:ind w:left="162" w:firstLine="18"/>
              <w:jc w:val="both"/>
              <w:rPr>
                <w:rFonts w:ascii="Garamond" w:hAnsi="Garamond"/>
                <w:color w:val="auto"/>
              </w:rPr>
            </w:pPr>
            <w:r w:rsidRPr="00F35A85">
              <w:rPr>
                <w:rFonts w:ascii="Garamond" w:hAnsi="Garamond"/>
                <w:color w:val="auto"/>
              </w:rPr>
              <w:t>Bank Reconciliation</w:t>
            </w:r>
          </w:p>
        </w:tc>
        <w:tc>
          <w:tcPr>
            <w:tcW w:w="1710" w:type="dxa"/>
          </w:tcPr>
          <w:p w14:paraId="78B03D8B" w14:textId="77777777" w:rsidR="00A3634E" w:rsidRPr="00F35A85" w:rsidRDefault="00A3634E" w:rsidP="00F35A85">
            <w:pPr>
              <w:pStyle w:val="Default"/>
              <w:jc w:val="both"/>
              <w:rPr>
                <w:rFonts w:ascii="Garamond" w:hAnsi="Garamond"/>
                <w:color w:val="auto"/>
              </w:rPr>
            </w:pPr>
          </w:p>
        </w:tc>
        <w:tc>
          <w:tcPr>
            <w:tcW w:w="1350" w:type="dxa"/>
          </w:tcPr>
          <w:p w14:paraId="1C35E666" w14:textId="77777777" w:rsidR="00A3634E" w:rsidRPr="00F35A85" w:rsidRDefault="00A3634E" w:rsidP="00F35A85">
            <w:pPr>
              <w:pStyle w:val="Default"/>
              <w:jc w:val="both"/>
              <w:rPr>
                <w:rFonts w:ascii="Garamond" w:hAnsi="Garamond"/>
                <w:color w:val="auto"/>
              </w:rPr>
            </w:pPr>
          </w:p>
        </w:tc>
        <w:tc>
          <w:tcPr>
            <w:tcW w:w="2520" w:type="dxa"/>
          </w:tcPr>
          <w:p w14:paraId="5AD495EB" w14:textId="77777777" w:rsidR="00A3634E" w:rsidRPr="00F35A85" w:rsidRDefault="00A3634E" w:rsidP="00F35A85">
            <w:pPr>
              <w:pStyle w:val="Default"/>
              <w:jc w:val="both"/>
              <w:rPr>
                <w:rFonts w:ascii="Garamond" w:hAnsi="Garamond"/>
                <w:color w:val="auto"/>
              </w:rPr>
            </w:pPr>
          </w:p>
        </w:tc>
      </w:tr>
      <w:tr w:rsidR="00A3634E" w:rsidRPr="00F35A85" w14:paraId="281D2702" w14:textId="77777777" w:rsidTr="00E41304">
        <w:tc>
          <w:tcPr>
            <w:tcW w:w="3865" w:type="dxa"/>
          </w:tcPr>
          <w:p w14:paraId="0E42990A"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 xml:space="preserve">Compensation &amp; Fringe Benefits </w:t>
            </w:r>
            <w:r w:rsidRPr="00FB244A">
              <w:rPr>
                <w:rFonts w:ascii="Garamond" w:hAnsi="Garamond"/>
                <w:color w:val="auto"/>
              </w:rPr>
              <w:t>(if personnel services is charged to the grant)</w:t>
            </w:r>
          </w:p>
        </w:tc>
        <w:tc>
          <w:tcPr>
            <w:tcW w:w="1710" w:type="dxa"/>
          </w:tcPr>
          <w:p w14:paraId="2BF5CF14" w14:textId="77777777" w:rsidR="00A3634E" w:rsidRPr="00F35A85" w:rsidRDefault="00A3634E" w:rsidP="00F35A85">
            <w:pPr>
              <w:pStyle w:val="Default"/>
              <w:jc w:val="both"/>
              <w:rPr>
                <w:rFonts w:ascii="Garamond" w:hAnsi="Garamond"/>
                <w:color w:val="auto"/>
              </w:rPr>
            </w:pPr>
          </w:p>
        </w:tc>
        <w:tc>
          <w:tcPr>
            <w:tcW w:w="1350" w:type="dxa"/>
          </w:tcPr>
          <w:p w14:paraId="1015FFD2" w14:textId="77777777" w:rsidR="00A3634E" w:rsidRPr="00F35A85" w:rsidRDefault="00A3634E" w:rsidP="00F35A85">
            <w:pPr>
              <w:pStyle w:val="Default"/>
              <w:jc w:val="both"/>
              <w:rPr>
                <w:rFonts w:ascii="Garamond" w:hAnsi="Garamond"/>
                <w:color w:val="auto"/>
              </w:rPr>
            </w:pPr>
          </w:p>
        </w:tc>
        <w:tc>
          <w:tcPr>
            <w:tcW w:w="2520" w:type="dxa"/>
          </w:tcPr>
          <w:p w14:paraId="3703CEB1" w14:textId="77777777" w:rsidR="00A3634E" w:rsidRPr="00F35A85" w:rsidRDefault="00A3634E" w:rsidP="00F35A85">
            <w:pPr>
              <w:pStyle w:val="Default"/>
              <w:jc w:val="both"/>
              <w:rPr>
                <w:rFonts w:ascii="Garamond" w:hAnsi="Garamond"/>
                <w:color w:val="auto"/>
              </w:rPr>
            </w:pPr>
          </w:p>
        </w:tc>
      </w:tr>
      <w:tr w:rsidR="00A3634E" w:rsidRPr="00F35A85" w14:paraId="45AB6551" w14:textId="77777777" w:rsidTr="00E41304">
        <w:tc>
          <w:tcPr>
            <w:tcW w:w="3865" w:type="dxa"/>
          </w:tcPr>
          <w:p w14:paraId="016E2EE1"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lastRenderedPageBreak/>
              <w:t>Payroll &amp; Time Distribution (staff &amp; participants)</w:t>
            </w:r>
          </w:p>
        </w:tc>
        <w:tc>
          <w:tcPr>
            <w:tcW w:w="1710" w:type="dxa"/>
          </w:tcPr>
          <w:p w14:paraId="7B091539" w14:textId="77777777" w:rsidR="00A3634E" w:rsidRPr="00F35A85" w:rsidRDefault="00A3634E" w:rsidP="00F35A85">
            <w:pPr>
              <w:pStyle w:val="Default"/>
              <w:jc w:val="both"/>
              <w:rPr>
                <w:rFonts w:ascii="Garamond" w:hAnsi="Garamond"/>
                <w:color w:val="auto"/>
              </w:rPr>
            </w:pPr>
          </w:p>
        </w:tc>
        <w:tc>
          <w:tcPr>
            <w:tcW w:w="1350" w:type="dxa"/>
          </w:tcPr>
          <w:p w14:paraId="26802159" w14:textId="77777777" w:rsidR="00A3634E" w:rsidRPr="00F35A85" w:rsidRDefault="00A3634E" w:rsidP="00F35A85">
            <w:pPr>
              <w:pStyle w:val="Default"/>
              <w:jc w:val="both"/>
              <w:rPr>
                <w:rFonts w:ascii="Garamond" w:hAnsi="Garamond"/>
                <w:color w:val="auto"/>
              </w:rPr>
            </w:pPr>
          </w:p>
        </w:tc>
        <w:tc>
          <w:tcPr>
            <w:tcW w:w="2520" w:type="dxa"/>
          </w:tcPr>
          <w:p w14:paraId="1C8C1918" w14:textId="77777777" w:rsidR="00A3634E" w:rsidRPr="00F35A85" w:rsidRDefault="00A3634E" w:rsidP="00F35A85">
            <w:pPr>
              <w:pStyle w:val="Default"/>
              <w:jc w:val="both"/>
              <w:rPr>
                <w:rFonts w:ascii="Garamond" w:hAnsi="Garamond"/>
                <w:color w:val="auto"/>
              </w:rPr>
            </w:pPr>
          </w:p>
        </w:tc>
      </w:tr>
      <w:tr w:rsidR="00A3634E" w:rsidRPr="00F35A85" w14:paraId="085A0827" w14:textId="77777777" w:rsidTr="00E41304">
        <w:tc>
          <w:tcPr>
            <w:tcW w:w="3865" w:type="dxa"/>
          </w:tcPr>
          <w:p w14:paraId="5B5AA5B9"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Fringe Benefits Package</w:t>
            </w:r>
          </w:p>
        </w:tc>
        <w:tc>
          <w:tcPr>
            <w:tcW w:w="1710" w:type="dxa"/>
          </w:tcPr>
          <w:p w14:paraId="3F94871E" w14:textId="77777777" w:rsidR="00A3634E" w:rsidRPr="00F35A85" w:rsidRDefault="00A3634E" w:rsidP="00F35A85">
            <w:pPr>
              <w:pStyle w:val="Default"/>
              <w:jc w:val="both"/>
              <w:rPr>
                <w:rFonts w:ascii="Garamond" w:hAnsi="Garamond"/>
                <w:color w:val="auto"/>
              </w:rPr>
            </w:pPr>
          </w:p>
        </w:tc>
        <w:tc>
          <w:tcPr>
            <w:tcW w:w="1350" w:type="dxa"/>
          </w:tcPr>
          <w:p w14:paraId="40106CBB" w14:textId="77777777" w:rsidR="00A3634E" w:rsidRPr="00F35A85" w:rsidRDefault="00A3634E" w:rsidP="00F35A85">
            <w:pPr>
              <w:pStyle w:val="Default"/>
              <w:jc w:val="both"/>
              <w:rPr>
                <w:rFonts w:ascii="Garamond" w:hAnsi="Garamond"/>
                <w:color w:val="auto"/>
              </w:rPr>
            </w:pPr>
          </w:p>
        </w:tc>
        <w:tc>
          <w:tcPr>
            <w:tcW w:w="2520" w:type="dxa"/>
          </w:tcPr>
          <w:p w14:paraId="51280BD0" w14:textId="77777777" w:rsidR="00A3634E" w:rsidRPr="00F35A85" w:rsidRDefault="00A3634E" w:rsidP="00F35A85">
            <w:pPr>
              <w:pStyle w:val="Default"/>
              <w:jc w:val="both"/>
              <w:rPr>
                <w:rFonts w:ascii="Garamond" w:hAnsi="Garamond"/>
                <w:color w:val="auto"/>
              </w:rPr>
            </w:pPr>
          </w:p>
        </w:tc>
      </w:tr>
      <w:tr w:rsidR="00A3634E" w:rsidRPr="00F35A85" w14:paraId="7EA1F9F1" w14:textId="77777777" w:rsidTr="00E41304">
        <w:tc>
          <w:tcPr>
            <w:tcW w:w="3865" w:type="dxa"/>
          </w:tcPr>
          <w:p w14:paraId="00F76EA1"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Vacation &amp; Leave</w:t>
            </w:r>
          </w:p>
        </w:tc>
        <w:tc>
          <w:tcPr>
            <w:tcW w:w="1710" w:type="dxa"/>
          </w:tcPr>
          <w:p w14:paraId="2F5BBB48" w14:textId="77777777" w:rsidR="00A3634E" w:rsidRPr="00F35A85" w:rsidRDefault="00A3634E" w:rsidP="00F35A85">
            <w:pPr>
              <w:pStyle w:val="Default"/>
              <w:jc w:val="both"/>
              <w:rPr>
                <w:rFonts w:ascii="Garamond" w:hAnsi="Garamond"/>
                <w:color w:val="auto"/>
              </w:rPr>
            </w:pPr>
          </w:p>
        </w:tc>
        <w:tc>
          <w:tcPr>
            <w:tcW w:w="1350" w:type="dxa"/>
          </w:tcPr>
          <w:p w14:paraId="6D2C73C0" w14:textId="77777777" w:rsidR="00A3634E" w:rsidRPr="00F35A85" w:rsidRDefault="00A3634E" w:rsidP="00F35A85">
            <w:pPr>
              <w:pStyle w:val="Default"/>
              <w:jc w:val="both"/>
              <w:rPr>
                <w:rFonts w:ascii="Garamond" w:hAnsi="Garamond"/>
                <w:color w:val="auto"/>
              </w:rPr>
            </w:pPr>
          </w:p>
        </w:tc>
        <w:tc>
          <w:tcPr>
            <w:tcW w:w="2520" w:type="dxa"/>
          </w:tcPr>
          <w:p w14:paraId="5D6173BD" w14:textId="77777777" w:rsidR="00A3634E" w:rsidRPr="00F35A85" w:rsidRDefault="00A3634E" w:rsidP="00F35A85">
            <w:pPr>
              <w:pStyle w:val="Default"/>
              <w:jc w:val="both"/>
              <w:rPr>
                <w:rFonts w:ascii="Garamond" w:hAnsi="Garamond"/>
                <w:color w:val="auto"/>
              </w:rPr>
            </w:pPr>
          </w:p>
        </w:tc>
      </w:tr>
      <w:tr w:rsidR="00A3634E" w:rsidRPr="00F35A85" w14:paraId="5B76DC75" w14:textId="77777777" w:rsidTr="00E41304">
        <w:tc>
          <w:tcPr>
            <w:tcW w:w="3865" w:type="dxa"/>
          </w:tcPr>
          <w:p w14:paraId="26FE7C0D"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Pension</w:t>
            </w:r>
          </w:p>
        </w:tc>
        <w:tc>
          <w:tcPr>
            <w:tcW w:w="1710" w:type="dxa"/>
          </w:tcPr>
          <w:p w14:paraId="0BE9CEF9" w14:textId="77777777" w:rsidR="00A3634E" w:rsidRPr="00F35A85" w:rsidRDefault="00A3634E" w:rsidP="00F35A85">
            <w:pPr>
              <w:pStyle w:val="Default"/>
              <w:jc w:val="both"/>
              <w:rPr>
                <w:rFonts w:ascii="Garamond" w:hAnsi="Garamond"/>
                <w:color w:val="auto"/>
              </w:rPr>
            </w:pPr>
          </w:p>
        </w:tc>
        <w:tc>
          <w:tcPr>
            <w:tcW w:w="1350" w:type="dxa"/>
          </w:tcPr>
          <w:p w14:paraId="23B5EE8A" w14:textId="77777777" w:rsidR="00A3634E" w:rsidRPr="00F35A85" w:rsidRDefault="00A3634E" w:rsidP="00F35A85">
            <w:pPr>
              <w:pStyle w:val="Default"/>
              <w:jc w:val="both"/>
              <w:rPr>
                <w:rFonts w:ascii="Garamond" w:hAnsi="Garamond"/>
                <w:color w:val="auto"/>
              </w:rPr>
            </w:pPr>
          </w:p>
        </w:tc>
        <w:tc>
          <w:tcPr>
            <w:tcW w:w="2520" w:type="dxa"/>
          </w:tcPr>
          <w:p w14:paraId="158CF3EF" w14:textId="77777777" w:rsidR="00A3634E" w:rsidRPr="00F35A85" w:rsidRDefault="00A3634E" w:rsidP="00F35A85">
            <w:pPr>
              <w:pStyle w:val="Default"/>
              <w:jc w:val="both"/>
              <w:rPr>
                <w:rFonts w:ascii="Garamond" w:hAnsi="Garamond"/>
                <w:color w:val="auto"/>
              </w:rPr>
            </w:pPr>
          </w:p>
        </w:tc>
      </w:tr>
      <w:tr w:rsidR="00A3634E" w:rsidRPr="00F35A85" w14:paraId="22FF64A6" w14:textId="77777777" w:rsidTr="00E41304">
        <w:tc>
          <w:tcPr>
            <w:tcW w:w="3865" w:type="dxa"/>
          </w:tcPr>
          <w:p w14:paraId="79F45D07"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Severance Package (if any)</w:t>
            </w:r>
          </w:p>
        </w:tc>
        <w:tc>
          <w:tcPr>
            <w:tcW w:w="1710" w:type="dxa"/>
          </w:tcPr>
          <w:p w14:paraId="2EA1BE4B" w14:textId="77777777" w:rsidR="00A3634E" w:rsidRPr="00F35A85" w:rsidRDefault="00A3634E" w:rsidP="00F35A85">
            <w:pPr>
              <w:pStyle w:val="Default"/>
              <w:jc w:val="both"/>
              <w:rPr>
                <w:rFonts w:ascii="Garamond" w:hAnsi="Garamond"/>
                <w:color w:val="auto"/>
              </w:rPr>
            </w:pPr>
          </w:p>
        </w:tc>
        <w:tc>
          <w:tcPr>
            <w:tcW w:w="1350" w:type="dxa"/>
          </w:tcPr>
          <w:p w14:paraId="0E0E1AB1" w14:textId="77777777" w:rsidR="00A3634E" w:rsidRPr="00F35A85" w:rsidRDefault="00A3634E" w:rsidP="00F35A85">
            <w:pPr>
              <w:pStyle w:val="Default"/>
              <w:jc w:val="both"/>
              <w:rPr>
                <w:rFonts w:ascii="Garamond" w:hAnsi="Garamond"/>
                <w:color w:val="auto"/>
              </w:rPr>
            </w:pPr>
          </w:p>
        </w:tc>
        <w:tc>
          <w:tcPr>
            <w:tcW w:w="2520" w:type="dxa"/>
          </w:tcPr>
          <w:p w14:paraId="4E22AACD" w14:textId="77777777" w:rsidR="00A3634E" w:rsidRPr="00F35A85" w:rsidRDefault="00A3634E" w:rsidP="00F35A85">
            <w:pPr>
              <w:pStyle w:val="Default"/>
              <w:jc w:val="both"/>
              <w:rPr>
                <w:rFonts w:ascii="Garamond" w:hAnsi="Garamond"/>
                <w:color w:val="auto"/>
              </w:rPr>
            </w:pPr>
          </w:p>
        </w:tc>
      </w:tr>
      <w:tr w:rsidR="00A3634E" w:rsidRPr="00F35A85" w14:paraId="0B1CBCAD" w14:textId="77777777" w:rsidTr="00E41304">
        <w:tc>
          <w:tcPr>
            <w:tcW w:w="3865" w:type="dxa"/>
          </w:tcPr>
          <w:p w14:paraId="3AC4F68B"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Salary &amp; Bonus Limits (when applicable)</w:t>
            </w:r>
          </w:p>
        </w:tc>
        <w:tc>
          <w:tcPr>
            <w:tcW w:w="1710" w:type="dxa"/>
          </w:tcPr>
          <w:p w14:paraId="3132FBDA" w14:textId="77777777" w:rsidR="00A3634E" w:rsidRPr="00F35A85" w:rsidRDefault="00A3634E" w:rsidP="00F35A85">
            <w:pPr>
              <w:pStyle w:val="Default"/>
              <w:jc w:val="both"/>
              <w:rPr>
                <w:rFonts w:ascii="Garamond" w:hAnsi="Garamond"/>
                <w:color w:val="auto"/>
              </w:rPr>
            </w:pPr>
          </w:p>
        </w:tc>
        <w:tc>
          <w:tcPr>
            <w:tcW w:w="1350" w:type="dxa"/>
          </w:tcPr>
          <w:p w14:paraId="0BF4AD5F" w14:textId="77777777" w:rsidR="00A3634E" w:rsidRPr="00F35A85" w:rsidRDefault="00A3634E" w:rsidP="00F35A85">
            <w:pPr>
              <w:pStyle w:val="Default"/>
              <w:jc w:val="both"/>
              <w:rPr>
                <w:rFonts w:ascii="Garamond" w:hAnsi="Garamond"/>
                <w:color w:val="auto"/>
              </w:rPr>
            </w:pPr>
          </w:p>
        </w:tc>
        <w:tc>
          <w:tcPr>
            <w:tcW w:w="2520" w:type="dxa"/>
          </w:tcPr>
          <w:p w14:paraId="44ABBA74" w14:textId="77777777" w:rsidR="00A3634E" w:rsidRPr="00F35A85" w:rsidRDefault="00A3634E" w:rsidP="00F35A85">
            <w:pPr>
              <w:pStyle w:val="Default"/>
              <w:jc w:val="both"/>
              <w:rPr>
                <w:rFonts w:ascii="Garamond" w:hAnsi="Garamond"/>
                <w:color w:val="auto"/>
              </w:rPr>
            </w:pPr>
          </w:p>
        </w:tc>
      </w:tr>
      <w:tr w:rsidR="007E4D00" w:rsidRPr="00F35A85" w14:paraId="58BFE52A" w14:textId="77777777" w:rsidTr="00E41304">
        <w:tc>
          <w:tcPr>
            <w:tcW w:w="3865" w:type="dxa"/>
          </w:tcPr>
          <w:p w14:paraId="4EB821D9" w14:textId="24B52470" w:rsidR="007E4D00" w:rsidRPr="00FB244A" w:rsidRDefault="007E4D00" w:rsidP="00F35A85">
            <w:pPr>
              <w:pStyle w:val="Default"/>
              <w:jc w:val="both"/>
              <w:rPr>
                <w:rFonts w:ascii="Garamond" w:hAnsi="Garamond"/>
                <w:b/>
                <w:color w:val="auto"/>
              </w:rPr>
            </w:pPr>
            <w:r w:rsidRPr="00FB244A">
              <w:rPr>
                <w:rFonts w:ascii="Garamond" w:hAnsi="Garamond"/>
                <w:b/>
                <w:color w:val="auto"/>
              </w:rPr>
              <w:t>Competition</w:t>
            </w:r>
          </w:p>
        </w:tc>
        <w:tc>
          <w:tcPr>
            <w:tcW w:w="1710" w:type="dxa"/>
          </w:tcPr>
          <w:p w14:paraId="08F7614B" w14:textId="77777777" w:rsidR="007E4D00" w:rsidRPr="00F35A85" w:rsidRDefault="007E4D00" w:rsidP="00F35A85">
            <w:pPr>
              <w:pStyle w:val="Default"/>
              <w:jc w:val="both"/>
              <w:rPr>
                <w:rFonts w:ascii="Garamond" w:hAnsi="Garamond"/>
                <w:color w:val="auto"/>
              </w:rPr>
            </w:pPr>
          </w:p>
        </w:tc>
        <w:tc>
          <w:tcPr>
            <w:tcW w:w="1350" w:type="dxa"/>
          </w:tcPr>
          <w:p w14:paraId="155C3D76" w14:textId="77777777" w:rsidR="007E4D00" w:rsidRPr="00F35A85" w:rsidRDefault="007E4D00" w:rsidP="00F35A85">
            <w:pPr>
              <w:pStyle w:val="Default"/>
              <w:jc w:val="both"/>
              <w:rPr>
                <w:rFonts w:ascii="Garamond" w:hAnsi="Garamond"/>
                <w:color w:val="auto"/>
              </w:rPr>
            </w:pPr>
          </w:p>
        </w:tc>
        <w:tc>
          <w:tcPr>
            <w:tcW w:w="2520" w:type="dxa"/>
          </w:tcPr>
          <w:p w14:paraId="0EAE88B9" w14:textId="77777777" w:rsidR="007E4D00" w:rsidRPr="00F35A85" w:rsidRDefault="007E4D00" w:rsidP="00F35A85">
            <w:pPr>
              <w:pStyle w:val="Default"/>
              <w:jc w:val="both"/>
              <w:rPr>
                <w:rFonts w:ascii="Garamond" w:hAnsi="Garamond"/>
                <w:color w:val="auto"/>
              </w:rPr>
            </w:pPr>
          </w:p>
        </w:tc>
      </w:tr>
      <w:tr w:rsidR="00A3634E" w:rsidRPr="00F35A85" w14:paraId="359E9AFD" w14:textId="77777777" w:rsidTr="00E41304">
        <w:tc>
          <w:tcPr>
            <w:tcW w:w="3865" w:type="dxa"/>
          </w:tcPr>
          <w:p w14:paraId="687EE5BA"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Complaints and/or Grievances (participants and staff)</w:t>
            </w:r>
          </w:p>
        </w:tc>
        <w:tc>
          <w:tcPr>
            <w:tcW w:w="1710" w:type="dxa"/>
          </w:tcPr>
          <w:p w14:paraId="67400934" w14:textId="77777777" w:rsidR="00A3634E" w:rsidRPr="00F35A85" w:rsidRDefault="00A3634E" w:rsidP="00F35A85">
            <w:pPr>
              <w:pStyle w:val="Default"/>
              <w:jc w:val="both"/>
              <w:rPr>
                <w:rFonts w:ascii="Garamond" w:hAnsi="Garamond"/>
                <w:color w:val="auto"/>
              </w:rPr>
            </w:pPr>
          </w:p>
        </w:tc>
        <w:tc>
          <w:tcPr>
            <w:tcW w:w="1350" w:type="dxa"/>
          </w:tcPr>
          <w:p w14:paraId="1EADFAAA" w14:textId="77777777" w:rsidR="00A3634E" w:rsidRPr="00F35A85" w:rsidRDefault="00A3634E" w:rsidP="00F35A85">
            <w:pPr>
              <w:pStyle w:val="Default"/>
              <w:jc w:val="both"/>
              <w:rPr>
                <w:rFonts w:ascii="Garamond" w:hAnsi="Garamond"/>
                <w:color w:val="auto"/>
              </w:rPr>
            </w:pPr>
          </w:p>
        </w:tc>
        <w:tc>
          <w:tcPr>
            <w:tcW w:w="2520" w:type="dxa"/>
          </w:tcPr>
          <w:p w14:paraId="13761F61" w14:textId="77777777" w:rsidR="00A3634E" w:rsidRPr="00F35A85" w:rsidRDefault="00A3634E" w:rsidP="00F35A85">
            <w:pPr>
              <w:pStyle w:val="Default"/>
              <w:jc w:val="both"/>
              <w:rPr>
                <w:rFonts w:ascii="Garamond" w:hAnsi="Garamond"/>
                <w:color w:val="auto"/>
              </w:rPr>
            </w:pPr>
          </w:p>
        </w:tc>
      </w:tr>
      <w:tr w:rsidR="00A3634E" w:rsidRPr="00F35A85" w14:paraId="1DABB75F" w14:textId="77777777" w:rsidTr="00E41304">
        <w:tc>
          <w:tcPr>
            <w:tcW w:w="3865" w:type="dxa"/>
          </w:tcPr>
          <w:p w14:paraId="20ACB214"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Equal Employment Opportunity (EEO)</w:t>
            </w:r>
          </w:p>
        </w:tc>
        <w:tc>
          <w:tcPr>
            <w:tcW w:w="1710" w:type="dxa"/>
          </w:tcPr>
          <w:p w14:paraId="1C387EC3" w14:textId="77777777" w:rsidR="00A3634E" w:rsidRPr="00F35A85" w:rsidRDefault="00A3634E" w:rsidP="00F35A85">
            <w:pPr>
              <w:pStyle w:val="Default"/>
              <w:jc w:val="both"/>
              <w:rPr>
                <w:rFonts w:ascii="Garamond" w:hAnsi="Garamond"/>
                <w:color w:val="auto"/>
              </w:rPr>
            </w:pPr>
          </w:p>
        </w:tc>
        <w:tc>
          <w:tcPr>
            <w:tcW w:w="1350" w:type="dxa"/>
          </w:tcPr>
          <w:p w14:paraId="3E63BBFB" w14:textId="77777777" w:rsidR="00A3634E" w:rsidRPr="00F35A85" w:rsidRDefault="00A3634E" w:rsidP="00F35A85">
            <w:pPr>
              <w:pStyle w:val="Default"/>
              <w:jc w:val="both"/>
              <w:rPr>
                <w:rFonts w:ascii="Garamond" w:hAnsi="Garamond"/>
                <w:color w:val="auto"/>
              </w:rPr>
            </w:pPr>
          </w:p>
        </w:tc>
        <w:tc>
          <w:tcPr>
            <w:tcW w:w="2520" w:type="dxa"/>
          </w:tcPr>
          <w:p w14:paraId="132F6E6B" w14:textId="77777777" w:rsidR="00A3634E" w:rsidRPr="00F35A85" w:rsidRDefault="00A3634E" w:rsidP="00F35A85">
            <w:pPr>
              <w:pStyle w:val="Default"/>
              <w:jc w:val="both"/>
              <w:rPr>
                <w:rFonts w:ascii="Garamond" w:hAnsi="Garamond"/>
                <w:color w:val="auto"/>
              </w:rPr>
            </w:pPr>
          </w:p>
        </w:tc>
      </w:tr>
      <w:tr w:rsidR="00A3634E" w:rsidRPr="00F35A85" w14:paraId="308AF022" w14:textId="77777777" w:rsidTr="00E41304">
        <w:tc>
          <w:tcPr>
            <w:tcW w:w="3865" w:type="dxa"/>
          </w:tcPr>
          <w:p w14:paraId="5FA66956"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Resolutions</w:t>
            </w:r>
          </w:p>
        </w:tc>
        <w:tc>
          <w:tcPr>
            <w:tcW w:w="1710" w:type="dxa"/>
          </w:tcPr>
          <w:p w14:paraId="0E24006E" w14:textId="77777777" w:rsidR="00A3634E" w:rsidRPr="00F35A85" w:rsidRDefault="00A3634E" w:rsidP="00F35A85">
            <w:pPr>
              <w:pStyle w:val="Default"/>
              <w:jc w:val="both"/>
              <w:rPr>
                <w:rFonts w:ascii="Garamond" w:hAnsi="Garamond"/>
                <w:color w:val="auto"/>
              </w:rPr>
            </w:pPr>
          </w:p>
        </w:tc>
        <w:tc>
          <w:tcPr>
            <w:tcW w:w="1350" w:type="dxa"/>
          </w:tcPr>
          <w:p w14:paraId="16313CED" w14:textId="77777777" w:rsidR="00A3634E" w:rsidRPr="00F35A85" w:rsidRDefault="00A3634E" w:rsidP="00F35A85">
            <w:pPr>
              <w:pStyle w:val="Default"/>
              <w:jc w:val="both"/>
              <w:rPr>
                <w:rFonts w:ascii="Garamond" w:hAnsi="Garamond"/>
                <w:color w:val="auto"/>
              </w:rPr>
            </w:pPr>
          </w:p>
        </w:tc>
        <w:tc>
          <w:tcPr>
            <w:tcW w:w="2520" w:type="dxa"/>
          </w:tcPr>
          <w:p w14:paraId="79FB1614" w14:textId="77777777" w:rsidR="00A3634E" w:rsidRPr="00F35A85" w:rsidRDefault="00A3634E" w:rsidP="00F35A85">
            <w:pPr>
              <w:pStyle w:val="Default"/>
              <w:jc w:val="both"/>
              <w:rPr>
                <w:rFonts w:ascii="Garamond" w:hAnsi="Garamond"/>
                <w:color w:val="auto"/>
              </w:rPr>
            </w:pPr>
          </w:p>
        </w:tc>
      </w:tr>
      <w:tr w:rsidR="00A3634E" w:rsidRPr="00F35A85" w14:paraId="4F430F1F" w14:textId="77777777" w:rsidTr="00E41304">
        <w:tc>
          <w:tcPr>
            <w:tcW w:w="3865" w:type="dxa"/>
          </w:tcPr>
          <w:p w14:paraId="5D2B0D5C"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Appeals</w:t>
            </w:r>
          </w:p>
        </w:tc>
        <w:tc>
          <w:tcPr>
            <w:tcW w:w="1710" w:type="dxa"/>
          </w:tcPr>
          <w:p w14:paraId="57AC676D" w14:textId="77777777" w:rsidR="00A3634E" w:rsidRPr="00F35A85" w:rsidRDefault="00A3634E" w:rsidP="00F35A85">
            <w:pPr>
              <w:pStyle w:val="Default"/>
              <w:jc w:val="both"/>
              <w:rPr>
                <w:rFonts w:ascii="Garamond" w:hAnsi="Garamond"/>
                <w:color w:val="auto"/>
              </w:rPr>
            </w:pPr>
          </w:p>
        </w:tc>
        <w:tc>
          <w:tcPr>
            <w:tcW w:w="1350" w:type="dxa"/>
          </w:tcPr>
          <w:p w14:paraId="0C0894BF" w14:textId="77777777" w:rsidR="00A3634E" w:rsidRPr="00F35A85" w:rsidRDefault="00A3634E" w:rsidP="00F35A85">
            <w:pPr>
              <w:pStyle w:val="Default"/>
              <w:jc w:val="both"/>
              <w:rPr>
                <w:rFonts w:ascii="Garamond" w:hAnsi="Garamond"/>
                <w:color w:val="auto"/>
              </w:rPr>
            </w:pPr>
          </w:p>
        </w:tc>
        <w:tc>
          <w:tcPr>
            <w:tcW w:w="2520" w:type="dxa"/>
          </w:tcPr>
          <w:p w14:paraId="403F1630" w14:textId="77777777" w:rsidR="00A3634E" w:rsidRPr="00F35A85" w:rsidRDefault="00A3634E" w:rsidP="00F35A85">
            <w:pPr>
              <w:pStyle w:val="Default"/>
              <w:jc w:val="both"/>
              <w:rPr>
                <w:rFonts w:ascii="Garamond" w:hAnsi="Garamond"/>
                <w:color w:val="auto"/>
              </w:rPr>
            </w:pPr>
          </w:p>
        </w:tc>
      </w:tr>
      <w:tr w:rsidR="00A3634E" w:rsidRPr="00F35A85" w14:paraId="5DABD22D" w14:textId="77777777" w:rsidTr="00E41304">
        <w:tc>
          <w:tcPr>
            <w:tcW w:w="3865" w:type="dxa"/>
          </w:tcPr>
          <w:p w14:paraId="5AA7F060"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Conflict of Interest, including Board members</w:t>
            </w:r>
          </w:p>
        </w:tc>
        <w:tc>
          <w:tcPr>
            <w:tcW w:w="1710" w:type="dxa"/>
          </w:tcPr>
          <w:p w14:paraId="77BD8417" w14:textId="77777777" w:rsidR="00A3634E" w:rsidRPr="00F35A85" w:rsidRDefault="00A3634E" w:rsidP="00F35A85">
            <w:pPr>
              <w:pStyle w:val="Default"/>
              <w:jc w:val="both"/>
              <w:rPr>
                <w:rFonts w:ascii="Garamond" w:hAnsi="Garamond"/>
                <w:color w:val="auto"/>
              </w:rPr>
            </w:pPr>
          </w:p>
        </w:tc>
        <w:tc>
          <w:tcPr>
            <w:tcW w:w="1350" w:type="dxa"/>
          </w:tcPr>
          <w:p w14:paraId="3C8151CE" w14:textId="77777777" w:rsidR="00A3634E" w:rsidRPr="00F35A85" w:rsidRDefault="00A3634E" w:rsidP="00F35A85">
            <w:pPr>
              <w:pStyle w:val="Default"/>
              <w:jc w:val="both"/>
              <w:rPr>
                <w:rFonts w:ascii="Garamond" w:hAnsi="Garamond"/>
                <w:color w:val="auto"/>
              </w:rPr>
            </w:pPr>
          </w:p>
        </w:tc>
        <w:tc>
          <w:tcPr>
            <w:tcW w:w="2520" w:type="dxa"/>
          </w:tcPr>
          <w:p w14:paraId="482C1198" w14:textId="77777777" w:rsidR="00A3634E" w:rsidRPr="00F35A85" w:rsidRDefault="00A3634E" w:rsidP="00F35A85">
            <w:pPr>
              <w:pStyle w:val="Default"/>
              <w:jc w:val="both"/>
              <w:rPr>
                <w:rFonts w:ascii="Garamond" w:hAnsi="Garamond"/>
                <w:color w:val="auto"/>
              </w:rPr>
            </w:pPr>
          </w:p>
        </w:tc>
      </w:tr>
      <w:tr w:rsidR="00A3634E" w:rsidRPr="00F35A85" w14:paraId="2BE9FC9E" w14:textId="77777777" w:rsidTr="00E41304">
        <w:tc>
          <w:tcPr>
            <w:tcW w:w="3865" w:type="dxa"/>
          </w:tcPr>
          <w:p w14:paraId="23AB0003"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Cost Policies</w:t>
            </w:r>
          </w:p>
        </w:tc>
        <w:tc>
          <w:tcPr>
            <w:tcW w:w="1710" w:type="dxa"/>
          </w:tcPr>
          <w:p w14:paraId="722C29A3" w14:textId="77777777" w:rsidR="00A3634E" w:rsidRPr="00F35A85" w:rsidRDefault="00A3634E" w:rsidP="00F35A85">
            <w:pPr>
              <w:pStyle w:val="Default"/>
              <w:jc w:val="both"/>
              <w:rPr>
                <w:rFonts w:ascii="Garamond" w:hAnsi="Garamond"/>
                <w:color w:val="auto"/>
              </w:rPr>
            </w:pPr>
          </w:p>
        </w:tc>
        <w:tc>
          <w:tcPr>
            <w:tcW w:w="1350" w:type="dxa"/>
          </w:tcPr>
          <w:p w14:paraId="2346350C" w14:textId="77777777" w:rsidR="00A3634E" w:rsidRPr="00F35A85" w:rsidRDefault="00A3634E" w:rsidP="00F35A85">
            <w:pPr>
              <w:pStyle w:val="Default"/>
              <w:jc w:val="both"/>
              <w:rPr>
                <w:rFonts w:ascii="Garamond" w:hAnsi="Garamond"/>
                <w:color w:val="auto"/>
              </w:rPr>
            </w:pPr>
          </w:p>
        </w:tc>
        <w:tc>
          <w:tcPr>
            <w:tcW w:w="2520" w:type="dxa"/>
          </w:tcPr>
          <w:p w14:paraId="576DD750" w14:textId="77777777" w:rsidR="00A3634E" w:rsidRPr="00F35A85" w:rsidRDefault="00A3634E" w:rsidP="00F35A85">
            <w:pPr>
              <w:pStyle w:val="Default"/>
              <w:jc w:val="both"/>
              <w:rPr>
                <w:rFonts w:ascii="Garamond" w:hAnsi="Garamond"/>
                <w:color w:val="auto"/>
              </w:rPr>
            </w:pPr>
          </w:p>
        </w:tc>
      </w:tr>
      <w:tr w:rsidR="00A3634E" w:rsidRPr="00F35A85" w14:paraId="55B7EB7B" w14:textId="77777777" w:rsidTr="00E41304">
        <w:tc>
          <w:tcPr>
            <w:tcW w:w="3865" w:type="dxa"/>
          </w:tcPr>
          <w:p w14:paraId="4A8D0A19"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Allowable Costs</w:t>
            </w:r>
          </w:p>
        </w:tc>
        <w:tc>
          <w:tcPr>
            <w:tcW w:w="1710" w:type="dxa"/>
          </w:tcPr>
          <w:p w14:paraId="1FC92C9D" w14:textId="77777777" w:rsidR="00A3634E" w:rsidRPr="00F35A85" w:rsidRDefault="00A3634E" w:rsidP="00F35A85">
            <w:pPr>
              <w:pStyle w:val="Default"/>
              <w:jc w:val="both"/>
              <w:rPr>
                <w:rFonts w:ascii="Garamond" w:hAnsi="Garamond"/>
                <w:color w:val="auto"/>
              </w:rPr>
            </w:pPr>
          </w:p>
        </w:tc>
        <w:tc>
          <w:tcPr>
            <w:tcW w:w="1350" w:type="dxa"/>
          </w:tcPr>
          <w:p w14:paraId="03C13A1D" w14:textId="77777777" w:rsidR="00A3634E" w:rsidRPr="00F35A85" w:rsidRDefault="00A3634E" w:rsidP="00F35A85">
            <w:pPr>
              <w:pStyle w:val="Default"/>
              <w:jc w:val="both"/>
              <w:rPr>
                <w:rFonts w:ascii="Garamond" w:hAnsi="Garamond"/>
                <w:color w:val="auto"/>
              </w:rPr>
            </w:pPr>
          </w:p>
        </w:tc>
        <w:tc>
          <w:tcPr>
            <w:tcW w:w="2520" w:type="dxa"/>
          </w:tcPr>
          <w:p w14:paraId="26DF0B0E" w14:textId="77777777" w:rsidR="00A3634E" w:rsidRPr="00F35A85" w:rsidRDefault="00A3634E" w:rsidP="00F35A85">
            <w:pPr>
              <w:pStyle w:val="Default"/>
              <w:jc w:val="both"/>
              <w:rPr>
                <w:rFonts w:ascii="Garamond" w:hAnsi="Garamond"/>
                <w:color w:val="auto"/>
              </w:rPr>
            </w:pPr>
          </w:p>
        </w:tc>
      </w:tr>
      <w:tr w:rsidR="00A3634E" w:rsidRPr="00F35A85" w14:paraId="180C7F77" w14:textId="77777777" w:rsidTr="00E41304">
        <w:tc>
          <w:tcPr>
            <w:tcW w:w="3865" w:type="dxa"/>
          </w:tcPr>
          <w:p w14:paraId="0BD1ADE5"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Grants &amp; Contracts Closeout</w:t>
            </w:r>
          </w:p>
        </w:tc>
        <w:tc>
          <w:tcPr>
            <w:tcW w:w="1710" w:type="dxa"/>
          </w:tcPr>
          <w:p w14:paraId="0608E65D" w14:textId="77777777" w:rsidR="00A3634E" w:rsidRPr="00F35A85" w:rsidRDefault="00A3634E" w:rsidP="00F35A85">
            <w:pPr>
              <w:pStyle w:val="Default"/>
              <w:jc w:val="both"/>
              <w:rPr>
                <w:rFonts w:ascii="Garamond" w:hAnsi="Garamond"/>
                <w:color w:val="auto"/>
              </w:rPr>
            </w:pPr>
          </w:p>
        </w:tc>
        <w:tc>
          <w:tcPr>
            <w:tcW w:w="1350" w:type="dxa"/>
          </w:tcPr>
          <w:p w14:paraId="1E7A2BCB" w14:textId="77777777" w:rsidR="00A3634E" w:rsidRPr="00F35A85" w:rsidRDefault="00A3634E" w:rsidP="00F35A85">
            <w:pPr>
              <w:pStyle w:val="Default"/>
              <w:jc w:val="both"/>
              <w:rPr>
                <w:rFonts w:ascii="Garamond" w:hAnsi="Garamond"/>
                <w:color w:val="auto"/>
              </w:rPr>
            </w:pPr>
          </w:p>
        </w:tc>
        <w:tc>
          <w:tcPr>
            <w:tcW w:w="2520" w:type="dxa"/>
          </w:tcPr>
          <w:p w14:paraId="4FEED274" w14:textId="77777777" w:rsidR="00A3634E" w:rsidRPr="00F35A85" w:rsidRDefault="00A3634E" w:rsidP="00F35A85">
            <w:pPr>
              <w:pStyle w:val="Default"/>
              <w:jc w:val="both"/>
              <w:rPr>
                <w:rFonts w:ascii="Garamond" w:hAnsi="Garamond"/>
                <w:color w:val="auto"/>
              </w:rPr>
            </w:pPr>
          </w:p>
        </w:tc>
      </w:tr>
      <w:tr w:rsidR="00A3634E" w:rsidRPr="00F35A85" w14:paraId="04319585" w14:textId="77777777" w:rsidTr="00E41304">
        <w:tc>
          <w:tcPr>
            <w:tcW w:w="3865" w:type="dxa"/>
          </w:tcPr>
          <w:p w14:paraId="3282AB1C"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Incident (Fraud, Waste) Reporting</w:t>
            </w:r>
          </w:p>
        </w:tc>
        <w:tc>
          <w:tcPr>
            <w:tcW w:w="1710" w:type="dxa"/>
          </w:tcPr>
          <w:p w14:paraId="59EB1176" w14:textId="77777777" w:rsidR="00A3634E" w:rsidRPr="00F35A85" w:rsidRDefault="00A3634E" w:rsidP="00F35A85">
            <w:pPr>
              <w:pStyle w:val="Default"/>
              <w:jc w:val="both"/>
              <w:rPr>
                <w:rFonts w:ascii="Garamond" w:hAnsi="Garamond"/>
                <w:color w:val="auto"/>
              </w:rPr>
            </w:pPr>
          </w:p>
        </w:tc>
        <w:tc>
          <w:tcPr>
            <w:tcW w:w="1350" w:type="dxa"/>
          </w:tcPr>
          <w:p w14:paraId="2A09AFDD" w14:textId="77777777" w:rsidR="00A3634E" w:rsidRPr="00F35A85" w:rsidRDefault="00A3634E" w:rsidP="00F35A85">
            <w:pPr>
              <w:pStyle w:val="Default"/>
              <w:jc w:val="both"/>
              <w:rPr>
                <w:rFonts w:ascii="Garamond" w:hAnsi="Garamond"/>
                <w:color w:val="auto"/>
              </w:rPr>
            </w:pPr>
          </w:p>
        </w:tc>
        <w:tc>
          <w:tcPr>
            <w:tcW w:w="2520" w:type="dxa"/>
          </w:tcPr>
          <w:p w14:paraId="50AC7C83" w14:textId="77777777" w:rsidR="00A3634E" w:rsidRPr="00F35A85" w:rsidRDefault="00A3634E" w:rsidP="00F35A85">
            <w:pPr>
              <w:pStyle w:val="Default"/>
              <w:jc w:val="both"/>
              <w:rPr>
                <w:rFonts w:ascii="Garamond" w:hAnsi="Garamond"/>
                <w:color w:val="auto"/>
              </w:rPr>
            </w:pPr>
          </w:p>
        </w:tc>
      </w:tr>
      <w:tr w:rsidR="00A3634E" w:rsidRPr="00F35A85" w14:paraId="32CEAA25" w14:textId="77777777" w:rsidTr="00E41304">
        <w:tc>
          <w:tcPr>
            <w:tcW w:w="3865" w:type="dxa"/>
          </w:tcPr>
          <w:p w14:paraId="7D41C051"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 xml:space="preserve">Monitoring &amp; Monitoring Resolution, Appeals </w:t>
            </w:r>
            <w:r w:rsidRPr="00FB244A">
              <w:rPr>
                <w:rFonts w:ascii="Garamond" w:hAnsi="Garamond"/>
                <w:color w:val="auto"/>
              </w:rPr>
              <w:t xml:space="preserve">(if providing </w:t>
            </w:r>
            <w:proofErr w:type="spellStart"/>
            <w:r w:rsidRPr="00FB244A">
              <w:rPr>
                <w:rFonts w:ascii="Garamond" w:hAnsi="Garamond"/>
                <w:color w:val="auto"/>
              </w:rPr>
              <w:t>subawards</w:t>
            </w:r>
            <w:proofErr w:type="spellEnd"/>
            <w:r w:rsidRPr="00FB244A">
              <w:rPr>
                <w:rFonts w:ascii="Garamond" w:hAnsi="Garamond"/>
                <w:color w:val="auto"/>
              </w:rPr>
              <w:t>)</w:t>
            </w:r>
          </w:p>
        </w:tc>
        <w:tc>
          <w:tcPr>
            <w:tcW w:w="1710" w:type="dxa"/>
          </w:tcPr>
          <w:p w14:paraId="5E7BDBAF" w14:textId="77777777" w:rsidR="00A3634E" w:rsidRPr="00F35A85" w:rsidRDefault="00A3634E" w:rsidP="00F35A85">
            <w:pPr>
              <w:pStyle w:val="Default"/>
              <w:jc w:val="both"/>
              <w:rPr>
                <w:rFonts w:ascii="Garamond" w:hAnsi="Garamond"/>
                <w:color w:val="auto"/>
              </w:rPr>
            </w:pPr>
          </w:p>
        </w:tc>
        <w:tc>
          <w:tcPr>
            <w:tcW w:w="1350" w:type="dxa"/>
          </w:tcPr>
          <w:p w14:paraId="50A7B6F1" w14:textId="77777777" w:rsidR="00A3634E" w:rsidRPr="00F35A85" w:rsidRDefault="00A3634E" w:rsidP="00F35A85">
            <w:pPr>
              <w:pStyle w:val="Default"/>
              <w:jc w:val="both"/>
              <w:rPr>
                <w:rFonts w:ascii="Garamond" w:hAnsi="Garamond"/>
                <w:color w:val="auto"/>
              </w:rPr>
            </w:pPr>
          </w:p>
        </w:tc>
        <w:tc>
          <w:tcPr>
            <w:tcW w:w="2520" w:type="dxa"/>
          </w:tcPr>
          <w:p w14:paraId="4D222ABE" w14:textId="77777777" w:rsidR="00A3634E" w:rsidRPr="00F35A85" w:rsidRDefault="00A3634E" w:rsidP="00F35A85">
            <w:pPr>
              <w:pStyle w:val="Default"/>
              <w:jc w:val="both"/>
              <w:rPr>
                <w:rFonts w:ascii="Garamond" w:hAnsi="Garamond"/>
                <w:color w:val="auto"/>
              </w:rPr>
            </w:pPr>
          </w:p>
        </w:tc>
      </w:tr>
      <w:tr w:rsidR="00A3634E" w:rsidRPr="00F35A85" w14:paraId="38964B1B" w14:textId="77777777" w:rsidTr="00E41304">
        <w:tc>
          <w:tcPr>
            <w:tcW w:w="3865" w:type="dxa"/>
          </w:tcPr>
          <w:p w14:paraId="3D620F3B"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Participant/Program Services if serving participants</w:t>
            </w:r>
          </w:p>
        </w:tc>
        <w:tc>
          <w:tcPr>
            <w:tcW w:w="1710" w:type="dxa"/>
          </w:tcPr>
          <w:p w14:paraId="75EF1057" w14:textId="77777777" w:rsidR="00A3634E" w:rsidRPr="00F35A85" w:rsidRDefault="00A3634E" w:rsidP="00F35A85">
            <w:pPr>
              <w:pStyle w:val="Default"/>
              <w:jc w:val="both"/>
              <w:rPr>
                <w:rFonts w:ascii="Garamond" w:hAnsi="Garamond"/>
                <w:color w:val="auto"/>
              </w:rPr>
            </w:pPr>
          </w:p>
        </w:tc>
        <w:tc>
          <w:tcPr>
            <w:tcW w:w="1350" w:type="dxa"/>
          </w:tcPr>
          <w:p w14:paraId="6F52C580" w14:textId="77777777" w:rsidR="00A3634E" w:rsidRPr="00F35A85" w:rsidRDefault="00A3634E" w:rsidP="00F35A85">
            <w:pPr>
              <w:pStyle w:val="Default"/>
              <w:jc w:val="both"/>
              <w:rPr>
                <w:rFonts w:ascii="Garamond" w:hAnsi="Garamond"/>
                <w:color w:val="auto"/>
              </w:rPr>
            </w:pPr>
          </w:p>
        </w:tc>
        <w:tc>
          <w:tcPr>
            <w:tcW w:w="2520" w:type="dxa"/>
          </w:tcPr>
          <w:p w14:paraId="556FAEEB" w14:textId="77777777" w:rsidR="00A3634E" w:rsidRPr="00F35A85" w:rsidRDefault="00A3634E" w:rsidP="00F35A85">
            <w:pPr>
              <w:pStyle w:val="Default"/>
              <w:jc w:val="both"/>
              <w:rPr>
                <w:rFonts w:ascii="Garamond" w:hAnsi="Garamond"/>
                <w:color w:val="auto"/>
              </w:rPr>
            </w:pPr>
          </w:p>
        </w:tc>
      </w:tr>
      <w:tr w:rsidR="00A3634E" w:rsidRPr="00F35A85" w14:paraId="5C878B05" w14:textId="77777777" w:rsidTr="00E41304">
        <w:tc>
          <w:tcPr>
            <w:tcW w:w="3865" w:type="dxa"/>
          </w:tcPr>
          <w:p w14:paraId="78CC2D90"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Supportive Services</w:t>
            </w:r>
          </w:p>
        </w:tc>
        <w:tc>
          <w:tcPr>
            <w:tcW w:w="1710" w:type="dxa"/>
          </w:tcPr>
          <w:p w14:paraId="4BFCD696" w14:textId="77777777" w:rsidR="00A3634E" w:rsidRPr="00F35A85" w:rsidRDefault="00A3634E" w:rsidP="00F35A85">
            <w:pPr>
              <w:pStyle w:val="Default"/>
              <w:jc w:val="both"/>
              <w:rPr>
                <w:rFonts w:ascii="Garamond" w:hAnsi="Garamond"/>
                <w:color w:val="auto"/>
              </w:rPr>
            </w:pPr>
          </w:p>
        </w:tc>
        <w:tc>
          <w:tcPr>
            <w:tcW w:w="1350" w:type="dxa"/>
          </w:tcPr>
          <w:p w14:paraId="3DC11A46" w14:textId="77777777" w:rsidR="00A3634E" w:rsidRPr="00F35A85" w:rsidRDefault="00A3634E" w:rsidP="00F35A85">
            <w:pPr>
              <w:pStyle w:val="Default"/>
              <w:jc w:val="both"/>
              <w:rPr>
                <w:rFonts w:ascii="Garamond" w:hAnsi="Garamond"/>
                <w:color w:val="auto"/>
              </w:rPr>
            </w:pPr>
          </w:p>
        </w:tc>
        <w:tc>
          <w:tcPr>
            <w:tcW w:w="2520" w:type="dxa"/>
          </w:tcPr>
          <w:p w14:paraId="3419CAD8" w14:textId="77777777" w:rsidR="00A3634E" w:rsidRPr="00F35A85" w:rsidRDefault="00A3634E" w:rsidP="00F35A85">
            <w:pPr>
              <w:pStyle w:val="Default"/>
              <w:jc w:val="both"/>
              <w:rPr>
                <w:rFonts w:ascii="Garamond" w:hAnsi="Garamond"/>
                <w:color w:val="auto"/>
              </w:rPr>
            </w:pPr>
          </w:p>
        </w:tc>
      </w:tr>
      <w:tr w:rsidR="00A3634E" w:rsidRPr="00F35A85" w14:paraId="5B6C833A" w14:textId="77777777" w:rsidTr="00E41304">
        <w:tc>
          <w:tcPr>
            <w:tcW w:w="3865" w:type="dxa"/>
          </w:tcPr>
          <w:p w14:paraId="56ED34C1"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Incentives/stipends</w:t>
            </w:r>
          </w:p>
        </w:tc>
        <w:tc>
          <w:tcPr>
            <w:tcW w:w="1710" w:type="dxa"/>
          </w:tcPr>
          <w:p w14:paraId="650DA634" w14:textId="77777777" w:rsidR="00A3634E" w:rsidRPr="00F35A85" w:rsidRDefault="00A3634E" w:rsidP="00F35A85">
            <w:pPr>
              <w:pStyle w:val="Default"/>
              <w:jc w:val="both"/>
              <w:rPr>
                <w:rFonts w:ascii="Garamond" w:hAnsi="Garamond"/>
                <w:color w:val="auto"/>
              </w:rPr>
            </w:pPr>
          </w:p>
        </w:tc>
        <w:tc>
          <w:tcPr>
            <w:tcW w:w="1350" w:type="dxa"/>
          </w:tcPr>
          <w:p w14:paraId="57AE0DC7" w14:textId="77777777" w:rsidR="00A3634E" w:rsidRPr="00F35A85" w:rsidRDefault="00A3634E" w:rsidP="00F35A85">
            <w:pPr>
              <w:pStyle w:val="Default"/>
              <w:jc w:val="both"/>
              <w:rPr>
                <w:rFonts w:ascii="Garamond" w:hAnsi="Garamond"/>
                <w:color w:val="auto"/>
              </w:rPr>
            </w:pPr>
          </w:p>
        </w:tc>
        <w:tc>
          <w:tcPr>
            <w:tcW w:w="2520" w:type="dxa"/>
          </w:tcPr>
          <w:p w14:paraId="4B5372EB" w14:textId="77777777" w:rsidR="00A3634E" w:rsidRPr="00F35A85" w:rsidRDefault="00A3634E" w:rsidP="00F35A85">
            <w:pPr>
              <w:pStyle w:val="Default"/>
              <w:jc w:val="both"/>
              <w:rPr>
                <w:rFonts w:ascii="Garamond" w:hAnsi="Garamond"/>
                <w:color w:val="auto"/>
              </w:rPr>
            </w:pPr>
          </w:p>
        </w:tc>
      </w:tr>
      <w:tr w:rsidR="00A3634E" w:rsidRPr="00F35A85" w14:paraId="62B7A4FC" w14:textId="77777777" w:rsidTr="00E41304">
        <w:tc>
          <w:tcPr>
            <w:tcW w:w="3865" w:type="dxa"/>
          </w:tcPr>
          <w:p w14:paraId="6CF32A73"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Training (Individual Training Account (ITA), Refunds, etc.)</w:t>
            </w:r>
          </w:p>
        </w:tc>
        <w:tc>
          <w:tcPr>
            <w:tcW w:w="1710" w:type="dxa"/>
          </w:tcPr>
          <w:p w14:paraId="47B06A93" w14:textId="77777777" w:rsidR="00A3634E" w:rsidRPr="00F35A85" w:rsidRDefault="00A3634E" w:rsidP="00F35A85">
            <w:pPr>
              <w:pStyle w:val="Default"/>
              <w:jc w:val="both"/>
              <w:rPr>
                <w:rFonts w:ascii="Garamond" w:hAnsi="Garamond"/>
                <w:color w:val="auto"/>
              </w:rPr>
            </w:pPr>
          </w:p>
        </w:tc>
        <w:tc>
          <w:tcPr>
            <w:tcW w:w="1350" w:type="dxa"/>
          </w:tcPr>
          <w:p w14:paraId="55F5595A" w14:textId="77777777" w:rsidR="00A3634E" w:rsidRPr="00F35A85" w:rsidRDefault="00A3634E" w:rsidP="00F35A85">
            <w:pPr>
              <w:pStyle w:val="Default"/>
              <w:jc w:val="both"/>
              <w:rPr>
                <w:rFonts w:ascii="Garamond" w:hAnsi="Garamond"/>
                <w:color w:val="auto"/>
              </w:rPr>
            </w:pPr>
          </w:p>
        </w:tc>
        <w:tc>
          <w:tcPr>
            <w:tcW w:w="2520" w:type="dxa"/>
          </w:tcPr>
          <w:p w14:paraId="4071A444" w14:textId="77777777" w:rsidR="00A3634E" w:rsidRPr="00F35A85" w:rsidRDefault="00A3634E" w:rsidP="00F35A85">
            <w:pPr>
              <w:pStyle w:val="Default"/>
              <w:jc w:val="both"/>
              <w:rPr>
                <w:rFonts w:ascii="Garamond" w:hAnsi="Garamond"/>
                <w:color w:val="auto"/>
              </w:rPr>
            </w:pPr>
          </w:p>
        </w:tc>
      </w:tr>
      <w:tr w:rsidR="007E4D00" w:rsidRPr="00F35A85" w14:paraId="6E92AA68" w14:textId="77777777" w:rsidTr="00E41304">
        <w:tc>
          <w:tcPr>
            <w:tcW w:w="3865" w:type="dxa"/>
          </w:tcPr>
          <w:p w14:paraId="70C009E0" w14:textId="7BE9A43E" w:rsidR="007E4D00" w:rsidRPr="00FB244A" w:rsidRDefault="007E4D00" w:rsidP="00F35A85">
            <w:pPr>
              <w:pStyle w:val="Default"/>
              <w:jc w:val="both"/>
              <w:rPr>
                <w:rFonts w:ascii="Garamond" w:hAnsi="Garamond"/>
                <w:b/>
                <w:color w:val="auto"/>
              </w:rPr>
            </w:pPr>
            <w:r w:rsidRPr="00FB244A">
              <w:rPr>
                <w:rFonts w:ascii="Garamond" w:hAnsi="Garamond"/>
                <w:b/>
                <w:color w:val="auto"/>
              </w:rPr>
              <w:t>Payments</w:t>
            </w:r>
          </w:p>
        </w:tc>
        <w:tc>
          <w:tcPr>
            <w:tcW w:w="1710" w:type="dxa"/>
          </w:tcPr>
          <w:p w14:paraId="1247C413" w14:textId="77777777" w:rsidR="007E4D00" w:rsidRPr="00F35A85" w:rsidRDefault="007E4D00" w:rsidP="00F35A85">
            <w:pPr>
              <w:pStyle w:val="Default"/>
              <w:jc w:val="both"/>
              <w:rPr>
                <w:rFonts w:ascii="Garamond" w:hAnsi="Garamond"/>
                <w:color w:val="auto"/>
              </w:rPr>
            </w:pPr>
          </w:p>
        </w:tc>
        <w:tc>
          <w:tcPr>
            <w:tcW w:w="1350" w:type="dxa"/>
          </w:tcPr>
          <w:p w14:paraId="6639BD61" w14:textId="77777777" w:rsidR="007E4D00" w:rsidRPr="00F35A85" w:rsidRDefault="007E4D00" w:rsidP="00F35A85">
            <w:pPr>
              <w:pStyle w:val="Default"/>
              <w:jc w:val="both"/>
              <w:rPr>
                <w:rFonts w:ascii="Garamond" w:hAnsi="Garamond"/>
                <w:color w:val="auto"/>
              </w:rPr>
            </w:pPr>
          </w:p>
        </w:tc>
        <w:tc>
          <w:tcPr>
            <w:tcW w:w="2520" w:type="dxa"/>
          </w:tcPr>
          <w:p w14:paraId="50232015" w14:textId="77777777" w:rsidR="007E4D00" w:rsidRPr="00F35A85" w:rsidRDefault="007E4D00" w:rsidP="00F35A85">
            <w:pPr>
              <w:pStyle w:val="Default"/>
              <w:jc w:val="both"/>
              <w:rPr>
                <w:rFonts w:ascii="Garamond" w:hAnsi="Garamond"/>
                <w:color w:val="auto"/>
              </w:rPr>
            </w:pPr>
          </w:p>
        </w:tc>
      </w:tr>
      <w:tr w:rsidR="00A3634E" w:rsidRPr="00F35A85" w14:paraId="79A20961" w14:textId="77777777" w:rsidTr="00E41304">
        <w:tc>
          <w:tcPr>
            <w:tcW w:w="3865" w:type="dxa"/>
          </w:tcPr>
          <w:p w14:paraId="3A41410C"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 xml:space="preserve">*Property Management </w:t>
            </w:r>
            <w:r w:rsidRPr="00FB244A">
              <w:rPr>
                <w:rFonts w:ascii="Garamond" w:hAnsi="Garamond"/>
                <w:color w:val="auto"/>
              </w:rPr>
              <w:t>(if equipment is purchase with award funds)</w:t>
            </w:r>
          </w:p>
        </w:tc>
        <w:tc>
          <w:tcPr>
            <w:tcW w:w="1710" w:type="dxa"/>
          </w:tcPr>
          <w:p w14:paraId="7469399B" w14:textId="77777777" w:rsidR="00A3634E" w:rsidRPr="00F35A85" w:rsidRDefault="00A3634E" w:rsidP="00F35A85">
            <w:pPr>
              <w:pStyle w:val="Default"/>
              <w:jc w:val="both"/>
              <w:rPr>
                <w:rFonts w:ascii="Garamond" w:hAnsi="Garamond"/>
                <w:color w:val="auto"/>
              </w:rPr>
            </w:pPr>
          </w:p>
        </w:tc>
        <w:tc>
          <w:tcPr>
            <w:tcW w:w="1350" w:type="dxa"/>
          </w:tcPr>
          <w:p w14:paraId="03D3DDC2" w14:textId="77777777" w:rsidR="00A3634E" w:rsidRPr="00F35A85" w:rsidRDefault="00A3634E" w:rsidP="00F35A85">
            <w:pPr>
              <w:pStyle w:val="Default"/>
              <w:jc w:val="both"/>
              <w:rPr>
                <w:rFonts w:ascii="Garamond" w:hAnsi="Garamond"/>
                <w:color w:val="auto"/>
              </w:rPr>
            </w:pPr>
          </w:p>
        </w:tc>
        <w:tc>
          <w:tcPr>
            <w:tcW w:w="2520" w:type="dxa"/>
          </w:tcPr>
          <w:p w14:paraId="71EF050F" w14:textId="77777777" w:rsidR="00A3634E" w:rsidRPr="00F35A85" w:rsidRDefault="00A3634E" w:rsidP="00F35A85">
            <w:pPr>
              <w:pStyle w:val="Default"/>
              <w:jc w:val="both"/>
              <w:rPr>
                <w:rFonts w:ascii="Garamond" w:hAnsi="Garamond"/>
                <w:color w:val="auto"/>
              </w:rPr>
            </w:pPr>
          </w:p>
        </w:tc>
      </w:tr>
      <w:tr w:rsidR="00A3634E" w:rsidRPr="00F35A85" w14:paraId="56F0A8B3" w14:textId="77777777" w:rsidTr="00E41304">
        <w:tc>
          <w:tcPr>
            <w:tcW w:w="3865" w:type="dxa"/>
          </w:tcPr>
          <w:p w14:paraId="584ED508"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Procurement/Purchasing</w:t>
            </w:r>
          </w:p>
        </w:tc>
        <w:tc>
          <w:tcPr>
            <w:tcW w:w="1710" w:type="dxa"/>
          </w:tcPr>
          <w:p w14:paraId="634F8B6A" w14:textId="77777777" w:rsidR="00A3634E" w:rsidRPr="00F35A85" w:rsidRDefault="00A3634E" w:rsidP="00F35A85">
            <w:pPr>
              <w:pStyle w:val="Default"/>
              <w:jc w:val="both"/>
              <w:rPr>
                <w:rFonts w:ascii="Garamond" w:hAnsi="Garamond"/>
                <w:color w:val="auto"/>
              </w:rPr>
            </w:pPr>
          </w:p>
        </w:tc>
        <w:tc>
          <w:tcPr>
            <w:tcW w:w="1350" w:type="dxa"/>
          </w:tcPr>
          <w:p w14:paraId="7DA456D8" w14:textId="77777777" w:rsidR="00A3634E" w:rsidRPr="00F35A85" w:rsidRDefault="00A3634E" w:rsidP="00F35A85">
            <w:pPr>
              <w:pStyle w:val="Default"/>
              <w:jc w:val="both"/>
              <w:rPr>
                <w:rFonts w:ascii="Garamond" w:hAnsi="Garamond"/>
                <w:color w:val="auto"/>
              </w:rPr>
            </w:pPr>
          </w:p>
        </w:tc>
        <w:tc>
          <w:tcPr>
            <w:tcW w:w="2520" w:type="dxa"/>
          </w:tcPr>
          <w:p w14:paraId="24A4878B" w14:textId="77777777" w:rsidR="00A3634E" w:rsidRPr="00F35A85" w:rsidRDefault="00A3634E" w:rsidP="00F35A85">
            <w:pPr>
              <w:pStyle w:val="Default"/>
              <w:jc w:val="both"/>
              <w:rPr>
                <w:rFonts w:ascii="Garamond" w:hAnsi="Garamond"/>
                <w:color w:val="auto"/>
              </w:rPr>
            </w:pPr>
          </w:p>
        </w:tc>
      </w:tr>
      <w:tr w:rsidR="00A3634E" w:rsidRPr="00F35A85" w14:paraId="2818AC65" w14:textId="77777777" w:rsidTr="00E41304">
        <w:tc>
          <w:tcPr>
            <w:tcW w:w="3865" w:type="dxa"/>
          </w:tcPr>
          <w:p w14:paraId="6984C69F"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Written Code of Conduct</w:t>
            </w:r>
          </w:p>
        </w:tc>
        <w:tc>
          <w:tcPr>
            <w:tcW w:w="1710" w:type="dxa"/>
          </w:tcPr>
          <w:p w14:paraId="25C4BBAC" w14:textId="77777777" w:rsidR="00A3634E" w:rsidRPr="00F35A85" w:rsidRDefault="00A3634E" w:rsidP="00F35A85">
            <w:pPr>
              <w:pStyle w:val="Default"/>
              <w:jc w:val="both"/>
              <w:rPr>
                <w:rFonts w:ascii="Garamond" w:hAnsi="Garamond"/>
                <w:color w:val="auto"/>
              </w:rPr>
            </w:pPr>
          </w:p>
        </w:tc>
        <w:tc>
          <w:tcPr>
            <w:tcW w:w="1350" w:type="dxa"/>
          </w:tcPr>
          <w:p w14:paraId="07607D45" w14:textId="77777777" w:rsidR="00A3634E" w:rsidRPr="00F35A85" w:rsidRDefault="00A3634E" w:rsidP="00F35A85">
            <w:pPr>
              <w:pStyle w:val="Default"/>
              <w:jc w:val="both"/>
              <w:rPr>
                <w:rFonts w:ascii="Garamond" w:hAnsi="Garamond"/>
                <w:color w:val="auto"/>
              </w:rPr>
            </w:pPr>
          </w:p>
        </w:tc>
        <w:tc>
          <w:tcPr>
            <w:tcW w:w="2520" w:type="dxa"/>
          </w:tcPr>
          <w:p w14:paraId="1BB273FF" w14:textId="77777777" w:rsidR="00A3634E" w:rsidRPr="00F35A85" w:rsidRDefault="00A3634E" w:rsidP="00F35A85">
            <w:pPr>
              <w:pStyle w:val="Default"/>
              <w:jc w:val="both"/>
              <w:rPr>
                <w:rFonts w:ascii="Garamond" w:hAnsi="Garamond"/>
                <w:color w:val="auto"/>
              </w:rPr>
            </w:pPr>
          </w:p>
        </w:tc>
      </w:tr>
      <w:tr w:rsidR="00A3634E" w:rsidRPr="00F35A85" w14:paraId="0BD4C1C0" w14:textId="77777777" w:rsidTr="00E41304">
        <w:tc>
          <w:tcPr>
            <w:tcW w:w="3865" w:type="dxa"/>
          </w:tcPr>
          <w:p w14:paraId="559A5F5B" w14:textId="77777777" w:rsidR="00A3634E" w:rsidRPr="00FB244A" w:rsidRDefault="00A3634E" w:rsidP="00F35A85">
            <w:pPr>
              <w:pStyle w:val="Default"/>
              <w:ind w:left="162"/>
              <w:jc w:val="both"/>
              <w:rPr>
                <w:rFonts w:ascii="Garamond" w:hAnsi="Garamond"/>
                <w:color w:val="auto"/>
              </w:rPr>
            </w:pPr>
            <w:r w:rsidRPr="00FB244A">
              <w:rPr>
                <w:rFonts w:ascii="Garamond" w:hAnsi="Garamond"/>
                <w:color w:val="auto"/>
              </w:rPr>
              <w:t>Written Protest Policies</w:t>
            </w:r>
          </w:p>
        </w:tc>
        <w:tc>
          <w:tcPr>
            <w:tcW w:w="1710" w:type="dxa"/>
          </w:tcPr>
          <w:p w14:paraId="1E48F689" w14:textId="77777777" w:rsidR="00A3634E" w:rsidRPr="00F35A85" w:rsidRDefault="00A3634E" w:rsidP="00F35A85">
            <w:pPr>
              <w:pStyle w:val="Default"/>
              <w:jc w:val="both"/>
              <w:rPr>
                <w:rFonts w:ascii="Garamond" w:hAnsi="Garamond"/>
                <w:color w:val="auto"/>
              </w:rPr>
            </w:pPr>
          </w:p>
        </w:tc>
        <w:tc>
          <w:tcPr>
            <w:tcW w:w="1350" w:type="dxa"/>
          </w:tcPr>
          <w:p w14:paraId="70269C64" w14:textId="77777777" w:rsidR="00A3634E" w:rsidRPr="00F35A85" w:rsidRDefault="00A3634E" w:rsidP="00F35A85">
            <w:pPr>
              <w:pStyle w:val="Default"/>
              <w:jc w:val="both"/>
              <w:rPr>
                <w:rFonts w:ascii="Garamond" w:hAnsi="Garamond"/>
                <w:color w:val="auto"/>
              </w:rPr>
            </w:pPr>
          </w:p>
        </w:tc>
        <w:tc>
          <w:tcPr>
            <w:tcW w:w="2520" w:type="dxa"/>
          </w:tcPr>
          <w:p w14:paraId="144A9221" w14:textId="77777777" w:rsidR="00A3634E" w:rsidRPr="00F35A85" w:rsidRDefault="00A3634E" w:rsidP="00F35A85">
            <w:pPr>
              <w:pStyle w:val="Default"/>
              <w:jc w:val="both"/>
              <w:rPr>
                <w:rFonts w:ascii="Garamond" w:hAnsi="Garamond"/>
                <w:color w:val="auto"/>
              </w:rPr>
            </w:pPr>
          </w:p>
        </w:tc>
      </w:tr>
      <w:tr w:rsidR="00A3634E" w:rsidRPr="00F35A85" w14:paraId="6BC0D91A" w14:textId="77777777" w:rsidTr="00E41304">
        <w:tc>
          <w:tcPr>
            <w:tcW w:w="3865" w:type="dxa"/>
          </w:tcPr>
          <w:p w14:paraId="7C199A58"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 xml:space="preserve">*Program Income </w:t>
            </w:r>
            <w:r w:rsidRPr="00FB244A">
              <w:rPr>
                <w:rFonts w:ascii="Garamond" w:hAnsi="Garamond"/>
                <w:color w:val="auto"/>
              </w:rPr>
              <w:t>(if income is received See section titled program income for definition)</w:t>
            </w:r>
          </w:p>
        </w:tc>
        <w:tc>
          <w:tcPr>
            <w:tcW w:w="1710" w:type="dxa"/>
          </w:tcPr>
          <w:p w14:paraId="7D4319A0" w14:textId="77777777" w:rsidR="00A3634E" w:rsidRPr="00F35A85" w:rsidRDefault="00A3634E" w:rsidP="00F35A85">
            <w:pPr>
              <w:pStyle w:val="Default"/>
              <w:jc w:val="both"/>
              <w:rPr>
                <w:rFonts w:ascii="Garamond" w:hAnsi="Garamond"/>
                <w:color w:val="auto"/>
              </w:rPr>
            </w:pPr>
          </w:p>
        </w:tc>
        <w:tc>
          <w:tcPr>
            <w:tcW w:w="1350" w:type="dxa"/>
          </w:tcPr>
          <w:p w14:paraId="123B127A" w14:textId="77777777" w:rsidR="00A3634E" w:rsidRPr="00F35A85" w:rsidRDefault="00A3634E" w:rsidP="00F35A85">
            <w:pPr>
              <w:pStyle w:val="Default"/>
              <w:jc w:val="both"/>
              <w:rPr>
                <w:rFonts w:ascii="Garamond" w:hAnsi="Garamond"/>
                <w:color w:val="auto"/>
              </w:rPr>
            </w:pPr>
          </w:p>
        </w:tc>
        <w:tc>
          <w:tcPr>
            <w:tcW w:w="2520" w:type="dxa"/>
          </w:tcPr>
          <w:p w14:paraId="7F4095D4" w14:textId="77777777" w:rsidR="00A3634E" w:rsidRPr="00F35A85" w:rsidRDefault="00A3634E" w:rsidP="00F35A85">
            <w:pPr>
              <w:pStyle w:val="Default"/>
              <w:jc w:val="both"/>
              <w:rPr>
                <w:rFonts w:ascii="Garamond" w:hAnsi="Garamond"/>
                <w:color w:val="auto"/>
              </w:rPr>
            </w:pPr>
          </w:p>
        </w:tc>
      </w:tr>
      <w:tr w:rsidR="00A3634E" w:rsidRPr="00F35A85" w14:paraId="7F76CA6C" w14:textId="77777777" w:rsidTr="00E41304">
        <w:tc>
          <w:tcPr>
            <w:tcW w:w="3865" w:type="dxa"/>
          </w:tcPr>
          <w:p w14:paraId="6055BAA5"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 xml:space="preserve">*Subrecipient Contribution - Match, &amp; Leveraged Resources </w:t>
            </w:r>
            <w:r w:rsidRPr="00FB244A">
              <w:rPr>
                <w:rFonts w:ascii="Garamond" w:hAnsi="Garamond"/>
                <w:color w:val="auto"/>
              </w:rPr>
              <w:t>(if stated in budget)</w:t>
            </w:r>
          </w:p>
        </w:tc>
        <w:tc>
          <w:tcPr>
            <w:tcW w:w="1710" w:type="dxa"/>
          </w:tcPr>
          <w:p w14:paraId="53E6440D" w14:textId="77777777" w:rsidR="00A3634E" w:rsidRPr="00F35A85" w:rsidRDefault="00A3634E" w:rsidP="00F35A85">
            <w:pPr>
              <w:pStyle w:val="Default"/>
              <w:jc w:val="both"/>
              <w:rPr>
                <w:rFonts w:ascii="Garamond" w:hAnsi="Garamond"/>
                <w:color w:val="auto"/>
              </w:rPr>
            </w:pPr>
          </w:p>
        </w:tc>
        <w:tc>
          <w:tcPr>
            <w:tcW w:w="1350" w:type="dxa"/>
          </w:tcPr>
          <w:p w14:paraId="43CD8715" w14:textId="77777777" w:rsidR="00A3634E" w:rsidRPr="00F35A85" w:rsidRDefault="00A3634E" w:rsidP="00F35A85">
            <w:pPr>
              <w:pStyle w:val="Default"/>
              <w:jc w:val="both"/>
              <w:rPr>
                <w:rFonts w:ascii="Garamond" w:hAnsi="Garamond"/>
                <w:color w:val="auto"/>
              </w:rPr>
            </w:pPr>
          </w:p>
        </w:tc>
        <w:tc>
          <w:tcPr>
            <w:tcW w:w="2520" w:type="dxa"/>
          </w:tcPr>
          <w:p w14:paraId="3EC3FABC" w14:textId="77777777" w:rsidR="00A3634E" w:rsidRPr="00F35A85" w:rsidRDefault="00A3634E" w:rsidP="00F35A85">
            <w:pPr>
              <w:pStyle w:val="Default"/>
              <w:jc w:val="both"/>
              <w:rPr>
                <w:rFonts w:ascii="Garamond" w:hAnsi="Garamond"/>
                <w:color w:val="auto"/>
              </w:rPr>
            </w:pPr>
          </w:p>
        </w:tc>
      </w:tr>
      <w:tr w:rsidR="00A3634E" w:rsidRPr="00F35A85" w14:paraId="32183DBB" w14:textId="77777777" w:rsidTr="00E41304">
        <w:tc>
          <w:tcPr>
            <w:tcW w:w="3865" w:type="dxa"/>
          </w:tcPr>
          <w:p w14:paraId="0B40800F"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Record Retention</w:t>
            </w:r>
          </w:p>
        </w:tc>
        <w:tc>
          <w:tcPr>
            <w:tcW w:w="1710" w:type="dxa"/>
          </w:tcPr>
          <w:p w14:paraId="447D6570" w14:textId="77777777" w:rsidR="00A3634E" w:rsidRPr="00F35A85" w:rsidRDefault="00A3634E" w:rsidP="00F35A85">
            <w:pPr>
              <w:pStyle w:val="Default"/>
              <w:jc w:val="both"/>
              <w:rPr>
                <w:rFonts w:ascii="Garamond" w:hAnsi="Garamond"/>
                <w:color w:val="auto"/>
              </w:rPr>
            </w:pPr>
          </w:p>
        </w:tc>
        <w:tc>
          <w:tcPr>
            <w:tcW w:w="1350" w:type="dxa"/>
          </w:tcPr>
          <w:p w14:paraId="19A9570D" w14:textId="77777777" w:rsidR="00A3634E" w:rsidRPr="00F35A85" w:rsidRDefault="00A3634E" w:rsidP="00F35A85">
            <w:pPr>
              <w:pStyle w:val="Default"/>
              <w:jc w:val="both"/>
              <w:rPr>
                <w:rFonts w:ascii="Garamond" w:hAnsi="Garamond"/>
                <w:color w:val="auto"/>
              </w:rPr>
            </w:pPr>
          </w:p>
        </w:tc>
        <w:tc>
          <w:tcPr>
            <w:tcW w:w="2520" w:type="dxa"/>
          </w:tcPr>
          <w:p w14:paraId="107D4DA4" w14:textId="77777777" w:rsidR="00A3634E" w:rsidRPr="00F35A85" w:rsidRDefault="00A3634E" w:rsidP="00F35A85">
            <w:pPr>
              <w:pStyle w:val="Default"/>
              <w:jc w:val="both"/>
              <w:rPr>
                <w:rFonts w:ascii="Garamond" w:hAnsi="Garamond"/>
                <w:color w:val="auto"/>
              </w:rPr>
            </w:pPr>
          </w:p>
        </w:tc>
      </w:tr>
      <w:tr w:rsidR="00A3634E" w:rsidRPr="00F35A85" w14:paraId="5FFB6FDD" w14:textId="77777777" w:rsidTr="00E41304">
        <w:tc>
          <w:tcPr>
            <w:tcW w:w="3865" w:type="dxa"/>
          </w:tcPr>
          <w:p w14:paraId="67050EC4" w14:textId="77777777" w:rsidR="00A3634E" w:rsidRPr="00FB244A" w:rsidRDefault="00A3634E" w:rsidP="00F35A85">
            <w:pPr>
              <w:pStyle w:val="Default"/>
              <w:jc w:val="both"/>
              <w:rPr>
                <w:rFonts w:ascii="Garamond" w:hAnsi="Garamond"/>
                <w:b/>
                <w:color w:val="auto"/>
              </w:rPr>
            </w:pPr>
            <w:r w:rsidRPr="00FB244A">
              <w:rPr>
                <w:rFonts w:ascii="Garamond" w:hAnsi="Garamond"/>
                <w:b/>
                <w:color w:val="auto"/>
              </w:rPr>
              <w:t>Travel</w:t>
            </w:r>
          </w:p>
        </w:tc>
        <w:tc>
          <w:tcPr>
            <w:tcW w:w="1710" w:type="dxa"/>
          </w:tcPr>
          <w:p w14:paraId="48145B41" w14:textId="77777777" w:rsidR="00A3634E" w:rsidRPr="00F35A85" w:rsidRDefault="00A3634E" w:rsidP="00F35A85">
            <w:pPr>
              <w:pStyle w:val="Default"/>
              <w:jc w:val="both"/>
              <w:rPr>
                <w:rFonts w:ascii="Garamond" w:hAnsi="Garamond"/>
                <w:color w:val="auto"/>
              </w:rPr>
            </w:pPr>
          </w:p>
        </w:tc>
        <w:tc>
          <w:tcPr>
            <w:tcW w:w="1350" w:type="dxa"/>
          </w:tcPr>
          <w:p w14:paraId="4FFDB596" w14:textId="77777777" w:rsidR="00A3634E" w:rsidRPr="00F35A85" w:rsidRDefault="00A3634E" w:rsidP="00F35A85">
            <w:pPr>
              <w:pStyle w:val="Default"/>
              <w:jc w:val="both"/>
              <w:rPr>
                <w:rFonts w:ascii="Garamond" w:hAnsi="Garamond"/>
                <w:color w:val="auto"/>
              </w:rPr>
            </w:pPr>
          </w:p>
        </w:tc>
        <w:tc>
          <w:tcPr>
            <w:tcW w:w="2520" w:type="dxa"/>
          </w:tcPr>
          <w:p w14:paraId="532C27B0" w14:textId="77777777" w:rsidR="00A3634E" w:rsidRPr="00F35A85" w:rsidRDefault="00A3634E" w:rsidP="00F35A85">
            <w:pPr>
              <w:pStyle w:val="Default"/>
              <w:jc w:val="both"/>
              <w:rPr>
                <w:rFonts w:ascii="Garamond" w:hAnsi="Garamond"/>
                <w:color w:val="auto"/>
              </w:rPr>
            </w:pPr>
          </w:p>
        </w:tc>
      </w:tr>
    </w:tbl>
    <w:p w14:paraId="4BFF64D3" w14:textId="77777777" w:rsidR="00A3634E" w:rsidRPr="00F35A85" w:rsidRDefault="00A3634E" w:rsidP="00F35A85">
      <w:pPr>
        <w:pStyle w:val="Default"/>
        <w:jc w:val="both"/>
        <w:rPr>
          <w:rFonts w:ascii="Garamond" w:hAnsi="Garamond"/>
          <w:color w:val="auto"/>
        </w:rPr>
      </w:pPr>
    </w:p>
    <w:tbl>
      <w:tblPr>
        <w:tblW w:w="9450" w:type="dxa"/>
        <w:tblBorders>
          <w:top w:val="nil"/>
          <w:left w:val="nil"/>
          <w:bottom w:val="nil"/>
          <w:right w:val="nil"/>
        </w:tblBorders>
        <w:tblLook w:val="0000" w:firstRow="0" w:lastRow="0" w:firstColumn="0" w:lastColumn="0" w:noHBand="0" w:noVBand="0"/>
      </w:tblPr>
      <w:tblGrid>
        <w:gridCol w:w="9450"/>
      </w:tblGrid>
      <w:tr w:rsidR="00A3634E" w:rsidRPr="00F35A85" w14:paraId="68F5097E" w14:textId="77777777" w:rsidTr="00E41304">
        <w:trPr>
          <w:trHeight w:val="513"/>
        </w:trPr>
        <w:tc>
          <w:tcPr>
            <w:tcW w:w="9450" w:type="dxa"/>
            <w:shd w:val="clear" w:color="auto" w:fill="E6E6E6"/>
          </w:tcPr>
          <w:p w14:paraId="241B74F7" w14:textId="77777777" w:rsidR="00D37BFF" w:rsidRPr="00D37BFF" w:rsidRDefault="00D37BFF" w:rsidP="00F35A85">
            <w:pPr>
              <w:pStyle w:val="NoSpacing"/>
              <w:jc w:val="both"/>
              <w:rPr>
                <w:b w:val="0"/>
                <w:i/>
              </w:rPr>
            </w:pPr>
          </w:p>
          <w:p w14:paraId="6E142DCF" w14:textId="1CA71337" w:rsidR="00AB1864" w:rsidRDefault="00815E40" w:rsidP="002E5267">
            <w:pPr>
              <w:spacing w:after="0"/>
              <w:jc w:val="both"/>
            </w:pPr>
            <w:sdt>
              <w:sdtPr>
                <w:id w:val="-4982939"/>
                <w14:checkbox>
                  <w14:checked w14:val="0"/>
                  <w14:checkedState w14:val="2612" w14:font="MS Gothic"/>
                  <w14:uncheckedState w14:val="2610" w14:font="MS Gothic"/>
                </w14:checkbox>
              </w:sdtPr>
              <w:sdtContent>
                <w:r w:rsidR="002E5267" w:rsidRPr="002E5267">
                  <w:rPr>
                    <w:rFonts w:ascii="Segoe UI Symbol" w:hAnsi="Segoe UI Symbol" w:cs="Segoe UI Symbol"/>
                  </w:rPr>
                  <w:t>☐</w:t>
                </w:r>
              </w:sdtContent>
            </w:sdt>
            <w:r w:rsidR="00AB1864">
              <w:t>A</w:t>
            </w:r>
            <w:r w:rsidR="002E5267" w:rsidRPr="002E5267">
              <w:t xml:space="preserve">ll required written policies and procedures </w:t>
            </w:r>
            <w:r w:rsidR="00AB1864">
              <w:t>are</w:t>
            </w:r>
            <w:r w:rsidR="002E5267" w:rsidRPr="002E5267">
              <w:t xml:space="preserve"> in place</w:t>
            </w:r>
            <w:r w:rsidR="00AB1864">
              <w:t>.</w:t>
            </w:r>
          </w:p>
          <w:p w14:paraId="61BC144C" w14:textId="77777777" w:rsidR="00AB1864" w:rsidRDefault="00AB1864" w:rsidP="002E5267">
            <w:pPr>
              <w:spacing w:after="0"/>
              <w:jc w:val="both"/>
            </w:pPr>
          </w:p>
          <w:p w14:paraId="39ED52DC" w14:textId="400D8535" w:rsidR="002E5267" w:rsidRPr="002E5267" w:rsidRDefault="00815E40" w:rsidP="002E5267">
            <w:pPr>
              <w:spacing w:after="0"/>
              <w:jc w:val="both"/>
            </w:pPr>
            <w:sdt>
              <w:sdtPr>
                <w:id w:val="-687133742"/>
                <w14:checkbox>
                  <w14:checked w14:val="0"/>
                  <w14:checkedState w14:val="2612" w14:font="MS Gothic"/>
                  <w14:uncheckedState w14:val="2610" w14:font="MS Gothic"/>
                </w14:checkbox>
              </w:sdtPr>
              <w:sdtContent>
                <w:r w:rsidR="00AB1864">
                  <w:rPr>
                    <w:rFonts w:ascii="MS Gothic" w:eastAsia="MS Gothic" w:hAnsi="MS Gothic" w:hint="eastAsia"/>
                  </w:rPr>
                  <w:t>☐</w:t>
                </w:r>
              </w:sdtContent>
            </w:sdt>
            <w:r w:rsidR="00AB1864">
              <w:t>T</w:t>
            </w:r>
            <w:r w:rsidR="002E5267" w:rsidRPr="002E5267">
              <w:t>he subrecipient establish</w:t>
            </w:r>
            <w:r w:rsidR="00AB1864">
              <w:t>ed</w:t>
            </w:r>
            <w:r w:rsidR="002E5267" w:rsidRPr="002E5267">
              <w:t xml:space="preserve"> a timeframe to review and update policies and procedures on an as-needed bases for payments, allowable costs, procurement, competition for completion, method for evaluation and selection, personnel services, employee relocation costs and travel costs</w:t>
            </w:r>
            <w:r w:rsidR="00AB1864">
              <w:t>.</w:t>
            </w:r>
          </w:p>
          <w:p w14:paraId="2301F1BB" w14:textId="77777777" w:rsidR="002E5267" w:rsidRDefault="002E5267" w:rsidP="00F35A85">
            <w:pPr>
              <w:pStyle w:val="NoSpacing"/>
              <w:jc w:val="both"/>
              <w:rPr>
                <w:i/>
              </w:rPr>
            </w:pPr>
          </w:p>
          <w:p w14:paraId="5A11B983" w14:textId="77777777" w:rsidR="00A3634E" w:rsidRDefault="00A3634E" w:rsidP="00F35A85">
            <w:pPr>
              <w:pStyle w:val="NoSpacing"/>
              <w:jc w:val="both"/>
              <w:rPr>
                <w:b w:val="0"/>
                <w:spacing w:val="-1"/>
              </w:rPr>
            </w:pPr>
            <w:r w:rsidRPr="00F35A85">
              <w:rPr>
                <w:i/>
              </w:rPr>
              <w:t xml:space="preserve">DETS Use Only: </w:t>
            </w:r>
            <w:r w:rsidRPr="00F35A85">
              <w:rPr>
                <w:b w:val="0"/>
                <w:i/>
                <w:spacing w:val="-1"/>
              </w:rPr>
              <w:t xml:space="preserve">Acceptable </w:t>
            </w:r>
            <w:r w:rsidRPr="00F35A85">
              <w:rPr>
                <w:b w:val="0"/>
                <w:i/>
                <w:spacing w:val="-1"/>
              </w:rPr>
              <w:fldChar w:fldCharType="begin">
                <w:ffData>
                  <w:name w:val="Check60"/>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Needs Improvement </w:t>
            </w:r>
            <w:r w:rsidRPr="00F35A85">
              <w:rPr>
                <w:b w:val="0"/>
                <w:i/>
                <w:spacing w:val="-1"/>
              </w:rPr>
              <w:fldChar w:fldCharType="begin">
                <w:ffData>
                  <w:name w:val="Check61"/>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Not Acceptable </w:t>
            </w:r>
            <w:r w:rsidRPr="00F35A85">
              <w:rPr>
                <w:b w:val="0"/>
                <w:i/>
                <w:spacing w:val="-1"/>
              </w:rPr>
              <w:fldChar w:fldCharType="begin">
                <w:ffData>
                  <w:name w:val="Check62"/>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r w:rsidRPr="00F35A85">
              <w:rPr>
                <w:b w:val="0"/>
                <w:i/>
                <w:spacing w:val="-1"/>
              </w:rPr>
              <w:t xml:space="preserve">     N/A </w:t>
            </w:r>
            <w:r w:rsidRPr="00F35A85">
              <w:rPr>
                <w:b w:val="0"/>
                <w:i/>
                <w:spacing w:val="-1"/>
              </w:rPr>
              <w:fldChar w:fldCharType="begin">
                <w:ffData>
                  <w:name w:val="Check63"/>
                  <w:enabled/>
                  <w:calcOnExit w:val="0"/>
                  <w:checkBox>
                    <w:sizeAuto/>
                    <w:default w:val="0"/>
                  </w:checkBox>
                </w:ffData>
              </w:fldChar>
            </w:r>
            <w:r w:rsidRPr="00F35A85">
              <w:rPr>
                <w:b w:val="0"/>
                <w:i/>
                <w:spacing w:val="-1"/>
              </w:rPr>
              <w:instrText xml:space="preserve"> FORMCHECKBOX </w:instrText>
            </w:r>
            <w:r w:rsidR="00815E40">
              <w:rPr>
                <w:b w:val="0"/>
                <w:i/>
                <w:spacing w:val="-1"/>
              </w:rPr>
            </w:r>
            <w:r w:rsidR="00815E40">
              <w:rPr>
                <w:b w:val="0"/>
                <w:i/>
                <w:spacing w:val="-1"/>
              </w:rPr>
              <w:fldChar w:fldCharType="separate"/>
            </w:r>
            <w:r w:rsidRPr="00F35A85">
              <w:rPr>
                <w:b w:val="0"/>
                <w:i/>
                <w:spacing w:val="-1"/>
              </w:rPr>
              <w:fldChar w:fldCharType="end"/>
            </w:r>
          </w:p>
          <w:p w14:paraId="0EE557C3" w14:textId="77777777" w:rsidR="002E5267" w:rsidRDefault="002E5267" w:rsidP="00F35A85">
            <w:pPr>
              <w:pStyle w:val="NoSpacing"/>
              <w:jc w:val="both"/>
              <w:rPr>
                <w:b w:val="0"/>
                <w:spacing w:val="-1"/>
              </w:rPr>
            </w:pPr>
          </w:p>
          <w:p w14:paraId="1A360E3C" w14:textId="77777777" w:rsidR="002E5267" w:rsidRPr="002E5267" w:rsidRDefault="002E5267" w:rsidP="00F35A85">
            <w:pPr>
              <w:pStyle w:val="NoSpacing"/>
              <w:jc w:val="both"/>
              <w:rPr>
                <w:i/>
                <w:spacing w:val="-1"/>
              </w:rPr>
            </w:pPr>
            <w:r w:rsidRPr="002E5267">
              <w:rPr>
                <w:i/>
                <w:spacing w:val="-1"/>
              </w:rPr>
              <w:t>Staff Comments:</w:t>
            </w:r>
          </w:p>
          <w:p w14:paraId="32EDDA72" w14:textId="77777777" w:rsidR="002E5267" w:rsidRDefault="002E5267" w:rsidP="00F35A85">
            <w:pPr>
              <w:pStyle w:val="NoSpacing"/>
              <w:jc w:val="both"/>
              <w:rPr>
                <w:b w:val="0"/>
                <w:spacing w:val="-1"/>
              </w:rPr>
            </w:pPr>
          </w:p>
          <w:p w14:paraId="093804FE" w14:textId="77777777" w:rsidR="002E5267" w:rsidRDefault="002E5267" w:rsidP="00F35A85">
            <w:pPr>
              <w:pStyle w:val="NoSpacing"/>
              <w:jc w:val="both"/>
              <w:rPr>
                <w:b w:val="0"/>
                <w:spacing w:val="-1"/>
              </w:rPr>
            </w:pPr>
          </w:p>
          <w:p w14:paraId="1FCBCFF1" w14:textId="7D42DD7D" w:rsidR="002E5267" w:rsidRPr="002E5267" w:rsidRDefault="002E5267" w:rsidP="00F35A85">
            <w:pPr>
              <w:pStyle w:val="NoSpacing"/>
              <w:jc w:val="both"/>
              <w:rPr>
                <w:b w:val="0"/>
                <w:sz w:val="28"/>
              </w:rPr>
            </w:pPr>
          </w:p>
        </w:tc>
      </w:tr>
    </w:tbl>
    <w:p w14:paraId="3C7AC6FB" w14:textId="68E6ABB1" w:rsidR="00A3634E" w:rsidRDefault="00A3634E" w:rsidP="00F35A85">
      <w:pPr>
        <w:jc w:val="both"/>
      </w:pPr>
    </w:p>
    <w:p w14:paraId="7ADC876B" w14:textId="2EA78F94" w:rsidR="00263CE1" w:rsidRDefault="00263CE1" w:rsidP="00DD7541">
      <w:pPr>
        <w:pStyle w:val="Heading3"/>
      </w:pPr>
      <w:bookmarkStart w:id="8" w:name="_Toc533153472"/>
      <w:r w:rsidRPr="00F35A85">
        <w:t>Budget Controls</w:t>
      </w:r>
      <w:bookmarkEnd w:id="8"/>
      <w:r w:rsidR="00784CA0">
        <w:t xml:space="preserve"> and Modifications</w:t>
      </w:r>
    </w:p>
    <w:p w14:paraId="057F579A" w14:textId="77777777" w:rsidR="00784CA0" w:rsidRPr="00F35A85" w:rsidRDefault="00784CA0" w:rsidP="00784CA0">
      <w:pPr>
        <w:tabs>
          <w:tab w:val="left" w:pos="2160"/>
        </w:tabs>
        <w:spacing w:after="0"/>
        <w:jc w:val="both"/>
        <w:rPr>
          <w:rFonts w:eastAsia="Times New Roman" w:cs="Times New Roman"/>
          <w:spacing w:val="0"/>
          <w:szCs w:val="24"/>
        </w:rPr>
      </w:pPr>
      <w:r w:rsidRPr="00F35A85">
        <w:rPr>
          <w:rFonts w:eastAsia="Times New Roman" w:cs="Times New Roman"/>
          <w:spacing w:val="0"/>
          <w:szCs w:val="24"/>
        </w:rPr>
        <w:t>The subrecipient is on schedule to achieve its budget (or product) goals and fully utilize available funds [</w:t>
      </w:r>
      <w:hyperlink r:id="rId25" w:history="1">
        <w:r w:rsidRPr="00F35A85">
          <w:rPr>
            <w:rFonts w:eastAsia="Times New Roman" w:cs="Times New Roman"/>
            <w:bCs/>
            <w:color w:val="0000FF"/>
            <w:spacing w:val="0"/>
            <w:szCs w:val="24"/>
            <w:u w:val="single"/>
          </w:rPr>
          <w:t>29 CFR 95.21</w:t>
        </w:r>
      </w:hyperlink>
      <w:r w:rsidRPr="00F35A85">
        <w:rPr>
          <w:rFonts w:eastAsia="Times New Roman" w:cs="Times New Roman"/>
          <w:b/>
          <w:spacing w:val="0"/>
          <w:szCs w:val="24"/>
        </w:rPr>
        <w:t>;</w:t>
      </w:r>
      <w:r w:rsidRPr="00F35A85" w:rsidDel="008468AD">
        <w:rPr>
          <w:rFonts w:eastAsia="Times New Roman" w:cs="Times New Roman"/>
          <w:b/>
          <w:spacing w:val="0"/>
          <w:szCs w:val="24"/>
        </w:rPr>
        <w:t xml:space="preserve"> </w:t>
      </w:r>
      <w:hyperlink r:id="rId26" w:anchor="title29_part97_subpartC_subjgrp104_section97.20" w:history="1">
        <w:r w:rsidRPr="00F35A85">
          <w:rPr>
            <w:rFonts w:eastAsia="Times New Roman" w:cs="Times New Roman"/>
            <w:bCs/>
            <w:color w:val="0000FF"/>
            <w:spacing w:val="0"/>
            <w:szCs w:val="24"/>
            <w:u w:val="single"/>
          </w:rPr>
          <w:t>29 CFR 97.20</w:t>
        </w:r>
      </w:hyperlink>
      <w:r w:rsidRPr="00F35A85">
        <w:rPr>
          <w:rFonts w:eastAsia="Times New Roman" w:cs="Times New Roman"/>
          <w:spacing w:val="0"/>
          <w:szCs w:val="24"/>
        </w:rPr>
        <w:t xml:space="preserve">; Scope of Work; </w:t>
      </w:r>
      <w:hyperlink r:id="rId27" w:anchor="title2_chapterII_part200_subpartD_subjgrp29_section200.302" w:history="1">
        <w:r w:rsidRPr="00F35A85">
          <w:rPr>
            <w:rFonts w:eastAsia="Calibri"/>
            <w:color w:val="0000FF"/>
            <w:u w:val="single"/>
          </w:rPr>
          <w:t>2</w:t>
        </w:r>
        <w:r w:rsidRPr="0016219B">
          <w:rPr>
            <w:rFonts w:eastAsia="Calibri"/>
            <w:color w:val="0000FF"/>
            <w:u w:val="single"/>
          </w:rPr>
          <w:t xml:space="preserve"> CFR 200.302(b)(5</w:t>
        </w:r>
        <w:r w:rsidRPr="00F35A85">
          <w:rPr>
            <w:rFonts w:eastAsia="Calibri"/>
            <w:color w:val="0000FF"/>
            <w:u w:val="single"/>
          </w:rPr>
          <w:t>)</w:t>
        </w:r>
      </w:hyperlink>
      <w:r w:rsidRPr="00F35A85">
        <w:rPr>
          <w:rFonts w:eastAsia="Calibri"/>
        </w:rPr>
        <w:t xml:space="preserve">; </w:t>
      </w:r>
      <w:hyperlink r:id="rId28" w:anchor="title2_chapterII_part200_subpartD_subjgrp29_section200.308" w:history="1">
        <w:r w:rsidRPr="00F35A85">
          <w:rPr>
            <w:rFonts w:eastAsia="Calibri"/>
            <w:color w:val="0000FF"/>
            <w:u w:val="single"/>
          </w:rPr>
          <w:t>2 CFR 200.308</w:t>
        </w:r>
      </w:hyperlink>
      <w:r w:rsidRPr="00F35A85">
        <w:rPr>
          <w:rFonts w:eastAsia="Calibri"/>
        </w:rPr>
        <w:t xml:space="preserve">; </w:t>
      </w:r>
      <w:hyperlink r:id="rId29" w:history="1">
        <w:r w:rsidRPr="00F35A85">
          <w:rPr>
            <w:rFonts w:eastAsia="Times New Roman" w:cs="Times New Roman"/>
            <w:bCs/>
            <w:color w:val="0000FF"/>
            <w:spacing w:val="0"/>
            <w:szCs w:val="24"/>
            <w:u w:val="single"/>
          </w:rPr>
          <w:t>Grant Amendment Policy 07-526</w:t>
        </w:r>
      </w:hyperlink>
      <w:r w:rsidRPr="00F35A85">
        <w:rPr>
          <w:rFonts w:eastAsia="Times New Roman" w:cs="Times New Roman"/>
          <w:spacing w:val="0"/>
          <w:szCs w:val="24"/>
        </w:rPr>
        <w:t xml:space="preserve">; and </w:t>
      </w:r>
      <w:hyperlink r:id="rId30" w:history="1">
        <w:r w:rsidRPr="00F35A85">
          <w:rPr>
            <w:rFonts w:eastAsia="Calibri"/>
            <w:bCs/>
            <w:color w:val="0000FF"/>
            <w:u w:val="single"/>
          </w:rPr>
          <w:t>Grant Close-Out Policy 07-528</w:t>
        </w:r>
      </w:hyperlink>
      <w:r w:rsidRPr="00F35A85">
        <w:rPr>
          <w:rFonts w:eastAsia="Times New Roman" w:cs="Times New Roman"/>
          <w:spacing w:val="0"/>
          <w:szCs w:val="24"/>
        </w:rPr>
        <w:t>].</w:t>
      </w:r>
    </w:p>
    <w:p w14:paraId="6D3BE6E5" w14:textId="44E675A8" w:rsidR="00784CA0" w:rsidRDefault="00784CA0" w:rsidP="00784CA0">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63CE1" w:rsidRPr="00F35A85" w14:paraId="410B4DF2" w14:textId="77777777" w:rsidTr="00754474">
        <w:trPr>
          <w:trHeight w:val="353"/>
        </w:trPr>
        <w:tc>
          <w:tcPr>
            <w:tcW w:w="5000" w:type="pct"/>
            <w:tcBorders>
              <w:bottom w:val="single" w:sz="4" w:space="0" w:color="auto"/>
            </w:tcBorders>
            <w:shd w:val="clear" w:color="auto" w:fill="D9D9D9"/>
            <w:tcMar>
              <w:top w:w="43" w:type="dxa"/>
              <w:left w:w="115" w:type="dxa"/>
              <w:bottom w:w="43" w:type="dxa"/>
              <w:right w:w="115" w:type="dxa"/>
            </w:tcMar>
            <w:vAlign w:val="center"/>
          </w:tcPr>
          <w:p w14:paraId="794401F0" w14:textId="77777777" w:rsidR="00263CE1" w:rsidRPr="00F35A85" w:rsidRDefault="00263CE1" w:rsidP="003D1AD7">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263CE1" w:rsidRPr="00F35A85" w14:paraId="4C904F78" w14:textId="77777777" w:rsidTr="00754474">
        <w:trPr>
          <w:trHeight w:val="650"/>
        </w:trPr>
        <w:tc>
          <w:tcPr>
            <w:tcW w:w="5000" w:type="pct"/>
            <w:tcBorders>
              <w:bottom w:val="single" w:sz="4" w:space="0" w:color="auto"/>
            </w:tcBorders>
            <w:tcMar>
              <w:top w:w="43" w:type="dxa"/>
              <w:left w:w="115" w:type="dxa"/>
              <w:right w:w="115" w:type="dxa"/>
            </w:tcMar>
            <w:vAlign w:val="center"/>
          </w:tcPr>
          <w:p w14:paraId="5F8C00FF" w14:textId="77777777" w:rsidR="00542E31" w:rsidRDefault="00263CE1" w:rsidP="0076576B">
            <w:pPr>
              <w:widowControl w:val="0"/>
              <w:numPr>
                <w:ilvl w:val="0"/>
                <w:numId w:val="11"/>
              </w:numPr>
              <w:spacing w:after="0"/>
              <w:jc w:val="both"/>
              <w:rPr>
                <w:rFonts w:eastAsia="Calibri" w:cs="Times New Roman"/>
                <w:szCs w:val="24"/>
              </w:rPr>
            </w:pPr>
            <w:r w:rsidRPr="00F35A85">
              <w:rPr>
                <w:rFonts w:eastAsia="Calibri" w:cs="Times New Roman"/>
                <w:szCs w:val="24"/>
              </w:rPr>
              <w:t xml:space="preserve">Describe the process for </w:t>
            </w:r>
            <w:r w:rsidR="00542E31">
              <w:rPr>
                <w:rFonts w:eastAsia="Calibri" w:cs="Times New Roman"/>
                <w:szCs w:val="24"/>
              </w:rPr>
              <w:t xml:space="preserve">setting up an </w:t>
            </w:r>
            <w:r w:rsidRPr="00F35A85">
              <w:rPr>
                <w:rFonts w:eastAsia="Calibri" w:cs="Times New Roman"/>
                <w:szCs w:val="24"/>
              </w:rPr>
              <w:t>award</w:t>
            </w:r>
            <w:r w:rsidR="00542E31">
              <w:rPr>
                <w:rFonts w:eastAsia="Calibri" w:cs="Times New Roman"/>
                <w:szCs w:val="24"/>
              </w:rPr>
              <w:t xml:space="preserve"> in the financial system</w:t>
            </w:r>
            <w:r w:rsidRPr="00F35A85">
              <w:rPr>
                <w:rFonts w:eastAsia="Calibri" w:cs="Times New Roman"/>
                <w:szCs w:val="24"/>
              </w:rPr>
              <w:t>.</w:t>
            </w:r>
          </w:p>
          <w:p w14:paraId="06637A03" w14:textId="28151B01" w:rsidR="00263CE1" w:rsidRPr="00F35A85" w:rsidRDefault="00815E40" w:rsidP="00542E31">
            <w:pPr>
              <w:widowControl w:val="0"/>
              <w:spacing w:after="0"/>
              <w:ind w:left="720"/>
              <w:jc w:val="both"/>
              <w:rPr>
                <w:rFonts w:eastAsia="Calibri" w:cs="Times New Roman"/>
                <w:szCs w:val="24"/>
              </w:rPr>
            </w:pPr>
            <w:sdt>
              <w:sdtPr>
                <w:rPr>
                  <w:spacing w:val="-1"/>
                </w:rPr>
                <w:id w:val="-1268619785"/>
                <w:placeholder>
                  <w:docPart w:val="98B5FA0C7F1D4D16AF9803B98BB37A73"/>
                </w:placeholder>
                <w:showingPlcHdr/>
              </w:sdtPr>
              <w:sdtContent>
                <w:r w:rsidR="00263CE1" w:rsidRPr="00F35A85">
                  <w:rPr>
                    <w:rStyle w:val="PlaceholderText"/>
                  </w:rPr>
                  <w:t>Click or tap here to enter text.</w:t>
                </w:r>
              </w:sdtContent>
            </w:sdt>
          </w:p>
          <w:p w14:paraId="314C66CF" w14:textId="77777777" w:rsidR="00263CE1" w:rsidRPr="00F35A85" w:rsidRDefault="00263CE1" w:rsidP="00A64B28">
            <w:pPr>
              <w:widowControl w:val="0"/>
              <w:spacing w:after="0"/>
              <w:ind w:left="360"/>
              <w:jc w:val="both"/>
              <w:rPr>
                <w:rFonts w:eastAsia="Calibri" w:cs="Times New Roman"/>
                <w:szCs w:val="24"/>
              </w:rPr>
            </w:pPr>
          </w:p>
          <w:p w14:paraId="5B10E2FF" w14:textId="4664904F" w:rsidR="00263CE1" w:rsidRPr="00754474" w:rsidRDefault="00263CE1" w:rsidP="00754474">
            <w:pPr>
              <w:pStyle w:val="ListParagraph"/>
              <w:widowControl w:val="0"/>
              <w:numPr>
                <w:ilvl w:val="0"/>
                <w:numId w:val="11"/>
              </w:numPr>
              <w:spacing w:after="0"/>
              <w:jc w:val="both"/>
              <w:rPr>
                <w:rFonts w:eastAsia="Calibri" w:cs="Times New Roman"/>
                <w:szCs w:val="24"/>
              </w:rPr>
            </w:pPr>
            <w:r w:rsidRPr="00754474">
              <w:rPr>
                <w:rFonts w:eastAsia="Calibri" w:cs="Times New Roman"/>
                <w:szCs w:val="24"/>
              </w:rPr>
              <w:t>Describe the process for closing out a</w:t>
            </w:r>
            <w:r w:rsidR="006D4552" w:rsidRPr="00754474">
              <w:rPr>
                <w:rFonts w:eastAsia="Calibri" w:cs="Times New Roman"/>
                <w:szCs w:val="24"/>
              </w:rPr>
              <w:t>n</w:t>
            </w:r>
            <w:r w:rsidRPr="00754474">
              <w:rPr>
                <w:rFonts w:eastAsia="Calibri" w:cs="Times New Roman"/>
                <w:szCs w:val="24"/>
              </w:rPr>
              <w:t xml:space="preserve"> </w:t>
            </w:r>
            <w:r w:rsidR="006D4552" w:rsidRPr="00754474">
              <w:rPr>
                <w:rFonts w:eastAsia="Calibri" w:cs="Times New Roman"/>
                <w:szCs w:val="24"/>
              </w:rPr>
              <w:t>a</w:t>
            </w:r>
            <w:r w:rsidRPr="00754474">
              <w:rPr>
                <w:rFonts w:eastAsia="Calibri" w:cs="Times New Roman"/>
                <w:szCs w:val="24"/>
              </w:rPr>
              <w:t xml:space="preserve">ward. </w:t>
            </w:r>
            <w:sdt>
              <w:sdtPr>
                <w:rPr>
                  <w:spacing w:val="-1"/>
                </w:rPr>
                <w:id w:val="-249428652"/>
                <w:placeholder>
                  <w:docPart w:val="E17B89DE744C4B42B138870C8BC2AC93"/>
                </w:placeholder>
                <w:showingPlcHdr/>
              </w:sdtPr>
              <w:sdtContent>
                <w:r w:rsidRPr="00F35A85">
                  <w:rPr>
                    <w:rStyle w:val="PlaceholderText"/>
                  </w:rPr>
                  <w:t>Click or tap here to enter text.</w:t>
                </w:r>
              </w:sdtContent>
            </w:sdt>
          </w:p>
          <w:p w14:paraId="31E13BA3" w14:textId="77777777" w:rsidR="00263CE1" w:rsidRPr="00F35A85" w:rsidRDefault="00263CE1" w:rsidP="00A64B28">
            <w:pPr>
              <w:widowControl w:val="0"/>
              <w:spacing w:after="0"/>
              <w:ind w:left="360"/>
              <w:jc w:val="both"/>
              <w:rPr>
                <w:rFonts w:eastAsia="Calibri" w:cs="Times New Roman"/>
                <w:szCs w:val="24"/>
              </w:rPr>
            </w:pPr>
          </w:p>
          <w:p w14:paraId="3D1ED8E6" w14:textId="2ABF4E4E" w:rsidR="00784CA0" w:rsidRPr="00F35A85" w:rsidRDefault="00784CA0" w:rsidP="0076576B">
            <w:pPr>
              <w:pStyle w:val="BodyText"/>
              <w:numPr>
                <w:ilvl w:val="0"/>
                <w:numId w:val="11"/>
              </w:numPr>
              <w:tabs>
                <w:tab w:val="left" w:pos="460"/>
                <w:tab w:val="left" w:pos="2243"/>
                <w:tab w:val="left" w:pos="3331"/>
              </w:tabs>
              <w:spacing w:before="59" w:line="275" w:lineRule="auto"/>
              <w:ind w:right="650"/>
              <w:jc w:val="both"/>
              <w:rPr>
                <w:rFonts w:eastAsia="Calibri" w:cs="Times New Roman"/>
              </w:rPr>
            </w:pPr>
            <w:r w:rsidRPr="00F35A85">
              <w:rPr>
                <w:rFonts w:eastAsia="Calibri" w:cs="Times New Roman"/>
              </w:rPr>
              <w:t xml:space="preserve">Does the </w:t>
            </w:r>
            <w:r w:rsidR="009C3D7C">
              <w:rPr>
                <w:rFonts w:eastAsia="Calibri" w:cs="Times New Roman"/>
              </w:rPr>
              <w:t>organization</w:t>
            </w:r>
            <w:r w:rsidRPr="00F35A85">
              <w:rPr>
                <w:rFonts w:eastAsia="Calibri" w:cs="Times New Roman"/>
              </w:rPr>
              <w:t xml:space="preserve"> have subawardees?  </w:t>
            </w:r>
            <w:r w:rsidRPr="00F35A85">
              <w:rPr>
                <w:spacing w:val="-1"/>
              </w:rPr>
              <w:fldChar w:fldCharType="begin">
                <w:ffData>
                  <w:name w:val="Check56"/>
                  <w:enabled/>
                  <w:calcOnExit w:val="0"/>
                  <w:checkBox>
                    <w:sizeAuto/>
                    <w:default w:val="0"/>
                  </w:checkBox>
                </w:ffData>
              </w:fldChar>
            </w:r>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r w:rsidRPr="00F35A85">
              <w:rPr>
                <w:w w:val="95"/>
              </w:rPr>
              <w:t xml:space="preserve">Yes      </w:t>
            </w:r>
            <w:r w:rsidRPr="00F35A85">
              <w:rPr>
                <w:w w:val="95"/>
              </w:rPr>
              <w:fldChar w:fldCharType="begin">
                <w:ffData>
                  <w:name w:val="Check57"/>
                  <w:enabled/>
                  <w:calcOnExit w:val="0"/>
                  <w:checkBox>
                    <w:sizeAuto/>
                    <w:default w:val="0"/>
                  </w:checkBox>
                </w:ffData>
              </w:fldChar>
            </w:r>
            <w:r w:rsidRPr="00F35A85">
              <w:rPr>
                <w:w w:val="95"/>
              </w:rPr>
              <w:instrText xml:space="preserve"> FORMCHECKBOX </w:instrText>
            </w:r>
            <w:r w:rsidR="00815E40">
              <w:rPr>
                <w:w w:val="95"/>
              </w:rPr>
            </w:r>
            <w:r w:rsidR="00815E40">
              <w:rPr>
                <w:w w:val="95"/>
              </w:rPr>
              <w:fldChar w:fldCharType="separate"/>
            </w:r>
            <w:r w:rsidRPr="00F35A85">
              <w:rPr>
                <w:w w:val="95"/>
              </w:rPr>
              <w:fldChar w:fldCharType="end"/>
            </w:r>
            <w:r w:rsidRPr="00F35A85">
              <w:rPr>
                <w:spacing w:val="-1"/>
              </w:rPr>
              <w:t xml:space="preserve">No   </w:t>
            </w:r>
            <w:r w:rsidRPr="00F35A85">
              <w:rPr>
                <w:rFonts w:eastAsia="Calibri" w:cs="Times New Roman"/>
              </w:rPr>
              <w:t xml:space="preserve">(if </w:t>
            </w:r>
            <w:r w:rsidR="00754474" w:rsidRPr="00754474">
              <w:rPr>
                <w:rFonts w:eastAsia="Calibri" w:cs="Times New Roman"/>
                <w:b/>
              </w:rPr>
              <w:t>NOT</w:t>
            </w:r>
            <w:r w:rsidR="00754474">
              <w:rPr>
                <w:rFonts w:eastAsia="Calibri" w:cs="Times New Roman"/>
              </w:rPr>
              <w:t>,</w:t>
            </w:r>
            <w:r w:rsidRPr="00F35A85">
              <w:rPr>
                <w:rFonts w:eastAsia="Calibri" w:cs="Times New Roman"/>
              </w:rPr>
              <w:t xml:space="preserve"> </w:t>
            </w:r>
            <w:r w:rsidR="00754474">
              <w:rPr>
                <w:rFonts w:eastAsia="Calibri" w:cs="Times New Roman"/>
              </w:rPr>
              <w:t>move to the next section</w:t>
            </w:r>
            <w:r w:rsidRPr="00F35A85">
              <w:rPr>
                <w:rFonts w:eastAsia="Calibri" w:cs="Times New Roman"/>
              </w:rPr>
              <w:t>)</w:t>
            </w:r>
          </w:p>
          <w:p w14:paraId="33F0BC75" w14:textId="77777777" w:rsidR="00784CA0" w:rsidRDefault="00784CA0" w:rsidP="00784CA0">
            <w:pPr>
              <w:widowControl w:val="0"/>
              <w:spacing w:after="0"/>
              <w:ind w:left="360"/>
              <w:jc w:val="both"/>
              <w:rPr>
                <w:rFonts w:eastAsia="Calibri" w:cs="Times New Roman"/>
                <w:szCs w:val="24"/>
              </w:rPr>
            </w:pPr>
          </w:p>
          <w:p w14:paraId="28B99E61" w14:textId="58D66515" w:rsidR="00263CE1" w:rsidRPr="00F35A85" w:rsidRDefault="00263CE1" w:rsidP="0076576B">
            <w:pPr>
              <w:widowControl w:val="0"/>
              <w:numPr>
                <w:ilvl w:val="0"/>
                <w:numId w:val="11"/>
              </w:numPr>
              <w:spacing w:after="0"/>
              <w:jc w:val="both"/>
              <w:rPr>
                <w:rFonts w:eastAsia="Calibri" w:cs="Times New Roman"/>
                <w:szCs w:val="24"/>
              </w:rPr>
            </w:pPr>
            <w:r w:rsidRPr="00F35A85">
              <w:rPr>
                <w:rFonts w:eastAsia="Calibri" w:cs="Times New Roman"/>
                <w:szCs w:val="24"/>
              </w:rPr>
              <w:t xml:space="preserve">How does the organization ensure that their subawardees follow appropriate cost guidelines and the policies of the awarding agency? </w:t>
            </w:r>
            <w:sdt>
              <w:sdtPr>
                <w:rPr>
                  <w:spacing w:val="-1"/>
                </w:rPr>
                <w:id w:val="-1837761033"/>
                <w:placeholder>
                  <w:docPart w:val="2AE83CE37D7746AD89674305E42D0C8C"/>
                </w:placeholder>
                <w:showingPlcHdr/>
              </w:sdtPr>
              <w:sdtContent>
                <w:r w:rsidRPr="00F35A85">
                  <w:rPr>
                    <w:rStyle w:val="PlaceholderText"/>
                  </w:rPr>
                  <w:t>Click or tap here to enter text.</w:t>
                </w:r>
              </w:sdtContent>
            </w:sdt>
          </w:p>
          <w:p w14:paraId="73FDB19F" w14:textId="77777777" w:rsidR="00263CE1" w:rsidRPr="00F35A85" w:rsidRDefault="00263CE1" w:rsidP="00A64B28">
            <w:pPr>
              <w:widowControl w:val="0"/>
              <w:spacing w:after="0"/>
              <w:ind w:left="360"/>
              <w:jc w:val="both"/>
              <w:rPr>
                <w:rFonts w:eastAsia="Calibri" w:cs="Times New Roman"/>
                <w:szCs w:val="24"/>
              </w:rPr>
            </w:pPr>
          </w:p>
          <w:p w14:paraId="66941E6A" w14:textId="77777777" w:rsidR="00263CE1" w:rsidRPr="00F35A85" w:rsidRDefault="00263CE1" w:rsidP="0076576B">
            <w:pPr>
              <w:pStyle w:val="BodyText"/>
              <w:numPr>
                <w:ilvl w:val="0"/>
                <w:numId w:val="11"/>
              </w:numPr>
              <w:tabs>
                <w:tab w:val="left" w:pos="460"/>
                <w:tab w:val="left" w:pos="2243"/>
                <w:tab w:val="left" w:pos="3331"/>
              </w:tabs>
              <w:spacing w:before="59" w:line="275" w:lineRule="auto"/>
              <w:ind w:right="650"/>
              <w:jc w:val="both"/>
            </w:pPr>
            <w:r w:rsidRPr="00F35A85">
              <w:rPr>
                <w:rFonts w:eastAsia="Calibri" w:cs="Times New Roman"/>
              </w:rPr>
              <w:t xml:space="preserve">Did the organization issue written cost policies to the subawardee?  </w:t>
            </w:r>
            <w:r w:rsidRPr="00F35A85">
              <w:rPr>
                <w:spacing w:val="-1"/>
              </w:rPr>
              <w:fldChar w:fldCharType="begin">
                <w:ffData>
                  <w:name w:val="Check56"/>
                  <w:enabled/>
                  <w:calcOnExit w:val="0"/>
                  <w:checkBox>
                    <w:sizeAuto/>
                    <w:default w:val="0"/>
                  </w:checkBox>
                </w:ffData>
              </w:fldChar>
            </w:r>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r w:rsidRPr="00F35A85">
              <w:rPr>
                <w:w w:val="95"/>
              </w:rPr>
              <w:t xml:space="preserve">Yes      </w:t>
            </w:r>
            <w:r w:rsidRPr="00F35A85">
              <w:rPr>
                <w:w w:val="95"/>
              </w:rPr>
              <w:fldChar w:fldCharType="begin">
                <w:ffData>
                  <w:name w:val="Check57"/>
                  <w:enabled/>
                  <w:calcOnExit w:val="0"/>
                  <w:checkBox>
                    <w:sizeAuto/>
                    <w:default w:val="0"/>
                  </w:checkBox>
                </w:ffData>
              </w:fldChar>
            </w:r>
            <w:r w:rsidRPr="00F35A85">
              <w:rPr>
                <w:w w:val="95"/>
              </w:rPr>
              <w:instrText xml:space="preserve"> FORMCHECKBOX </w:instrText>
            </w:r>
            <w:r w:rsidR="00815E40">
              <w:rPr>
                <w:w w:val="95"/>
              </w:rPr>
            </w:r>
            <w:r w:rsidR="00815E40">
              <w:rPr>
                <w:w w:val="95"/>
              </w:rPr>
              <w:fldChar w:fldCharType="separate"/>
            </w:r>
            <w:r w:rsidRPr="00F35A85">
              <w:rPr>
                <w:w w:val="95"/>
              </w:rPr>
              <w:fldChar w:fldCharType="end"/>
            </w:r>
            <w:r w:rsidRPr="00F35A85">
              <w:rPr>
                <w:spacing w:val="-1"/>
              </w:rPr>
              <w:t xml:space="preserve">No </w:t>
            </w:r>
          </w:p>
          <w:p w14:paraId="5B5FB9DF" w14:textId="77777777" w:rsidR="00263CE1" w:rsidRPr="00F35A85" w:rsidRDefault="00263CE1" w:rsidP="00A64B28">
            <w:pPr>
              <w:widowControl w:val="0"/>
              <w:spacing w:after="0"/>
              <w:ind w:left="360"/>
              <w:jc w:val="both"/>
              <w:rPr>
                <w:rFonts w:eastAsia="Calibri" w:cs="Times New Roman"/>
                <w:szCs w:val="24"/>
              </w:rPr>
            </w:pPr>
          </w:p>
          <w:p w14:paraId="026A9966" w14:textId="6457AB47" w:rsidR="00263CE1" w:rsidRPr="00F35A85" w:rsidRDefault="00263CE1" w:rsidP="0076576B">
            <w:pPr>
              <w:widowControl w:val="0"/>
              <w:numPr>
                <w:ilvl w:val="0"/>
                <w:numId w:val="11"/>
              </w:numPr>
              <w:spacing w:after="0"/>
              <w:jc w:val="both"/>
              <w:rPr>
                <w:rFonts w:eastAsia="Calibri" w:cs="Times New Roman"/>
                <w:szCs w:val="24"/>
              </w:rPr>
            </w:pPr>
            <w:r w:rsidRPr="00F35A85">
              <w:rPr>
                <w:rFonts w:eastAsia="Calibri" w:cs="Times New Roman"/>
                <w:szCs w:val="24"/>
              </w:rPr>
              <w:t>Describe the procedures communicated to the sub</w:t>
            </w:r>
            <w:r w:rsidR="00784CA0">
              <w:rPr>
                <w:rFonts w:eastAsia="Calibri" w:cs="Times New Roman"/>
                <w:szCs w:val="24"/>
              </w:rPr>
              <w:t>awardees</w:t>
            </w:r>
            <w:r w:rsidRPr="00F35A85">
              <w:rPr>
                <w:rFonts w:eastAsia="Calibri" w:cs="Times New Roman"/>
                <w:szCs w:val="24"/>
              </w:rPr>
              <w:t xml:space="preserve"> to ensure timely closeouts are submitted. </w:t>
            </w:r>
            <w:sdt>
              <w:sdtPr>
                <w:rPr>
                  <w:spacing w:val="-1"/>
                </w:rPr>
                <w:id w:val="1675840662"/>
                <w:placeholder>
                  <w:docPart w:val="B076D2985C74427DB637EE708AFEFC2E"/>
                </w:placeholder>
                <w:showingPlcHdr/>
              </w:sdtPr>
              <w:sdtContent>
                <w:r w:rsidRPr="00F35A85">
                  <w:rPr>
                    <w:rStyle w:val="PlaceholderText"/>
                  </w:rPr>
                  <w:t>Click or tap here to enter text.</w:t>
                </w:r>
              </w:sdtContent>
            </w:sdt>
          </w:p>
          <w:p w14:paraId="4E8B9B6C" w14:textId="77777777" w:rsidR="00263CE1" w:rsidRPr="00784CA0" w:rsidRDefault="00263CE1" w:rsidP="00A64B28">
            <w:pPr>
              <w:widowControl w:val="0"/>
              <w:spacing w:after="0"/>
              <w:ind w:left="360"/>
              <w:jc w:val="both"/>
              <w:rPr>
                <w:rFonts w:eastAsia="Calibri" w:cs="Times New Roman"/>
                <w:szCs w:val="24"/>
              </w:rPr>
            </w:pPr>
          </w:p>
          <w:p w14:paraId="5CD64F02" w14:textId="77777777" w:rsidR="00263CE1" w:rsidRPr="00784CA0" w:rsidRDefault="00263CE1" w:rsidP="0076576B">
            <w:pPr>
              <w:widowControl w:val="0"/>
              <w:numPr>
                <w:ilvl w:val="0"/>
                <w:numId w:val="11"/>
              </w:numPr>
              <w:spacing w:after="0"/>
              <w:jc w:val="both"/>
              <w:rPr>
                <w:rFonts w:eastAsia="Calibri" w:cs="Times New Roman"/>
                <w:szCs w:val="24"/>
              </w:rPr>
            </w:pPr>
            <w:r w:rsidRPr="00784CA0">
              <w:rPr>
                <w:rFonts w:eastAsia="Calibri" w:cs="Times New Roman"/>
                <w:szCs w:val="24"/>
              </w:rPr>
              <w:t xml:space="preserve">Attach the boilerplate contract or subaward agreement given to a subawardee. </w:t>
            </w:r>
          </w:p>
          <w:p w14:paraId="24A1E93A" w14:textId="77777777" w:rsidR="00263CE1" w:rsidRPr="00784CA0" w:rsidRDefault="00263CE1" w:rsidP="00A64B28">
            <w:pPr>
              <w:pStyle w:val="NoSpacing"/>
              <w:jc w:val="both"/>
              <w:rPr>
                <w:b w:val="0"/>
              </w:rPr>
            </w:pPr>
          </w:p>
          <w:p w14:paraId="727D2651" w14:textId="375AE7B2" w:rsidR="00263CE1" w:rsidRPr="00784CA0" w:rsidRDefault="00263CE1" w:rsidP="0076576B">
            <w:pPr>
              <w:pStyle w:val="NoSpacing"/>
              <w:numPr>
                <w:ilvl w:val="0"/>
                <w:numId w:val="11"/>
              </w:numPr>
              <w:jc w:val="both"/>
              <w:rPr>
                <w:b w:val="0"/>
              </w:rPr>
            </w:pPr>
            <w:r w:rsidRPr="00784CA0">
              <w:rPr>
                <w:b w:val="0"/>
              </w:rPr>
              <w:t xml:space="preserve">Does the organization have a method in place to capture </w:t>
            </w:r>
            <w:proofErr w:type="spellStart"/>
            <w:r w:rsidRPr="00784CA0">
              <w:rPr>
                <w:b w:val="0"/>
              </w:rPr>
              <w:t>sub</w:t>
            </w:r>
            <w:r w:rsidR="00784CA0" w:rsidRPr="00784CA0">
              <w:rPr>
                <w:b w:val="0"/>
              </w:rPr>
              <w:t>awardee’s</w:t>
            </w:r>
            <w:proofErr w:type="spellEnd"/>
            <w:r w:rsidRPr="00784CA0">
              <w:rPr>
                <w:b w:val="0"/>
              </w:rPr>
              <w:t xml:space="preserve"> program income?  </w:t>
            </w:r>
            <w:r w:rsidRPr="00784CA0">
              <w:rPr>
                <w:b w:val="0"/>
                <w:spacing w:val="-1"/>
              </w:rPr>
              <w:fldChar w:fldCharType="begin">
                <w:ffData>
                  <w:name w:val="Check56"/>
                  <w:enabled/>
                  <w:calcOnExit w:val="0"/>
                  <w:checkBox>
                    <w:sizeAuto/>
                    <w:default w:val="0"/>
                  </w:checkBox>
                </w:ffData>
              </w:fldChar>
            </w:r>
            <w:r w:rsidRPr="00784CA0">
              <w:rPr>
                <w:b w:val="0"/>
                <w:spacing w:val="-1"/>
              </w:rPr>
              <w:instrText xml:space="preserve"> FORMCHECKBOX </w:instrText>
            </w:r>
            <w:r w:rsidR="00815E40">
              <w:rPr>
                <w:b w:val="0"/>
                <w:spacing w:val="-1"/>
              </w:rPr>
            </w:r>
            <w:r w:rsidR="00815E40">
              <w:rPr>
                <w:b w:val="0"/>
                <w:spacing w:val="-1"/>
              </w:rPr>
              <w:fldChar w:fldCharType="separate"/>
            </w:r>
            <w:r w:rsidRPr="00784CA0">
              <w:rPr>
                <w:b w:val="0"/>
                <w:spacing w:val="-1"/>
              </w:rPr>
              <w:fldChar w:fldCharType="end"/>
            </w:r>
            <w:r w:rsidRPr="00784CA0">
              <w:rPr>
                <w:b w:val="0"/>
                <w:w w:val="95"/>
              </w:rPr>
              <w:t xml:space="preserve">Yes      </w:t>
            </w:r>
            <w:r w:rsidRPr="00784CA0">
              <w:rPr>
                <w:b w:val="0"/>
                <w:w w:val="95"/>
              </w:rPr>
              <w:fldChar w:fldCharType="begin">
                <w:ffData>
                  <w:name w:val="Check57"/>
                  <w:enabled/>
                  <w:calcOnExit w:val="0"/>
                  <w:checkBox>
                    <w:sizeAuto/>
                    <w:default w:val="0"/>
                  </w:checkBox>
                </w:ffData>
              </w:fldChar>
            </w:r>
            <w:r w:rsidRPr="00784CA0">
              <w:rPr>
                <w:b w:val="0"/>
                <w:w w:val="95"/>
              </w:rPr>
              <w:instrText xml:space="preserve"> FORMCHECKBOX </w:instrText>
            </w:r>
            <w:r w:rsidR="00815E40">
              <w:rPr>
                <w:b w:val="0"/>
                <w:w w:val="95"/>
              </w:rPr>
            </w:r>
            <w:r w:rsidR="00815E40">
              <w:rPr>
                <w:b w:val="0"/>
                <w:w w:val="95"/>
              </w:rPr>
              <w:fldChar w:fldCharType="separate"/>
            </w:r>
            <w:r w:rsidRPr="00784CA0">
              <w:rPr>
                <w:b w:val="0"/>
                <w:w w:val="95"/>
              </w:rPr>
              <w:fldChar w:fldCharType="end"/>
            </w:r>
            <w:r w:rsidRPr="00784CA0">
              <w:rPr>
                <w:b w:val="0"/>
                <w:spacing w:val="-1"/>
              </w:rPr>
              <w:t>No</w:t>
            </w:r>
          </w:p>
          <w:p w14:paraId="4F076740" w14:textId="77777777" w:rsidR="006D4552" w:rsidRDefault="006D4552" w:rsidP="006D4552">
            <w:pPr>
              <w:pStyle w:val="NoSpacing"/>
              <w:ind w:left="360"/>
              <w:jc w:val="both"/>
              <w:rPr>
                <w:b w:val="0"/>
              </w:rPr>
            </w:pPr>
          </w:p>
          <w:p w14:paraId="22F5D8F1" w14:textId="7A2CBAC9" w:rsidR="00263CE1" w:rsidRPr="00F35A85" w:rsidRDefault="00263CE1" w:rsidP="006D4552">
            <w:pPr>
              <w:pStyle w:val="NoSpacing"/>
              <w:numPr>
                <w:ilvl w:val="0"/>
                <w:numId w:val="11"/>
              </w:numPr>
              <w:jc w:val="both"/>
              <w:rPr>
                <w:rFonts w:eastAsia="Times New Roman" w:cs="Times New Roman"/>
                <w:spacing w:val="0"/>
                <w:szCs w:val="24"/>
              </w:rPr>
            </w:pPr>
            <w:r w:rsidRPr="00F35A85">
              <w:rPr>
                <w:b w:val="0"/>
              </w:rPr>
              <w:lastRenderedPageBreak/>
              <w:t xml:space="preserve">Does the organization require its </w:t>
            </w:r>
            <w:r w:rsidR="009C3D7C">
              <w:rPr>
                <w:b w:val="0"/>
              </w:rPr>
              <w:t>subawardees</w:t>
            </w:r>
            <w:r w:rsidRPr="00F35A85">
              <w:rPr>
                <w:b w:val="0"/>
              </w:rPr>
              <w:t xml:space="preserve"> to identify and report expenditures on an accrual basis?  </w:t>
            </w:r>
            <w:r w:rsidRPr="00F35A85">
              <w:rPr>
                <w:b w:val="0"/>
                <w:spacing w:val="-1"/>
              </w:rPr>
              <w:fldChar w:fldCharType="begin">
                <w:ffData>
                  <w:name w:val="Check56"/>
                  <w:enabled/>
                  <w:calcOnExit w:val="0"/>
                  <w:checkBox>
                    <w:sizeAuto/>
                    <w:default w:val="0"/>
                  </w:checkBox>
                </w:ffData>
              </w:fldChar>
            </w:r>
            <w:r w:rsidRPr="00F35A85">
              <w:rPr>
                <w:b w:val="0"/>
                <w:spacing w:val="-1"/>
              </w:rPr>
              <w:instrText xml:space="preserve"> FORMCHECKBOX </w:instrText>
            </w:r>
            <w:r w:rsidR="00815E40">
              <w:rPr>
                <w:b w:val="0"/>
                <w:spacing w:val="-1"/>
              </w:rPr>
            </w:r>
            <w:r w:rsidR="00815E40">
              <w:rPr>
                <w:b w:val="0"/>
                <w:spacing w:val="-1"/>
              </w:rPr>
              <w:fldChar w:fldCharType="separate"/>
            </w:r>
            <w:r w:rsidRPr="00F35A85">
              <w:rPr>
                <w:b w:val="0"/>
                <w:spacing w:val="-1"/>
              </w:rPr>
              <w:fldChar w:fldCharType="end"/>
            </w:r>
            <w:r w:rsidRPr="00F35A85">
              <w:rPr>
                <w:b w:val="0"/>
                <w:w w:val="95"/>
              </w:rPr>
              <w:t xml:space="preserve">Yes      </w:t>
            </w:r>
            <w:r w:rsidRPr="00F35A85">
              <w:rPr>
                <w:b w:val="0"/>
                <w:w w:val="95"/>
              </w:rPr>
              <w:fldChar w:fldCharType="begin">
                <w:ffData>
                  <w:name w:val="Check57"/>
                  <w:enabled/>
                  <w:calcOnExit w:val="0"/>
                  <w:checkBox>
                    <w:sizeAuto/>
                    <w:default w:val="0"/>
                  </w:checkBox>
                </w:ffData>
              </w:fldChar>
            </w:r>
            <w:r w:rsidRPr="00F35A85">
              <w:rPr>
                <w:b w:val="0"/>
                <w:w w:val="95"/>
              </w:rPr>
              <w:instrText xml:space="preserve"> FORMCHECKBOX </w:instrText>
            </w:r>
            <w:r w:rsidR="00815E40">
              <w:rPr>
                <w:b w:val="0"/>
                <w:w w:val="95"/>
              </w:rPr>
            </w:r>
            <w:r w:rsidR="00815E40">
              <w:rPr>
                <w:b w:val="0"/>
                <w:w w:val="95"/>
              </w:rPr>
              <w:fldChar w:fldCharType="separate"/>
            </w:r>
            <w:r w:rsidRPr="00F35A85">
              <w:rPr>
                <w:b w:val="0"/>
                <w:w w:val="95"/>
              </w:rPr>
              <w:fldChar w:fldCharType="end"/>
            </w:r>
            <w:r w:rsidRPr="00F35A85">
              <w:rPr>
                <w:b w:val="0"/>
                <w:spacing w:val="-1"/>
              </w:rPr>
              <w:t>No</w:t>
            </w:r>
          </w:p>
        </w:tc>
      </w:tr>
    </w:tbl>
    <w:p w14:paraId="57459817" w14:textId="77777777" w:rsidR="00263CE1" w:rsidRPr="00F35A85" w:rsidRDefault="00263CE1" w:rsidP="00263CE1">
      <w:pPr>
        <w:pStyle w:val="Default"/>
        <w:jc w:val="both"/>
        <w:rPr>
          <w:rFonts w:ascii="Garamond" w:hAnsi="Garamond"/>
          <w:color w:val="auto"/>
        </w:rPr>
      </w:pPr>
    </w:p>
    <w:tbl>
      <w:tblPr>
        <w:tblW w:w="9720" w:type="dxa"/>
        <w:tblBorders>
          <w:top w:val="nil"/>
          <w:left w:val="nil"/>
          <w:bottom w:val="nil"/>
          <w:right w:val="nil"/>
        </w:tblBorders>
        <w:tblLayout w:type="fixed"/>
        <w:tblLook w:val="0000" w:firstRow="0" w:lastRow="0" w:firstColumn="0" w:lastColumn="0" w:noHBand="0" w:noVBand="0"/>
      </w:tblPr>
      <w:tblGrid>
        <w:gridCol w:w="9720"/>
      </w:tblGrid>
      <w:tr w:rsidR="00263CE1" w:rsidRPr="00F35A85" w14:paraId="2E74122D" w14:textId="77777777" w:rsidTr="00A64B28">
        <w:trPr>
          <w:trHeight w:val="414"/>
        </w:trPr>
        <w:tc>
          <w:tcPr>
            <w:tcW w:w="9720" w:type="dxa"/>
            <w:shd w:val="clear" w:color="auto" w:fill="E6E6E6"/>
          </w:tcPr>
          <w:p w14:paraId="1FD797B5" w14:textId="77777777" w:rsidR="006D4552" w:rsidRPr="006D4552" w:rsidRDefault="00815E40" w:rsidP="006D4552">
            <w:pPr>
              <w:spacing w:after="0"/>
            </w:pPr>
            <w:sdt>
              <w:sdtPr>
                <w:id w:val="1066147363"/>
                <w14:checkbox>
                  <w14:checked w14:val="0"/>
                  <w14:checkedState w14:val="2612" w14:font="MS Gothic"/>
                  <w14:uncheckedState w14:val="2610" w14:font="MS Gothic"/>
                </w14:checkbox>
              </w:sdtPr>
              <w:sdtContent>
                <w:r w:rsidR="006D4552" w:rsidRPr="006D4552">
                  <w:rPr>
                    <w:rFonts w:ascii="Segoe UI Symbol" w:hAnsi="Segoe UI Symbol" w:cs="Segoe UI Symbol"/>
                  </w:rPr>
                  <w:t>☐</w:t>
                </w:r>
              </w:sdtContent>
            </w:sdt>
            <w:r w:rsidR="006D4552" w:rsidRPr="006D4552">
              <w:t>A written process exists for setting up an award.</w:t>
            </w:r>
          </w:p>
          <w:p w14:paraId="2CE3C6BC" w14:textId="77777777" w:rsidR="006D4552" w:rsidRPr="006D4552" w:rsidRDefault="006D4552" w:rsidP="006D4552">
            <w:pPr>
              <w:spacing w:after="0"/>
            </w:pPr>
          </w:p>
          <w:p w14:paraId="394BD4D1" w14:textId="77777777" w:rsidR="006D4552" w:rsidRPr="006D4552" w:rsidRDefault="00815E40" w:rsidP="006D4552">
            <w:pPr>
              <w:spacing w:after="0"/>
            </w:pPr>
            <w:sdt>
              <w:sdtPr>
                <w:id w:val="1994683082"/>
                <w14:checkbox>
                  <w14:checked w14:val="0"/>
                  <w14:checkedState w14:val="2612" w14:font="MS Gothic"/>
                  <w14:uncheckedState w14:val="2610" w14:font="MS Gothic"/>
                </w14:checkbox>
              </w:sdtPr>
              <w:sdtContent>
                <w:r w:rsidR="006D4552" w:rsidRPr="006D4552">
                  <w:rPr>
                    <w:rFonts w:ascii="Segoe UI Symbol" w:hAnsi="Segoe UI Symbol" w:cs="Segoe UI Symbol"/>
                  </w:rPr>
                  <w:t>☐</w:t>
                </w:r>
              </w:sdtContent>
            </w:sdt>
            <w:r w:rsidR="006D4552" w:rsidRPr="006D4552">
              <w:t>A written process exists for closing an award.</w:t>
            </w:r>
          </w:p>
          <w:p w14:paraId="2D302A72" w14:textId="77777777" w:rsidR="006D4552" w:rsidRPr="006D4552" w:rsidRDefault="006D4552" w:rsidP="006D4552">
            <w:pPr>
              <w:spacing w:after="0"/>
            </w:pPr>
          </w:p>
          <w:p w14:paraId="01D10C09" w14:textId="77777777" w:rsidR="006D4552" w:rsidRPr="006D4552" w:rsidRDefault="00815E40" w:rsidP="006D4552">
            <w:pPr>
              <w:spacing w:after="0"/>
            </w:pPr>
            <w:sdt>
              <w:sdtPr>
                <w:id w:val="-2008122573"/>
                <w14:checkbox>
                  <w14:checked w14:val="0"/>
                  <w14:checkedState w14:val="2612" w14:font="MS Gothic"/>
                  <w14:uncheckedState w14:val="2610" w14:font="MS Gothic"/>
                </w14:checkbox>
              </w:sdtPr>
              <w:sdtContent>
                <w:r w:rsidR="006D4552" w:rsidRPr="006D4552">
                  <w:rPr>
                    <w:rFonts w:ascii="Segoe UI Symbol" w:hAnsi="Segoe UI Symbol" w:cs="Segoe UI Symbol"/>
                  </w:rPr>
                  <w:t>☐</w:t>
                </w:r>
              </w:sdtContent>
            </w:sdt>
            <w:r w:rsidR="006D4552" w:rsidRPr="006D4552">
              <w:t>If applicable, the organization ensures that their subawardees follow appropriate cost guidelines and policies.</w:t>
            </w:r>
          </w:p>
          <w:p w14:paraId="7DD6AD3C" w14:textId="77777777" w:rsidR="006D4552" w:rsidRDefault="006D4552" w:rsidP="00A64B28">
            <w:pPr>
              <w:jc w:val="both"/>
              <w:rPr>
                <w:b/>
                <w:i/>
                <w:spacing w:val="-1"/>
                <w:u w:val="single"/>
              </w:rPr>
            </w:pPr>
          </w:p>
          <w:p w14:paraId="6B7B4086" w14:textId="5250B904" w:rsidR="00263CE1" w:rsidRDefault="00263CE1" w:rsidP="00A64B28">
            <w:pPr>
              <w:jc w:val="both"/>
              <w:rPr>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spacing w:val="-1"/>
              </w:rPr>
              <w:t>Acceptable</w:t>
            </w:r>
            <w:r w:rsidRPr="00F35A85">
              <w:rPr>
                <w:spacing w:val="-3"/>
              </w:rPr>
              <w:t xml:space="preserve"> </w:t>
            </w:r>
            <w:r w:rsidRPr="00F35A85">
              <w:rPr>
                <w:spacing w:val="-3"/>
              </w:rPr>
              <w:fldChar w:fldCharType="begin">
                <w:ffData>
                  <w:name w:val="Check102"/>
                  <w:enabled/>
                  <w:calcOnExit w:val="0"/>
                  <w:checkBox>
                    <w:sizeAuto/>
                    <w:default w:val="0"/>
                  </w:checkBox>
                </w:ffData>
              </w:fldChar>
            </w:r>
            <w:r w:rsidRPr="00F35A85">
              <w:rPr>
                <w:spacing w:val="-3"/>
              </w:rPr>
              <w:instrText xml:space="preserve"> FORMCHECKBOX </w:instrText>
            </w:r>
            <w:r w:rsidR="00815E40">
              <w:rPr>
                <w:spacing w:val="-3"/>
              </w:rPr>
            </w:r>
            <w:r w:rsidR="00815E40">
              <w:rPr>
                <w:spacing w:val="-3"/>
              </w:rPr>
              <w:fldChar w:fldCharType="separate"/>
            </w:r>
            <w:r w:rsidRPr="00F35A85">
              <w:rPr>
                <w:spacing w:val="-3"/>
              </w:rPr>
              <w:fldChar w:fldCharType="end"/>
            </w:r>
            <w:r w:rsidRPr="00F35A85">
              <w:rPr>
                <w:spacing w:val="-3"/>
              </w:rPr>
              <w:t xml:space="preserve">     </w:t>
            </w:r>
            <w:r w:rsidRPr="00F35A85">
              <w:rPr>
                <w:spacing w:val="-1"/>
              </w:rPr>
              <w:t>Needs</w:t>
            </w:r>
            <w:r w:rsidRPr="00F35A85">
              <w:rPr>
                <w:spacing w:val="-5"/>
              </w:rPr>
              <w:t xml:space="preserve"> </w:t>
            </w:r>
            <w:r w:rsidRPr="00F35A85">
              <w:rPr>
                <w:spacing w:val="-1"/>
              </w:rPr>
              <w:t xml:space="preserve">Improvement     </w:t>
            </w:r>
            <w:r w:rsidRPr="00F35A85">
              <w:rPr>
                <w:spacing w:val="-2"/>
              </w:rPr>
              <w:t xml:space="preserve"> </w:t>
            </w:r>
            <w:r w:rsidRPr="00F35A85">
              <w:rPr>
                <w:spacing w:val="-2"/>
              </w:rPr>
              <w:fldChar w:fldCharType="begin">
                <w:ffData>
                  <w:name w:val="Check103"/>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Not Acceptable</w:t>
            </w:r>
            <w:r w:rsidRPr="00F35A85">
              <w:rPr>
                <w:spacing w:val="-2"/>
              </w:rPr>
              <w:t xml:space="preserve"> </w:t>
            </w:r>
            <w:r w:rsidRPr="00F35A85">
              <w:rPr>
                <w:spacing w:val="-2"/>
              </w:rPr>
              <w:fldChar w:fldCharType="begin">
                <w:ffData>
                  <w:name w:val="Check104"/>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 xml:space="preserve">N/A </w:t>
            </w:r>
            <w:r w:rsidRPr="00F35A85">
              <w:rPr>
                <w:spacing w:val="-1"/>
              </w:rPr>
              <w:fldChar w:fldCharType="begin">
                <w:ffData>
                  <w:name w:val="Check105"/>
                  <w:enabled/>
                  <w:calcOnExit w:val="0"/>
                  <w:checkBox>
                    <w:sizeAuto/>
                    <w:default w:val="0"/>
                  </w:checkBox>
                </w:ffData>
              </w:fldChar>
            </w:r>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p>
          <w:p w14:paraId="56C0F244" w14:textId="77777777" w:rsidR="00542E31" w:rsidRDefault="00542E31" w:rsidP="00542E31">
            <w:pPr>
              <w:pStyle w:val="NoSpacing"/>
              <w:rPr>
                <w:i/>
              </w:rPr>
            </w:pPr>
            <w:r>
              <w:rPr>
                <w:i/>
              </w:rPr>
              <w:t>Staff Comments:</w:t>
            </w:r>
          </w:p>
          <w:p w14:paraId="68E040B9" w14:textId="77777777" w:rsidR="00542E31" w:rsidRDefault="00542E31" w:rsidP="00542E31">
            <w:pPr>
              <w:pStyle w:val="NoSpacing"/>
            </w:pPr>
          </w:p>
          <w:p w14:paraId="53352C7B" w14:textId="77777777" w:rsidR="00542E31" w:rsidRDefault="00542E31" w:rsidP="00542E31">
            <w:pPr>
              <w:pStyle w:val="NoSpacing"/>
            </w:pPr>
          </w:p>
          <w:p w14:paraId="23E8A0F8" w14:textId="144C6E6E" w:rsidR="00542E31" w:rsidRPr="00542E31" w:rsidRDefault="00542E31" w:rsidP="00542E31">
            <w:pPr>
              <w:pStyle w:val="NoSpacing"/>
            </w:pPr>
          </w:p>
        </w:tc>
      </w:tr>
    </w:tbl>
    <w:p w14:paraId="74558D4C" w14:textId="52940D48" w:rsidR="00263CE1" w:rsidRDefault="00263CE1" w:rsidP="00263CE1">
      <w:pPr>
        <w:pStyle w:val="NoSpacing"/>
      </w:pPr>
    </w:p>
    <w:p w14:paraId="0837D219" w14:textId="6ACBE817" w:rsidR="00784CA0" w:rsidRDefault="00784CA0" w:rsidP="00DD7541">
      <w:pPr>
        <w:pStyle w:val="Heading3"/>
      </w:pPr>
      <w:bookmarkStart w:id="9" w:name="_Toc532299730"/>
      <w:bookmarkStart w:id="10" w:name="_Toc533153473"/>
      <w:r w:rsidRPr="00E41304">
        <w:t>Budget Goals</w:t>
      </w:r>
      <w:bookmarkEnd w:id="9"/>
      <w:bookmarkEnd w:id="10"/>
    </w:p>
    <w:p w14:paraId="2B939E76" w14:textId="5D1D49C1" w:rsidR="00F02B27" w:rsidRPr="00F02B27" w:rsidRDefault="00F02B27" w:rsidP="00F02B27">
      <w:r w:rsidRPr="00672D07">
        <w:rPr>
          <w:i/>
        </w:rPr>
        <w:t>The organization has a method for tracking planned expenditures that allows it to compare</w:t>
      </w:r>
      <w:r w:rsidRPr="00672D07">
        <w:rPr>
          <w:b/>
          <w:i/>
        </w:rPr>
        <w:t xml:space="preserve"> </w:t>
      </w:r>
      <w:r w:rsidRPr="00672D07">
        <w:rPr>
          <w:i/>
        </w:rPr>
        <w:t>actual expenditures or outlays to planned or estimated expenditures</w:t>
      </w:r>
      <w:r w:rsidRPr="0016219B">
        <w:t xml:space="preserve"> [</w:t>
      </w:r>
      <w:hyperlink r:id="rId31" w:anchor="title2_chapterII_part200_subpartD_subjgrp29_section200.302" w:history="1">
        <w:r w:rsidRPr="0016219B">
          <w:rPr>
            <w:rStyle w:val="Hyperlink"/>
          </w:rPr>
          <w:t>2 CFR 200.302(b)(5)</w:t>
        </w:r>
      </w:hyperlink>
      <w:r w:rsidRPr="0016219B">
        <w:rPr>
          <w:b/>
        </w:rPr>
        <w:t xml:space="preserve">; </w:t>
      </w:r>
      <w:hyperlink r:id="rId32" w:anchor="title2_chapterII_part200_subpartD_subjgrp29_section200.308" w:history="1">
        <w:r w:rsidRPr="0016219B">
          <w:rPr>
            <w:rStyle w:val="Hyperlink"/>
          </w:rPr>
          <w:t>2 CFR 200.308</w:t>
        </w:r>
      </w:hyperlink>
      <w:r w:rsidRPr="0016219B">
        <w:rPr>
          <w:b/>
        </w:rPr>
        <w:t xml:space="preserve">; </w:t>
      </w:r>
      <w:hyperlink r:id="rId33" w:anchor="title2_chapterII_part200_subpartE_subjgrp39_section200.400" w:history="1">
        <w:r w:rsidRPr="0016219B">
          <w:rPr>
            <w:rStyle w:val="Hyperlink"/>
          </w:rPr>
          <w:t>2 CFR 200.400</w:t>
        </w:r>
      </w:hyperlink>
      <w:r w:rsidRPr="0016219B">
        <w:rPr>
          <w:rStyle w:val="Hyperlink"/>
        </w:rPr>
        <w:t xml:space="preserve"> and </w:t>
      </w:r>
      <w:hyperlink r:id="rId34" w:history="1">
        <w:r w:rsidRPr="0016219B">
          <w:rPr>
            <w:rStyle w:val="Hyperlink"/>
            <w:rFonts w:eastAsia="Calibri"/>
          </w:rPr>
          <w:t>Subrecipient Handbook</w:t>
        </w:r>
      </w:hyperlink>
      <w:r w:rsidRPr="0016219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784CA0" w:rsidRPr="00F35A85" w14:paraId="523EFABE" w14:textId="77777777" w:rsidTr="00F02B27">
        <w:trPr>
          <w:trHeight w:val="353"/>
        </w:trPr>
        <w:tc>
          <w:tcPr>
            <w:tcW w:w="5000" w:type="pct"/>
            <w:tcBorders>
              <w:bottom w:val="single" w:sz="4" w:space="0" w:color="auto"/>
            </w:tcBorders>
            <w:shd w:val="clear" w:color="auto" w:fill="D9D9D9"/>
            <w:tcMar>
              <w:top w:w="43" w:type="dxa"/>
              <w:left w:w="115" w:type="dxa"/>
              <w:bottom w:w="43" w:type="dxa"/>
              <w:right w:w="115" w:type="dxa"/>
            </w:tcMar>
            <w:vAlign w:val="center"/>
          </w:tcPr>
          <w:p w14:paraId="11E67C65" w14:textId="77777777" w:rsidR="00784CA0" w:rsidRPr="00F35A85" w:rsidRDefault="00784CA0" w:rsidP="003D1AD7">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784CA0" w:rsidRPr="00F35A85" w14:paraId="16B0983B" w14:textId="77777777" w:rsidTr="00F02B27">
        <w:trPr>
          <w:trHeight w:val="650"/>
        </w:trPr>
        <w:tc>
          <w:tcPr>
            <w:tcW w:w="5000" w:type="pct"/>
            <w:tcBorders>
              <w:bottom w:val="single" w:sz="4" w:space="0" w:color="auto"/>
            </w:tcBorders>
            <w:tcMar>
              <w:top w:w="43" w:type="dxa"/>
              <w:left w:w="115" w:type="dxa"/>
              <w:right w:w="115" w:type="dxa"/>
            </w:tcMar>
            <w:vAlign w:val="center"/>
          </w:tcPr>
          <w:p w14:paraId="552632E0" w14:textId="77777777" w:rsidR="00784CA0" w:rsidRPr="00F35A85" w:rsidRDefault="00784CA0" w:rsidP="00754474">
            <w:pPr>
              <w:numPr>
                <w:ilvl w:val="0"/>
                <w:numId w:val="28"/>
              </w:numPr>
              <w:spacing w:after="0"/>
              <w:contextualSpacing/>
              <w:jc w:val="both"/>
              <w:rPr>
                <w:rFonts w:eastAsia="Times New Roman" w:cs="Times New Roman"/>
                <w:spacing w:val="0"/>
                <w:szCs w:val="24"/>
              </w:rPr>
            </w:pPr>
            <w:r w:rsidRPr="00F35A85">
              <w:rPr>
                <w:rFonts w:eastAsia="Times New Roman" w:cs="Times New Roman"/>
                <w:spacing w:val="0"/>
                <w:szCs w:val="24"/>
              </w:rPr>
              <w:t xml:space="preserve">If actual expenditures are significantly higher or lower than projected levels for this period, what are the causes for each variance from plan? </w:t>
            </w:r>
          </w:p>
          <w:p w14:paraId="357A8BC6" w14:textId="77777777" w:rsidR="00784CA0" w:rsidRPr="00F35A85" w:rsidRDefault="00815E40" w:rsidP="00A64B28">
            <w:pPr>
              <w:spacing w:after="0"/>
              <w:ind w:left="720"/>
              <w:jc w:val="both"/>
              <w:rPr>
                <w:rFonts w:eastAsia="Times New Roman" w:cs="Times New Roman"/>
                <w:spacing w:val="0"/>
                <w:szCs w:val="24"/>
              </w:rPr>
            </w:pPr>
            <w:sdt>
              <w:sdtPr>
                <w:rPr>
                  <w:rFonts w:eastAsia="Times New Roman" w:cs="Times New Roman"/>
                  <w:spacing w:val="0"/>
                  <w:szCs w:val="24"/>
                </w:rPr>
                <w:id w:val="-675497112"/>
                <w:placeholder>
                  <w:docPart w:val="989A9FDD90D44D37ABDA42433A91DBB0"/>
                </w:placeholder>
                <w:showingPlcHdr/>
              </w:sdtPr>
              <w:sdtContent>
                <w:r w:rsidR="00784CA0" w:rsidRPr="00F35A85">
                  <w:rPr>
                    <w:rFonts w:eastAsia="Times New Roman" w:cs="Times New Roman"/>
                    <w:color w:val="808080"/>
                    <w:spacing w:val="0"/>
                    <w:szCs w:val="24"/>
                  </w:rPr>
                  <w:t>Click or tap here to enter text.</w:t>
                </w:r>
              </w:sdtContent>
            </w:sdt>
          </w:p>
          <w:p w14:paraId="395100F3" w14:textId="77777777" w:rsidR="00784CA0" w:rsidRPr="00F35A85" w:rsidRDefault="00784CA0" w:rsidP="00A64B28">
            <w:pPr>
              <w:spacing w:after="0"/>
              <w:ind w:left="360"/>
              <w:jc w:val="both"/>
              <w:rPr>
                <w:rFonts w:eastAsia="Times New Roman" w:cs="Times New Roman"/>
                <w:spacing w:val="0"/>
                <w:szCs w:val="24"/>
              </w:rPr>
            </w:pPr>
          </w:p>
          <w:p w14:paraId="6C258BEF" w14:textId="77777777" w:rsidR="00754474" w:rsidRDefault="00754474" w:rsidP="00754474">
            <w:pPr>
              <w:widowControl w:val="0"/>
              <w:numPr>
                <w:ilvl w:val="0"/>
                <w:numId w:val="28"/>
              </w:numPr>
              <w:spacing w:after="0"/>
              <w:jc w:val="both"/>
              <w:rPr>
                <w:rFonts w:eastAsia="Times New Roman" w:cs="Times New Roman"/>
                <w:spacing w:val="0"/>
                <w:szCs w:val="24"/>
              </w:rPr>
            </w:pPr>
            <w:r w:rsidRPr="00F35A85">
              <w:rPr>
                <w:rFonts w:eastAsia="Times New Roman" w:cs="Times New Roman"/>
                <w:spacing w:val="0"/>
                <w:szCs w:val="24"/>
              </w:rPr>
              <w:t xml:space="preserve">Does the organization need to modify its implementation plan and/or budget due to any large variances from plan?  </w:t>
            </w:r>
            <w:sdt>
              <w:sdtPr>
                <w:rPr>
                  <w:rFonts w:eastAsia="MS Gothic" w:cs="Times New Roman"/>
                  <w:spacing w:val="0"/>
                  <w:szCs w:val="24"/>
                </w:rPr>
                <w:id w:val="1914499294"/>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Yes     </w:t>
            </w:r>
            <w:sdt>
              <w:sdtPr>
                <w:rPr>
                  <w:rFonts w:eastAsia="MS Gothic" w:cs="Times New Roman"/>
                  <w:spacing w:val="0"/>
                  <w:szCs w:val="24"/>
                </w:rPr>
                <w:id w:val="-440617334"/>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No</w:t>
            </w:r>
          </w:p>
          <w:p w14:paraId="1CA7DFC0" w14:textId="77777777" w:rsidR="00754474" w:rsidRDefault="00754474" w:rsidP="00754474">
            <w:pPr>
              <w:spacing w:after="0"/>
              <w:ind w:left="360"/>
              <w:contextualSpacing/>
              <w:jc w:val="both"/>
              <w:rPr>
                <w:rFonts w:eastAsia="Times New Roman" w:cs="Times New Roman"/>
                <w:spacing w:val="0"/>
                <w:szCs w:val="24"/>
              </w:rPr>
            </w:pPr>
          </w:p>
          <w:p w14:paraId="739E31D5" w14:textId="44A58338" w:rsidR="00784CA0" w:rsidRPr="00F35A85" w:rsidRDefault="00784CA0" w:rsidP="00754474">
            <w:pPr>
              <w:numPr>
                <w:ilvl w:val="0"/>
                <w:numId w:val="28"/>
              </w:numPr>
              <w:spacing w:after="0"/>
              <w:contextualSpacing/>
              <w:jc w:val="both"/>
              <w:rPr>
                <w:rFonts w:eastAsia="Times New Roman" w:cs="Times New Roman"/>
                <w:spacing w:val="0"/>
                <w:szCs w:val="24"/>
              </w:rPr>
            </w:pPr>
            <w:r w:rsidRPr="00F35A85">
              <w:rPr>
                <w:rFonts w:eastAsia="Times New Roman" w:cs="Times New Roman"/>
                <w:spacing w:val="0"/>
                <w:szCs w:val="24"/>
              </w:rPr>
              <w:t xml:space="preserve">Does it appear that the grant funds will be fully utilized?  </w:t>
            </w:r>
            <w:sdt>
              <w:sdtPr>
                <w:rPr>
                  <w:rFonts w:eastAsia="MS Gothic" w:cs="Times New Roman"/>
                  <w:spacing w:val="0"/>
                  <w:szCs w:val="24"/>
                </w:rPr>
                <w:id w:val="-558712986"/>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Yes     </w:t>
            </w:r>
            <w:sdt>
              <w:sdtPr>
                <w:rPr>
                  <w:rFonts w:eastAsia="MS Gothic" w:cs="Times New Roman"/>
                  <w:spacing w:val="0"/>
                  <w:szCs w:val="24"/>
                </w:rPr>
                <w:id w:val="904573572"/>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No</w:t>
            </w:r>
          </w:p>
          <w:p w14:paraId="16EAA421" w14:textId="77777777" w:rsidR="00784CA0" w:rsidRPr="00F35A85" w:rsidRDefault="00784CA0" w:rsidP="00A64B28">
            <w:pPr>
              <w:spacing w:after="0"/>
              <w:ind w:left="360"/>
              <w:jc w:val="both"/>
              <w:rPr>
                <w:rFonts w:eastAsia="Times New Roman" w:cs="Times New Roman"/>
                <w:spacing w:val="0"/>
                <w:szCs w:val="24"/>
              </w:rPr>
            </w:pPr>
          </w:p>
          <w:p w14:paraId="106BE804" w14:textId="06B583BB" w:rsidR="00784CA0" w:rsidRPr="00F35A85" w:rsidRDefault="00784CA0" w:rsidP="00754474">
            <w:pPr>
              <w:spacing w:after="0"/>
              <w:ind w:left="360"/>
              <w:contextualSpacing/>
              <w:jc w:val="both"/>
              <w:rPr>
                <w:rFonts w:eastAsia="Times New Roman" w:cs="Times New Roman"/>
                <w:spacing w:val="0"/>
                <w:szCs w:val="24"/>
              </w:rPr>
            </w:pPr>
          </w:p>
        </w:tc>
      </w:tr>
    </w:tbl>
    <w:p w14:paraId="0FCCBA72" w14:textId="2DF7994C" w:rsidR="00E40C29" w:rsidRDefault="00E40C29" w:rsidP="00784CA0">
      <w:pPr>
        <w:spacing w:after="0"/>
        <w:jc w:val="both"/>
        <w:rPr>
          <w:rFonts w:eastAsia="Times New Roman" w:cs="Times New Roman"/>
          <w:spacing w:val="0"/>
          <w:szCs w:val="24"/>
        </w:rPr>
      </w:pPr>
    </w:p>
    <w:p w14:paraId="5C12B84F" w14:textId="77777777" w:rsidR="00E40C29" w:rsidRPr="00E40C29" w:rsidRDefault="00E40C29" w:rsidP="00E40C29">
      <w:pPr>
        <w:rPr>
          <w:rFonts w:eastAsia="Times New Roman" w:cs="Times New Roman"/>
          <w:szCs w:val="24"/>
        </w:rPr>
      </w:pPr>
    </w:p>
    <w:p w14:paraId="00FAB0DD" w14:textId="77777777" w:rsidR="00E40C29" w:rsidRPr="00E40C29" w:rsidRDefault="00E40C29" w:rsidP="00E40C29">
      <w:pPr>
        <w:rPr>
          <w:rFonts w:eastAsia="Times New Roman" w:cs="Times New Roman"/>
          <w:szCs w:val="24"/>
        </w:rPr>
      </w:pPr>
    </w:p>
    <w:p w14:paraId="6DC4C81A" w14:textId="77777777" w:rsidR="00E40C29" w:rsidRPr="00E40C29" w:rsidRDefault="00E40C29" w:rsidP="00E40C29">
      <w:pPr>
        <w:rPr>
          <w:rFonts w:eastAsia="Times New Roman" w:cs="Times New Roman"/>
          <w:szCs w:val="24"/>
        </w:rPr>
      </w:pPr>
    </w:p>
    <w:p w14:paraId="1DBFA593" w14:textId="77777777" w:rsidR="00E40C29" w:rsidRPr="00E40C29" w:rsidRDefault="00E40C29" w:rsidP="00E40C29">
      <w:pPr>
        <w:rPr>
          <w:rFonts w:eastAsia="Times New Roman" w:cs="Times New Roman"/>
          <w:szCs w:val="24"/>
        </w:rPr>
      </w:pPr>
    </w:p>
    <w:p w14:paraId="0EC0D3BA" w14:textId="313D7509" w:rsidR="00784CA0" w:rsidRPr="00E40C29" w:rsidRDefault="00784CA0" w:rsidP="00E40C29">
      <w:pPr>
        <w:ind w:firstLine="720"/>
        <w:rPr>
          <w:rFonts w:eastAsia="Times New Roman" w:cs="Times New Roman"/>
          <w:szCs w:val="24"/>
        </w:rPr>
      </w:pPr>
    </w:p>
    <w:tbl>
      <w:tblPr>
        <w:tblpPr w:leftFromText="180" w:rightFromText="180" w:vertAnchor="text" w:horzAnchor="margin" w:tblpY="222"/>
        <w:tblW w:w="5000" w:type="pct"/>
        <w:tblLook w:val="0000" w:firstRow="0" w:lastRow="0" w:firstColumn="0" w:lastColumn="0" w:noHBand="0" w:noVBand="0"/>
      </w:tblPr>
      <w:tblGrid>
        <w:gridCol w:w="9360"/>
      </w:tblGrid>
      <w:tr w:rsidR="00784CA0" w:rsidRPr="00F35A85" w14:paraId="3541DD2C" w14:textId="77777777" w:rsidTr="00A64B28">
        <w:trPr>
          <w:cantSplit/>
        </w:trPr>
        <w:tc>
          <w:tcPr>
            <w:tcW w:w="5000" w:type="pct"/>
            <w:shd w:val="clear" w:color="auto" w:fill="E6E6E6"/>
            <w:vAlign w:val="center"/>
          </w:tcPr>
          <w:p w14:paraId="0571997B" w14:textId="00FA5063" w:rsidR="006D4552" w:rsidRDefault="00815E40" w:rsidP="00A64B28">
            <w:pPr>
              <w:spacing w:after="0"/>
              <w:jc w:val="both"/>
              <w:rPr>
                <w:rFonts w:eastAsia="Times New Roman" w:cs="Times New Roman"/>
                <w:spacing w:val="-1"/>
                <w:szCs w:val="24"/>
              </w:rPr>
            </w:pPr>
            <w:sdt>
              <w:sdtPr>
                <w:rPr>
                  <w:rFonts w:eastAsia="Times New Roman" w:cs="Times New Roman"/>
                  <w:spacing w:val="-1"/>
                  <w:szCs w:val="24"/>
                </w:rPr>
                <w:id w:val="231125855"/>
                <w14:checkbox>
                  <w14:checked w14:val="0"/>
                  <w14:checkedState w14:val="2612" w14:font="MS Gothic"/>
                  <w14:uncheckedState w14:val="2610" w14:font="MS Gothic"/>
                </w14:checkbox>
              </w:sdtPr>
              <w:sdtContent>
                <w:r w:rsidR="00E40C29">
                  <w:rPr>
                    <w:rFonts w:ascii="MS Gothic" w:eastAsia="MS Gothic" w:hAnsi="MS Gothic" w:cs="Times New Roman" w:hint="eastAsia"/>
                    <w:spacing w:val="-1"/>
                    <w:szCs w:val="24"/>
                  </w:rPr>
                  <w:t>☐</w:t>
                </w:r>
              </w:sdtContent>
            </w:sdt>
            <w:r w:rsidR="00E40C29">
              <w:rPr>
                <w:rFonts w:eastAsia="Times New Roman" w:cs="Times New Roman"/>
                <w:spacing w:val="-1"/>
                <w:szCs w:val="24"/>
              </w:rPr>
              <w:t>Expenditures are on target and any variance in the budget is acceptable.</w:t>
            </w:r>
          </w:p>
          <w:p w14:paraId="1FF7B368" w14:textId="31F06F6F" w:rsidR="00E40C29" w:rsidRDefault="00E40C29" w:rsidP="00E40C29">
            <w:pPr>
              <w:pStyle w:val="NoSpacing"/>
            </w:pPr>
          </w:p>
          <w:p w14:paraId="6FEFC02D" w14:textId="3AC5AE6D" w:rsidR="00E40C29" w:rsidRPr="00E40C29" w:rsidRDefault="00815E40" w:rsidP="00E40C29">
            <w:pPr>
              <w:pStyle w:val="NoSpacing"/>
              <w:rPr>
                <w:b w:val="0"/>
              </w:rPr>
            </w:pPr>
            <w:sdt>
              <w:sdtPr>
                <w:rPr>
                  <w:b w:val="0"/>
                </w:rPr>
                <w:id w:val="1841508303"/>
                <w14:checkbox>
                  <w14:checked w14:val="0"/>
                  <w14:checkedState w14:val="2612" w14:font="MS Gothic"/>
                  <w14:uncheckedState w14:val="2610" w14:font="MS Gothic"/>
                </w14:checkbox>
              </w:sdtPr>
              <w:sdtContent>
                <w:r w:rsidR="00E40C29">
                  <w:rPr>
                    <w:rFonts w:ascii="MS Gothic" w:eastAsia="MS Gothic" w:hAnsi="MS Gothic" w:hint="eastAsia"/>
                    <w:b w:val="0"/>
                  </w:rPr>
                  <w:t>☐</w:t>
                </w:r>
              </w:sdtContent>
            </w:sdt>
            <w:r w:rsidR="00E40C29">
              <w:rPr>
                <w:b w:val="0"/>
              </w:rPr>
              <w:t>Funds will be fully utilized by the end of the award date.</w:t>
            </w:r>
          </w:p>
          <w:p w14:paraId="3239D52A" w14:textId="77777777" w:rsidR="006D4552" w:rsidRDefault="006D4552" w:rsidP="00A64B28">
            <w:pPr>
              <w:spacing w:after="0"/>
              <w:jc w:val="both"/>
              <w:rPr>
                <w:rFonts w:eastAsia="Times New Roman" w:cs="Times New Roman"/>
                <w:b/>
                <w:i/>
                <w:spacing w:val="-1"/>
                <w:szCs w:val="24"/>
                <w:u w:val="single"/>
              </w:rPr>
            </w:pPr>
          </w:p>
          <w:p w14:paraId="60ABC86E" w14:textId="475F6887" w:rsidR="00784CA0" w:rsidRDefault="00784CA0" w:rsidP="00A64B28">
            <w:pPr>
              <w:spacing w:after="0"/>
              <w:jc w:val="both"/>
              <w:rPr>
                <w:rFonts w:eastAsia="Times New Roman" w:cs="Times New Roman"/>
                <w:spacing w:val="-1"/>
                <w:szCs w:val="24"/>
              </w:rPr>
            </w:pPr>
            <w:r w:rsidRPr="00F35A85">
              <w:rPr>
                <w:rFonts w:eastAsia="Times New Roman" w:cs="Times New Roman"/>
                <w:b/>
                <w:i/>
                <w:spacing w:val="-1"/>
                <w:szCs w:val="24"/>
                <w:u w:val="single"/>
              </w:rPr>
              <w:t>DETS</w:t>
            </w:r>
            <w:r w:rsidRPr="00F35A85">
              <w:rPr>
                <w:rFonts w:eastAsia="Times New Roman" w:cs="Times New Roman"/>
                <w:b/>
                <w:i/>
                <w:spacing w:val="-3"/>
                <w:szCs w:val="24"/>
                <w:u w:val="single"/>
              </w:rPr>
              <w:t xml:space="preserve"> </w:t>
            </w:r>
            <w:r w:rsidRPr="00F35A85">
              <w:rPr>
                <w:rFonts w:eastAsia="Times New Roman" w:cs="Times New Roman"/>
                <w:b/>
                <w:i/>
                <w:spacing w:val="-1"/>
                <w:szCs w:val="24"/>
                <w:u w:val="single"/>
              </w:rPr>
              <w:t>Use</w:t>
            </w:r>
            <w:r w:rsidRPr="00F35A85">
              <w:rPr>
                <w:rFonts w:eastAsia="Times New Roman" w:cs="Times New Roman"/>
                <w:b/>
                <w:i/>
                <w:spacing w:val="-3"/>
                <w:szCs w:val="24"/>
                <w:u w:val="single"/>
              </w:rPr>
              <w:t xml:space="preserve"> </w:t>
            </w:r>
            <w:r w:rsidRPr="00F35A85">
              <w:rPr>
                <w:rFonts w:eastAsia="Times New Roman" w:cs="Times New Roman"/>
                <w:b/>
                <w:i/>
                <w:spacing w:val="-1"/>
                <w:szCs w:val="24"/>
                <w:u w:val="single"/>
              </w:rPr>
              <w:t>Only</w:t>
            </w:r>
            <w:r w:rsidRPr="00F35A85">
              <w:rPr>
                <w:rFonts w:eastAsia="Times New Roman" w:cs="Times New Roman"/>
                <w:b/>
                <w:i/>
                <w:spacing w:val="-1"/>
                <w:szCs w:val="24"/>
              </w:rPr>
              <w:t>:</w:t>
            </w:r>
            <w:r w:rsidRPr="00F35A85">
              <w:rPr>
                <w:rFonts w:eastAsia="Times New Roman" w:cs="Times New Roman"/>
                <w:b/>
                <w:i/>
                <w:spacing w:val="0"/>
                <w:szCs w:val="24"/>
              </w:rPr>
              <w:t xml:space="preserve"> </w:t>
            </w:r>
            <w:r w:rsidRPr="00F35A85">
              <w:rPr>
                <w:rFonts w:eastAsia="Times New Roman" w:cs="Times New Roman"/>
                <w:b/>
                <w:spacing w:val="0"/>
                <w:szCs w:val="24"/>
              </w:rPr>
              <w:t xml:space="preserve"> </w:t>
            </w:r>
            <w:r w:rsidRPr="00F35A85">
              <w:rPr>
                <w:rFonts w:eastAsia="Times New Roman" w:cs="Times New Roman"/>
                <w:spacing w:val="-1"/>
                <w:szCs w:val="24"/>
              </w:rPr>
              <w:t>Acceptable</w:t>
            </w:r>
            <w:r w:rsidRPr="00F35A85">
              <w:rPr>
                <w:rFonts w:eastAsia="Times New Roman" w:cs="Times New Roman"/>
                <w:spacing w:val="-3"/>
                <w:szCs w:val="24"/>
              </w:rPr>
              <w:t xml:space="preserve"> </w:t>
            </w:r>
            <w:sdt>
              <w:sdtPr>
                <w:rPr>
                  <w:rFonts w:eastAsia="Times New Roman" w:cs="Times New Roman"/>
                  <w:spacing w:val="-3"/>
                  <w:szCs w:val="24"/>
                </w:rPr>
                <w:id w:val="-638027606"/>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3"/>
                    <w:szCs w:val="24"/>
                  </w:rPr>
                  <w:t>☐</w:t>
                </w:r>
              </w:sdtContent>
            </w:sdt>
            <w:r w:rsidRPr="00F35A85">
              <w:rPr>
                <w:rFonts w:eastAsia="Times New Roman" w:cs="Times New Roman"/>
                <w:spacing w:val="-3"/>
                <w:szCs w:val="24"/>
              </w:rPr>
              <w:t xml:space="preserve">      </w:t>
            </w:r>
            <w:r w:rsidRPr="00F35A85">
              <w:rPr>
                <w:rFonts w:eastAsia="Times New Roman" w:cs="Times New Roman"/>
                <w:spacing w:val="-1"/>
                <w:szCs w:val="24"/>
              </w:rPr>
              <w:t>Needs</w:t>
            </w:r>
            <w:r w:rsidRPr="00F35A85">
              <w:rPr>
                <w:rFonts w:eastAsia="Times New Roman" w:cs="Times New Roman"/>
                <w:spacing w:val="-5"/>
                <w:szCs w:val="24"/>
              </w:rPr>
              <w:t xml:space="preserve"> </w:t>
            </w:r>
            <w:r w:rsidRPr="00F35A85">
              <w:rPr>
                <w:rFonts w:eastAsia="Times New Roman" w:cs="Times New Roman"/>
                <w:spacing w:val="-1"/>
                <w:szCs w:val="24"/>
              </w:rPr>
              <w:t xml:space="preserve">Improvement </w:t>
            </w:r>
            <w:sdt>
              <w:sdtPr>
                <w:rPr>
                  <w:rFonts w:eastAsia="Times New Roman" w:cs="Times New Roman"/>
                  <w:spacing w:val="-1"/>
                  <w:szCs w:val="24"/>
                </w:rPr>
                <w:id w:val="1708917971"/>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1"/>
                    <w:szCs w:val="24"/>
                  </w:rPr>
                  <w:t>☐</w:t>
                </w:r>
              </w:sdtContent>
            </w:sdt>
            <w:r w:rsidRPr="00F35A85">
              <w:rPr>
                <w:rFonts w:eastAsia="Times New Roman" w:cs="Times New Roman"/>
                <w:spacing w:val="-2"/>
                <w:szCs w:val="24"/>
              </w:rPr>
              <w:t xml:space="preserve">    </w:t>
            </w:r>
            <w:r w:rsidRPr="00F35A85">
              <w:rPr>
                <w:rFonts w:eastAsia="Times New Roman" w:cs="Times New Roman"/>
                <w:spacing w:val="-1"/>
                <w:szCs w:val="24"/>
              </w:rPr>
              <w:t>Not Acceptable</w:t>
            </w:r>
            <w:r w:rsidRPr="00F35A85">
              <w:rPr>
                <w:rFonts w:eastAsia="Times New Roman" w:cs="Times New Roman"/>
                <w:spacing w:val="-2"/>
                <w:szCs w:val="24"/>
              </w:rPr>
              <w:t xml:space="preserve"> </w:t>
            </w:r>
            <w:sdt>
              <w:sdtPr>
                <w:rPr>
                  <w:rFonts w:eastAsia="Times New Roman" w:cs="Times New Roman"/>
                  <w:spacing w:val="-2"/>
                  <w:szCs w:val="24"/>
                </w:rPr>
                <w:id w:val="1465780300"/>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2"/>
                    <w:szCs w:val="24"/>
                  </w:rPr>
                  <w:t>☐</w:t>
                </w:r>
              </w:sdtContent>
            </w:sdt>
            <w:r w:rsidRPr="00F35A85">
              <w:rPr>
                <w:rFonts w:eastAsia="Times New Roman" w:cs="Times New Roman"/>
                <w:spacing w:val="-2"/>
                <w:szCs w:val="24"/>
              </w:rPr>
              <w:t xml:space="preserve">      </w:t>
            </w:r>
            <w:r w:rsidRPr="00F35A85">
              <w:rPr>
                <w:rFonts w:eastAsia="Times New Roman" w:cs="Times New Roman"/>
                <w:spacing w:val="-1"/>
                <w:szCs w:val="24"/>
              </w:rPr>
              <w:t xml:space="preserve">N/A </w:t>
            </w:r>
            <w:sdt>
              <w:sdtPr>
                <w:rPr>
                  <w:rFonts w:eastAsia="Times New Roman" w:cs="Times New Roman"/>
                  <w:spacing w:val="-1"/>
                  <w:szCs w:val="24"/>
                </w:rPr>
                <w:id w:val="-1610115268"/>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1"/>
                    <w:szCs w:val="24"/>
                  </w:rPr>
                  <w:t>☐</w:t>
                </w:r>
              </w:sdtContent>
            </w:sdt>
          </w:p>
          <w:p w14:paraId="2F4A598A" w14:textId="77777777" w:rsidR="00542E31" w:rsidRDefault="00542E31" w:rsidP="00542E31">
            <w:pPr>
              <w:pStyle w:val="NoSpacing"/>
            </w:pPr>
          </w:p>
          <w:p w14:paraId="3856C519" w14:textId="77777777" w:rsidR="00542E31" w:rsidRDefault="00542E31" w:rsidP="00542E31">
            <w:pPr>
              <w:pStyle w:val="NoSpacing"/>
              <w:rPr>
                <w:i/>
              </w:rPr>
            </w:pPr>
            <w:r>
              <w:rPr>
                <w:i/>
              </w:rPr>
              <w:t>Staff Comments:</w:t>
            </w:r>
          </w:p>
          <w:p w14:paraId="5B10F2D8" w14:textId="77777777" w:rsidR="00542E31" w:rsidRDefault="00542E31" w:rsidP="00542E31">
            <w:pPr>
              <w:pStyle w:val="NoSpacing"/>
            </w:pPr>
          </w:p>
          <w:p w14:paraId="759A9075" w14:textId="77777777" w:rsidR="00542E31" w:rsidRDefault="00542E31" w:rsidP="00542E31">
            <w:pPr>
              <w:pStyle w:val="NoSpacing"/>
            </w:pPr>
          </w:p>
          <w:p w14:paraId="3C1964EE" w14:textId="67CB1968" w:rsidR="00542E31" w:rsidRPr="00542E31" w:rsidRDefault="00542E31" w:rsidP="00542E31">
            <w:pPr>
              <w:pStyle w:val="NoSpacing"/>
            </w:pPr>
          </w:p>
        </w:tc>
      </w:tr>
    </w:tbl>
    <w:p w14:paraId="14CE6E75" w14:textId="77777777" w:rsidR="00784CA0" w:rsidRDefault="00784CA0" w:rsidP="00263CE1">
      <w:pPr>
        <w:pStyle w:val="NoSpacing"/>
      </w:pPr>
    </w:p>
    <w:p w14:paraId="548D177E" w14:textId="77777777" w:rsidR="008D6022" w:rsidRPr="00F35A85" w:rsidRDefault="008D6022" w:rsidP="00DD7541">
      <w:pPr>
        <w:pStyle w:val="Heading3"/>
      </w:pPr>
      <w:bookmarkStart w:id="11" w:name="_Toc533153475"/>
      <w:r>
        <w:t>Compensation</w:t>
      </w:r>
      <w:r w:rsidRPr="00F35A85">
        <w:t xml:space="preserve"> - Personnel Services</w:t>
      </w:r>
      <w:bookmarkEnd w:id="11"/>
      <w:r w:rsidRPr="00F35A85">
        <w:t xml:space="preserve"> </w:t>
      </w:r>
    </w:p>
    <w:p w14:paraId="43CB1843" w14:textId="7FDED079" w:rsidR="008D6022" w:rsidRPr="00F35A85" w:rsidRDefault="008D6022" w:rsidP="008D6022">
      <w:pPr>
        <w:jc w:val="both"/>
      </w:pPr>
      <w:r w:rsidRPr="00F35A85">
        <w:t>The management structure and staffing of the subrecipient organization are aligned with the grant Scope of Work and designed to assure responsible general management of the organization [</w:t>
      </w:r>
      <w:hyperlink r:id="rId35" w:history="1">
        <w:r w:rsidRPr="00F35A85">
          <w:rPr>
            <w:rFonts w:eastAsia="Calibri"/>
            <w:color w:val="0000FF"/>
            <w:u w:val="single"/>
          </w:rPr>
          <w:t>2 CFR 200.430</w:t>
        </w:r>
      </w:hyperlink>
      <w:r w:rsidRPr="00F35A85">
        <w:rPr>
          <w:rFonts w:eastAsia="Calibri"/>
          <w:color w:val="0000FF"/>
          <w:u w:val="single"/>
        </w:rPr>
        <w:t xml:space="preserve"> &amp; 431; </w:t>
      </w:r>
      <w:r w:rsidR="0016219B">
        <w:rPr>
          <w:rFonts w:eastAsia="Calibri"/>
          <w:color w:val="0000FF"/>
          <w:u w:val="single"/>
        </w:rPr>
        <w:t xml:space="preserve">and </w:t>
      </w:r>
      <w:hyperlink r:id="rId36" w:history="1">
        <w:r w:rsidRPr="00F35A85">
          <w:rPr>
            <w:rFonts w:eastAsia="Calibri"/>
            <w:color w:val="0000FF"/>
            <w:u w:val="single"/>
          </w:rPr>
          <w:t>Time Charging 07-531</w:t>
        </w:r>
      </w:hyperlink>
      <w:r w:rsidRPr="00F35A8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8D6022" w:rsidRPr="00F35A85" w14:paraId="1AC53921"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616E93DC" w14:textId="77777777" w:rsidR="008D6022" w:rsidRPr="00F35A85" w:rsidRDefault="008D6022" w:rsidP="003D1AD7">
            <w:pPr>
              <w:tabs>
                <w:tab w:val="left" w:pos="1613"/>
              </w:tabs>
              <w:spacing w:after="0"/>
              <w:ind w:left="1613" w:hanging="1620"/>
              <w:jc w:val="center"/>
              <w:rPr>
                <w:rFonts w:eastAsia="Times New Roman" w:cs="Times New Roman"/>
                <w:b/>
                <w:spacing w:val="0"/>
                <w:szCs w:val="24"/>
              </w:rPr>
            </w:pPr>
            <w:r w:rsidRPr="00F35A85">
              <w:rPr>
                <w:rFonts w:eastAsia="Times New Roman" w:cs="Times New Roman"/>
                <w:b/>
                <w:spacing w:val="0"/>
                <w:szCs w:val="24"/>
              </w:rPr>
              <w:t>Subrecipient Questions</w:t>
            </w:r>
          </w:p>
          <w:p w14:paraId="6A2B50BC" w14:textId="77777777" w:rsidR="008D6022" w:rsidRPr="00F35A85" w:rsidRDefault="008D6022" w:rsidP="00A64B28">
            <w:pPr>
              <w:tabs>
                <w:tab w:val="left" w:pos="1613"/>
              </w:tabs>
              <w:spacing w:after="0"/>
              <w:ind w:left="1613" w:hanging="1620"/>
              <w:jc w:val="both"/>
              <w:rPr>
                <w:rFonts w:eastAsia="Times New Roman" w:cs="Times New Roman"/>
                <w:b/>
                <w:spacing w:val="0"/>
                <w:szCs w:val="24"/>
              </w:rPr>
            </w:pPr>
          </w:p>
        </w:tc>
      </w:tr>
      <w:tr w:rsidR="008D6022" w:rsidRPr="00F35A85" w14:paraId="7C6C5797" w14:textId="77777777" w:rsidTr="00A64B28">
        <w:trPr>
          <w:cantSplit/>
          <w:trHeight w:val="650"/>
        </w:trPr>
        <w:tc>
          <w:tcPr>
            <w:tcW w:w="5000" w:type="pct"/>
            <w:tcBorders>
              <w:bottom w:val="single" w:sz="4" w:space="0" w:color="auto"/>
            </w:tcBorders>
            <w:tcMar>
              <w:top w:w="43" w:type="dxa"/>
              <w:left w:w="115" w:type="dxa"/>
              <w:right w:w="115" w:type="dxa"/>
            </w:tcMar>
          </w:tcPr>
          <w:p w14:paraId="1B2D71FE" w14:textId="77777777" w:rsidR="008D6022" w:rsidRPr="00F35A85" w:rsidRDefault="008D6022" w:rsidP="0076576B">
            <w:pPr>
              <w:numPr>
                <w:ilvl w:val="0"/>
                <w:numId w:val="29"/>
              </w:numPr>
              <w:tabs>
                <w:tab w:val="num" w:pos="540"/>
                <w:tab w:val="num" w:pos="600"/>
                <w:tab w:val="num" w:pos="810"/>
              </w:tabs>
              <w:spacing w:after="0"/>
              <w:contextualSpacing/>
              <w:jc w:val="both"/>
              <w:rPr>
                <w:rFonts w:eastAsia="Times New Roman" w:cs="Times New Roman"/>
                <w:spacing w:val="0"/>
                <w:szCs w:val="24"/>
              </w:rPr>
            </w:pPr>
            <w:r w:rsidRPr="00F35A85">
              <w:rPr>
                <w:rFonts w:eastAsia="Times New Roman" w:cs="Times New Roman"/>
                <w:spacing w:val="0"/>
                <w:szCs w:val="24"/>
              </w:rPr>
              <w:t xml:space="preserve">Submit an organizational chart and job description that depicts staff performing administrative function and implementing the Scope of Work for evaluation. </w:t>
            </w:r>
          </w:p>
          <w:p w14:paraId="397AF04B" w14:textId="77777777" w:rsidR="008D6022" w:rsidRPr="00F35A85" w:rsidRDefault="008D6022" w:rsidP="00A64B28">
            <w:pPr>
              <w:tabs>
                <w:tab w:val="num" w:pos="540"/>
                <w:tab w:val="num" w:pos="600"/>
                <w:tab w:val="num" w:pos="810"/>
              </w:tabs>
              <w:spacing w:after="0"/>
              <w:ind w:left="547"/>
              <w:jc w:val="both"/>
              <w:rPr>
                <w:rFonts w:eastAsia="Times New Roman" w:cs="Times New Roman"/>
                <w:spacing w:val="0"/>
                <w:szCs w:val="24"/>
              </w:rPr>
            </w:pPr>
          </w:p>
          <w:p w14:paraId="3682DD92" w14:textId="77777777" w:rsidR="008D6022" w:rsidRDefault="008D6022" w:rsidP="0076576B">
            <w:pPr>
              <w:numPr>
                <w:ilvl w:val="0"/>
                <w:numId w:val="29"/>
              </w:numPr>
              <w:tabs>
                <w:tab w:val="num" w:pos="540"/>
                <w:tab w:val="num" w:pos="600"/>
                <w:tab w:val="num" w:pos="810"/>
              </w:tabs>
              <w:spacing w:after="0"/>
              <w:contextualSpacing/>
              <w:jc w:val="both"/>
              <w:rPr>
                <w:rFonts w:eastAsia="Times New Roman" w:cs="Times New Roman"/>
                <w:spacing w:val="0"/>
                <w:szCs w:val="24"/>
              </w:rPr>
            </w:pPr>
            <w:r w:rsidRPr="00F35A85">
              <w:rPr>
                <w:rFonts w:eastAsia="Times New Roman" w:cs="Times New Roman"/>
                <w:spacing w:val="0"/>
                <w:szCs w:val="24"/>
              </w:rPr>
              <w:t xml:space="preserve">Submit the pay scales, or other document reflecting salaries and wages of staff specified in the budget for evaluation. </w:t>
            </w:r>
          </w:p>
          <w:p w14:paraId="472D0725" w14:textId="77777777" w:rsidR="008476E8" w:rsidRDefault="008476E8" w:rsidP="008476E8">
            <w:pPr>
              <w:pStyle w:val="NoSpacing"/>
            </w:pPr>
          </w:p>
          <w:p w14:paraId="3C6150FA" w14:textId="63843B2E" w:rsidR="008476E8" w:rsidRPr="008476E8" w:rsidRDefault="008476E8" w:rsidP="008476E8">
            <w:pPr>
              <w:pStyle w:val="Default"/>
              <w:numPr>
                <w:ilvl w:val="0"/>
                <w:numId w:val="29"/>
              </w:numPr>
              <w:jc w:val="both"/>
            </w:pPr>
            <w:r w:rsidRPr="00F35A85">
              <w:rPr>
                <w:rFonts w:ascii="Garamond" w:hAnsi="Garamond"/>
                <w:color w:val="auto"/>
              </w:rPr>
              <w:t>Submit two timesheets for each person charging to the grant.  If a third party payroll processing company was hired a copy of their staff member charging to the grant is required to be submitted as well.</w:t>
            </w:r>
          </w:p>
        </w:tc>
      </w:tr>
    </w:tbl>
    <w:p w14:paraId="636934B7" w14:textId="77777777" w:rsidR="008D6022" w:rsidRPr="00F35A85" w:rsidRDefault="008D6022" w:rsidP="008D6022">
      <w:pPr>
        <w:pStyle w:val="Default"/>
        <w:jc w:val="both"/>
        <w:rPr>
          <w:rFonts w:ascii="Garamond" w:hAnsi="Garamond"/>
          <w:color w:val="auto"/>
        </w:rPr>
      </w:pPr>
    </w:p>
    <w:p w14:paraId="77784E30" w14:textId="100C53A5" w:rsidR="008476E8" w:rsidRPr="008476E8" w:rsidRDefault="008476E8" w:rsidP="008476E8">
      <w:pPr>
        <w:keepNext/>
        <w:keepLines/>
        <w:spacing w:before="40" w:after="0"/>
        <w:outlineLvl w:val="2"/>
        <w:rPr>
          <w:rFonts w:asciiTheme="majorHAnsi" w:eastAsiaTheme="majorEastAsia" w:hAnsiTheme="majorHAnsi" w:cstheme="majorBidi"/>
          <w:color w:val="243F60" w:themeColor="accent1" w:themeShade="7F"/>
          <w:sz w:val="28"/>
          <w:szCs w:val="24"/>
        </w:rPr>
      </w:pPr>
      <w:r w:rsidRPr="008476E8">
        <w:rPr>
          <w:rFonts w:asciiTheme="majorHAnsi" w:eastAsiaTheme="majorEastAsia" w:hAnsiTheme="majorHAnsi" w:cstheme="majorBidi"/>
          <w:color w:val="243F60" w:themeColor="accent1" w:themeShade="7F"/>
          <w:sz w:val="28"/>
          <w:szCs w:val="24"/>
        </w:rPr>
        <w:t>Payroll and Time Distribution Testing</w:t>
      </w:r>
      <w:r>
        <w:rPr>
          <w:rFonts w:asciiTheme="majorHAnsi" w:eastAsiaTheme="majorEastAsia" w:hAnsiTheme="majorHAnsi" w:cstheme="majorBidi"/>
          <w:color w:val="243F60" w:themeColor="accent1" w:themeShade="7F"/>
          <w:sz w:val="28"/>
          <w:szCs w:val="24"/>
        </w:rPr>
        <w:t xml:space="preserve"> Form</w:t>
      </w:r>
    </w:p>
    <w:p w14:paraId="5D5C81CB" w14:textId="316D5A2C" w:rsidR="008476E8" w:rsidRDefault="008476E8" w:rsidP="008476E8">
      <w:pPr>
        <w:autoSpaceDE w:val="0"/>
        <w:autoSpaceDN w:val="0"/>
        <w:adjustRightInd w:val="0"/>
        <w:spacing w:after="0"/>
        <w:rPr>
          <w:rFonts w:cs="Times New Roman"/>
          <w:szCs w:val="24"/>
        </w:rPr>
      </w:pPr>
      <w:r w:rsidRPr="008476E8">
        <w:rPr>
          <w:rFonts w:cs="Times New Roman"/>
          <w:szCs w:val="24"/>
        </w:rPr>
        <w:t>For one or more pay periods, obtain the organizational chart, timesheets, individual staff time activity sheets, payroll register, spreadsheet of actual personnel expenses to be allocated, agency time activity reports, and (if needed) personnel records or the expense reports from the third party payroll processing company hired by the agency.  Select a sample of employees and complete the following table:</w:t>
      </w:r>
    </w:p>
    <w:p w14:paraId="4B292579" w14:textId="77777777" w:rsidR="00815E40" w:rsidRPr="00815E40" w:rsidRDefault="00815E40" w:rsidP="00815E40">
      <w:pPr>
        <w:pStyle w:val="NoSpacing"/>
      </w:pPr>
    </w:p>
    <w:p w14:paraId="5D93D5E9" w14:textId="1F55DD90" w:rsidR="008D6022" w:rsidRPr="00F35A85" w:rsidRDefault="00815E40" w:rsidP="00815E40">
      <w:pPr>
        <w:pStyle w:val="Heading3"/>
        <w:rPr>
          <w:i/>
          <w:color w:val="auto"/>
        </w:rPr>
      </w:pPr>
      <w:r w:rsidRPr="00F35A85">
        <w:t>Payroll and Time Distribution Testing Form</w:t>
      </w:r>
    </w:p>
    <w:tbl>
      <w:tblPr>
        <w:tblStyle w:val="TableGrid"/>
        <w:tblW w:w="9861" w:type="dxa"/>
        <w:tblLook w:val="04A0" w:firstRow="1" w:lastRow="0" w:firstColumn="1" w:lastColumn="0" w:noHBand="0" w:noVBand="1"/>
      </w:tblPr>
      <w:tblGrid>
        <w:gridCol w:w="5755"/>
        <w:gridCol w:w="776"/>
        <w:gridCol w:w="3330"/>
      </w:tblGrid>
      <w:tr w:rsidR="008D6022" w:rsidRPr="00F35A85" w14:paraId="51AD721D" w14:textId="77777777" w:rsidTr="00815E40">
        <w:tc>
          <w:tcPr>
            <w:tcW w:w="5755" w:type="dxa"/>
          </w:tcPr>
          <w:p w14:paraId="226C335F" w14:textId="77777777" w:rsidR="008D6022" w:rsidRPr="00F35A85" w:rsidRDefault="008D6022" w:rsidP="000D1416">
            <w:pPr>
              <w:pStyle w:val="Default"/>
              <w:jc w:val="center"/>
              <w:rPr>
                <w:rFonts w:ascii="Garamond" w:hAnsi="Garamond"/>
                <w:b/>
                <w:color w:val="auto"/>
              </w:rPr>
            </w:pPr>
            <w:r w:rsidRPr="00F35A85">
              <w:rPr>
                <w:rFonts w:ascii="Garamond" w:hAnsi="Garamond"/>
                <w:b/>
                <w:color w:val="auto"/>
              </w:rPr>
              <w:t>C</w:t>
            </w:r>
            <w:r w:rsidRPr="000D1416">
              <w:rPr>
                <w:rFonts w:ascii="Garamond" w:hAnsi="Garamond"/>
                <w:b/>
                <w:color w:val="auto"/>
                <w:sz w:val="22"/>
              </w:rPr>
              <w:t>heckpoints</w:t>
            </w:r>
          </w:p>
        </w:tc>
        <w:tc>
          <w:tcPr>
            <w:tcW w:w="776" w:type="dxa"/>
          </w:tcPr>
          <w:p w14:paraId="2BFB9988" w14:textId="77777777" w:rsidR="008D6022" w:rsidRPr="00F35A85" w:rsidRDefault="008D6022" w:rsidP="000D1416">
            <w:pPr>
              <w:pStyle w:val="Default"/>
              <w:jc w:val="center"/>
              <w:rPr>
                <w:rFonts w:ascii="Garamond" w:hAnsi="Garamond"/>
                <w:b/>
                <w:color w:val="auto"/>
              </w:rPr>
            </w:pPr>
            <w:r w:rsidRPr="00F35A85">
              <w:rPr>
                <w:rFonts w:ascii="Garamond" w:hAnsi="Garamond"/>
                <w:b/>
                <w:color w:val="auto"/>
              </w:rPr>
              <w:t>Y/N</w:t>
            </w:r>
          </w:p>
        </w:tc>
        <w:tc>
          <w:tcPr>
            <w:tcW w:w="3330" w:type="dxa"/>
          </w:tcPr>
          <w:p w14:paraId="6E3DBDF6" w14:textId="77777777" w:rsidR="008D6022" w:rsidRPr="00F35A85" w:rsidRDefault="008D6022" w:rsidP="000D1416">
            <w:pPr>
              <w:pStyle w:val="Default"/>
              <w:jc w:val="center"/>
              <w:rPr>
                <w:rFonts w:ascii="Garamond" w:hAnsi="Garamond"/>
                <w:b/>
                <w:color w:val="auto"/>
              </w:rPr>
            </w:pPr>
            <w:r w:rsidRPr="00F35A85">
              <w:rPr>
                <w:rFonts w:ascii="Garamond" w:hAnsi="Garamond"/>
                <w:b/>
                <w:color w:val="auto"/>
              </w:rPr>
              <w:t>Comments</w:t>
            </w:r>
          </w:p>
        </w:tc>
      </w:tr>
      <w:tr w:rsidR="009166AC" w:rsidRPr="00F35A85" w14:paraId="5F305DB1" w14:textId="77777777" w:rsidTr="00815E40">
        <w:tc>
          <w:tcPr>
            <w:tcW w:w="5755" w:type="dxa"/>
          </w:tcPr>
          <w:p w14:paraId="3A3D5FCA" w14:textId="2AEE1E67" w:rsidR="009166AC" w:rsidRPr="00F35A85" w:rsidRDefault="009166AC" w:rsidP="00A64B28">
            <w:pPr>
              <w:pStyle w:val="Default"/>
              <w:jc w:val="both"/>
              <w:rPr>
                <w:rFonts w:ascii="Garamond" w:hAnsi="Garamond"/>
                <w:color w:val="auto"/>
              </w:rPr>
            </w:pPr>
            <w:r>
              <w:rPr>
                <w:rFonts w:ascii="Garamond" w:hAnsi="Garamond"/>
                <w:b/>
                <w:color w:val="auto"/>
              </w:rPr>
              <w:t>Time sheet Form</w:t>
            </w:r>
          </w:p>
        </w:tc>
        <w:tc>
          <w:tcPr>
            <w:tcW w:w="776" w:type="dxa"/>
          </w:tcPr>
          <w:p w14:paraId="5F90A9B7" w14:textId="77777777" w:rsidR="009166AC" w:rsidRPr="00F35A85" w:rsidRDefault="009166AC" w:rsidP="00A64B28">
            <w:pPr>
              <w:pStyle w:val="Default"/>
              <w:jc w:val="both"/>
              <w:rPr>
                <w:rFonts w:ascii="Garamond" w:hAnsi="Garamond"/>
                <w:color w:val="auto"/>
              </w:rPr>
            </w:pPr>
          </w:p>
        </w:tc>
        <w:tc>
          <w:tcPr>
            <w:tcW w:w="3330" w:type="dxa"/>
          </w:tcPr>
          <w:p w14:paraId="4BCBA972" w14:textId="77777777" w:rsidR="009166AC" w:rsidRPr="00F35A85" w:rsidRDefault="009166AC" w:rsidP="00A64B28">
            <w:pPr>
              <w:pStyle w:val="Default"/>
              <w:jc w:val="both"/>
              <w:rPr>
                <w:rFonts w:ascii="Garamond" w:hAnsi="Garamond"/>
                <w:color w:val="auto"/>
              </w:rPr>
            </w:pPr>
          </w:p>
        </w:tc>
      </w:tr>
      <w:tr w:rsidR="008D6022" w:rsidRPr="00F35A85" w14:paraId="6076DE90" w14:textId="77777777" w:rsidTr="00815E40">
        <w:tc>
          <w:tcPr>
            <w:tcW w:w="5755" w:type="dxa"/>
          </w:tcPr>
          <w:p w14:paraId="05FFA42C" w14:textId="77777777" w:rsidR="008D6022" w:rsidRPr="00F35A85" w:rsidRDefault="008D6022" w:rsidP="009166AC">
            <w:pPr>
              <w:pStyle w:val="Default"/>
              <w:ind w:left="252"/>
              <w:jc w:val="both"/>
              <w:rPr>
                <w:rFonts w:ascii="Garamond" w:hAnsi="Garamond"/>
                <w:color w:val="auto"/>
              </w:rPr>
            </w:pPr>
            <w:r w:rsidRPr="00F35A85">
              <w:rPr>
                <w:rFonts w:ascii="Garamond" w:hAnsi="Garamond"/>
                <w:color w:val="auto"/>
              </w:rPr>
              <w:t>Is the time sheet used to account for vacation and sick leave along with activity reporting?</w:t>
            </w:r>
          </w:p>
        </w:tc>
        <w:tc>
          <w:tcPr>
            <w:tcW w:w="776" w:type="dxa"/>
          </w:tcPr>
          <w:p w14:paraId="3B49D319" w14:textId="77777777" w:rsidR="008D6022" w:rsidRPr="00F35A85" w:rsidRDefault="008D6022" w:rsidP="00A64B28">
            <w:pPr>
              <w:pStyle w:val="Default"/>
              <w:jc w:val="both"/>
              <w:rPr>
                <w:rFonts w:ascii="Garamond" w:hAnsi="Garamond"/>
                <w:color w:val="auto"/>
              </w:rPr>
            </w:pPr>
          </w:p>
        </w:tc>
        <w:tc>
          <w:tcPr>
            <w:tcW w:w="3330" w:type="dxa"/>
          </w:tcPr>
          <w:p w14:paraId="1A3438E1" w14:textId="77777777" w:rsidR="008D6022" w:rsidRPr="00F35A85" w:rsidRDefault="008D6022" w:rsidP="00A64B28">
            <w:pPr>
              <w:pStyle w:val="Default"/>
              <w:jc w:val="both"/>
              <w:rPr>
                <w:rFonts w:ascii="Garamond" w:hAnsi="Garamond"/>
                <w:color w:val="auto"/>
              </w:rPr>
            </w:pPr>
          </w:p>
        </w:tc>
      </w:tr>
      <w:tr w:rsidR="008D6022" w:rsidRPr="00F35A85" w14:paraId="4787E149" w14:textId="77777777" w:rsidTr="00815E40">
        <w:tc>
          <w:tcPr>
            <w:tcW w:w="5755" w:type="dxa"/>
          </w:tcPr>
          <w:p w14:paraId="4B451773" w14:textId="77777777" w:rsidR="008D6022" w:rsidRPr="00F35A85" w:rsidRDefault="008D6022" w:rsidP="00A64B28">
            <w:pPr>
              <w:pStyle w:val="Default"/>
              <w:ind w:left="252"/>
              <w:jc w:val="both"/>
              <w:rPr>
                <w:rFonts w:ascii="Garamond" w:hAnsi="Garamond"/>
                <w:color w:val="auto"/>
              </w:rPr>
            </w:pPr>
            <w:r w:rsidRPr="00F35A85">
              <w:rPr>
                <w:rFonts w:ascii="Garamond" w:hAnsi="Garamond"/>
                <w:b/>
                <w:color w:val="auto"/>
              </w:rPr>
              <w:t>If not</w:t>
            </w:r>
            <w:r w:rsidRPr="00F35A85">
              <w:rPr>
                <w:rFonts w:ascii="Garamond" w:hAnsi="Garamond"/>
                <w:color w:val="auto"/>
              </w:rPr>
              <w:t>, is there a time activity or distribution sheet that is completed and coincides with the payroll period?</w:t>
            </w:r>
          </w:p>
        </w:tc>
        <w:tc>
          <w:tcPr>
            <w:tcW w:w="776" w:type="dxa"/>
          </w:tcPr>
          <w:p w14:paraId="34A16827" w14:textId="77777777" w:rsidR="008D6022" w:rsidRPr="00F35A85" w:rsidRDefault="008D6022" w:rsidP="00A64B28">
            <w:pPr>
              <w:pStyle w:val="Default"/>
              <w:jc w:val="both"/>
              <w:rPr>
                <w:rFonts w:ascii="Garamond" w:hAnsi="Garamond"/>
                <w:color w:val="auto"/>
              </w:rPr>
            </w:pPr>
          </w:p>
        </w:tc>
        <w:tc>
          <w:tcPr>
            <w:tcW w:w="3330" w:type="dxa"/>
          </w:tcPr>
          <w:p w14:paraId="2F255DAF" w14:textId="77777777" w:rsidR="008D6022" w:rsidRPr="00F35A85" w:rsidRDefault="008D6022" w:rsidP="00A64B28">
            <w:pPr>
              <w:pStyle w:val="Default"/>
              <w:jc w:val="both"/>
              <w:rPr>
                <w:rFonts w:ascii="Garamond" w:hAnsi="Garamond"/>
                <w:color w:val="auto"/>
              </w:rPr>
            </w:pPr>
          </w:p>
        </w:tc>
      </w:tr>
      <w:tr w:rsidR="008D6022" w:rsidRPr="00F35A85" w14:paraId="1104963A" w14:textId="77777777" w:rsidTr="00815E40">
        <w:tc>
          <w:tcPr>
            <w:tcW w:w="5755" w:type="dxa"/>
          </w:tcPr>
          <w:p w14:paraId="42DA77C6" w14:textId="77777777" w:rsidR="008D6022" w:rsidRPr="00F35A85" w:rsidRDefault="008D6022" w:rsidP="00A64B28">
            <w:pPr>
              <w:pStyle w:val="Default"/>
              <w:jc w:val="both"/>
              <w:rPr>
                <w:rFonts w:ascii="Garamond" w:hAnsi="Garamond"/>
                <w:b/>
                <w:color w:val="auto"/>
              </w:rPr>
            </w:pPr>
            <w:r w:rsidRPr="00F35A85">
              <w:rPr>
                <w:rFonts w:ascii="Garamond" w:hAnsi="Garamond"/>
                <w:b/>
                <w:color w:val="auto"/>
              </w:rPr>
              <w:t>Internal Controls</w:t>
            </w:r>
          </w:p>
        </w:tc>
        <w:tc>
          <w:tcPr>
            <w:tcW w:w="776" w:type="dxa"/>
          </w:tcPr>
          <w:p w14:paraId="5231C0FE" w14:textId="77777777" w:rsidR="008D6022" w:rsidRPr="00F35A85" w:rsidRDefault="008D6022" w:rsidP="00A64B28">
            <w:pPr>
              <w:pStyle w:val="Default"/>
              <w:jc w:val="both"/>
              <w:rPr>
                <w:rFonts w:ascii="Garamond" w:hAnsi="Garamond"/>
                <w:color w:val="auto"/>
              </w:rPr>
            </w:pPr>
          </w:p>
        </w:tc>
        <w:tc>
          <w:tcPr>
            <w:tcW w:w="3330" w:type="dxa"/>
          </w:tcPr>
          <w:p w14:paraId="59C5B6D9" w14:textId="77777777" w:rsidR="008D6022" w:rsidRPr="00F35A85" w:rsidRDefault="008D6022" w:rsidP="00A64B28">
            <w:pPr>
              <w:pStyle w:val="Default"/>
              <w:jc w:val="both"/>
              <w:rPr>
                <w:rFonts w:ascii="Garamond" w:hAnsi="Garamond"/>
                <w:color w:val="auto"/>
              </w:rPr>
            </w:pPr>
          </w:p>
        </w:tc>
      </w:tr>
      <w:tr w:rsidR="008D6022" w:rsidRPr="00F35A85" w14:paraId="32EBEBB1" w14:textId="77777777" w:rsidTr="00815E40">
        <w:tc>
          <w:tcPr>
            <w:tcW w:w="5755" w:type="dxa"/>
          </w:tcPr>
          <w:p w14:paraId="7803D80E"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lastRenderedPageBreak/>
              <w:t>Signed by employee?</w:t>
            </w:r>
          </w:p>
        </w:tc>
        <w:tc>
          <w:tcPr>
            <w:tcW w:w="776" w:type="dxa"/>
          </w:tcPr>
          <w:p w14:paraId="468478A3" w14:textId="77777777" w:rsidR="008D6022" w:rsidRPr="00F35A85" w:rsidRDefault="008D6022" w:rsidP="00A64B28">
            <w:pPr>
              <w:pStyle w:val="Default"/>
              <w:jc w:val="both"/>
              <w:rPr>
                <w:rFonts w:ascii="Garamond" w:hAnsi="Garamond"/>
                <w:color w:val="auto"/>
              </w:rPr>
            </w:pPr>
          </w:p>
        </w:tc>
        <w:tc>
          <w:tcPr>
            <w:tcW w:w="3330" w:type="dxa"/>
          </w:tcPr>
          <w:p w14:paraId="6314E040" w14:textId="77777777" w:rsidR="008D6022" w:rsidRPr="00F35A85" w:rsidRDefault="008D6022" w:rsidP="00A64B28">
            <w:pPr>
              <w:pStyle w:val="Default"/>
              <w:jc w:val="both"/>
              <w:rPr>
                <w:rFonts w:ascii="Garamond" w:hAnsi="Garamond"/>
                <w:color w:val="auto"/>
              </w:rPr>
            </w:pPr>
          </w:p>
        </w:tc>
      </w:tr>
      <w:tr w:rsidR="008D6022" w:rsidRPr="00F35A85" w14:paraId="1B64EB79" w14:textId="77777777" w:rsidTr="00815E40">
        <w:tc>
          <w:tcPr>
            <w:tcW w:w="5755" w:type="dxa"/>
          </w:tcPr>
          <w:p w14:paraId="1FBDA31E"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Accounts for 100% of time worked?</w:t>
            </w:r>
          </w:p>
        </w:tc>
        <w:tc>
          <w:tcPr>
            <w:tcW w:w="776" w:type="dxa"/>
          </w:tcPr>
          <w:p w14:paraId="49278A1E" w14:textId="77777777" w:rsidR="008D6022" w:rsidRPr="00F35A85" w:rsidRDefault="008D6022" w:rsidP="00A64B28">
            <w:pPr>
              <w:pStyle w:val="Default"/>
              <w:jc w:val="both"/>
              <w:rPr>
                <w:rFonts w:ascii="Garamond" w:hAnsi="Garamond"/>
                <w:color w:val="auto"/>
              </w:rPr>
            </w:pPr>
          </w:p>
        </w:tc>
        <w:tc>
          <w:tcPr>
            <w:tcW w:w="3330" w:type="dxa"/>
          </w:tcPr>
          <w:p w14:paraId="0CEA8109" w14:textId="77777777" w:rsidR="008D6022" w:rsidRPr="00F35A85" w:rsidRDefault="008D6022" w:rsidP="00A64B28">
            <w:pPr>
              <w:pStyle w:val="Default"/>
              <w:jc w:val="both"/>
              <w:rPr>
                <w:rFonts w:ascii="Garamond" w:hAnsi="Garamond"/>
                <w:color w:val="auto"/>
              </w:rPr>
            </w:pPr>
          </w:p>
        </w:tc>
      </w:tr>
      <w:tr w:rsidR="008D6022" w:rsidRPr="00F35A85" w14:paraId="2F96561F" w14:textId="77777777" w:rsidTr="00815E40">
        <w:tc>
          <w:tcPr>
            <w:tcW w:w="5755" w:type="dxa"/>
          </w:tcPr>
          <w:p w14:paraId="09AA3316"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Is the time distribution system reviewed periodically and certified for accuracy?</w:t>
            </w:r>
          </w:p>
        </w:tc>
        <w:tc>
          <w:tcPr>
            <w:tcW w:w="776" w:type="dxa"/>
          </w:tcPr>
          <w:p w14:paraId="61769A52" w14:textId="77777777" w:rsidR="008D6022" w:rsidRPr="00F35A85" w:rsidRDefault="008D6022" w:rsidP="00A64B28">
            <w:pPr>
              <w:pStyle w:val="Default"/>
              <w:jc w:val="both"/>
              <w:rPr>
                <w:rFonts w:ascii="Garamond" w:hAnsi="Garamond"/>
                <w:color w:val="auto"/>
              </w:rPr>
            </w:pPr>
          </w:p>
        </w:tc>
        <w:tc>
          <w:tcPr>
            <w:tcW w:w="3330" w:type="dxa"/>
          </w:tcPr>
          <w:p w14:paraId="1E0B38FF" w14:textId="77777777" w:rsidR="008D6022" w:rsidRPr="00F35A85" w:rsidRDefault="008D6022" w:rsidP="00A64B28">
            <w:pPr>
              <w:pStyle w:val="Default"/>
              <w:jc w:val="both"/>
              <w:rPr>
                <w:rFonts w:ascii="Garamond" w:hAnsi="Garamond"/>
                <w:color w:val="auto"/>
              </w:rPr>
            </w:pPr>
          </w:p>
        </w:tc>
      </w:tr>
      <w:tr w:rsidR="008D6022" w:rsidRPr="00F35A85" w14:paraId="627A92E5" w14:textId="77777777" w:rsidTr="00815E40">
        <w:trPr>
          <w:trHeight w:val="179"/>
        </w:trPr>
        <w:tc>
          <w:tcPr>
            <w:tcW w:w="5755" w:type="dxa"/>
          </w:tcPr>
          <w:p w14:paraId="3572A1AE" w14:textId="77777777" w:rsidR="008D6022" w:rsidRPr="00F35A85" w:rsidRDefault="008D6022" w:rsidP="00A64B28">
            <w:pPr>
              <w:pStyle w:val="Default"/>
              <w:jc w:val="both"/>
              <w:rPr>
                <w:rFonts w:ascii="Garamond" w:hAnsi="Garamond"/>
                <w:b/>
                <w:color w:val="auto"/>
              </w:rPr>
            </w:pPr>
            <w:r w:rsidRPr="00F35A85">
              <w:rPr>
                <w:rFonts w:ascii="Garamond" w:hAnsi="Garamond"/>
                <w:b/>
                <w:color w:val="auto"/>
              </w:rPr>
              <w:t>Cost Classification</w:t>
            </w:r>
          </w:p>
        </w:tc>
        <w:tc>
          <w:tcPr>
            <w:tcW w:w="776" w:type="dxa"/>
          </w:tcPr>
          <w:p w14:paraId="09B14F74" w14:textId="77777777" w:rsidR="008D6022" w:rsidRPr="00F35A85" w:rsidRDefault="008D6022" w:rsidP="00A64B28">
            <w:pPr>
              <w:pStyle w:val="Default"/>
              <w:jc w:val="both"/>
              <w:rPr>
                <w:rFonts w:ascii="Garamond" w:hAnsi="Garamond"/>
                <w:color w:val="auto"/>
              </w:rPr>
            </w:pPr>
          </w:p>
        </w:tc>
        <w:tc>
          <w:tcPr>
            <w:tcW w:w="3330" w:type="dxa"/>
          </w:tcPr>
          <w:p w14:paraId="7241D44D" w14:textId="77777777" w:rsidR="008D6022" w:rsidRPr="00F35A85" w:rsidRDefault="008D6022" w:rsidP="00A64B28">
            <w:pPr>
              <w:pStyle w:val="Default"/>
              <w:jc w:val="both"/>
              <w:rPr>
                <w:rFonts w:ascii="Garamond" w:hAnsi="Garamond"/>
                <w:color w:val="auto"/>
              </w:rPr>
            </w:pPr>
          </w:p>
        </w:tc>
      </w:tr>
      <w:tr w:rsidR="008D6022" w:rsidRPr="00F35A85" w14:paraId="11E41D17" w14:textId="77777777" w:rsidTr="00815E40">
        <w:tc>
          <w:tcPr>
            <w:tcW w:w="5755" w:type="dxa"/>
          </w:tcPr>
          <w:p w14:paraId="13623E06"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Are there sufficient activity codes to prevent the lumping of general or all other activities in a single code?</w:t>
            </w:r>
          </w:p>
        </w:tc>
        <w:tc>
          <w:tcPr>
            <w:tcW w:w="776" w:type="dxa"/>
          </w:tcPr>
          <w:p w14:paraId="3AF2360F" w14:textId="77777777" w:rsidR="008D6022" w:rsidRPr="00F35A85" w:rsidRDefault="008D6022" w:rsidP="00A64B28">
            <w:pPr>
              <w:pStyle w:val="Default"/>
              <w:jc w:val="both"/>
              <w:rPr>
                <w:rFonts w:ascii="Garamond" w:hAnsi="Garamond"/>
                <w:color w:val="auto"/>
              </w:rPr>
            </w:pPr>
          </w:p>
        </w:tc>
        <w:tc>
          <w:tcPr>
            <w:tcW w:w="3330" w:type="dxa"/>
          </w:tcPr>
          <w:p w14:paraId="7910BB08" w14:textId="77777777" w:rsidR="008D6022" w:rsidRPr="00F35A85" w:rsidRDefault="008D6022" w:rsidP="00A64B28">
            <w:pPr>
              <w:pStyle w:val="Default"/>
              <w:jc w:val="both"/>
              <w:rPr>
                <w:rFonts w:ascii="Garamond" w:hAnsi="Garamond"/>
                <w:color w:val="auto"/>
              </w:rPr>
            </w:pPr>
          </w:p>
        </w:tc>
      </w:tr>
      <w:tr w:rsidR="008D6022" w:rsidRPr="00F35A85" w14:paraId="3ABACDA7" w14:textId="77777777" w:rsidTr="00815E40">
        <w:tc>
          <w:tcPr>
            <w:tcW w:w="5755" w:type="dxa"/>
          </w:tcPr>
          <w:p w14:paraId="773CC681"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If the agency is using an “other” code to combine multiple activities, does it exclude non-allowable and/or non-allocable activities?</w:t>
            </w:r>
          </w:p>
        </w:tc>
        <w:tc>
          <w:tcPr>
            <w:tcW w:w="776" w:type="dxa"/>
          </w:tcPr>
          <w:p w14:paraId="71984A2E" w14:textId="77777777" w:rsidR="008D6022" w:rsidRPr="00F35A85" w:rsidRDefault="008D6022" w:rsidP="00A64B28">
            <w:pPr>
              <w:pStyle w:val="Default"/>
              <w:jc w:val="both"/>
              <w:rPr>
                <w:rFonts w:ascii="Garamond" w:hAnsi="Garamond"/>
                <w:color w:val="auto"/>
              </w:rPr>
            </w:pPr>
          </w:p>
        </w:tc>
        <w:tc>
          <w:tcPr>
            <w:tcW w:w="3330" w:type="dxa"/>
          </w:tcPr>
          <w:p w14:paraId="7A62C8B5" w14:textId="77777777" w:rsidR="008D6022" w:rsidRPr="00F35A85" w:rsidRDefault="008D6022" w:rsidP="00A64B28">
            <w:pPr>
              <w:pStyle w:val="Default"/>
              <w:jc w:val="both"/>
              <w:rPr>
                <w:rFonts w:ascii="Garamond" w:hAnsi="Garamond"/>
                <w:color w:val="auto"/>
              </w:rPr>
            </w:pPr>
          </w:p>
        </w:tc>
      </w:tr>
      <w:tr w:rsidR="008D6022" w:rsidRPr="00F35A85" w14:paraId="257160F7" w14:textId="77777777" w:rsidTr="00815E40">
        <w:tc>
          <w:tcPr>
            <w:tcW w:w="5755" w:type="dxa"/>
          </w:tcPr>
          <w:p w14:paraId="2B7049EC" w14:textId="77777777" w:rsidR="008D6022" w:rsidRPr="00F35A85" w:rsidRDefault="008D6022" w:rsidP="00A64B28">
            <w:pPr>
              <w:pStyle w:val="Default"/>
              <w:jc w:val="both"/>
              <w:rPr>
                <w:rFonts w:ascii="Garamond" w:hAnsi="Garamond"/>
                <w:b/>
                <w:color w:val="auto"/>
              </w:rPr>
            </w:pPr>
            <w:r w:rsidRPr="00F35A85">
              <w:rPr>
                <w:rFonts w:ascii="Garamond" w:hAnsi="Garamond"/>
                <w:b/>
                <w:color w:val="auto"/>
              </w:rPr>
              <w:t>Cost Allocation</w:t>
            </w:r>
          </w:p>
        </w:tc>
        <w:tc>
          <w:tcPr>
            <w:tcW w:w="776" w:type="dxa"/>
          </w:tcPr>
          <w:p w14:paraId="0DD0BCCD" w14:textId="77777777" w:rsidR="008D6022" w:rsidRPr="00F35A85" w:rsidRDefault="008D6022" w:rsidP="00A64B28">
            <w:pPr>
              <w:pStyle w:val="Default"/>
              <w:jc w:val="both"/>
              <w:rPr>
                <w:rFonts w:ascii="Garamond" w:hAnsi="Garamond"/>
                <w:color w:val="auto"/>
              </w:rPr>
            </w:pPr>
          </w:p>
        </w:tc>
        <w:tc>
          <w:tcPr>
            <w:tcW w:w="3330" w:type="dxa"/>
          </w:tcPr>
          <w:p w14:paraId="1BE7C4B0" w14:textId="77777777" w:rsidR="008D6022" w:rsidRPr="00F35A85" w:rsidRDefault="008D6022" w:rsidP="00A64B28">
            <w:pPr>
              <w:pStyle w:val="Default"/>
              <w:jc w:val="both"/>
              <w:rPr>
                <w:rFonts w:ascii="Garamond" w:hAnsi="Garamond"/>
                <w:color w:val="auto"/>
              </w:rPr>
            </w:pPr>
          </w:p>
        </w:tc>
      </w:tr>
      <w:tr w:rsidR="008D6022" w:rsidRPr="00F35A85" w14:paraId="2C0A2311" w14:textId="77777777" w:rsidTr="00815E40">
        <w:tc>
          <w:tcPr>
            <w:tcW w:w="5755" w:type="dxa"/>
          </w:tcPr>
          <w:p w14:paraId="09A1B315"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Reconcile or compare the time activity reports to the payroll register, the spreadsheet of actual personnel, and the third party allocation or expense report to assure consistency with allocation.</w:t>
            </w:r>
          </w:p>
        </w:tc>
        <w:tc>
          <w:tcPr>
            <w:tcW w:w="776" w:type="dxa"/>
          </w:tcPr>
          <w:p w14:paraId="1B5FEDD2" w14:textId="77777777" w:rsidR="008D6022" w:rsidRPr="00F35A85" w:rsidRDefault="008D6022" w:rsidP="00A64B28">
            <w:pPr>
              <w:pStyle w:val="Default"/>
              <w:jc w:val="both"/>
              <w:rPr>
                <w:rFonts w:ascii="Garamond" w:hAnsi="Garamond"/>
                <w:color w:val="auto"/>
              </w:rPr>
            </w:pPr>
          </w:p>
        </w:tc>
        <w:tc>
          <w:tcPr>
            <w:tcW w:w="3330" w:type="dxa"/>
          </w:tcPr>
          <w:p w14:paraId="4A3345D0" w14:textId="77777777" w:rsidR="008D6022" w:rsidRPr="00F35A85" w:rsidRDefault="008D6022" w:rsidP="00A64B28">
            <w:pPr>
              <w:pStyle w:val="Default"/>
              <w:jc w:val="both"/>
              <w:rPr>
                <w:rFonts w:ascii="Garamond" w:hAnsi="Garamond"/>
                <w:color w:val="auto"/>
              </w:rPr>
            </w:pPr>
          </w:p>
        </w:tc>
      </w:tr>
      <w:tr w:rsidR="008D6022" w:rsidRPr="00F35A85" w14:paraId="2C223726" w14:textId="77777777" w:rsidTr="00815E40">
        <w:tc>
          <w:tcPr>
            <w:tcW w:w="5755" w:type="dxa"/>
          </w:tcPr>
          <w:p w14:paraId="1BF0093C" w14:textId="77777777" w:rsidR="008D6022" w:rsidRPr="00F35A85" w:rsidRDefault="008D6022" w:rsidP="00A64B28">
            <w:pPr>
              <w:pStyle w:val="Default"/>
              <w:ind w:left="-18"/>
              <w:jc w:val="both"/>
              <w:rPr>
                <w:rFonts w:ascii="Garamond" w:hAnsi="Garamond"/>
                <w:b/>
                <w:color w:val="auto"/>
              </w:rPr>
            </w:pPr>
            <w:r w:rsidRPr="00F35A85">
              <w:rPr>
                <w:rFonts w:ascii="Garamond" w:hAnsi="Garamond"/>
                <w:b/>
                <w:color w:val="auto"/>
              </w:rPr>
              <w:t>Allowable Costs</w:t>
            </w:r>
          </w:p>
        </w:tc>
        <w:tc>
          <w:tcPr>
            <w:tcW w:w="776" w:type="dxa"/>
          </w:tcPr>
          <w:p w14:paraId="629F1644" w14:textId="77777777" w:rsidR="008D6022" w:rsidRPr="00F35A85" w:rsidRDefault="008D6022" w:rsidP="00A64B28">
            <w:pPr>
              <w:pStyle w:val="Default"/>
              <w:jc w:val="both"/>
              <w:rPr>
                <w:rFonts w:ascii="Garamond" w:hAnsi="Garamond"/>
                <w:color w:val="auto"/>
              </w:rPr>
            </w:pPr>
          </w:p>
        </w:tc>
        <w:tc>
          <w:tcPr>
            <w:tcW w:w="3330" w:type="dxa"/>
          </w:tcPr>
          <w:p w14:paraId="0C2615E2" w14:textId="77777777" w:rsidR="008D6022" w:rsidRPr="00F35A85" w:rsidRDefault="008D6022" w:rsidP="00A64B28">
            <w:pPr>
              <w:pStyle w:val="Default"/>
              <w:jc w:val="both"/>
              <w:rPr>
                <w:rFonts w:ascii="Garamond" w:hAnsi="Garamond"/>
                <w:color w:val="auto"/>
              </w:rPr>
            </w:pPr>
          </w:p>
        </w:tc>
      </w:tr>
      <w:tr w:rsidR="008D6022" w:rsidRPr="00F35A85" w14:paraId="7B6C7708" w14:textId="77777777" w:rsidTr="00815E40">
        <w:tc>
          <w:tcPr>
            <w:tcW w:w="5755" w:type="dxa"/>
          </w:tcPr>
          <w:p w14:paraId="37AA818D"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 xml:space="preserve">For </w:t>
            </w:r>
            <w:proofErr w:type="spellStart"/>
            <w:r w:rsidRPr="00F35A85">
              <w:rPr>
                <w:rFonts w:ascii="Garamond" w:hAnsi="Garamond"/>
                <w:color w:val="auto"/>
              </w:rPr>
              <w:t>allowability</w:t>
            </w:r>
            <w:proofErr w:type="spellEnd"/>
            <w:r w:rsidRPr="00F35A85">
              <w:rPr>
                <w:rFonts w:ascii="Garamond" w:hAnsi="Garamond"/>
                <w:color w:val="auto"/>
              </w:rPr>
              <w:t>, look at the agency staffing chart and compare it to the individuals charging time to the division programs.  If discrepancies arise, look to the personnel records for recent job description or duties changes or modifications.</w:t>
            </w:r>
          </w:p>
        </w:tc>
        <w:tc>
          <w:tcPr>
            <w:tcW w:w="776" w:type="dxa"/>
          </w:tcPr>
          <w:p w14:paraId="2338C269" w14:textId="77777777" w:rsidR="008D6022" w:rsidRPr="00F35A85" w:rsidRDefault="008D6022" w:rsidP="00A64B28">
            <w:pPr>
              <w:pStyle w:val="Default"/>
              <w:jc w:val="both"/>
              <w:rPr>
                <w:rFonts w:ascii="Garamond" w:hAnsi="Garamond"/>
                <w:color w:val="auto"/>
              </w:rPr>
            </w:pPr>
          </w:p>
        </w:tc>
        <w:tc>
          <w:tcPr>
            <w:tcW w:w="3330" w:type="dxa"/>
          </w:tcPr>
          <w:p w14:paraId="5386F4DC" w14:textId="77777777" w:rsidR="008D6022" w:rsidRPr="00F35A85" w:rsidRDefault="008D6022" w:rsidP="00A64B28">
            <w:pPr>
              <w:pStyle w:val="Default"/>
              <w:jc w:val="both"/>
              <w:rPr>
                <w:rFonts w:ascii="Garamond" w:hAnsi="Garamond"/>
                <w:color w:val="auto"/>
              </w:rPr>
            </w:pPr>
          </w:p>
        </w:tc>
      </w:tr>
      <w:tr w:rsidR="008D6022" w:rsidRPr="00F35A85" w14:paraId="48169F0F" w14:textId="77777777" w:rsidTr="00815E40">
        <w:tc>
          <w:tcPr>
            <w:tcW w:w="5755" w:type="dxa"/>
          </w:tcPr>
          <w:p w14:paraId="0B1F6951"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Look at the general ledger postings of personnel and fringe benefits expenses to ensure consistency with the actual time charged on individual activity reports.</w:t>
            </w:r>
          </w:p>
        </w:tc>
        <w:tc>
          <w:tcPr>
            <w:tcW w:w="776" w:type="dxa"/>
          </w:tcPr>
          <w:p w14:paraId="4F180232" w14:textId="77777777" w:rsidR="008D6022" w:rsidRPr="00F35A85" w:rsidRDefault="008D6022" w:rsidP="00A64B28">
            <w:pPr>
              <w:pStyle w:val="Default"/>
              <w:jc w:val="both"/>
              <w:rPr>
                <w:rFonts w:ascii="Garamond" w:hAnsi="Garamond"/>
                <w:color w:val="auto"/>
              </w:rPr>
            </w:pPr>
          </w:p>
        </w:tc>
        <w:tc>
          <w:tcPr>
            <w:tcW w:w="3330" w:type="dxa"/>
          </w:tcPr>
          <w:p w14:paraId="671913B9" w14:textId="77777777" w:rsidR="008D6022" w:rsidRPr="00F35A85" w:rsidRDefault="008D6022" w:rsidP="00A64B28">
            <w:pPr>
              <w:pStyle w:val="Default"/>
              <w:jc w:val="both"/>
              <w:rPr>
                <w:rFonts w:ascii="Garamond" w:hAnsi="Garamond"/>
                <w:color w:val="auto"/>
              </w:rPr>
            </w:pPr>
          </w:p>
        </w:tc>
      </w:tr>
      <w:tr w:rsidR="008D6022" w:rsidRPr="00F35A85" w14:paraId="37A85EC8" w14:textId="77777777" w:rsidTr="00815E40">
        <w:tc>
          <w:tcPr>
            <w:tcW w:w="5755" w:type="dxa"/>
          </w:tcPr>
          <w:p w14:paraId="26E0F025" w14:textId="77777777" w:rsidR="008D6022" w:rsidRPr="00F35A85" w:rsidRDefault="008D6022" w:rsidP="00A64B28">
            <w:pPr>
              <w:pStyle w:val="Default"/>
              <w:ind w:left="-18"/>
              <w:jc w:val="both"/>
              <w:rPr>
                <w:rFonts w:ascii="Garamond" w:hAnsi="Garamond"/>
                <w:b/>
                <w:color w:val="auto"/>
              </w:rPr>
            </w:pPr>
            <w:r w:rsidRPr="00F35A85">
              <w:rPr>
                <w:rFonts w:ascii="Garamond" w:hAnsi="Garamond"/>
                <w:b/>
                <w:color w:val="auto"/>
              </w:rPr>
              <w:t>Salary Limitations</w:t>
            </w:r>
          </w:p>
        </w:tc>
        <w:tc>
          <w:tcPr>
            <w:tcW w:w="776" w:type="dxa"/>
          </w:tcPr>
          <w:p w14:paraId="1E699249" w14:textId="77777777" w:rsidR="008D6022" w:rsidRPr="00F35A85" w:rsidRDefault="008D6022" w:rsidP="00A64B28">
            <w:pPr>
              <w:pStyle w:val="Default"/>
              <w:jc w:val="both"/>
              <w:rPr>
                <w:rFonts w:ascii="Garamond" w:hAnsi="Garamond"/>
                <w:color w:val="auto"/>
              </w:rPr>
            </w:pPr>
          </w:p>
        </w:tc>
        <w:tc>
          <w:tcPr>
            <w:tcW w:w="3330" w:type="dxa"/>
          </w:tcPr>
          <w:p w14:paraId="531DC200" w14:textId="77777777" w:rsidR="008D6022" w:rsidRPr="00F35A85" w:rsidRDefault="008D6022" w:rsidP="00A64B28">
            <w:pPr>
              <w:pStyle w:val="Default"/>
              <w:jc w:val="both"/>
              <w:rPr>
                <w:rFonts w:ascii="Garamond" w:hAnsi="Garamond"/>
                <w:color w:val="auto"/>
              </w:rPr>
            </w:pPr>
          </w:p>
        </w:tc>
      </w:tr>
      <w:tr w:rsidR="008D6022" w:rsidRPr="00F35A85" w14:paraId="20971640" w14:textId="77777777" w:rsidTr="00815E40">
        <w:tc>
          <w:tcPr>
            <w:tcW w:w="5755" w:type="dxa"/>
          </w:tcPr>
          <w:p w14:paraId="5148DDE5"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Are directly charged or allocated salaries within the Executive Level II threshold as stated in Training and Employment Guidance Letter (TEGL) 5-06?</w:t>
            </w:r>
          </w:p>
        </w:tc>
        <w:tc>
          <w:tcPr>
            <w:tcW w:w="776" w:type="dxa"/>
          </w:tcPr>
          <w:p w14:paraId="73757FB7" w14:textId="77777777" w:rsidR="008D6022" w:rsidRPr="00F35A85" w:rsidRDefault="008D6022" w:rsidP="00A64B28">
            <w:pPr>
              <w:pStyle w:val="Default"/>
              <w:jc w:val="both"/>
              <w:rPr>
                <w:rFonts w:ascii="Garamond" w:hAnsi="Garamond"/>
                <w:color w:val="auto"/>
              </w:rPr>
            </w:pPr>
          </w:p>
        </w:tc>
        <w:tc>
          <w:tcPr>
            <w:tcW w:w="3330" w:type="dxa"/>
          </w:tcPr>
          <w:p w14:paraId="7DB19466" w14:textId="77777777" w:rsidR="008D6022" w:rsidRPr="00F35A85" w:rsidRDefault="008D6022" w:rsidP="00A64B28">
            <w:pPr>
              <w:pStyle w:val="Default"/>
              <w:jc w:val="both"/>
              <w:rPr>
                <w:rFonts w:ascii="Garamond" w:hAnsi="Garamond"/>
                <w:color w:val="auto"/>
              </w:rPr>
            </w:pPr>
          </w:p>
        </w:tc>
      </w:tr>
      <w:tr w:rsidR="008D6022" w:rsidRPr="00F35A85" w14:paraId="19ECF411" w14:textId="77777777" w:rsidTr="00815E40">
        <w:tc>
          <w:tcPr>
            <w:tcW w:w="5755" w:type="dxa"/>
          </w:tcPr>
          <w:p w14:paraId="5F3D5F34" w14:textId="77777777" w:rsidR="008D6022" w:rsidRPr="00F35A85" w:rsidRDefault="008D6022" w:rsidP="00A64B28">
            <w:pPr>
              <w:pStyle w:val="Default"/>
              <w:ind w:left="252"/>
              <w:jc w:val="both"/>
              <w:rPr>
                <w:rFonts w:ascii="Garamond" w:hAnsi="Garamond"/>
                <w:color w:val="auto"/>
              </w:rPr>
            </w:pPr>
            <w:r w:rsidRPr="00F35A85">
              <w:rPr>
                <w:rFonts w:ascii="Garamond" w:hAnsi="Garamond"/>
                <w:color w:val="auto"/>
              </w:rPr>
              <w:t>If a salary exceeds the threshold, does the amount in excess of the threshold derive from a non-federal funding source?</w:t>
            </w:r>
          </w:p>
        </w:tc>
        <w:tc>
          <w:tcPr>
            <w:tcW w:w="776" w:type="dxa"/>
          </w:tcPr>
          <w:p w14:paraId="507A3272" w14:textId="77777777" w:rsidR="008D6022" w:rsidRPr="00F35A85" w:rsidRDefault="008D6022" w:rsidP="00A64B28">
            <w:pPr>
              <w:pStyle w:val="Default"/>
              <w:jc w:val="both"/>
              <w:rPr>
                <w:rFonts w:ascii="Garamond" w:hAnsi="Garamond"/>
                <w:color w:val="auto"/>
              </w:rPr>
            </w:pPr>
          </w:p>
        </w:tc>
        <w:tc>
          <w:tcPr>
            <w:tcW w:w="3330" w:type="dxa"/>
          </w:tcPr>
          <w:p w14:paraId="7AEE101C" w14:textId="77777777" w:rsidR="008D6022" w:rsidRPr="00F35A85" w:rsidRDefault="008D6022" w:rsidP="00A64B28">
            <w:pPr>
              <w:pStyle w:val="Default"/>
              <w:jc w:val="both"/>
              <w:rPr>
                <w:rFonts w:ascii="Garamond" w:hAnsi="Garamond"/>
                <w:color w:val="auto"/>
              </w:rPr>
            </w:pPr>
          </w:p>
        </w:tc>
      </w:tr>
    </w:tbl>
    <w:p w14:paraId="325BE740" w14:textId="77777777" w:rsidR="008D6022" w:rsidRPr="00F35A85" w:rsidRDefault="008D6022" w:rsidP="008D6022">
      <w:pPr>
        <w:pStyle w:val="Default"/>
        <w:jc w:val="both"/>
        <w:rPr>
          <w:rFonts w:ascii="Garamond" w:hAnsi="Garamond"/>
          <w:color w:val="auto"/>
        </w:rPr>
      </w:pPr>
      <w:r w:rsidRPr="00F35A85">
        <w:rPr>
          <w:rFonts w:ascii="Garamond" w:hAnsi="Garamond"/>
          <w:color w:val="auto"/>
        </w:rPr>
        <w:t xml:space="preserve">  </w:t>
      </w: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8D6022" w:rsidRPr="00F35A85" w14:paraId="00D970C0" w14:textId="77777777" w:rsidTr="00A64B28">
        <w:trPr>
          <w:trHeight w:val="360"/>
        </w:trPr>
        <w:tc>
          <w:tcPr>
            <w:tcW w:w="9810" w:type="dxa"/>
            <w:shd w:val="clear" w:color="auto" w:fill="E6E6E6"/>
          </w:tcPr>
          <w:p w14:paraId="2120D915" w14:textId="77777777" w:rsidR="00181A13" w:rsidRPr="00890A1B" w:rsidRDefault="00181A13" w:rsidP="00181A13">
            <w:pPr>
              <w:pStyle w:val="NoSpacing"/>
              <w:rPr>
                <w:b w:val="0"/>
              </w:rPr>
            </w:pPr>
            <w:sdt>
              <w:sdtPr>
                <w:rPr>
                  <w:b w:val="0"/>
                </w:rPr>
                <w:id w:val="1626122367"/>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890A1B">
              <w:rPr>
                <w:b w:val="0"/>
              </w:rPr>
              <w:t>The timesheets accounts for vacation and sick leave or the distribution sheet coincides with the payroll period.</w:t>
            </w:r>
          </w:p>
          <w:p w14:paraId="0434C9AF" w14:textId="77777777" w:rsidR="00181A13" w:rsidRPr="00890A1B" w:rsidRDefault="00181A13" w:rsidP="00181A13">
            <w:pPr>
              <w:pStyle w:val="NoSpacing"/>
              <w:rPr>
                <w:b w:val="0"/>
              </w:rPr>
            </w:pPr>
          </w:p>
          <w:p w14:paraId="7829E3E3" w14:textId="77777777" w:rsidR="00181A13" w:rsidRPr="00890A1B" w:rsidRDefault="00181A13" w:rsidP="00181A13">
            <w:pPr>
              <w:pStyle w:val="NoSpacing"/>
              <w:rPr>
                <w:b w:val="0"/>
              </w:rPr>
            </w:pPr>
            <w:sdt>
              <w:sdtPr>
                <w:rPr>
                  <w:b w:val="0"/>
                </w:rPr>
                <w:id w:val="-2138015287"/>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890A1B">
              <w:rPr>
                <w:b w:val="0"/>
              </w:rPr>
              <w:t>The timesheets meet the internal controls criteria.</w:t>
            </w:r>
          </w:p>
          <w:p w14:paraId="7A1866D5" w14:textId="77777777" w:rsidR="00181A13" w:rsidRPr="00890A1B" w:rsidRDefault="00181A13" w:rsidP="00181A13">
            <w:pPr>
              <w:pStyle w:val="NoSpacing"/>
              <w:rPr>
                <w:b w:val="0"/>
              </w:rPr>
            </w:pPr>
          </w:p>
          <w:p w14:paraId="152E04D3" w14:textId="77777777" w:rsidR="00181A13" w:rsidRPr="00890A1B" w:rsidRDefault="00181A13" w:rsidP="00181A13">
            <w:pPr>
              <w:pStyle w:val="NoSpacing"/>
              <w:rPr>
                <w:b w:val="0"/>
              </w:rPr>
            </w:pPr>
            <w:sdt>
              <w:sdtPr>
                <w:rPr>
                  <w:b w:val="0"/>
                </w:rPr>
                <w:id w:val="1493988219"/>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890A1B">
              <w:rPr>
                <w:b w:val="0"/>
              </w:rPr>
              <w:t>Personnel time are classified properly.</w:t>
            </w:r>
          </w:p>
          <w:p w14:paraId="217BC77B" w14:textId="77777777" w:rsidR="00181A13" w:rsidRPr="00890A1B" w:rsidRDefault="00181A13" w:rsidP="00181A13">
            <w:pPr>
              <w:pStyle w:val="NoSpacing"/>
              <w:rPr>
                <w:b w:val="0"/>
              </w:rPr>
            </w:pPr>
          </w:p>
          <w:p w14:paraId="24A06F56" w14:textId="77777777" w:rsidR="00181A13" w:rsidRDefault="00181A13" w:rsidP="00181A13">
            <w:pPr>
              <w:pStyle w:val="NoSpacing"/>
              <w:rPr>
                <w:b w:val="0"/>
              </w:rPr>
            </w:pPr>
            <w:sdt>
              <w:sdtPr>
                <w:rPr>
                  <w:b w:val="0"/>
                </w:rPr>
                <w:id w:val="-1850704821"/>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890A1B">
              <w:rPr>
                <w:b w:val="0"/>
              </w:rPr>
              <w:t xml:space="preserve">Personnel time is cost allocated properly. </w:t>
            </w:r>
          </w:p>
          <w:p w14:paraId="39DBEBD1" w14:textId="77777777" w:rsidR="00181A13" w:rsidRDefault="00181A13" w:rsidP="00181A13">
            <w:pPr>
              <w:pStyle w:val="NoSpacing"/>
              <w:rPr>
                <w:b w:val="0"/>
              </w:rPr>
            </w:pPr>
          </w:p>
          <w:p w14:paraId="44F285E5" w14:textId="77777777" w:rsidR="00181A13" w:rsidRDefault="00181A13" w:rsidP="00181A13">
            <w:pPr>
              <w:pStyle w:val="NoSpacing"/>
              <w:rPr>
                <w:b w:val="0"/>
              </w:rPr>
            </w:pPr>
            <w:sdt>
              <w:sdtPr>
                <w:rPr>
                  <w:b w:val="0"/>
                </w:rPr>
                <w:id w:val="1784696367"/>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All personnel costs charged to the award is allowable.</w:t>
            </w:r>
          </w:p>
          <w:p w14:paraId="27077B48" w14:textId="77777777" w:rsidR="00181A13" w:rsidRDefault="00181A13" w:rsidP="00181A13">
            <w:pPr>
              <w:pStyle w:val="NoSpacing"/>
              <w:rPr>
                <w:b w:val="0"/>
              </w:rPr>
            </w:pPr>
          </w:p>
          <w:p w14:paraId="651151DF" w14:textId="77777777" w:rsidR="00181A13" w:rsidRPr="00890A1B" w:rsidRDefault="00181A13" w:rsidP="00181A13">
            <w:pPr>
              <w:pStyle w:val="NoSpacing"/>
              <w:rPr>
                <w:b w:val="0"/>
              </w:rPr>
            </w:pPr>
            <w:sdt>
              <w:sdtPr>
                <w:rPr>
                  <w:b w:val="0"/>
                </w:rPr>
                <w:id w:val="717713156"/>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Salary limitations fall within the Executive Level II threshold or the salary charged above the Executive Level II is charged to a non-federal funding source. </w:t>
            </w:r>
          </w:p>
          <w:p w14:paraId="1DE96D65" w14:textId="77777777" w:rsidR="00181A13" w:rsidRDefault="00181A13" w:rsidP="00181A13">
            <w:pPr>
              <w:pStyle w:val="NoSpacing"/>
            </w:pPr>
          </w:p>
          <w:p w14:paraId="17CFC3EB" w14:textId="5CDCCE76" w:rsidR="008D6022" w:rsidRDefault="008D6022" w:rsidP="00A64B28">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3C10D277" w14:textId="77777777" w:rsidR="00855B45" w:rsidRDefault="00855B45" w:rsidP="00855B45">
            <w:pPr>
              <w:pStyle w:val="NoSpacing"/>
              <w:rPr>
                <w:i/>
              </w:rPr>
            </w:pPr>
            <w:r>
              <w:rPr>
                <w:i/>
              </w:rPr>
              <w:t>Staff Comments:</w:t>
            </w:r>
          </w:p>
          <w:p w14:paraId="74836D15" w14:textId="77777777" w:rsidR="00855B45" w:rsidRDefault="00855B45" w:rsidP="00855B45">
            <w:pPr>
              <w:pStyle w:val="NoSpacing"/>
            </w:pPr>
          </w:p>
          <w:p w14:paraId="0DE7565E" w14:textId="77777777" w:rsidR="00855B45" w:rsidRDefault="00855B45" w:rsidP="00855B45">
            <w:pPr>
              <w:pStyle w:val="NoSpacing"/>
            </w:pPr>
          </w:p>
          <w:p w14:paraId="0AC34923" w14:textId="4793D88C" w:rsidR="00855B45" w:rsidRPr="00855B45" w:rsidRDefault="00855B45" w:rsidP="00855B45">
            <w:pPr>
              <w:pStyle w:val="NoSpacing"/>
            </w:pPr>
          </w:p>
        </w:tc>
      </w:tr>
    </w:tbl>
    <w:p w14:paraId="502939E6" w14:textId="5A259E7F" w:rsidR="008D6022" w:rsidRDefault="008D6022" w:rsidP="00263CE1">
      <w:pPr>
        <w:pStyle w:val="NoSpacing"/>
      </w:pPr>
    </w:p>
    <w:p w14:paraId="7C62E857" w14:textId="77777777" w:rsidR="008D6022" w:rsidRPr="00F35A85" w:rsidRDefault="008D6022" w:rsidP="00DD7541">
      <w:pPr>
        <w:pStyle w:val="Heading3"/>
      </w:pPr>
      <w:bookmarkStart w:id="12" w:name="_Toc533153474"/>
      <w:r w:rsidRPr="00F35A85">
        <w:t>Procurement</w:t>
      </w:r>
      <w:bookmarkEnd w:id="12"/>
    </w:p>
    <w:p w14:paraId="79785D91" w14:textId="5C0C508D" w:rsidR="008D6022" w:rsidRPr="00F35A85" w:rsidRDefault="008D6022" w:rsidP="008D6022">
      <w:pPr>
        <w:jc w:val="both"/>
        <w:rPr>
          <w:rFonts w:eastAsia="Calibri"/>
          <w:color w:val="000000"/>
          <w:sz w:val="22"/>
          <w:szCs w:val="22"/>
        </w:rPr>
      </w:pPr>
      <w:r w:rsidRPr="00672D07">
        <w:rPr>
          <w:i/>
          <w:spacing w:val="-1"/>
        </w:rPr>
        <w:t>Procurement</w:t>
      </w:r>
      <w:r w:rsidRPr="00672D07">
        <w:rPr>
          <w:i/>
          <w:spacing w:val="3"/>
        </w:rPr>
        <w:t xml:space="preserve"> </w:t>
      </w:r>
      <w:r w:rsidRPr="00672D07">
        <w:rPr>
          <w:i/>
        </w:rPr>
        <w:t>is</w:t>
      </w:r>
      <w:r w:rsidRPr="00672D07">
        <w:rPr>
          <w:i/>
          <w:spacing w:val="3"/>
        </w:rPr>
        <w:t xml:space="preserve"> </w:t>
      </w:r>
      <w:r w:rsidRPr="00672D07">
        <w:rPr>
          <w:i/>
          <w:spacing w:val="-1"/>
        </w:rPr>
        <w:t>defined</w:t>
      </w:r>
      <w:r w:rsidRPr="00672D07">
        <w:rPr>
          <w:i/>
          <w:spacing w:val="4"/>
        </w:rPr>
        <w:t xml:space="preserve"> </w:t>
      </w:r>
      <w:r w:rsidRPr="00672D07">
        <w:rPr>
          <w:i/>
        </w:rPr>
        <w:t xml:space="preserve">as </w:t>
      </w:r>
      <w:r w:rsidRPr="00672D07">
        <w:rPr>
          <w:i/>
          <w:spacing w:val="-1"/>
        </w:rPr>
        <w:t>the</w:t>
      </w:r>
      <w:r w:rsidRPr="00672D07">
        <w:rPr>
          <w:i/>
        </w:rPr>
        <w:t xml:space="preserve"> </w:t>
      </w:r>
      <w:r w:rsidRPr="00672D07">
        <w:rPr>
          <w:i/>
          <w:spacing w:val="-1"/>
        </w:rPr>
        <w:t>acquisition</w:t>
      </w:r>
      <w:r w:rsidRPr="00672D07">
        <w:rPr>
          <w:i/>
          <w:spacing w:val="4"/>
        </w:rPr>
        <w:t xml:space="preserve"> </w:t>
      </w:r>
      <w:r w:rsidRPr="00672D07">
        <w:rPr>
          <w:i/>
          <w:spacing w:val="-1"/>
        </w:rPr>
        <w:t>of</w:t>
      </w:r>
      <w:r w:rsidRPr="00672D07">
        <w:rPr>
          <w:i/>
          <w:spacing w:val="3"/>
        </w:rPr>
        <w:t xml:space="preserve"> </w:t>
      </w:r>
      <w:r w:rsidRPr="00672D07">
        <w:rPr>
          <w:i/>
          <w:spacing w:val="-1"/>
        </w:rPr>
        <w:t>goods</w:t>
      </w:r>
      <w:r w:rsidRPr="00672D07">
        <w:rPr>
          <w:i/>
          <w:spacing w:val="1"/>
        </w:rPr>
        <w:t xml:space="preserve"> </w:t>
      </w:r>
      <w:r w:rsidRPr="00672D07">
        <w:rPr>
          <w:i/>
          <w:spacing w:val="-1"/>
        </w:rPr>
        <w:t>and</w:t>
      </w:r>
      <w:r w:rsidRPr="00672D07">
        <w:rPr>
          <w:i/>
          <w:spacing w:val="4"/>
        </w:rPr>
        <w:t xml:space="preserve"> </w:t>
      </w:r>
      <w:r w:rsidRPr="00672D07">
        <w:rPr>
          <w:i/>
          <w:spacing w:val="-1"/>
        </w:rPr>
        <w:t>services</w:t>
      </w:r>
      <w:r w:rsidRPr="00672D07">
        <w:rPr>
          <w:i/>
          <w:spacing w:val="3"/>
        </w:rPr>
        <w:t xml:space="preserve"> </w:t>
      </w:r>
      <w:r w:rsidRPr="00672D07">
        <w:rPr>
          <w:i/>
          <w:spacing w:val="-1"/>
        </w:rPr>
        <w:t>for</w:t>
      </w:r>
      <w:r w:rsidRPr="00672D07">
        <w:rPr>
          <w:i/>
          <w:spacing w:val="3"/>
        </w:rPr>
        <w:t xml:space="preserve"> </w:t>
      </w:r>
      <w:r w:rsidRPr="00672D07">
        <w:rPr>
          <w:i/>
          <w:spacing w:val="-1"/>
        </w:rPr>
        <w:t>the</w:t>
      </w:r>
      <w:r w:rsidRPr="00672D07">
        <w:rPr>
          <w:i/>
        </w:rPr>
        <w:t xml:space="preserve"> </w:t>
      </w:r>
      <w:r w:rsidRPr="00672D07">
        <w:rPr>
          <w:i/>
          <w:spacing w:val="-1"/>
        </w:rPr>
        <w:t>direct</w:t>
      </w:r>
      <w:r w:rsidRPr="00672D07">
        <w:rPr>
          <w:i/>
          <w:spacing w:val="3"/>
        </w:rPr>
        <w:t xml:space="preserve"> </w:t>
      </w:r>
      <w:r w:rsidRPr="00672D07">
        <w:rPr>
          <w:i/>
          <w:spacing w:val="-1"/>
        </w:rPr>
        <w:t>use</w:t>
      </w:r>
      <w:r w:rsidRPr="00672D07">
        <w:rPr>
          <w:i/>
        </w:rPr>
        <w:t xml:space="preserve"> </w:t>
      </w:r>
      <w:r w:rsidRPr="00672D07">
        <w:rPr>
          <w:i/>
          <w:spacing w:val="-1"/>
        </w:rPr>
        <w:t>and</w:t>
      </w:r>
      <w:r w:rsidRPr="00672D07">
        <w:rPr>
          <w:i/>
          <w:spacing w:val="4"/>
        </w:rPr>
        <w:t xml:space="preserve"> </w:t>
      </w:r>
      <w:r w:rsidRPr="00672D07">
        <w:rPr>
          <w:i/>
          <w:spacing w:val="-1"/>
        </w:rPr>
        <w:t>benefit</w:t>
      </w:r>
      <w:r w:rsidRPr="00672D07">
        <w:rPr>
          <w:i/>
          <w:spacing w:val="4"/>
        </w:rPr>
        <w:t xml:space="preserve"> </w:t>
      </w:r>
      <w:r w:rsidRPr="00672D07">
        <w:rPr>
          <w:i/>
          <w:spacing w:val="-1"/>
        </w:rPr>
        <w:t>of</w:t>
      </w:r>
      <w:r w:rsidRPr="00672D07">
        <w:rPr>
          <w:i/>
          <w:spacing w:val="3"/>
        </w:rPr>
        <w:t xml:space="preserve"> </w:t>
      </w:r>
      <w:r w:rsidRPr="00672D07">
        <w:rPr>
          <w:i/>
          <w:spacing w:val="-1"/>
        </w:rPr>
        <w:t>the</w:t>
      </w:r>
      <w:r w:rsidRPr="00672D07">
        <w:rPr>
          <w:i/>
          <w:spacing w:val="74"/>
          <w:w w:val="99"/>
        </w:rPr>
        <w:t xml:space="preserve"> </w:t>
      </w:r>
      <w:r w:rsidRPr="00672D07">
        <w:rPr>
          <w:i/>
          <w:spacing w:val="-1"/>
        </w:rPr>
        <w:t>organization</w:t>
      </w:r>
      <w:r w:rsidRPr="00672D07">
        <w:rPr>
          <w:i/>
          <w:spacing w:val="-6"/>
        </w:rPr>
        <w:t xml:space="preserve"> </w:t>
      </w:r>
      <w:r w:rsidRPr="00672D07">
        <w:rPr>
          <w:i/>
          <w:spacing w:val="-1"/>
        </w:rPr>
        <w:t>or</w:t>
      </w:r>
      <w:r w:rsidRPr="00672D07">
        <w:rPr>
          <w:i/>
          <w:spacing w:val="-6"/>
        </w:rPr>
        <w:t xml:space="preserve"> </w:t>
      </w:r>
      <w:r w:rsidRPr="00672D07">
        <w:rPr>
          <w:i/>
          <w:spacing w:val="-1"/>
        </w:rPr>
        <w:t xml:space="preserve">sub-recipient.  All procurement activities should be conducted in a manner that provides for full and open competition.  </w:t>
      </w:r>
      <w:r w:rsidRPr="00672D07">
        <w:rPr>
          <w:i/>
        </w:rPr>
        <w:t>The organization follows their own procurement procedures which reflect applicable state and local laws and regulations, provided that their procurements conform to applicable Federal laws and standards.</w:t>
      </w:r>
      <w:r w:rsidRPr="00F35A85">
        <w:t xml:space="preserve">  [</w:t>
      </w:r>
      <w:hyperlink r:id="rId37" w:anchor="title29_part97_subpartC_subjgrp105_section97.36" w:history="1">
        <w:r w:rsidRPr="00F35A85">
          <w:rPr>
            <w:rStyle w:val="Hyperlink"/>
          </w:rPr>
          <w:t>29 CFR 97.36</w:t>
        </w:r>
      </w:hyperlink>
      <w:r w:rsidRPr="00F35A85">
        <w:t xml:space="preserve">; </w:t>
      </w:r>
      <w:hyperlink r:id="rId38" w:history="1">
        <w:r w:rsidRPr="00F35A85">
          <w:rPr>
            <w:rStyle w:val="Hyperlink"/>
          </w:rPr>
          <w:t>29 CFR 95.40-48</w:t>
        </w:r>
      </w:hyperlink>
      <w:r w:rsidRPr="00F35A85">
        <w:t xml:space="preserve">; </w:t>
      </w:r>
      <w:hyperlink r:id="rId39" w:history="1">
        <w:r w:rsidRPr="00F35A85">
          <w:rPr>
            <w:rStyle w:val="Hyperlink"/>
            <w:rFonts w:eastAsia="Calibri"/>
            <w:sz w:val="22"/>
            <w:szCs w:val="22"/>
          </w:rPr>
          <w:t>WIOA §184(a</w:t>
        </w:r>
        <w:proofErr w:type="gramStart"/>
        <w:r w:rsidRPr="00F35A85">
          <w:rPr>
            <w:rStyle w:val="Hyperlink"/>
            <w:rFonts w:eastAsia="Calibri"/>
            <w:sz w:val="22"/>
            <w:szCs w:val="22"/>
          </w:rPr>
          <w:t>)(</w:t>
        </w:r>
        <w:proofErr w:type="gramEnd"/>
        <w:r w:rsidRPr="00F35A85">
          <w:rPr>
            <w:rStyle w:val="Hyperlink"/>
            <w:rFonts w:eastAsia="Calibri"/>
            <w:sz w:val="22"/>
            <w:szCs w:val="22"/>
          </w:rPr>
          <w:t>3)(B)</w:t>
        </w:r>
      </w:hyperlink>
      <w:r w:rsidRPr="00F35A85">
        <w:rPr>
          <w:rStyle w:val="Hyperlink"/>
          <w:rFonts w:eastAsia="Calibri"/>
          <w:sz w:val="22"/>
          <w:szCs w:val="22"/>
        </w:rPr>
        <w:t xml:space="preserve">; and </w:t>
      </w:r>
      <w:hyperlink r:id="rId40" w:history="1">
        <w:r w:rsidRPr="00F35A85">
          <w:rPr>
            <w:rStyle w:val="Hyperlink"/>
            <w:rFonts w:eastAsia="Calibri"/>
          </w:rPr>
          <w:t>Subrecipient Handbook</w:t>
        </w:r>
      </w:hyperlink>
      <w:r w:rsidRPr="00F35A85">
        <w:rPr>
          <w:rFonts w:eastAsia="Calibri"/>
          <w:color w:val="000000"/>
          <w:sz w:val="22"/>
          <w:szCs w:val="22"/>
        </w:rPr>
        <w:t>].</w:t>
      </w:r>
    </w:p>
    <w:p w14:paraId="19AA8F92" w14:textId="77777777" w:rsidR="008D6022" w:rsidRPr="00F35A85" w:rsidRDefault="008D6022" w:rsidP="008D6022">
      <w:pPr>
        <w:pStyle w:val="NoSpacing"/>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8D6022" w:rsidRPr="00F35A85" w14:paraId="5CDD9C59"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3F528C50" w14:textId="77777777" w:rsidR="008D6022" w:rsidRPr="00F35A85" w:rsidRDefault="008D6022" w:rsidP="003D1AD7">
            <w:pPr>
              <w:tabs>
                <w:tab w:val="left" w:pos="1613"/>
              </w:tabs>
              <w:jc w:val="center"/>
              <w:rPr>
                <w:b/>
              </w:rPr>
            </w:pPr>
            <w:r w:rsidRPr="00F35A85">
              <w:rPr>
                <w:b/>
              </w:rPr>
              <w:t>Subrecipient Questions</w:t>
            </w:r>
          </w:p>
        </w:tc>
      </w:tr>
      <w:tr w:rsidR="008D6022" w:rsidRPr="00F35A85" w14:paraId="1366D181" w14:textId="77777777" w:rsidTr="00A64B28">
        <w:trPr>
          <w:trHeight w:val="650"/>
        </w:trPr>
        <w:tc>
          <w:tcPr>
            <w:tcW w:w="5000" w:type="pct"/>
            <w:tcBorders>
              <w:bottom w:val="single" w:sz="4" w:space="0" w:color="auto"/>
            </w:tcBorders>
            <w:tcMar>
              <w:top w:w="43" w:type="dxa"/>
              <w:left w:w="115" w:type="dxa"/>
              <w:right w:w="115" w:type="dxa"/>
            </w:tcMar>
            <w:vAlign w:val="center"/>
          </w:tcPr>
          <w:p w14:paraId="3CC3E084" w14:textId="77777777" w:rsidR="008D6022" w:rsidRPr="00F35A85" w:rsidRDefault="008D6022" w:rsidP="0076576B">
            <w:pPr>
              <w:pStyle w:val="ListParagraph"/>
              <w:numPr>
                <w:ilvl w:val="0"/>
                <w:numId w:val="24"/>
              </w:numPr>
              <w:spacing w:after="0"/>
              <w:jc w:val="both"/>
            </w:pPr>
            <w:r w:rsidRPr="00F35A85">
              <w:t xml:space="preserve">How does the organization assure that it conducts procurement activities in a manner to ensure full and open competition?  </w:t>
            </w:r>
          </w:p>
          <w:sdt>
            <w:sdtPr>
              <w:id w:val="1267581482"/>
              <w:placeholder>
                <w:docPart w:val="09A6224B16B04A638A7FBEA81DA04A4C"/>
              </w:placeholder>
              <w:showingPlcHdr/>
            </w:sdtPr>
            <w:sdtContent>
              <w:p w14:paraId="41890E28" w14:textId="77777777" w:rsidR="008D6022" w:rsidRPr="00F35A85" w:rsidRDefault="008D6022" w:rsidP="00A64B28">
                <w:pPr>
                  <w:ind w:left="720"/>
                  <w:jc w:val="both"/>
                </w:pPr>
                <w:r w:rsidRPr="00F35A85">
                  <w:rPr>
                    <w:rStyle w:val="PlaceholderText"/>
                    <w:rFonts w:eastAsia="Arial Unicode MS"/>
                  </w:rPr>
                  <w:t>Click or tap here to enter text.</w:t>
                </w:r>
              </w:p>
            </w:sdtContent>
          </w:sdt>
          <w:p w14:paraId="41F0E514" w14:textId="77777777" w:rsidR="008D6022" w:rsidRPr="00F35A85" w:rsidRDefault="008D6022" w:rsidP="0076576B">
            <w:pPr>
              <w:pStyle w:val="ListParagraph"/>
              <w:numPr>
                <w:ilvl w:val="0"/>
                <w:numId w:val="24"/>
              </w:numPr>
              <w:spacing w:after="0"/>
              <w:jc w:val="both"/>
            </w:pPr>
            <w:r w:rsidRPr="00F35A85">
              <w:t xml:space="preserve">Who is designated to be responsible for procurement actions?  </w:t>
            </w:r>
          </w:p>
          <w:sdt>
            <w:sdtPr>
              <w:id w:val="41955141"/>
              <w:placeholder>
                <w:docPart w:val="09A6224B16B04A638A7FBEA81DA04A4C"/>
              </w:placeholder>
              <w:showingPlcHdr/>
            </w:sdtPr>
            <w:sdtContent>
              <w:p w14:paraId="51911438" w14:textId="77777777" w:rsidR="008D6022" w:rsidRPr="00F35A85" w:rsidRDefault="008D6022" w:rsidP="00A64B28">
                <w:pPr>
                  <w:ind w:left="720"/>
                  <w:jc w:val="both"/>
                </w:pPr>
                <w:r w:rsidRPr="00F35A85">
                  <w:rPr>
                    <w:rStyle w:val="PlaceholderText"/>
                    <w:rFonts w:eastAsia="Arial Unicode MS"/>
                  </w:rPr>
                  <w:t>Click or tap here to enter text.</w:t>
                </w:r>
              </w:p>
            </w:sdtContent>
          </w:sdt>
          <w:p w14:paraId="4B37E30E" w14:textId="77777777" w:rsidR="008D6022" w:rsidRDefault="008D6022" w:rsidP="003274BF">
            <w:pPr>
              <w:pStyle w:val="ListParagraph"/>
              <w:numPr>
                <w:ilvl w:val="0"/>
                <w:numId w:val="24"/>
              </w:numPr>
              <w:spacing w:after="0"/>
              <w:jc w:val="both"/>
            </w:pPr>
            <w:r w:rsidRPr="00F35A85">
              <w:t xml:space="preserve">Who is responsible for signing agreements? Provide Name(s) and Title(s). </w:t>
            </w:r>
            <w:sdt>
              <w:sdtPr>
                <w:id w:val="-927191348"/>
                <w:placeholder>
                  <w:docPart w:val="09A6224B16B04A638A7FBEA81DA04A4C"/>
                </w:placeholder>
                <w:showingPlcHdr/>
              </w:sdtPr>
              <w:sdtContent>
                <w:r w:rsidR="003274BF" w:rsidRPr="00F8154A">
                  <w:rPr>
                    <w:rStyle w:val="PlaceholderText"/>
                  </w:rPr>
                  <w:t>Click or tap here to enter text.</w:t>
                </w:r>
              </w:sdtContent>
            </w:sdt>
          </w:p>
          <w:p w14:paraId="4DDDEB61" w14:textId="77777777" w:rsidR="003274BF" w:rsidRDefault="003274BF" w:rsidP="003274BF">
            <w:pPr>
              <w:spacing w:after="0"/>
              <w:jc w:val="both"/>
            </w:pPr>
          </w:p>
          <w:p w14:paraId="028D021E" w14:textId="5E57E882" w:rsidR="003274BF" w:rsidRPr="003274BF" w:rsidRDefault="003274BF" w:rsidP="003274BF">
            <w:pPr>
              <w:pStyle w:val="BodyText"/>
              <w:numPr>
                <w:ilvl w:val="0"/>
                <w:numId w:val="24"/>
              </w:numPr>
              <w:spacing w:before="58" w:line="277" w:lineRule="auto"/>
              <w:ind w:right="120"/>
              <w:jc w:val="both"/>
              <w:rPr>
                <w:rFonts w:cs="Garamond"/>
              </w:rPr>
            </w:pPr>
            <w:r w:rsidRPr="00F35A85">
              <w:rPr>
                <w:spacing w:val="-1"/>
              </w:rPr>
              <w:t>Is</w:t>
            </w:r>
            <w:r w:rsidRPr="00F35A85">
              <w:rPr>
                <w:spacing w:val="-7"/>
              </w:rPr>
              <w:t xml:space="preserve"> </w:t>
            </w:r>
            <w:r w:rsidRPr="00F35A85">
              <w:rPr>
                <w:spacing w:val="-1"/>
              </w:rPr>
              <w:t>procurement</w:t>
            </w:r>
            <w:r w:rsidRPr="00F35A85">
              <w:rPr>
                <w:spacing w:val="-4"/>
              </w:rPr>
              <w:t xml:space="preserve"> </w:t>
            </w:r>
            <w:r w:rsidRPr="00F35A85">
              <w:rPr>
                <w:spacing w:val="-1"/>
              </w:rPr>
              <w:t>of</w:t>
            </w:r>
            <w:r w:rsidRPr="00F35A85">
              <w:rPr>
                <w:spacing w:val="-3"/>
              </w:rPr>
              <w:t xml:space="preserve"> </w:t>
            </w:r>
            <w:r w:rsidRPr="00F35A85">
              <w:t>services</w:t>
            </w:r>
            <w:r w:rsidRPr="00F35A85">
              <w:rPr>
                <w:spacing w:val="-8"/>
              </w:rPr>
              <w:t xml:space="preserve"> </w:t>
            </w:r>
            <w:r w:rsidRPr="00F35A85">
              <w:rPr>
                <w:spacing w:val="-1"/>
              </w:rPr>
              <w:t>and</w:t>
            </w:r>
            <w:r w:rsidRPr="00F35A85">
              <w:rPr>
                <w:spacing w:val="-6"/>
              </w:rPr>
              <w:t xml:space="preserve"> </w:t>
            </w:r>
            <w:r w:rsidRPr="00F35A85">
              <w:t>goods</w:t>
            </w:r>
            <w:r w:rsidRPr="00F35A85">
              <w:rPr>
                <w:spacing w:val="-5"/>
              </w:rPr>
              <w:t xml:space="preserve"> </w:t>
            </w:r>
            <w:r w:rsidRPr="00F35A85">
              <w:t>expended</w:t>
            </w:r>
            <w:r w:rsidRPr="00F35A85">
              <w:rPr>
                <w:spacing w:val="-7"/>
              </w:rPr>
              <w:t xml:space="preserve"> </w:t>
            </w:r>
            <w:r w:rsidRPr="00F35A85">
              <w:rPr>
                <w:spacing w:val="-1"/>
              </w:rPr>
              <w:t>against</w:t>
            </w:r>
            <w:r w:rsidRPr="00F35A85">
              <w:rPr>
                <w:spacing w:val="-4"/>
              </w:rPr>
              <w:t xml:space="preserve"> </w:t>
            </w:r>
            <w:r w:rsidRPr="00F35A85">
              <w:t>the</w:t>
            </w:r>
            <w:r w:rsidRPr="00F35A85">
              <w:rPr>
                <w:spacing w:val="-4"/>
              </w:rPr>
              <w:t xml:space="preserve"> </w:t>
            </w:r>
            <w:r w:rsidRPr="00F35A85">
              <w:rPr>
                <w:spacing w:val="-1"/>
              </w:rPr>
              <w:t xml:space="preserve">award?  </w:t>
            </w:r>
            <w:r w:rsidRPr="00F35A85">
              <w:rPr>
                <w:spacing w:val="-1"/>
              </w:rPr>
              <w:fldChar w:fldCharType="begin">
                <w:ffData>
                  <w:name w:val="Check114"/>
                  <w:enabled/>
                  <w:calcOnExit w:val="0"/>
                  <w:checkBox>
                    <w:sizeAuto/>
                    <w:default w:val="0"/>
                  </w:checkBox>
                </w:ffData>
              </w:fldChar>
            </w:r>
            <w:bookmarkStart w:id="13" w:name="Check114"/>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bookmarkEnd w:id="13"/>
            <w:r w:rsidRPr="00F35A85">
              <w:rPr>
                <w:spacing w:val="-1"/>
              </w:rPr>
              <w:t xml:space="preserve">Yes     </w:t>
            </w:r>
            <w:r w:rsidRPr="00F35A85">
              <w:rPr>
                <w:spacing w:val="-1"/>
              </w:rPr>
              <w:fldChar w:fldCharType="begin">
                <w:ffData>
                  <w:name w:val="Check115"/>
                  <w:enabled/>
                  <w:calcOnExit w:val="0"/>
                  <w:checkBox>
                    <w:sizeAuto/>
                    <w:default w:val="0"/>
                  </w:checkBox>
                </w:ffData>
              </w:fldChar>
            </w:r>
            <w:bookmarkStart w:id="14" w:name="Check115"/>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bookmarkEnd w:id="14"/>
            <w:r w:rsidRPr="00F35A85">
              <w:rPr>
                <w:spacing w:val="-1"/>
              </w:rPr>
              <w:t xml:space="preserve">No </w:t>
            </w:r>
            <w:r w:rsidRPr="00F35A85">
              <w:rPr>
                <w:b/>
              </w:rPr>
              <w:t>(if</w:t>
            </w:r>
            <w:r w:rsidRPr="00F35A85">
              <w:rPr>
                <w:b/>
                <w:spacing w:val="-4"/>
              </w:rPr>
              <w:t xml:space="preserve"> </w:t>
            </w:r>
            <w:r w:rsidRPr="00F35A85">
              <w:rPr>
                <w:b/>
                <w:spacing w:val="-1"/>
              </w:rPr>
              <w:t>no,</w:t>
            </w:r>
            <w:r w:rsidRPr="00F35A85">
              <w:rPr>
                <w:b/>
                <w:spacing w:val="-3"/>
              </w:rPr>
              <w:t xml:space="preserve"> </w:t>
            </w:r>
            <w:r w:rsidRPr="00F35A85">
              <w:rPr>
                <w:b/>
              </w:rPr>
              <w:t>move</w:t>
            </w:r>
            <w:r w:rsidRPr="00F35A85">
              <w:rPr>
                <w:b/>
                <w:spacing w:val="-3"/>
              </w:rPr>
              <w:t xml:space="preserve"> </w:t>
            </w:r>
            <w:r w:rsidRPr="00F35A85">
              <w:rPr>
                <w:b/>
              </w:rPr>
              <w:t>to the next Section</w:t>
            </w:r>
            <w:r w:rsidRPr="00F35A85">
              <w:rPr>
                <w:b/>
                <w:spacing w:val="-1"/>
              </w:rPr>
              <w:t>)</w:t>
            </w:r>
          </w:p>
          <w:sdt>
            <w:sdtPr>
              <w:rPr>
                <w:rFonts w:eastAsia="Garamond"/>
                <w:szCs w:val="24"/>
              </w:rPr>
              <w:id w:val="1391459514"/>
              <w:placeholder>
                <w:docPart w:val="DefaultPlaceholder_-1854013440"/>
              </w:placeholder>
              <w:showingPlcHdr/>
            </w:sdtPr>
            <w:sdtContent>
              <w:p w14:paraId="7696D7D7" w14:textId="1EFE38E3" w:rsidR="003274BF" w:rsidRDefault="00181A13" w:rsidP="003274BF">
                <w:pPr>
                  <w:pStyle w:val="ListParagraph"/>
                  <w:jc w:val="both"/>
                  <w:rPr>
                    <w:rFonts w:eastAsia="Garamond"/>
                    <w:szCs w:val="24"/>
                  </w:rPr>
                </w:pPr>
                <w:r w:rsidRPr="001465FC">
                  <w:rPr>
                    <w:rStyle w:val="PlaceholderText"/>
                  </w:rPr>
                  <w:t>Click or tap here to enter text.</w:t>
                </w:r>
              </w:p>
            </w:sdtContent>
          </w:sdt>
          <w:p w14:paraId="57D86508" w14:textId="77777777" w:rsidR="00181A13" w:rsidRPr="00F35A85" w:rsidRDefault="00181A13" w:rsidP="003274BF">
            <w:pPr>
              <w:pStyle w:val="ListParagraph"/>
              <w:jc w:val="both"/>
              <w:rPr>
                <w:rFonts w:eastAsia="Garamond"/>
                <w:szCs w:val="24"/>
              </w:rPr>
            </w:pPr>
          </w:p>
          <w:p w14:paraId="13E353FD" w14:textId="1CBCECCD" w:rsidR="003274BF" w:rsidRPr="003274BF" w:rsidRDefault="003274BF" w:rsidP="003274BF">
            <w:pPr>
              <w:pStyle w:val="ListParagraph"/>
              <w:widowControl w:val="0"/>
              <w:numPr>
                <w:ilvl w:val="0"/>
                <w:numId w:val="24"/>
              </w:numPr>
              <w:spacing w:after="0"/>
              <w:jc w:val="both"/>
              <w:rPr>
                <w:rFonts w:eastAsia="Garamond"/>
                <w:szCs w:val="24"/>
              </w:rPr>
            </w:pPr>
            <w:r w:rsidRPr="003274BF">
              <w:rPr>
                <w:rFonts w:eastAsia="Garamond"/>
                <w:szCs w:val="24"/>
              </w:rPr>
              <w:t xml:space="preserve">Were purchases divided to stay within the small purchase limitation of $100,000 or lower?  </w:t>
            </w:r>
            <w:r w:rsidRPr="003274BF">
              <w:rPr>
                <w:rFonts w:eastAsia="Garamond"/>
                <w:szCs w:val="24"/>
              </w:rPr>
              <w:fldChar w:fldCharType="begin">
                <w:ffData>
                  <w:name w:val="Check170"/>
                  <w:enabled/>
                  <w:calcOnExit w:val="0"/>
                  <w:checkBox>
                    <w:sizeAuto/>
                    <w:default w:val="0"/>
                  </w:checkBox>
                </w:ffData>
              </w:fldChar>
            </w:r>
            <w:bookmarkStart w:id="15" w:name="Check170"/>
            <w:r w:rsidRPr="003274BF">
              <w:rPr>
                <w:rFonts w:eastAsia="Garamond"/>
                <w:szCs w:val="24"/>
              </w:rPr>
              <w:instrText xml:space="preserve"> FORMCHECKBOX </w:instrText>
            </w:r>
            <w:r w:rsidR="00815E40">
              <w:rPr>
                <w:rFonts w:eastAsia="Garamond"/>
                <w:szCs w:val="24"/>
              </w:rPr>
            </w:r>
            <w:r w:rsidR="00815E40">
              <w:rPr>
                <w:rFonts w:eastAsia="Garamond"/>
                <w:szCs w:val="24"/>
              </w:rPr>
              <w:fldChar w:fldCharType="separate"/>
            </w:r>
            <w:r w:rsidRPr="003274BF">
              <w:rPr>
                <w:rFonts w:eastAsia="Garamond"/>
                <w:szCs w:val="24"/>
              </w:rPr>
              <w:fldChar w:fldCharType="end"/>
            </w:r>
            <w:bookmarkEnd w:id="15"/>
            <w:r w:rsidRPr="003274BF">
              <w:rPr>
                <w:rFonts w:eastAsia="Garamond"/>
                <w:szCs w:val="24"/>
              </w:rPr>
              <w:t xml:space="preserve">Yes     </w:t>
            </w:r>
            <w:r w:rsidRPr="003274BF">
              <w:rPr>
                <w:rFonts w:eastAsia="Garamond"/>
                <w:szCs w:val="24"/>
              </w:rPr>
              <w:fldChar w:fldCharType="begin">
                <w:ffData>
                  <w:name w:val="Check171"/>
                  <w:enabled/>
                  <w:calcOnExit w:val="0"/>
                  <w:checkBox>
                    <w:sizeAuto/>
                    <w:default w:val="0"/>
                  </w:checkBox>
                </w:ffData>
              </w:fldChar>
            </w:r>
            <w:bookmarkStart w:id="16" w:name="Check171"/>
            <w:r w:rsidRPr="003274BF">
              <w:rPr>
                <w:rFonts w:eastAsia="Garamond"/>
                <w:szCs w:val="24"/>
              </w:rPr>
              <w:instrText xml:space="preserve"> FORMCHECKBOX </w:instrText>
            </w:r>
            <w:r w:rsidR="00815E40">
              <w:rPr>
                <w:rFonts w:eastAsia="Garamond"/>
                <w:szCs w:val="24"/>
              </w:rPr>
            </w:r>
            <w:r w:rsidR="00815E40">
              <w:rPr>
                <w:rFonts w:eastAsia="Garamond"/>
                <w:szCs w:val="24"/>
              </w:rPr>
              <w:fldChar w:fldCharType="separate"/>
            </w:r>
            <w:r w:rsidRPr="003274BF">
              <w:rPr>
                <w:rFonts w:eastAsia="Garamond"/>
                <w:szCs w:val="24"/>
              </w:rPr>
              <w:fldChar w:fldCharType="end"/>
            </w:r>
            <w:bookmarkEnd w:id="16"/>
            <w:r w:rsidRPr="003274BF">
              <w:rPr>
                <w:rFonts w:eastAsia="Garamond"/>
                <w:szCs w:val="24"/>
              </w:rPr>
              <w:t xml:space="preserve">No    </w:t>
            </w:r>
          </w:p>
          <w:p w14:paraId="1319C54A" w14:textId="77777777" w:rsidR="003274BF" w:rsidRPr="00F35A85" w:rsidRDefault="003274BF" w:rsidP="003274BF">
            <w:pPr>
              <w:pStyle w:val="Default"/>
              <w:ind w:left="360"/>
              <w:jc w:val="both"/>
              <w:rPr>
                <w:rFonts w:ascii="Garamond" w:hAnsi="Garamond"/>
                <w:color w:val="auto"/>
              </w:rPr>
            </w:pPr>
          </w:p>
          <w:p w14:paraId="2D724250" w14:textId="5EB25A15" w:rsidR="003274BF" w:rsidRPr="003274BF" w:rsidRDefault="003274BF" w:rsidP="003274BF">
            <w:pPr>
              <w:pStyle w:val="NoSpacing"/>
              <w:numPr>
                <w:ilvl w:val="0"/>
                <w:numId w:val="24"/>
              </w:numPr>
              <w:rPr>
                <w:b w:val="0"/>
              </w:rPr>
            </w:pPr>
            <w:r w:rsidRPr="003274BF">
              <w:rPr>
                <w:b w:val="0"/>
              </w:rPr>
              <w:t xml:space="preserve">Does the organization perform an inventory of assets including bus tokens, checks, credit cards, </w:t>
            </w:r>
            <w:proofErr w:type="spellStart"/>
            <w:r w:rsidRPr="003274BF">
              <w:rPr>
                <w:b w:val="0"/>
              </w:rPr>
              <w:t>etc</w:t>
            </w:r>
            <w:proofErr w:type="spellEnd"/>
            <w:r w:rsidRPr="003274BF">
              <w:rPr>
                <w:b w:val="0"/>
              </w:rPr>
              <w:t xml:space="preserve">?  </w:t>
            </w:r>
            <w:sdt>
              <w:sdtPr>
                <w:rPr>
                  <w:b w:val="0"/>
                </w:rPr>
                <w:id w:val="204380634"/>
                <w14:checkbox>
                  <w14:checked w14:val="0"/>
                  <w14:checkedState w14:val="2612" w14:font="MS Gothic"/>
                  <w14:uncheckedState w14:val="2610" w14:font="MS Gothic"/>
                </w14:checkbox>
              </w:sdtPr>
              <w:sdtContent>
                <w:r w:rsidRPr="003274BF">
                  <w:rPr>
                    <w:rFonts w:ascii="Segoe UI Symbol" w:eastAsia="MS Gothic" w:hAnsi="Segoe UI Symbol" w:cs="Segoe UI Symbol"/>
                    <w:b w:val="0"/>
                  </w:rPr>
                  <w:t>☐</w:t>
                </w:r>
              </w:sdtContent>
            </w:sdt>
            <w:r w:rsidRPr="003274BF">
              <w:rPr>
                <w:b w:val="0"/>
              </w:rPr>
              <w:t xml:space="preserve">Yes    </w:t>
            </w:r>
            <w:sdt>
              <w:sdtPr>
                <w:rPr>
                  <w:b w:val="0"/>
                </w:rPr>
                <w:id w:val="-382177322"/>
                <w14:checkbox>
                  <w14:checked w14:val="0"/>
                  <w14:checkedState w14:val="2612" w14:font="MS Gothic"/>
                  <w14:uncheckedState w14:val="2610" w14:font="MS Gothic"/>
                </w14:checkbox>
              </w:sdtPr>
              <w:sdtContent>
                <w:r w:rsidRPr="003274BF">
                  <w:rPr>
                    <w:rFonts w:ascii="Segoe UI Symbol" w:eastAsia="MS Gothic" w:hAnsi="Segoe UI Symbol" w:cs="Segoe UI Symbol"/>
                    <w:b w:val="0"/>
                  </w:rPr>
                  <w:t>☐</w:t>
                </w:r>
              </w:sdtContent>
            </w:sdt>
            <w:r w:rsidRPr="003274BF">
              <w:rPr>
                <w:b w:val="0"/>
              </w:rPr>
              <w:t>No</w:t>
            </w:r>
          </w:p>
        </w:tc>
      </w:tr>
    </w:tbl>
    <w:p w14:paraId="6A7FFE8E" w14:textId="77777777" w:rsidR="008D6022" w:rsidRPr="00F35A85" w:rsidRDefault="008D6022" w:rsidP="008D6022">
      <w:pPr>
        <w:pStyle w:val="NoSpacing"/>
        <w:jc w:val="both"/>
      </w:pPr>
    </w:p>
    <w:p w14:paraId="0F42200B" w14:textId="67973B45" w:rsidR="008D6022" w:rsidRPr="00F35A85" w:rsidRDefault="008D6022" w:rsidP="0076576B">
      <w:pPr>
        <w:pStyle w:val="ListParagraph"/>
        <w:numPr>
          <w:ilvl w:val="0"/>
          <w:numId w:val="10"/>
        </w:numPr>
        <w:jc w:val="both"/>
      </w:pPr>
      <w:r w:rsidRPr="00F35A85">
        <w:t xml:space="preserve"> </w:t>
      </w: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8D6022" w:rsidRPr="00F35A85" w14:paraId="3E2D3C16" w14:textId="77777777" w:rsidTr="00A64B28">
        <w:trPr>
          <w:trHeight w:val="522"/>
        </w:trPr>
        <w:tc>
          <w:tcPr>
            <w:tcW w:w="9720" w:type="dxa"/>
            <w:shd w:val="clear" w:color="auto" w:fill="E6E6E6"/>
          </w:tcPr>
          <w:p w14:paraId="47F20908" w14:textId="77777777" w:rsidR="00181A13" w:rsidRDefault="00181A13" w:rsidP="00181A13">
            <w:pPr>
              <w:jc w:val="both"/>
              <w:rPr>
                <w:spacing w:val="-1"/>
              </w:rPr>
            </w:pPr>
            <w:sdt>
              <w:sdtPr>
                <w:rPr>
                  <w:spacing w:val="-1"/>
                </w:rPr>
                <w:id w:val="947508702"/>
                <w14:checkbox>
                  <w14:checked w14:val="0"/>
                  <w14:checkedState w14:val="2612" w14:font="MS Gothic"/>
                  <w14:uncheckedState w14:val="2610" w14:font="MS Gothic"/>
                </w14:checkbox>
              </w:sdtPr>
              <w:sdtContent>
                <w:r>
                  <w:rPr>
                    <w:rFonts w:ascii="MS Gothic" w:eastAsia="MS Gothic" w:hAnsi="MS Gothic" w:hint="eastAsia"/>
                    <w:spacing w:val="-1"/>
                  </w:rPr>
                  <w:t>☐</w:t>
                </w:r>
              </w:sdtContent>
            </w:sdt>
            <w:r>
              <w:rPr>
                <w:spacing w:val="-1"/>
              </w:rPr>
              <w:t>Procurement is conducted in a manner to allow for full and open competition.</w:t>
            </w:r>
          </w:p>
          <w:p w14:paraId="2B515B6A" w14:textId="77777777" w:rsidR="00181A13" w:rsidRDefault="00181A13" w:rsidP="00181A13">
            <w:pPr>
              <w:pStyle w:val="NoSpacing"/>
            </w:pPr>
            <w:sdt>
              <w:sdtPr>
                <w:rPr>
                  <w:b w:val="0"/>
                </w:rPr>
                <w:id w:val="-1924024440"/>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890A1B">
              <w:rPr>
                <w:b w:val="0"/>
              </w:rPr>
              <w:t>Procurement was $100,000 or less</w:t>
            </w:r>
            <w:r>
              <w:t>.</w:t>
            </w:r>
          </w:p>
          <w:p w14:paraId="6B2CAD60" w14:textId="77777777" w:rsidR="00181A13" w:rsidRDefault="00181A13" w:rsidP="00181A13">
            <w:pPr>
              <w:pStyle w:val="NoSpacing"/>
            </w:pPr>
          </w:p>
          <w:p w14:paraId="2C041ABC" w14:textId="77777777" w:rsidR="00181A13" w:rsidRPr="00387F0E" w:rsidRDefault="00181A13" w:rsidP="00181A13">
            <w:pPr>
              <w:pStyle w:val="NoSpacing"/>
              <w:rPr>
                <w:b w:val="0"/>
              </w:rPr>
            </w:pPr>
            <w:sdt>
              <w:sdtPr>
                <w:rPr>
                  <w:b w:val="0"/>
                </w:rPr>
                <w:id w:val="1575396738"/>
                <w14:checkbox>
                  <w14:checked w14:val="0"/>
                  <w14:checkedState w14:val="2612" w14:font="MS Gothic"/>
                  <w14:uncheckedState w14:val="2610" w14:font="MS Gothic"/>
                </w14:checkbox>
              </w:sdtPr>
              <w:sdtContent>
                <w:r>
                  <w:rPr>
                    <w:rFonts w:ascii="MS Gothic" w:eastAsia="MS Gothic" w:hAnsi="MS Gothic" w:hint="eastAsia"/>
                    <w:b w:val="0"/>
                  </w:rPr>
                  <w:t>☐</w:t>
                </w:r>
              </w:sdtContent>
            </w:sdt>
            <w:r w:rsidRPr="00387F0E">
              <w:rPr>
                <w:b w:val="0"/>
              </w:rPr>
              <w:t>The organization performs an inventory of assets including bus tokens, checks, and credit cards etc.</w:t>
            </w:r>
          </w:p>
          <w:p w14:paraId="66BB0FC0" w14:textId="77777777" w:rsidR="00181A13" w:rsidRPr="00181A13" w:rsidRDefault="00181A13" w:rsidP="00A64B28">
            <w:pPr>
              <w:jc w:val="both"/>
              <w:rPr>
                <w:spacing w:val="-1"/>
              </w:rPr>
            </w:pPr>
          </w:p>
          <w:p w14:paraId="3C3922A1" w14:textId="0F0C5239" w:rsidR="008D6022" w:rsidRDefault="008D6022" w:rsidP="00A64B28">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3E61382D" w14:textId="77777777" w:rsidR="003274BF" w:rsidRDefault="003274BF" w:rsidP="003274BF">
            <w:pPr>
              <w:pStyle w:val="NoSpacing"/>
              <w:rPr>
                <w:i/>
              </w:rPr>
            </w:pPr>
            <w:r>
              <w:rPr>
                <w:i/>
              </w:rPr>
              <w:t>Staff Comments:</w:t>
            </w:r>
          </w:p>
          <w:p w14:paraId="79E322A1" w14:textId="77777777" w:rsidR="003274BF" w:rsidRDefault="003274BF" w:rsidP="003274BF">
            <w:pPr>
              <w:pStyle w:val="NoSpacing"/>
            </w:pPr>
          </w:p>
          <w:p w14:paraId="7E8F328B" w14:textId="77777777" w:rsidR="003274BF" w:rsidRDefault="003274BF" w:rsidP="003274BF">
            <w:pPr>
              <w:pStyle w:val="NoSpacing"/>
            </w:pPr>
          </w:p>
          <w:p w14:paraId="76D400BD" w14:textId="750FE9F4" w:rsidR="003274BF" w:rsidRPr="003274BF" w:rsidRDefault="003274BF" w:rsidP="003274BF">
            <w:pPr>
              <w:pStyle w:val="NoSpacing"/>
            </w:pPr>
          </w:p>
        </w:tc>
      </w:tr>
    </w:tbl>
    <w:p w14:paraId="703E4D11" w14:textId="4E8858C5" w:rsidR="008D6022" w:rsidRDefault="008D6022" w:rsidP="00263CE1">
      <w:pPr>
        <w:pStyle w:val="NoSpacing"/>
      </w:pPr>
    </w:p>
    <w:p w14:paraId="136926D4" w14:textId="77777777" w:rsidR="008D6022" w:rsidRPr="00F35A85" w:rsidRDefault="008D6022" w:rsidP="00DD7541">
      <w:pPr>
        <w:pStyle w:val="Heading3"/>
      </w:pPr>
      <w:bookmarkStart w:id="17" w:name="_Toc533153469"/>
      <w:r>
        <w:t>Property/</w:t>
      </w:r>
      <w:r w:rsidRPr="00F35A85">
        <w:t>Equipment</w:t>
      </w:r>
      <w:bookmarkEnd w:id="17"/>
      <w:r>
        <w:t xml:space="preserve"> Management</w:t>
      </w:r>
    </w:p>
    <w:p w14:paraId="44035BC5" w14:textId="77777777" w:rsidR="008D6022" w:rsidRPr="00F35A85" w:rsidRDefault="008D6022" w:rsidP="008D6022">
      <w:pPr>
        <w:jc w:val="both"/>
        <w:rPr>
          <w:rFonts w:eastAsia="Calibri"/>
        </w:rPr>
      </w:pPr>
      <w:r w:rsidRPr="009C3D7C">
        <w:rPr>
          <w:b/>
          <w:i/>
        </w:rPr>
        <w:t>If applicable</w:t>
      </w:r>
      <w:r w:rsidRPr="009C3D7C">
        <w:rPr>
          <w:i/>
        </w:rPr>
        <w:t xml:space="preserve">, subrecipients who purchase equipment (defined as an item costing $5,000 or more) with grant funds must have a system in place, including written policies and procedures, to ensure it receives written approval </w:t>
      </w:r>
      <w:r w:rsidRPr="009C3D7C">
        <w:rPr>
          <w:b/>
          <w:i/>
        </w:rPr>
        <w:t>prior</w:t>
      </w:r>
      <w:r w:rsidRPr="009C3D7C">
        <w:rPr>
          <w:i/>
        </w:rPr>
        <w:t xml:space="preserve"> to purchasing equipment.  The subrecipient maintains property management system in accordance with requirements</w:t>
      </w:r>
      <w:r w:rsidRPr="00F35A85">
        <w:t xml:space="preserve"> [</w:t>
      </w:r>
      <w:hyperlink r:id="rId41" w:anchor="title29_part95_subpartC_subjgrp97_section95.34" w:history="1">
        <w:r w:rsidRPr="00F35A85">
          <w:rPr>
            <w:rFonts w:eastAsia="Calibri"/>
            <w:color w:val="0000FF"/>
            <w:sz w:val="22"/>
            <w:szCs w:val="22"/>
            <w:u w:val="single"/>
          </w:rPr>
          <w:t>29 CFR 95.34</w:t>
        </w:r>
      </w:hyperlink>
      <w:r w:rsidRPr="00F35A85">
        <w:rPr>
          <w:rFonts w:eastAsia="Calibri"/>
          <w:color w:val="0000FF"/>
          <w:sz w:val="22"/>
          <w:szCs w:val="22"/>
          <w:u w:val="single"/>
        </w:rPr>
        <w:t>;</w:t>
      </w:r>
      <w:r w:rsidRPr="00F35A85">
        <w:rPr>
          <w:rFonts w:eastAsia="Calibri"/>
          <w:color w:val="000000"/>
          <w:sz w:val="22"/>
          <w:szCs w:val="22"/>
        </w:rPr>
        <w:t xml:space="preserve"> </w:t>
      </w:r>
      <w:hyperlink r:id="rId42" w:history="1">
        <w:r w:rsidRPr="00F35A85">
          <w:rPr>
            <w:rFonts w:eastAsia="Calibri"/>
            <w:color w:val="0000FF"/>
            <w:sz w:val="22"/>
            <w:szCs w:val="22"/>
            <w:u w:val="single"/>
          </w:rPr>
          <w:t>29 CFR 97.32</w:t>
        </w:r>
      </w:hyperlink>
      <w:r w:rsidRPr="00F35A85">
        <w:rPr>
          <w:rFonts w:eastAsia="Calibri"/>
          <w:sz w:val="22"/>
          <w:szCs w:val="22"/>
        </w:rPr>
        <w:t>; and</w:t>
      </w:r>
      <w:r w:rsidRPr="00F35A85">
        <w:rPr>
          <w:rFonts w:eastAsia="Calibri"/>
        </w:rPr>
        <w:t xml:space="preserve"> </w:t>
      </w:r>
      <w:hyperlink r:id="rId43" w:anchor="sp2.1.200.f" w:history="1">
        <w:r w:rsidRPr="00F35A85">
          <w:rPr>
            <w:rFonts w:eastAsia="Calibri"/>
            <w:color w:val="0000FF"/>
            <w:u w:val="single"/>
          </w:rPr>
          <w:t>2 CFR 200</w:t>
        </w:r>
      </w:hyperlink>
      <w:r w:rsidRPr="00F35A85">
        <w:rPr>
          <w:rFonts w:eastAsia="Calibri"/>
          <w:color w:val="0000FF"/>
          <w:u w:val="single"/>
        </w:rPr>
        <w:t xml:space="preserve">;  </w:t>
      </w:r>
      <w:hyperlink r:id="rId44" w:history="1">
        <w:r w:rsidRPr="00F35A85">
          <w:rPr>
            <w:rStyle w:val="Hyperlink"/>
            <w:rFonts w:eastAsia="Calibri"/>
          </w:rPr>
          <w:t>Subrecipient Handbook</w:t>
        </w:r>
      </w:hyperlink>
      <w:r w:rsidRPr="00F35A85">
        <w:rPr>
          <w:rFonts w:eastAsia="Calibri"/>
        </w:rPr>
        <w:t xml:space="preserve">; and </w:t>
      </w:r>
      <w:hyperlink r:id="rId45" w:history="1">
        <w:r w:rsidRPr="00F35A85">
          <w:rPr>
            <w:rStyle w:val="Hyperlink"/>
            <w:rFonts w:eastAsia="Calibri"/>
          </w:rPr>
          <w:t>Property Management Policy 07-511</w:t>
        </w:r>
      </w:hyperlink>
      <w:r w:rsidRPr="00F35A85">
        <w:rPr>
          <w:rFonts w:eastAsia="Calibr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8D6022" w:rsidRPr="00F35A85" w14:paraId="0B9164C1" w14:textId="77777777" w:rsidTr="00A64B28">
        <w:tc>
          <w:tcPr>
            <w:tcW w:w="5000" w:type="pct"/>
            <w:shd w:val="clear" w:color="auto" w:fill="E6E6E6"/>
            <w:vAlign w:val="center"/>
          </w:tcPr>
          <w:p w14:paraId="4FE47CB7" w14:textId="77777777" w:rsidR="008D6022" w:rsidRPr="00F35A85" w:rsidRDefault="008D6022" w:rsidP="003D1AD7">
            <w:pPr>
              <w:spacing w:before="60" w:after="60"/>
              <w:jc w:val="center"/>
              <w:rPr>
                <w:b/>
              </w:rPr>
            </w:pPr>
            <w:r w:rsidRPr="00F35A85">
              <w:rPr>
                <w:b/>
              </w:rPr>
              <w:t>Subrecipient Questions</w:t>
            </w:r>
          </w:p>
        </w:tc>
      </w:tr>
      <w:tr w:rsidR="008D6022" w:rsidRPr="00F35A85" w14:paraId="21D18B30" w14:textId="77777777" w:rsidTr="00A64B28">
        <w:trPr>
          <w:trHeight w:val="578"/>
        </w:trPr>
        <w:tc>
          <w:tcPr>
            <w:tcW w:w="5000" w:type="pct"/>
            <w:tcBorders>
              <w:bottom w:val="single" w:sz="4" w:space="0" w:color="auto"/>
            </w:tcBorders>
            <w:tcMar>
              <w:left w:w="115" w:type="dxa"/>
              <w:bottom w:w="115" w:type="dxa"/>
              <w:right w:w="115" w:type="dxa"/>
            </w:tcMar>
            <w:vAlign w:val="center"/>
          </w:tcPr>
          <w:p w14:paraId="63D305A5" w14:textId="77777777" w:rsidR="008D6022" w:rsidRPr="00F35A85" w:rsidRDefault="008D6022" w:rsidP="0076576B">
            <w:pPr>
              <w:pStyle w:val="ListParagraph"/>
              <w:numPr>
                <w:ilvl w:val="0"/>
                <w:numId w:val="23"/>
              </w:numPr>
              <w:tabs>
                <w:tab w:val="num" w:pos="540"/>
                <w:tab w:val="num" w:pos="600"/>
              </w:tabs>
              <w:spacing w:after="0"/>
              <w:jc w:val="both"/>
            </w:pPr>
            <w:r w:rsidRPr="00F35A85">
              <w:t xml:space="preserve">  </w:t>
            </w:r>
            <w:sdt>
              <w:sdtPr>
                <w:rPr>
                  <w:rFonts w:eastAsia="MS Gothic"/>
                </w:rPr>
                <w:id w:val="283310407"/>
                <w14:checkbox>
                  <w14:checked w14:val="0"/>
                  <w14:checkedState w14:val="2612" w14:font="MS Gothic"/>
                  <w14:uncheckedState w14:val="2610" w14:font="MS Gothic"/>
                </w14:checkbox>
              </w:sdtPr>
              <w:sdtContent>
                <w:r w:rsidRPr="00F35A85">
                  <w:rPr>
                    <w:rFonts w:ascii="Segoe UI Symbol" w:eastAsia="MS Gothic" w:hAnsi="Segoe UI Symbol" w:cs="Segoe UI Symbol"/>
                  </w:rPr>
                  <w:t>☐</w:t>
                </w:r>
              </w:sdtContent>
            </w:sdt>
            <w:r w:rsidRPr="00F35A85">
              <w:t>Check the box if equipment is NOT purchased with grant funds and move to the next section.</w:t>
            </w:r>
          </w:p>
          <w:p w14:paraId="318C7A5C" w14:textId="77777777" w:rsidR="008D6022" w:rsidRPr="00F35A85" w:rsidRDefault="008D6022" w:rsidP="00A64B28">
            <w:pPr>
              <w:pStyle w:val="NoSpacing"/>
              <w:jc w:val="both"/>
            </w:pPr>
          </w:p>
          <w:p w14:paraId="4AF7DC77" w14:textId="2FA779F7" w:rsidR="008D6022" w:rsidRPr="00F35A85" w:rsidRDefault="008D6022" w:rsidP="00AF2057">
            <w:pPr>
              <w:pStyle w:val="ListParagraph"/>
              <w:numPr>
                <w:ilvl w:val="0"/>
                <w:numId w:val="23"/>
              </w:numPr>
              <w:tabs>
                <w:tab w:val="num" w:pos="540"/>
                <w:tab w:val="num" w:pos="600"/>
                <w:tab w:val="num" w:pos="810"/>
              </w:tabs>
              <w:spacing w:after="0"/>
              <w:jc w:val="both"/>
              <w:rPr>
                <w:b/>
              </w:rPr>
            </w:pPr>
            <w:r w:rsidRPr="00F35A85">
              <w:t xml:space="preserve">   If equipment is purchased with grant funds, submit the most current DETS-funded equipment inventory listing.</w:t>
            </w:r>
          </w:p>
        </w:tc>
      </w:tr>
    </w:tbl>
    <w:p w14:paraId="7ED56EA0" w14:textId="77777777" w:rsidR="008D6022" w:rsidRPr="00F35A85" w:rsidRDefault="008D6022" w:rsidP="008D6022">
      <w:pPr>
        <w:pStyle w:val="Default"/>
        <w:jc w:val="both"/>
        <w:rPr>
          <w:rFonts w:ascii="Garamond" w:hAnsi="Garamond"/>
          <w:color w:val="auto"/>
        </w:rPr>
      </w:pPr>
    </w:p>
    <w:tbl>
      <w:tblPr>
        <w:tblW w:w="0" w:type="auto"/>
        <w:tblBorders>
          <w:top w:val="nil"/>
          <w:left w:val="nil"/>
          <w:bottom w:val="nil"/>
          <w:right w:val="nil"/>
        </w:tblBorders>
        <w:tblLayout w:type="fixed"/>
        <w:tblLook w:val="0000" w:firstRow="0" w:lastRow="0" w:firstColumn="0" w:lastColumn="0" w:noHBand="0" w:noVBand="0"/>
      </w:tblPr>
      <w:tblGrid>
        <w:gridCol w:w="9360"/>
      </w:tblGrid>
      <w:tr w:rsidR="008D6022" w:rsidRPr="00F35A85" w14:paraId="2D0EE80B" w14:textId="77777777" w:rsidTr="00A64B28">
        <w:trPr>
          <w:trHeight w:val="522"/>
        </w:trPr>
        <w:tc>
          <w:tcPr>
            <w:tcW w:w="9360" w:type="dxa"/>
            <w:shd w:val="clear" w:color="auto" w:fill="E6E6E6"/>
          </w:tcPr>
          <w:p w14:paraId="39B1B92B" w14:textId="2C3CB3EB" w:rsidR="00AF2057" w:rsidRPr="00F35A85" w:rsidRDefault="00815E40" w:rsidP="00AF2057">
            <w:pPr>
              <w:spacing w:after="0"/>
              <w:ind w:left="360"/>
              <w:jc w:val="both"/>
            </w:pPr>
            <w:sdt>
              <w:sdtPr>
                <w:id w:val="-854650207"/>
                <w14:checkbox>
                  <w14:checked w14:val="0"/>
                  <w14:checkedState w14:val="2612" w14:font="MS Gothic"/>
                  <w14:uncheckedState w14:val="2610" w14:font="MS Gothic"/>
                </w14:checkbox>
              </w:sdtPr>
              <w:sdtContent>
                <w:r w:rsidR="00AF2057">
                  <w:rPr>
                    <w:rFonts w:ascii="MS Gothic" w:eastAsia="MS Gothic" w:hAnsi="MS Gothic" w:hint="eastAsia"/>
                  </w:rPr>
                  <w:t>☐</w:t>
                </w:r>
              </w:sdtContent>
            </w:sdt>
            <w:r w:rsidR="00AF2057" w:rsidRPr="00F35A85">
              <w:t xml:space="preserve">The </w:t>
            </w:r>
            <w:r w:rsidR="00AF2057">
              <w:t>organization</w:t>
            </w:r>
            <w:r w:rsidR="00AF2057" w:rsidRPr="00F35A85">
              <w:t xml:space="preserve"> has a system in place for the acquisition, management, and disposition of equipment purchased with grant funds and it is in compliance with DETS and/or Federal requirements</w:t>
            </w:r>
            <w:r w:rsidR="00AF2057">
              <w:t>.</w:t>
            </w:r>
          </w:p>
          <w:p w14:paraId="72197957" w14:textId="77777777" w:rsidR="00AF2057" w:rsidRPr="00F35A85" w:rsidRDefault="00AF2057" w:rsidP="00AF2057">
            <w:pPr>
              <w:spacing w:after="0"/>
              <w:ind w:left="360"/>
              <w:jc w:val="both"/>
            </w:pPr>
          </w:p>
          <w:p w14:paraId="5650ECD3" w14:textId="793BBF61" w:rsidR="00AF2057" w:rsidRPr="00F35A85" w:rsidRDefault="00815E40" w:rsidP="00AF2057">
            <w:pPr>
              <w:spacing w:after="0"/>
              <w:ind w:left="360"/>
              <w:jc w:val="both"/>
            </w:pPr>
            <w:sdt>
              <w:sdtPr>
                <w:id w:val="705993183"/>
                <w14:checkbox>
                  <w14:checked w14:val="0"/>
                  <w14:checkedState w14:val="2612" w14:font="MS Gothic"/>
                  <w14:uncheckedState w14:val="2610" w14:font="MS Gothic"/>
                </w14:checkbox>
              </w:sdtPr>
              <w:sdtContent>
                <w:r w:rsidR="00AF2057">
                  <w:rPr>
                    <w:rFonts w:ascii="MS Gothic" w:eastAsia="MS Gothic" w:hAnsi="MS Gothic" w:hint="eastAsia"/>
                  </w:rPr>
                  <w:t>☐</w:t>
                </w:r>
              </w:sdtContent>
            </w:sdt>
            <w:r w:rsidR="00AF2057">
              <w:t>T</w:t>
            </w:r>
            <w:r w:rsidR="00AF2057" w:rsidRPr="00F35A85">
              <w:t xml:space="preserve">he organization obtain approval prior to purchasing the equipment  </w:t>
            </w:r>
          </w:p>
          <w:p w14:paraId="0AE265A7" w14:textId="26FCC1C7" w:rsidR="008D6022" w:rsidRDefault="008D6022" w:rsidP="00A64B28">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0CDBA532" w14:textId="77777777" w:rsidR="0037000D" w:rsidRPr="0037000D" w:rsidRDefault="0037000D" w:rsidP="0037000D">
            <w:pPr>
              <w:spacing w:after="0"/>
              <w:jc w:val="both"/>
              <w:rPr>
                <w:b/>
                <w:i/>
                <w:spacing w:val="-1"/>
              </w:rPr>
            </w:pPr>
            <w:r w:rsidRPr="0037000D">
              <w:rPr>
                <w:b/>
                <w:i/>
                <w:spacing w:val="-1"/>
              </w:rPr>
              <w:t>Staff Comments:</w:t>
            </w:r>
          </w:p>
          <w:p w14:paraId="7F7B93C8" w14:textId="77777777" w:rsidR="0037000D" w:rsidRDefault="0037000D" w:rsidP="0037000D">
            <w:pPr>
              <w:pStyle w:val="NoSpacing"/>
            </w:pPr>
          </w:p>
          <w:p w14:paraId="03A96F78" w14:textId="77777777" w:rsidR="0037000D" w:rsidRDefault="0037000D" w:rsidP="0037000D">
            <w:pPr>
              <w:pStyle w:val="NoSpacing"/>
            </w:pPr>
          </w:p>
          <w:p w14:paraId="5D01E72F" w14:textId="325861B7" w:rsidR="0037000D" w:rsidRPr="0037000D" w:rsidRDefault="0037000D" w:rsidP="0037000D">
            <w:pPr>
              <w:pStyle w:val="NoSpacing"/>
            </w:pPr>
          </w:p>
        </w:tc>
      </w:tr>
    </w:tbl>
    <w:p w14:paraId="4CE82FD8" w14:textId="77777777" w:rsidR="008D6022" w:rsidRDefault="008D6022" w:rsidP="00263CE1">
      <w:pPr>
        <w:pStyle w:val="NoSpacing"/>
      </w:pPr>
    </w:p>
    <w:p w14:paraId="25888272" w14:textId="77777777" w:rsidR="008D6022" w:rsidRPr="00F35A85" w:rsidRDefault="008D6022" w:rsidP="00DD7541">
      <w:pPr>
        <w:pStyle w:val="Heading3"/>
      </w:pPr>
      <w:bookmarkStart w:id="18" w:name="_Toc533153470"/>
      <w:r w:rsidRPr="00605330">
        <w:t>Travel Costs</w:t>
      </w:r>
      <w:bookmarkEnd w:id="18"/>
    </w:p>
    <w:p w14:paraId="5BA2C9F7" w14:textId="1122B3A3" w:rsidR="005020B2" w:rsidRDefault="005020B2" w:rsidP="005020B2">
      <w:pPr>
        <w:pStyle w:val="BodyText"/>
        <w:tabs>
          <w:tab w:val="left" w:pos="460"/>
          <w:tab w:val="left" w:pos="2243"/>
          <w:tab w:val="left" w:pos="3331"/>
        </w:tabs>
        <w:spacing w:before="59" w:line="276" w:lineRule="auto"/>
        <w:ind w:left="101" w:right="648" w:firstLine="0"/>
        <w:jc w:val="both"/>
        <w:rPr>
          <w:rStyle w:val="Hyperlink"/>
          <w:rFonts w:eastAsia="Calibri" w:cs="Book Antiqua"/>
          <w:spacing w:val="5"/>
          <w:szCs w:val="28"/>
        </w:rPr>
      </w:pPr>
      <w:r w:rsidRPr="005401FC">
        <w:rPr>
          <w:i/>
          <w:spacing w:val="-1"/>
        </w:rPr>
        <w:t>Travel costs are expenses from transportation, lodging, subsistence, and related items incurred by employees and participants who are in travel status.</w:t>
      </w:r>
      <w:r>
        <w:rPr>
          <w:i/>
          <w:spacing w:val="-1"/>
        </w:rPr>
        <w:t xml:space="preserve">  </w:t>
      </w:r>
      <w:r w:rsidRPr="005401FC">
        <w:rPr>
          <w:i/>
          <w:spacing w:val="-1"/>
        </w:rPr>
        <w:t>Subrecipients who</w:t>
      </w:r>
      <w:r>
        <w:rPr>
          <w:i/>
          <w:spacing w:val="-1"/>
        </w:rPr>
        <w:t xml:space="preserve"> provide travel </w:t>
      </w:r>
      <w:r w:rsidRPr="005401FC">
        <w:rPr>
          <w:i/>
          <w:spacing w:val="-1"/>
        </w:rPr>
        <w:t>with grant funds must have a system in place, including written policies and procedures, to ensure</w:t>
      </w:r>
      <w:r>
        <w:rPr>
          <w:i/>
          <w:spacing w:val="-1"/>
        </w:rPr>
        <w:t xml:space="preserve"> travel costs are appropriately applied.  </w:t>
      </w:r>
      <w:r w:rsidRPr="005401FC">
        <w:rPr>
          <w:i/>
          <w:spacing w:val="-1"/>
        </w:rPr>
        <w:t xml:space="preserve">The subrecipient maintains </w:t>
      </w:r>
      <w:r>
        <w:rPr>
          <w:i/>
          <w:spacing w:val="-1"/>
        </w:rPr>
        <w:t xml:space="preserve">travel in </w:t>
      </w:r>
      <w:r w:rsidRPr="005401FC">
        <w:rPr>
          <w:i/>
          <w:spacing w:val="-1"/>
        </w:rPr>
        <w:t>accordance with requirements</w:t>
      </w:r>
      <w:r>
        <w:rPr>
          <w:i/>
          <w:spacing w:val="-1"/>
        </w:rPr>
        <w:t xml:space="preserve"> of</w:t>
      </w:r>
      <w:r w:rsidRPr="005401FC">
        <w:rPr>
          <w:b/>
          <w:i/>
          <w:spacing w:val="-1"/>
        </w:rPr>
        <w:t xml:space="preserve"> </w:t>
      </w:r>
      <w:r>
        <w:rPr>
          <w:spacing w:val="-1"/>
        </w:rPr>
        <w:t>[</w:t>
      </w:r>
      <w:hyperlink r:id="rId46" w:anchor="title2_chapterII_part200_subpartE_subjgrp44_section200.474" w:history="1">
        <w:r w:rsidRPr="0016219B">
          <w:rPr>
            <w:rStyle w:val="Hyperlink"/>
            <w:spacing w:val="-1"/>
          </w:rPr>
          <w:t>2 CFR 200.474</w:t>
        </w:r>
      </w:hyperlink>
      <w:r>
        <w:rPr>
          <w:rStyle w:val="Hyperlink"/>
          <w:spacing w:val="-1"/>
        </w:rPr>
        <w:t xml:space="preserve"> </w:t>
      </w:r>
      <w:r>
        <w:rPr>
          <w:spacing w:val="-1"/>
        </w:rPr>
        <w:t xml:space="preserve"> and </w:t>
      </w:r>
      <w:hyperlink r:id="rId47" w:history="1">
        <w:r w:rsidRPr="00FA1274">
          <w:rPr>
            <w:rStyle w:val="Hyperlink"/>
            <w:rFonts w:eastAsia="Calibri" w:cs="Book Antiqua"/>
            <w:spacing w:val="5"/>
            <w:szCs w:val="28"/>
          </w:rPr>
          <w:t>Subrecipient Handbook</w:t>
        </w:r>
      </w:hyperlink>
      <w:r>
        <w:rPr>
          <w:rStyle w:val="Hyperlink"/>
          <w:rFonts w:eastAsia="Calibri" w:cs="Book Antiqua"/>
          <w:spacing w:val="5"/>
          <w:szCs w:val="28"/>
        </w:rPr>
        <w:t>].</w:t>
      </w:r>
    </w:p>
    <w:p w14:paraId="20D36F1A" w14:textId="77777777" w:rsidR="0016219B" w:rsidRPr="0016219B" w:rsidRDefault="0016219B" w:rsidP="008D6022">
      <w:pPr>
        <w:pStyle w:val="BodyText"/>
        <w:tabs>
          <w:tab w:val="left" w:pos="460"/>
          <w:tab w:val="left" w:pos="2243"/>
          <w:tab w:val="left" w:pos="3331"/>
        </w:tabs>
        <w:spacing w:before="59" w:line="275" w:lineRule="auto"/>
        <w:ind w:right="65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D91D99" w:rsidRPr="00D91D99" w14:paraId="4952FA46" w14:textId="77777777" w:rsidTr="00D37BFF">
        <w:tc>
          <w:tcPr>
            <w:tcW w:w="5000" w:type="pct"/>
            <w:shd w:val="clear" w:color="auto" w:fill="E6E6E6"/>
            <w:vAlign w:val="center"/>
          </w:tcPr>
          <w:p w14:paraId="7745BC3A" w14:textId="77777777" w:rsidR="00D91D99" w:rsidRPr="00AB1864" w:rsidRDefault="00D91D99" w:rsidP="009C3D7C">
            <w:pPr>
              <w:spacing w:before="60" w:after="60"/>
              <w:jc w:val="center"/>
              <w:rPr>
                <w:rFonts w:eastAsia="Times New Roman" w:cs="Times New Roman"/>
                <w:b/>
                <w:spacing w:val="0"/>
                <w:szCs w:val="24"/>
              </w:rPr>
            </w:pPr>
            <w:r w:rsidRPr="00AB1864">
              <w:rPr>
                <w:rFonts w:eastAsia="Times New Roman" w:cs="Times New Roman"/>
                <w:b/>
                <w:spacing w:val="0"/>
                <w:szCs w:val="24"/>
              </w:rPr>
              <w:lastRenderedPageBreak/>
              <w:t>Subrecipient Question</w:t>
            </w:r>
          </w:p>
        </w:tc>
      </w:tr>
      <w:tr w:rsidR="00D91D99" w:rsidRPr="00D91D99" w14:paraId="57AC6C31" w14:textId="77777777" w:rsidTr="00D37BFF">
        <w:trPr>
          <w:trHeight w:val="578"/>
        </w:trPr>
        <w:tc>
          <w:tcPr>
            <w:tcW w:w="5000" w:type="pct"/>
            <w:tcBorders>
              <w:bottom w:val="single" w:sz="4" w:space="0" w:color="auto"/>
            </w:tcBorders>
            <w:tcMar>
              <w:left w:w="115" w:type="dxa"/>
              <w:bottom w:w="115" w:type="dxa"/>
              <w:right w:w="115" w:type="dxa"/>
            </w:tcMar>
            <w:vAlign w:val="center"/>
          </w:tcPr>
          <w:p w14:paraId="0F583D5A" w14:textId="77777777" w:rsidR="00D91D99" w:rsidRPr="00AB1864" w:rsidRDefault="00D91D99" w:rsidP="00D91D99">
            <w:pPr>
              <w:tabs>
                <w:tab w:val="left" w:pos="1613"/>
              </w:tabs>
              <w:spacing w:after="0"/>
              <w:ind w:left="360"/>
              <w:jc w:val="both"/>
              <w:rPr>
                <w:rFonts w:eastAsia="Times New Roman" w:cs="Times New Roman"/>
                <w:spacing w:val="0"/>
                <w:szCs w:val="24"/>
              </w:rPr>
            </w:pPr>
          </w:p>
          <w:p w14:paraId="31A54516" w14:textId="1DA9CE97" w:rsidR="00605330" w:rsidRDefault="00605330" w:rsidP="0076576B">
            <w:pPr>
              <w:numPr>
                <w:ilvl w:val="0"/>
                <w:numId w:val="19"/>
              </w:numPr>
              <w:spacing w:after="0"/>
              <w:jc w:val="both"/>
              <w:rPr>
                <w:rFonts w:eastAsia="Times New Roman" w:cs="Times New Roman"/>
                <w:spacing w:val="0"/>
                <w:szCs w:val="24"/>
              </w:rPr>
            </w:pPr>
            <w:r>
              <w:rPr>
                <w:rFonts w:eastAsia="Times New Roman" w:cs="Times New Roman"/>
                <w:spacing w:val="0"/>
                <w:szCs w:val="24"/>
              </w:rPr>
              <w:t xml:space="preserve">Check the box if the travel is </w:t>
            </w:r>
            <w:r w:rsidRPr="00605330">
              <w:rPr>
                <w:rFonts w:eastAsia="Times New Roman" w:cs="Times New Roman"/>
                <w:b/>
                <w:spacing w:val="0"/>
                <w:szCs w:val="24"/>
              </w:rPr>
              <w:t>NOT</w:t>
            </w:r>
            <w:r>
              <w:rPr>
                <w:rFonts w:eastAsia="Times New Roman" w:cs="Times New Roman"/>
                <w:spacing w:val="0"/>
                <w:szCs w:val="24"/>
              </w:rPr>
              <w:t xml:space="preserve"> specified in the budget and move to the next section.</w:t>
            </w:r>
          </w:p>
          <w:p w14:paraId="5A856041" w14:textId="77777777" w:rsidR="00605330" w:rsidRDefault="00605330" w:rsidP="00605330">
            <w:pPr>
              <w:spacing w:after="0"/>
              <w:ind w:left="720"/>
              <w:jc w:val="both"/>
              <w:rPr>
                <w:rFonts w:eastAsia="Times New Roman" w:cs="Times New Roman"/>
                <w:spacing w:val="0"/>
                <w:szCs w:val="24"/>
              </w:rPr>
            </w:pPr>
          </w:p>
          <w:p w14:paraId="0CA6208A" w14:textId="77777777" w:rsidR="00605330" w:rsidRDefault="001347C2" w:rsidP="0076576B">
            <w:pPr>
              <w:pStyle w:val="NoSpacing"/>
              <w:numPr>
                <w:ilvl w:val="0"/>
                <w:numId w:val="19"/>
              </w:numPr>
              <w:rPr>
                <w:b w:val="0"/>
                <w:szCs w:val="24"/>
              </w:rPr>
            </w:pPr>
            <w:r w:rsidRPr="00AB1864">
              <w:rPr>
                <w:b w:val="0"/>
                <w:szCs w:val="24"/>
              </w:rPr>
              <w:t xml:space="preserve">What is the daily per diem rate being charged to the grant?  </w:t>
            </w:r>
          </w:p>
          <w:p w14:paraId="249DE023" w14:textId="3F00616B" w:rsidR="0016219B" w:rsidRPr="00AB1864" w:rsidRDefault="00815E40" w:rsidP="00605330">
            <w:pPr>
              <w:pStyle w:val="NoSpacing"/>
              <w:ind w:left="1080"/>
              <w:rPr>
                <w:b w:val="0"/>
                <w:szCs w:val="24"/>
              </w:rPr>
            </w:pPr>
            <w:sdt>
              <w:sdtPr>
                <w:rPr>
                  <w:b w:val="0"/>
                  <w:szCs w:val="24"/>
                </w:rPr>
                <w:id w:val="-2100251392"/>
                <w:placeholder>
                  <w:docPart w:val="DefaultPlaceholder_-1854013440"/>
                </w:placeholder>
                <w:showingPlcHdr/>
              </w:sdtPr>
              <w:sdtContent>
                <w:r w:rsidR="001347C2" w:rsidRPr="00AB1864">
                  <w:rPr>
                    <w:rStyle w:val="PlaceholderText"/>
                    <w:szCs w:val="24"/>
                  </w:rPr>
                  <w:t>Click or tap here to enter text.</w:t>
                </w:r>
              </w:sdtContent>
            </w:sdt>
            <w:r w:rsidR="001347C2" w:rsidRPr="00AB1864">
              <w:rPr>
                <w:b w:val="0"/>
                <w:szCs w:val="24"/>
              </w:rPr>
              <w:t xml:space="preserve"> </w:t>
            </w:r>
          </w:p>
        </w:tc>
      </w:tr>
    </w:tbl>
    <w:p w14:paraId="22B869E2" w14:textId="6D93C088" w:rsidR="008D6022" w:rsidRDefault="008D6022" w:rsidP="008D6022">
      <w:pPr>
        <w:pStyle w:val="NoSpacing"/>
        <w:jc w:val="both"/>
      </w:pPr>
    </w:p>
    <w:p w14:paraId="3225E4A7" w14:textId="77777777" w:rsidR="00D91D99" w:rsidRPr="00F35A85" w:rsidRDefault="00D91D99" w:rsidP="008D6022">
      <w:pPr>
        <w:pStyle w:val="NoSpacing"/>
        <w:jc w:val="both"/>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8D6022" w:rsidRPr="00F35A85" w14:paraId="29388B83" w14:textId="77777777" w:rsidTr="00A64B28">
        <w:trPr>
          <w:trHeight w:val="360"/>
        </w:trPr>
        <w:tc>
          <w:tcPr>
            <w:tcW w:w="9810" w:type="dxa"/>
            <w:shd w:val="clear" w:color="auto" w:fill="E6E6E6"/>
          </w:tcPr>
          <w:p w14:paraId="4374A217" w14:textId="6C9EE729" w:rsidR="00181A13" w:rsidRDefault="00D43D7C" w:rsidP="00A64B28">
            <w:pPr>
              <w:tabs>
                <w:tab w:val="left" w:pos="3982"/>
                <w:tab w:val="left" w:pos="6032"/>
                <w:tab w:val="left" w:pos="8059"/>
              </w:tabs>
              <w:spacing w:before="19"/>
              <w:jc w:val="both"/>
              <w:rPr>
                <w:i/>
                <w:spacing w:val="-1"/>
              </w:rPr>
            </w:pPr>
            <w:sdt>
              <w:sdtPr>
                <w:rPr>
                  <w:spacing w:val="-1"/>
                </w:rPr>
                <w:id w:val="-1812395436"/>
                <w14:checkbox>
                  <w14:checked w14:val="0"/>
                  <w14:checkedState w14:val="2612" w14:font="MS Gothic"/>
                  <w14:uncheckedState w14:val="2610" w14:font="MS Gothic"/>
                </w14:checkbox>
              </w:sdtPr>
              <w:sdtContent>
                <w:r>
                  <w:rPr>
                    <w:rFonts w:ascii="MS Gothic" w:eastAsia="MS Gothic" w:hAnsi="MS Gothic" w:hint="eastAsia"/>
                    <w:spacing w:val="-1"/>
                  </w:rPr>
                  <w:t>☐</w:t>
                </w:r>
              </w:sdtContent>
            </w:sdt>
            <w:r w:rsidR="00672D07" w:rsidRPr="00181A13">
              <w:rPr>
                <w:spacing w:val="-1"/>
              </w:rPr>
              <w:t xml:space="preserve">The subrecipient </w:t>
            </w:r>
            <w:r w:rsidR="00181A13">
              <w:rPr>
                <w:spacing w:val="-1"/>
              </w:rPr>
              <w:t>used</w:t>
            </w:r>
            <w:r w:rsidR="00672D07" w:rsidRPr="00181A13">
              <w:rPr>
                <w:spacing w:val="-1"/>
              </w:rPr>
              <w:t xml:space="preserve"> either the State of Alaska travel rates or their own depending upon which is cheaper.</w:t>
            </w:r>
            <w:r w:rsidR="00672D07">
              <w:rPr>
                <w:i/>
                <w:spacing w:val="-1"/>
              </w:rPr>
              <w:t xml:space="preserve">  </w:t>
            </w:r>
          </w:p>
          <w:p w14:paraId="647D4688" w14:textId="5974E65E" w:rsidR="00672D07" w:rsidRPr="00181A13" w:rsidRDefault="00D43D7C" w:rsidP="00A64B28">
            <w:pPr>
              <w:tabs>
                <w:tab w:val="left" w:pos="3982"/>
                <w:tab w:val="left" w:pos="6032"/>
                <w:tab w:val="left" w:pos="8059"/>
              </w:tabs>
              <w:spacing w:before="19"/>
              <w:jc w:val="both"/>
              <w:rPr>
                <w:spacing w:val="-1"/>
              </w:rPr>
            </w:pPr>
            <w:sdt>
              <w:sdtPr>
                <w:rPr>
                  <w:spacing w:val="-1"/>
                </w:rPr>
                <w:id w:val="51907169"/>
                <w14:checkbox>
                  <w14:checked w14:val="0"/>
                  <w14:checkedState w14:val="2612" w14:font="MS Gothic"/>
                  <w14:uncheckedState w14:val="2610" w14:font="MS Gothic"/>
                </w14:checkbox>
              </w:sdtPr>
              <w:sdtContent>
                <w:r>
                  <w:rPr>
                    <w:rFonts w:ascii="MS Gothic" w:eastAsia="MS Gothic" w:hAnsi="MS Gothic" w:hint="eastAsia"/>
                    <w:spacing w:val="-1"/>
                  </w:rPr>
                  <w:t>☐</w:t>
                </w:r>
              </w:sdtContent>
            </w:sdt>
            <w:r w:rsidR="00672D07" w:rsidRPr="00181A13">
              <w:rPr>
                <w:spacing w:val="-1"/>
              </w:rPr>
              <w:t xml:space="preserve">Out of state travel must </w:t>
            </w:r>
            <w:r>
              <w:rPr>
                <w:spacing w:val="-1"/>
              </w:rPr>
              <w:t>approved prior to</w:t>
            </w:r>
            <w:r w:rsidR="00672D07" w:rsidRPr="00181A13">
              <w:rPr>
                <w:spacing w:val="-1"/>
              </w:rPr>
              <w:t xml:space="preserve"> travel occur</w:t>
            </w:r>
            <w:r>
              <w:rPr>
                <w:spacing w:val="-1"/>
              </w:rPr>
              <w:t>ring</w:t>
            </w:r>
            <w:r w:rsidR="00672D07" w:rsidRPr="00181A13">
              <w:rPr>
                <w:spacing w:val="-1"/>
              </w:rPr>
              <w:t>.</w:t>
            </w:r>
          </w:p>
          <w:p w14:paraId="75665427" w14:textId="0DD2A128" w:rsidR="008D6022" w:rsidRDefault="008D6022" w:rsidP="00A64B28">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6517547F" w14:textId="77777777" w:rsidR="0037000D" w:rsidRPr="0037000D" w:rsidRDefault="0037000D" w:rsidP="0037000D">
            <w:pPr>
              <w:spacing w:after="0"/>
              <w:jc w:val="both"/>
              <w:rPr>
                <w:b/>
                <w:i/>
                <w:spacing w:val="-1"/>
              </w:rPr>
            </w:pPr>
            <w:r w:rsidRPr="0037000D">
              <w:rPr>
                <w:b/>
                <w:i/>
                <w:spacing w:val="-1"/>
              </w:rPr>
              <w:t>Staff Comments:</w:t>
            </w:r>
          </w:p>
          <w:p w14:paraId="31D443E7" w14:textId="77777777" w:rsidR="0037000D" w:rsidRDefault="0037000D" w:rsidP="0037000D">
            <w:pPr>
              <w:pStyle w:val="NoSpacing"/>
            </w:pPr>
          </w:p>
          <w:p w14:paraId="61ACE66A" w14:textId="77777777" w:rsidR="0037000D" w:rsidRDefault="0037000D" w:rsidP="0037000D">
            <w:pPr>
              <w:pStyle w:val="NoSpacing"/>
            </w:pPr>
          </w:p>
          <w:p w14:paraId="17C2DA2C" w14:textId="1AEF195E" w:rsidR="0037000D" w:rsidRPr="0037000D" w:rsidRDefault="0037000D" w:rsidP="0037000D">
            <w:pPr>
              <w:pStyle w:val="NoSpacing"/>
            </w:pPr>
          </w:p>
        </w:tc>
      </w:tr>
    </w:tbl>
    <w:p w14:paraId="4ED16CE8" w14:textId="77777777" w:rsidR="008D6022" w:rsidRPr="00263CE1" w:rsidRDefault="008D6022" w:rsidP="00263CE1">
      <w:pPr>
        <w:pStyle w:val="NoSpacing"/>
      </w:pPr>
    </w:p>
    <w:p w14:paraId="5F2D0387" w14:textId="77777777" w:rsidR="00E0075B" w:rsidRPr="00F35A85" w:rsidRDefault="00E0075B" w:rsidP="00745574">
      <w:pPr>
        <w:pStyle w:val="Heading2"/>
      </w:pPr>
      <w:bookmarkStart w:id="19" w:name="_Toc533153455"/>
      <w:r w:rsidRPr="00F35A85">
        <w:t>Reliability of Reporting for Internal and External Use</w:t>
      </w:r>
      <w:bookmarkEnd w:id="19"/>
    </w:p>
    <w:p w14:paraId="5CED3818" w14:textId="5E69F4E7" w:rsidR="00E0075B" w:rsidRPr="00F35A85" w:rsidRDefault="00E0075B" w:rsidP="00F35A85">
      <w:pPr>
        <w:spacing w:after="0"/>
        <w:jc w:val="both"/>
        <w:rPr>
          <w:rFonts w:eastAsia="Times New Roman" w:cs="Times New Roman"/>
          <w:spacing w:val="0"/>
          <w:szCs w:val="24"/>
        </w:rPr>
      </w:pPr>
      <w:r w:rsidRPr="009C3D7C">
        <w:rPr>
          <w:rFonts w:eastAsia="Times New Roman" w:cs="Times New Roman"/>
          <w:i/>
          <w:spacing w:val="0"/>
          <w:szCs w:val="24"/>
        </w:rPr>
        <w:t>The organization has an accounting system that allows it to maintain accurate and complete disclosure of the financial results of its grant activities and those of its subrecipients according to the financial reporting requirements of the grant</w:t>
      </w:r>
      <w:r w:rsidRPr="00F35A85">
        <w:rPr>
          <w:rFonts w:eastAsia="Times New Roman" w:cs="Times New Roman"/>
          <w:spacing w:val="0"/>
          <w:szCs w:val="24"/>
        </w:rPr>
        <w:t xml:space="preserve"> [</w:t>
      </w:r>
      <w:hyperlink r:id="rId48" w:history="1">
        <w:r w:rsidRPr="00F35A85">
          <w:rPr>
            <w:rFonts w:eastAsia="Times New Roman" w:cs="Times New Roman"/>
            <w:bCs/>
            <w:color w:val="0000FF"/>
            <w:spacing w:val="0"/>
            <w:szCs w:val="24"/>
            <w:u w:val="single"/>
          </w:rPr>
          <w:t>29 CFR 95.21(b)(1)</w:t>
        </w:r>
      </w:hyperlink>
      <w:r w:rsidRPr="00F35A85">
        <w:rPr>
          <w:rFonts w:eastAsia="Times New Roman" w:cs="Times New Roman"/>
          <w:b/>
          <w:spacing w:val="0"/>
          <w:szCs w:val="24"/>
        </w:rPr>
        <w:t xml:space="preserve">; </w:t>
      </w:r>
      <w:hyperlink r:id="rId49" w:anchor="title29_part97_subpartC_subjgrp104_section97.20" w:history="1">
        <w:r w:rsidRPr="00F35A85">
          <w:rPr>
            <w:rFonts w:eastAsia="Times New Roman" w:cs="Times New Roman"/>
            <w:bCs/>
            <w:color w:val="0000FF"/>
            <w:spacing w:val="0"/>
            <w:szCs w:val="24"/>
            <w:u w:val="single"/>
          </w:rPr>
          <w:t>29 CFR 97.20(2)(b)(1)</w:t>
        </w:r>
      </w:hyperlink>
      <w:r w:rsidRPr="00F35A85">
        <w:rPr>
          <w:rFonts w:eastAsia="Times New Roman" w:cs="Times New Roman"/>
          <w:spacing w:val="0"/>
          <w:szCs w:val="24"/>
        </w:rPr>
        <w:t xml:space="preserve">; </w:t>
      </w:r>
      <w:hyperlink r:id="rId50" w:anchor="title2_chapterII_part200_subpartD_subjgrp29_section200.302" w:history="1">
        <w:r w:rsidRPr="00F35A85">
          <w:rPr>
            <w:rFonts w:eastAsia="Calibri"/>
            <w:color w:val="0000FF"/>
            <w:u w:val="single"/>
          </w:rPr>
          <w:t>2 CFR 200.302</w:t>
        </w:r>
      </w:hyperlink>
      <w:r w:rsidR="00D91D99">
        <w:rPr>
          <w:rFonts w:eastAsia="Calibri"/>
          <w:color w:val="0000FF"/>
          <w:u w:val="single"/>
        </w:rPr>
        <w:t xml:space="preserve">; and </w:t>
      </w:r>
      <w:hyperlink r:id="rId51" w:history="1">
        <w:r w:rsidR="00D91D99" w:rsidRPr="00FA1274">
          <w:rPr>
            <w:rStyle w:val="Hyperlink"/>
            <w:rFonts w:eastAsia="Calibri"/>
          </w:rPr>
          <w:t>Subrecipient Handbook</w:t>
        </w:r>
      </w:hyperlink>
      <w:r w:rsidRPr="00F35A85">
        <w:rPr>
          <w:rFonts w:eastAsia="Times New Roman" w:cs="Times New Roman"/>
          <w:spacing w:val="0"/>
          <w:szCs w:val="24"/>
        </w:rPr>
        <w:t>].</w:t>
      </w:r>
    </w:p>
    <w:p w14:paraId="138DD9B2" w14:textId="77777777" w:rsidR="00E0075B" w:rsidRPr="00F35A85" w:rsidRDefault="00E0075B" w:rsidP="00F35A85">
      <w:pPr>
        <w:pStyle w:val="NoSpacing"/>
        <w:jc w:val="both"/>
      </w:pPr>
    </w:p>
    <w:p w14:paraId="43E5477F" w14:textId="77777777" w:rsidR="00E0075B" w:rsidRPr="00F35A85" w:rsidRDefault="00E0075B" w:rsidP="00F35A85">
      <w:r w:rsidRPr="00F35A85">
        <w:t>The primary purpose of financial reporting is to provide information about the progression and results of an award.  Because information is utilized by the highest level of government, it is important that there are strong controls surrounding the reporting and reviewing of all financial reports. The organization should have in place accurate and timely financial grant reporting and security limited to appropriate personnel.</w:t>
      </w:r>
    </w:p>
    <w:p w14:paraId="4DF4B811" w14:textId="77777777" w:rsidR="00E0075B" w:rsidRPr="00F35A85" w:rsidRDefault="00E0075B" w:rsidP="00F35A85">
      <w:pPr>
        <w:pStyle w:val="NoSpacing"/>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E0075B" w:rsidRPr="00F35A85" w14:paraId="5FE026FB" w14:textId="77777777" w:rsidTr="00E41304">
        <w:tc>
          <w:tcPr>
            <w:tcW w:w="5000" w:type="pct"/>
            <w:shd w:val="clear" w:color="auto" w:fill="E6E6E6"/>
            <w:vAlign w:val="center"/>
          </w:tcPr>
          <w:p w14:paraId="4046315A" w14:textId="77777777" w:rsidR="00E0075B" w:rsidRPr="00F35A85" w:rsidRDefault="00E0075B" w:rsidP="003D1AD7">
            <w:pPr>
              <w:spacing w:before="60" w:after="60"/>
              <w:jc w:val="center"/>
              <w:rPr>
                <w:rFonts w:eastAsia="Times New Roman" w:cs="Times New Roman"/>
                <w:b/>
                <w:spacing w:val="0"/>
                <w:sz w:val="22"/>
                <w:szCs w:val="22"/>
              </w:rPr>
            </w:pPr>
            <w:r w:rsidRPr="00F35A85">
              <w:rPr>
                <w:rFonts w:eastAsia="Times New Roman" w:cs="Times New Roman"/>
                <w:b/>
                <w:spacing w:val="0"/>
                <w:sz w:val="22"/>
                <w:szCs w:val="22"/>
              </w:rPr>
              <w:t>Subrecipient Question</w:t>
            </w:r>
          </w:p>
        </w:tc>
      </w:tr>
      <w:tr w:rsidR="00E0075B" w:rsidRPr="00F35A85" w14:paraId="34189566" w14:textId="77777777" w:rsidTr="00E41304">
        <w:trPr>
          <w:trHeight w:val="578"/>
        </w:trPr>
        <w:tc>
          <w:tcPr>
            <w:tcW w:w="5000" w:type="pct"/>
            <w:tcBorders>
              <w:bottom w:val="single" w:sz="4" w:space="0" w:color="auto"/>
            </w:tcBorders>
            <w:tcMar>
              <w:left w:w="115" w:type="dxa"/>
              <w:bottom w:w="115" w:type="dxa"/>
              <w:right w:w="115" w:type="dxa"/>
            </w:tcMar>
            <w:vAlign w:val="center"/>
          </w:tcPr>
          <w:p w14:paraId="35444A7E" w14:textId="77777777" w:rsidR="00E0075B" w:rsidRPr="00F35A85" w:rsidRDefault="00E0075B" w:rsidP="00F35A85">
            <w:pPr>
              <w:tabs>
                <w:tab w:val="left" w:pos="1613"/>
              </w:tabs>
              <w:spacing w:after="0"/>
              <w:ind w:left="360"/>
              <w:jc w:val="both"/>
              <w:rPr>
                <w:rFonts w:eastAsia="Times New Roman" w:cs="Times New Roman"/>
                <w:spacing w:val="0"/>
                <w:sz w:val="22"/>
                <w:szCs w:val="22"/>
              </w:rPr>
            </w:pPr>
          </w:p>
          <w:p w14:paraId="17EA9F6A" w14:textId="77777777" w:rsidR="00E0075B" w:rsidRPr="009C3D7C" w:rsidRDefault="00E0075B" w:rsidP="0076576B">
            <w:pPr>
              <w:numPr>
                <w:ilvl w:val="0"/>
                <w:numId w:val="27"/>
              </w:numPr>
              <w:spacing w:after="0"/>
              <w:contextualSpacing/>
              <w:jc w:val="both"/>
              <w:rPr>
                <w:rFonts w:eastAsia="Times New Roman" w:cs="Times New Roman"/>
                <w:spacing w:val="0"/>
                <w:szCs w:val="24"/>
              </w:rPr>
            </w:pPr>
            <w:r w:rsidRPr="009C3D7C">
              <w:rPr>
                <w:rFonts w:eastAsia="Times New Roman" w:cs="Times New Roman"/>
                <w:spacing w:val="0"/>
                <w:szCs w:val="24"/>
              </w:rPr>
              <w:t xml:space="preserve">Does the organization maintain its books of account on a cash or accrual basis? </w:t>
            </w:r>
          </w:p>
          <w:p w14:paraId="1EF25E9B" w14:textId="77777777" w:rsidR="00E0075B" w:rsidRPr="009C3D7C" w:rsidRDefault="00E0075B" w:rsidP="00F35A85">
            <w:pPr>
              <w:spacing w:after="0"/>
              <w:ind w:left="720"/>
              <w:jc w:val="both"/>
              <w:rPr>
                <w:rFonts w:eastAsia="Times New Roman" w:cs="Times New Roman"/>
                <w:spacing w:val="0"/>
                <w:szCs w:val="24"/>
              </w:rPr>
            </w:pPr>
            <w:r w:rsidRPr="009C3D7C">
              <w:rPr>
                <w:rFonts w:eastAsia="Times New Roman" w:cs="Times New Roman"/>
                <w:spacing w:val="0"/>
                <w:szCs w:val="24"/>
              </w:rPr>
              <w:t>Cash</w:t>
            </w:r>
            <w:sdt>
              <w:sdtPr>
                <w:rPr>
                  <w:rFonts w:eastAsia="Times New Roman" w:cs="Times New Roman"/>
                  <w:spacing w:val="0"/>
                  <w:szCs w:val="24"/>
                </w:rPr>
                <w:id w:val="918985673"/>
                <w14:checkbox>
                  <w14:checked w14:val="0"/>
                  <w14:checkedState w14:val="2612" w14:font="MS Gothic"/>
                  <w14:uncheckedState w14:val="2610" w14:font="MS Gothic"/>
                </w14:checkbox>
              </w:sdtPr>
              <w:sdtContent>
                <w:r w:rsidRPr="009C3D7C">
                  <w:rPr>
                    <w:rFonts w:ascii="Segoe UI Symbol" w:eastAsia="Times New Roman" w:hAnsi="Segoe UI Symbol" w:cs="Segoe UI Symbol"/>
                    <w:spacing w:val="0"/>
                    <w:szCs w:val="24"/>
                  </w:rPr>
                  <w:t>☐</w:t>
                </w:r>
              </w:sdtContent>
            </w:sdt>
            <w:r w:rsidRPr="009C3D7C">
              <w:rPr>
                <w:rFonts w:eastAsia="Times New Roman" w:cs="Times New Roman"/>
                <w:spacing w:val="0"/>
                <w:szCs w:val="24"/>
              </w:rPr>
              <w:t xml:space="preserve">     Accrual</w:t>
            </w:r>
            <w:sdt>
              <w:sdtPr>
                <w:rPr>
                  <w:rFonts w:eastAsia="Times New Roman" w:cs="Times New Roman"/>
                  <w:spacing w:val="0"/>
                  <w:szCs w:val="24"/>
                </w:rPr>
                <w:id w:val="468792742"/>
                <w14:checkbox>
                  <w14:checked w14:val="0"/>
                  <w14:checkedState w14:val="2612" w14:font="MS Gothic"/>
                  <w14:uncheckedState w14:val="2610" w14:font="MS Gothic"/>
                </w14:checkbox>
              </w:sdtPr>
              <w:sdtContent>
                <w:r w:rsidRPr="009C3D7C">
                  <w:rPr>
                    <w:rFonts w:ascii="Segoe UI Symbol" w:eastAsia="Times New Roman" w:hAnsi="Segoe UI Symbol" w:cs="Segoe UI Symbol"/>
                    <w:spacing w:val="0"/>
                    <w:szCs w:val="24"/>
                  </w:rPr>
                  <w:t>☐</w:t>
                </w:r>
              </w:sdtContent>
            </w:sdt>
          </w:p>
          <w:p w14:paraId="53242385" w14:textId="77777777" w:rsidR="00E0075B" w:rsidRPr="00F35A85" w:rsidRDefault="00E0075B" w:rsidP="00F35A85">
            <w:pPr>
              <w:spacing w:after="0"/>
              <w:ind w:left="360"/>
              <w:jc w:val="both"/>
              <w:rPr>
                <w:rFonts w:eastAsia="Times New Roman" w:cs="Times New Roman"/>
                <w:spacing w:val="0"/>
                <w:sz w:val="22"/>
                <w:szCs w:val="22"/>
              </w:rPr>
            </w:pPr>
          </w:p>
          <w:p w14:paraId="2C737C89" w14:textId="77777777" w:rsidR="00E0075B" w:rsidRPr="00F35A85" w:rsidRDefault="00E0075B" w:rsidP="0076576B">
            <w:pPr>
              <w:numPr>
                <w:ilvl w:val="0"/>
                <w:numId w:val="27"/>
              </w:numPr>
              <w:spacing w:after="0"/>
              <w:contextualSpacing/>
              <w:jc w:val="both"/>
              <w:rPr>
                <w:rFonts w:eastAsia="Times New Roman" w:cs="Times New Roman"/>
                <w:spacing w:val="0"/>
                <w:sz w:val="22"/>
                <w:szCs w:val="22"/>
              </w:rPr>
            </w:pPr>
            <w:r w:rsidRPr="00F35A85">
              <w:rPr>
                <w:rFonts w:eastAsia="Times New Roman" w:cs="Times New Roman"/>
                <w:spacing w:val="0"/>
                <w:sz w:val="22"/>
                <w:szCs w:val="22"/>
              </w:rPr>
              <w:t xml:space="preserve">What evidence is there to support accruals (spreadsheets, MIS reports, etc.)? </w:t>
            </w:r>
          </w:p>
          <w:sdt>
            <w:sdtPr>
              <w:rPr>
                <w:rFonts w:eastAsia="Times New Roman" w:cs="Times New Roman"/>
                <w:spacing w:val="0"/>
                <w:sz w:val="22"/>
                <w:szCs w:val="22"/>
              </w:rPr>
              <w:id w:val="-1521698825"/>
              <w:placeholder>
                <w:docPart w:val="E27AB30886CC4D4F82FFA9BF6523ABB1"/>
              </w:placeholder>
              <w:showingPlcHdr/>
            </w:sdtPr>
            <w:sdtContent>
              <w:p w14:paraId="657D57BA" w14:textId="77777777" w:rsidR="00E0075B" w:rsidRPr="00F35A85" w:rsidRDefault="00E0075B" w:rsidP="00F35A85">
                <w:pPr>
                  <w:spacing w:after="0"/>
                  <w:ind w:left="720"/>
                  <w:jc w:val="both"/>
                  <w:rPr>
                    <w:rFonts w:eastAsia="Times New Roman" w:cs="Times New Roman"/>
                    <w:spacing w:val="0"/>
                    <w:sz w:val="22"/>
                    <w:szCs w:val="22"/>
                  </w:rPr>
                </w:pPr>
                <w:r w:rsidRPr="00F35A85">
                  <w:rPr>
                    <w:rFonts w:eastAsia="Times New Roman" w:cs="Times New Roman"/>
                    <w:color w:val="808080"/>
                    <w:spacing w:val="0"/>
                    <w:szCs w:val="24"/>
                  </w:rPr>
                  <w:t>Click or tap here to enter text.</w:t>
                </w:r>
              </w:p>
            </w:sdtContent>
          </w:sdt>
          <w:p w14:paraId="149B711C" w14:textId="77777777" w:rsidR="00E0075B" w:rsidRPr="00F35A85" w:rsidRDefault="00E0075B" w:rsidP="00F35A85">
            <w:pPr>
              <w:tabs>
                <w:tab w:val="left" w:pos="1613"/>
              </w:tabs>
              <w:spacing w:after="0"/>
              <w:ind w:left="360"/>
              <w:jc w:val="both"/>
              <w:rPr>
                <w:rFonts w:eastAsia="Times New Roman" w:cs="Times New Roman"/>
                <w:spacing w:val="0"/>
                <w:sz w:val="22"/>
                <w:szCs w:val="22"/>
              </w:rPr>
            </w:pPr>
          </w:p>
          <w:p w14:paraId="2A4F0049" w14:textId="77777777" w:rsidR="00E0075B" w:rsidRPr="00F35A85" w:rsidRDefault="00E0075B" w:rsidP="0076576B">
            <w:pPr>
              <w:numPr>
                <w:ilvl w:val="0"/>
                <w:numId w:val="27"/>
              </w:numPr>
              <w:tabs>
                <w:tab w:val="left" w:pos="1613"/>
              </w:tabs>
              <w:spacing w:after="0"/>
              <w:contextualSpacing/>
              <w:jc w:val="both"/>
              <w:rPr>
                <w:rFonts w:eastAsia="Times New Roman" w:cs="Times New Roman"/>
                <w:spacing w:val="0"/>
                <w:sz w:val="22"/>
                <w:szCs w:val="22"/>
              </w:rPr>
            </w:pPr>
            <w:r w:rsidRPr="00F35A85">
              <w:rPr>
                <w:rFonts w:eastAsia="Times New Roman" w:cs="Times New Roman"/>
                <w:spacing w:val="0"/>
                <w:sz w:val="22"/>
                <w:szCs w:val="22"/>
              </w:rPr>
              <w:t xml:space="preserve">If applicable, is the organization receiving timely data from its sub-award recipients? </w:t>
            </w:r>
          </w:p>
          <w:p w14:paraId="33CAC471" w14:textId="77777777" w:rsidR="00E0075B" w:rsidRPr="00F35A85" w:rsidRDefault="00E0075B" w:rsidP="00F35A85">
            <w:pPr>
              <w:tabs>
                <w:tab w:val="left" w:pos="1613"/>
              </w:tabs>
              <w:spacing w:after="0"/>
              <w:ind w:left="720"/>
              <w:jc w:val="both"/>
              <w:rPr>
                <w:rFonts w:eastAsia="Times New Roman" w:cs="Times New Roman"/>
                <w:b/>
                <w:spacing w:val="0"/>
                <w:sz w:val="22"/>
                <w:szCs w:val="22"/>
              </w:rPr>
            </w:pPr>
            <w:r w:rsidRPr="00F35A85">
              <w:rPr>
                <w:rFonts w:eastAsia="Times New Roman" w:cs="Times New Roman"/>
                <w:spacing w:val="0"/>
                <w:sz w:val="22"/>
                <w:szCs w:val="22"/>
              </w:rPr>
              <w:t>Yes</w:t>
            </w:r>
            <w:sdt>
              <w:sdtPr>
                <w:rPr>
                  <w:rFonts w:eastAsia="Times New Roman" w:cs="Times New Roman"/>
                  <w:spacing w:val="0"/>
                  <w:sz w:val="22"/>
                  <w:szCs w:val="22"/>
                </w:rPr>
                <w:id w:val="-1845312317"/>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0"/>
                    <w:sz w:val="22"/>
                    <w:szCs w:val="22"/>
                  </w:rPr>
                  <w:t>☐</w:t>
                </w:r>
              </w:sdtContent>
            </w:sdt>
            <w:r w:rsidRPr="00F35A85">
              <w:rPr>
                <w:rFonts w:eastAsia="Times New Roman" w:cs="Times New Roman"/>
                <w:spacing w:val="0"/>
                <w:sz w:val="22"/>
                <w:szCs w:val="22"/>
              </w:rPr>
              <w:t xml:space="preserve">    No</w:t>
            </w:r>
            <w:sdt>
              <w:sdtPr>
                <w:rPr>
                  <w:rFonts w:eastAsia="Times New Roman" w:cs="Times New Roman"/>
                  <w:spacing w:val="0"/>
                  <w:sz w:val="22"/>
                  <w:szCs w:val="22"/>
                </w:rPr>
                <w:id w:val="-1790275604"/>
                <w14:checkbox>
                  <w14:checked w14:val="0"/>
                  <w14:checkedState w14:val="2612" w14:font="MS Gothic"/>
                  <w14:uncheckedState w14:val="2610" w14:font="MS Gothic"/>
                </w14:checkbox>
              </w:sdtPr>
              <w:sdtContent>
                <w:r w:rsidRPr="00F35A85">
                  <w:rPr>
                    <w:rFonts w:ascii="Segoe UI Symbol" w:eastAsia="Times New Roman" w:hAnsi="Segoe UI Symbol" w:cs="Segoe UI Symbol"/>
                    <w:spacing w:val="0"/>
                    <w:sz w:val="22"/>
                    <w:szCs w:val="22"/>
                  </w:rPr>
                  <w:t>☐</w:t>
                </w:r>
              </w:sdtContent>
            </w:sdt>
          </w:p>
          <w:p w14:paraId="04DEE750" w14:textId="77777777" w:rsidR="00E0075B" w:rsidRPr="00F35A85" w:rsidRDefault="00E0075B" w:rsidP="00F35A85">
            <w:pPr>
              <w:tabs>
                <w:tab w:val="left" w:pos="1613"/>
              </w:tabs>
              <w:spacing w:after="0"/>
              <w:ind w:left="360"/>
              <w:jc w:val="both"/>
              <w:rPr>
                <w:rFonts w:eastAsia="Times New Roman" w:cs="Times New Roman"/>
                <w:spacing w:val="0"/>
                <w:sz w:val="22"/>
                <w:szCs w:val="22"/>
              </w:rPr>
            </w:pPr>
          </w:p>
          <w:p w14:paraId="765CADBE" w14:textId="77777777" w:rsidR="00E0075B" w:rsidRPr="00F35A85" w:rsidRDefault="00E0075B" w:rsidP="0076576B">
            <w:pPr>
              <w:numPr>
                <w:ilvl w:val="0"/>
                <w:numId w:val="27"/>
              </w:numPr>
              <w:tabs>
                <w:tab w:val="left" w:pos="1613"/>
              </w:tabs>
              <w:spacing w:after="0"/>
              <w:contextualSpacing/>
              <w:jc w:val="both"/>
              <w:rPr>
                <w:rFonts w:eastAsia="Times New Roman" w:cs="Times New Roman"/>
                <w:spacing w:val="0"/>
                <w:sz w:val="22"/>
                <w:szCs w:val="22"/>
              </w:rPr>
            </w:pPr>
            <w:r w:rsidRPr="00F35A85">
              <w:rPr>
                <w:rFonts w:eastAsia="Times New Roman" w:cs="Times New Roman"/>
                <w:b/>
                <w:spacing w:val="0"/>
                <w:sz w:val="22"/>
                <w:szCs w:val="22"/>
              </w:rPr>
              <w:lastRenderedPageBreak/>
              <w:t>If applicable</w:t>
            </w:r>
            <w:r w:rsidRPr="00F35A85">
              <w:rPr>
                <w:rFonts w:eastAsia="Times New Roman" w:cs="Times New Roman"/>
                <w:spacing w:val="0"/>
                <w:sz w:val="22"/>
                <w:szCs w:val="22"/>
              </w:rPr>
              <w:t>, does the organization have policies or contract clauses concerning financial reporting for sub-award recipients?  Yes</w:t>
            </w:r>
            <w:sdt>
              <w:sdtPr>
                <w:rPr>
                  <w:rFonts w:eastAsia="MS Gothic" w:cs="Times New Roman"/>
                  <w:spacing w:val="0"/>
                  <w:sz w:val="22"/>
                  <w:szCs w:val="22"/>
                </w:rPr>
                <w:id w:val="-2025698845"/>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 w:val="22"/>
                    <w:szCs w:val="22"/>
                  </w:rPr>
                  <w:t>☐</w:t>
                </w:r>
              </w:sdtContent>
            </w:sdt>
            <w:r w:rsidRPr="00F35A85">
              <w:rPr>
                <w:rFonts w:eastAsia="Times New Roman" w:cs="Times New Roman"/>
                <w:spacing w:val="0"/>
                <w:sz w:val="22"/>
                <w:szCs w:val="22"/>
              </w:rPr>
              <w:t xml:space="preserve">     No</w:t>
            </w:r>
            <w:sdt>
              <w:sdtPr>
                <w:rPr>
                  <w:rFonts w:eastAsia="Times New Roman" w:cs="Times New Roman"/>
                  <w:spacing w:val="0"/>
                  <w:sz w:val="22"/>
                  <w:szCs w:val="22"/>
                </w:rPr>
                <w:id w:val="-54867187"/>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 w:val="22"/>
                    <w:szCs w:val="22"/>
                  </w:rPr>
                  <w:t>☐</w:t>
                </w:r>
              </w:sdtContent>
            </w:sdt>
          </w:p>
          <w:p w14:paraId="5C824F61" w14:textId="77777777" w:rsidR="00E0075B" w:rsidRPr="00F35A85" w:rsidRDefault="00E0075B" w:rsidP="00F35A85">
            <w:pPr>
              <w:pStyle w:val="NoSpacing"/>
              <w:jc w:val="both"/>
            </w:pPr>
          </w:p>
          <w:p w14:paraId="0E2C11BC" w14:textId="77777777" w:rsidR="00E0075B" w:rsidRPr="00F35A85" w:rsidRDefault="00E0075B" w:rsidP="0076576B">
            <w:pPr>
              <w:pStyle w:val="NoSpacing"/>
              <w:numPr>
                <w:ilvl w:val="0"/>
                <w:numId w:val="18"/>
              </w:numPr>
              <w:jc w:val="both"/>
              <w:rPr>
                <w:b w:val="0"/>
              </w:rPr>
            </w:pPr>
            <w:r w:rsidRPr="00F35A85">
              <w:rPr>
                <w:b w:val="0"/>
              </w:rPr>
              <w:t>Who has access to the organization’s financial reporting system?</w:t>
            </w:r>
          </w:p>
          <w:sdt>
            <w:sdtPr>
              <w:rPr>
                <w:b w:val="0"/>
              </w:rPr>
              <w:id w:val="198450225"/>
              <w:placeholder>
                <w:docPart w:val="8F2DD53C4964415997274E6CBA8E607C"/>
              </w:placeholder>
              <w:showingPlcHdr/>
            </w:sdtPr>
            <w:sdtContent>
              <w:p w14:paraId="4BB11670" w14:textId="77777777" w:rsidR="00E0075B" w:rsidRPr="00F35A85" w:rsidRDefault="00E0075B" w:rsidP="00F35A85">
                <w:pPr>
                  <w:pStyle w:val="NoSpacing"/>
                  <w:ind w:left="720"/>
                  <w:jc w:val="both"/>
                  <w:rPr>
                    <w:b w:val="0"/>
                  </w:rPr>
                </w:pPr>
                <w:r w:rsidRPr="00F35A85">
                  <w:rPr>
                    <w:rStyle w:val="PlaceholderText"/>
                  </w:rPr>
                  <w:t>Click or tap here to enter text.</w:t>
                </w:r>
              </w:p>
            </w:sdtContent>
          </w:sdt>
          <w:p w14:paraId="63B6A8EB" w14:textId="77777777" w:rsidR="00E0075B" w:rsidRPr="00F35A85" w:rsidRDefault="00E0075B" w:rsidP="00F35A85">
            <w:pPr>
              <w:pStyle w:val="NoSpacing"/>
              <w:ind w:left="720"/>
              <w:jc w:val="both"/>
              <w:rPr>
                <w:b w:val="0"/>
              </w:rPr>
            </w:pPr>
            <w:r w:rsidRPr="00F35A85">
              <w:rPr>
                <w:b w:val="0"/>
              </w:rPr>
              <w:t xml:space="preserve"> </w:t>
            </w:r>
          </w:p>
          <w:p w14:paraId="717B1E3A" w14:textId="77777777" w:rsidR="00E0075B" w:rsidRPr="00F35A85" w:rsidRDefault="00E0075B" w:rsidP="0076576B">
            <w:pPr>
              <w:pStyle w:val="NoSpacing"/>
              <w:numPr>
                <w:ilvl w:val="0"/>
                <w:numId w:val="18"/>
              </w:numPr>
              <w:jc w:val="both"/>
              <w:rPr>
                <w:b w:val="0"/>
              </w:rPr>
            </w:pPr>
            <w:r w:rsidRPr="00F35A85">
              <w:rPr>
                <w:b w:val="0"/>
              </w:rPr>
              <w:t>Describe the checks and balances that are in place to ensure accurate financial reporting.</w:t>
            </w:r>
          </w:p>
          <w:p w14:paraId="1B4395A0" w14:textId="77777777" w:rsidR="00E0075B" w:rsidRPr="00F35A85" w:rsidRDefault="00815E40" w:rsidP="00F35A85">
            <w:pPr>
              <w:pStyle w:val="NoSpacing"/>
              <w:ind w:left="720"/>
              <w:jc w:val="both"/>
              <w:rPr>
                <w:b w:val="0"/>
              </w:rPr>
            </w:pPr>
            <w:sdt>
              <w:sdtPr>
                <w:rPr>
                  <w:b w:val="0"/>
                </w:rPr>
                <w:id w:val="416758584"/>
                <w:placeholder>
                  <w:docPart w:val="E4E1DC4D9E884C0BB0D8956855F8598C"/>
                </w:placeholder>
                <w:showingPlcHdr/>
                <w:text/>
              </w:sdtPr>
              <w:sdtContent>
                <w:r w:rsidR="00E0075B" w:rsidRPr="00F35A85">
                  <w:rPr>
                    <w:rStyle w:val="PlaceholderText"/>
                  </w:rPr>
                  <w:t>Click or tap here to enter text.</w:t>
                </w:r>
              </w:sdtContent>
            </w:sdt>
          </w:p>
          <w:p w14:paraId="0ACFED06" w14:textId="77777777" w:rsidR="00E0075B" w:rsidRPr="00F35A85" w:rsidRDefault="00E0075B" w:rsidP="00F35A85">
            <w:pPr>
              <w:pStyle w:val="NoSpacing"/>
              <w:jc w:val="both"/>
            </w:pPr>
          </w:p>
          <w:p w14:paraId="65C4C71C" w14:textId="77777777" w:rsidR="00E0075B" w:rsidRPr="00F35A85" w:rsidRDefault="00E0075B" w:rsidP="0076576B">
            <w:pPr>
              <w:pStyle w:val="ListParagraph"/>
              <w:numPr>
                <w:ilvl w:val="0"/>
                <w:numId w:val="18"/>
              </w:numPr>
              <w:jc w:val="both"/>
            </w:pPr>
            <w:r w:rsidRPr="00F35A85">
              <w:t>Are passwords used?  Yes</w:t>
            </w:r>
            <w:sdt>
              <w:sdtPr>
                <w:id w:val="-1569489023"/>
                <w14:checkbox>
                  <w14:checked w14:val="0"/>
                  <w14:checkedState w14:val="2612" w14:font="MS Gothic"/>
                  <w14:uncheckedState w14:val="2610" w14:font="MS Gothic"/>
                </w14:checkbox>
              </w:sdtPr>
              <w:sdtContent>
                <w:r w:rsidRPr="00F35A85">
                  <w:rPr>
                    <w:rFonts w:ascii="Segoe UI Symbol" w:eastAsia="MS Gothic" w:hAnsi="Segoe UI Symbol" w:cs="Segoe UI Symbol"/>
                  </w:rPr>
                  <w:t>☐</w:t>
                </w:r>
              </w:sdtContent>
            </w:sdt>
            <w:r w:rsidRPr="00F35A85">
              <w:t xml:space="preserve">    No </w:t>
            </w:r>
            <w:sdt>
              <w:sdtPr>
                <w:id w:val="-190447229"/>
                <w14:checkbox>
                  <w14:checked w14:val="0"/>
                  <w14:checkedState w14:val="2612" w14:font="MS Gothic"/>
                  <w14:uncheckedState w14:val="2610" w14:font="MS Gothic"/>
                </w14:checkbox>
              </w:sdtPr>
              <w:sdtContent>
                <w:r w:rsidRPr="00F35A85">
                  <w:rPr>
                    <w:rFonts w:ascii="Segoe UI Symbol" w:eastAsia="MS Gothic" w:hAnsi="Segoe UI Symbol" w:cs="Segoe UI Symbol"/>
                  </w:rPr>
                  <w:t>☐</w:t>
                </w:r>
              </w:sdtContent>
            </w:sdt>
            <w:r w:rsidRPr="00F35A85">
              <w:t xml:space="preserve">  </w:t>
            </w:r>
          </w:p>
          <w:p w14:paraId="49176566" w14:textId="77777777" w:rsidR="00E0075B" w:rsidRPr="00F35A85" w:rsidRDefault="00E0075B" w:rsidP="0076576B">
            <w:pPr>
              <w:pStyle w:val="NoSpacing"/>
              <w:numPr>
                <w:ilvl w:val="0"/>
                <w:numId w:val="18"/>
              </w:numPr>
              <w:jc w:val="both"/>
              <w:rPr>
                <w:b w:val="0"/>
              </w:rPr>
            </w:pPr>
            <w:r w:rsidRPr="00F35A85">
              <w:rPr>
                <w:b w:val="0"/>
              </w:rPr>
              <w:t>How often is access to the financial systems reviewed on a regular basis?</w:t>
            </w:r>
          </w:p>
          <w:p w14:paraId="2199C6EF" w14:textId="77777777" w:rsidR="00E0075B" w:rsidRPr="00F35A85" w:rsidRDefault="00815E40" w:rsidP="00F35A85">
            <w:pPr>
              <w:pStyle w:val="NoSpacing"/>
              <w:ind w:left="720"/>
              <w:jc w:val="both"/>
            </w:pPr>
            <w:sdt>
              <w:sdtPr>
                <w:id w:val="495540650"/>
                <w:placeholder>
                  <w:docPart w:val="E4E1DC4D9E884C0BB0D8956855F8598C"/>
                </w:placeholder>
                <w:showingPlcHdr/>
              </w:sdtPr>
              <w:sdtContent>
                <w:r w:rsidR="00E0075B" w:rsidRPr="00F35A85">
                  <w:rPr>
                    <w:rStyle w:val="PlaceholderText"/>
                  </w:rPr>
                  <w:t>Click or tap here to enter text.</w:t>
                </w:r>
              </w:sdtContent>
            </w:sdt>
            <w:r w:rsidR="00E0075B" w:rsidRPr="00F35A85">
              <w:tab/>
            </w:r>
          </w:p>
          <w:p w14:paraId="2371803D" w14:textId="77777777" w:rsidR="00E0075B" w:rsidRPr="00F35A85" w:rsidRDefault="00E0075B" w:rsidP="00F35A85">
            <w:pPr>
              <w:pStyle w:val="NoSpacing"/>
              <w:ind w:left="360"/>
              <w:jc w:val="both"/>
              <w:rPr>
                <w:b w:val="0"/>
              </w:rPr>
            </w:pPr>
          </w:p>
          <w:p w14:paraId="54516D97" w14:textId="77777777" w:rsidR="00E0075B" w:rsidRPr="00F35A85" w:rsidRDefault="00E0075B" w:rsidP="0076576B">
            <w:pPr>
              <w:pStyle w:val="NoSpacing"/>
              <w:numPr>
                <w:ilvl w:val="0"/>
                <w:numId w:val="18"/>
              </w:numPr>
              <w:jc w:val="both"/>
              <w:rPr>
                <w:b w:val="0"/>
              </w:rPr>
            </w:pPr>
            <w:r w:rsidRPr="00F35A85">
              <w:rPr>
                <w:b w:val="0"/>
              </w:rPr>
              <w:t xml:space="preserve"> Are passwords shared between 2 or more people?   Yes</w:t>
            </w:r>
            <w:sdt>
              <w:sdtPr>
                <w:rPr>
                  <w:b w:val="0"/>
                </w:rPr>
                <w:id w:val="-261920504"/>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No </w:t>
            </w:r>
            <w:sdt>
              <w:sdtPr>
                <w:rPr>
                  <w:b w:val="0"/>
                </w:rPr>
                <w:id w:val="-1030791561"/>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t xml:space="preserve">  </w:t>
            </w:r>
          </w:p>
          <w:p w14:paraId="52E613FE" w14:textId="77777777" w:rsidR="00E0075B" w:rsidRPr="00F35A85" w:rsidRDefault="00E0075B" w:rsidP="00F35A85">
            <w:pPr>
              <w:pStyle w:val="NoSpacing"/>
              <w:jc w:val="both"/>
              <w:rPr>
                <w:b w:val="0"/>
              </w:rPr>
            </w:pPr>
          </w:p>
          <w:p w14:paraId="5F99E4D1" w14:textId="77777777" w:rsidR="00E0075B" w:rsidRPr="00F35A85" w:rsidRDefault="00E0075B" w:rsidP="0076576B">
            <w:pPr>
              <w:pStyle w:val="NoSpacing"/>
              <w:numPr>
                <w:ilvl w:val="0"/>
                <w:numId w:val="18"/>
              </w:numPr>
              <w:jc w:val="both"/>
              <w:rPr>
                <w:b w:val="0"/>
              </w:rPr>
            </w:pPr>
            <w:r w:rsidRPr="00F35A85">
              <w:rPr>
                <w:b w:val="0"/>
              </w:rPr>
              <w:t>Does the financial management system provide for the following:</w:t>
            </w:r>
          </w:p>
          <w:p w14:paraId="2DEC1532" w14:textId="77777777" w:rsidR="00E0075B" w:rsidRPr="00F35A85" w:rsidRDefault="00E0075B" w:rsidP="00F35A85">
            <w:pPr>
              <w:pStyle w:val="NoSpacing"/>
              <w:ind w:left="720"/>
              <w:jc w:val="both"/>
              <w:rPr>
                <w:b w:val="0"/>
              </w:rPr>
            </w:pPr>
          </w:p>
          <w:p w14:paraId="54F5EEE3" w14:textId="77777777" w:rsidR="00E0075B" w:rsidRPr="00F35A85" w:rsidRDefault="00E0075B" w:rsidP="0076576B">
            <w:pPr>
              <w:pStyle w:val="NoSpacing"/>
              <w:numPr>
                <w:ilvl w:val="0"/>
                <w:numId w:val="19"/>
              </w:numPr>
              <w:jc w:val="both"/>
              <w:rPr>
                <w:b w:val="0"/>
              </w:rPr>
            </w:pPr>
            <w:r w:rsidRPr="00F35A85">
              <w:rPr>
                <w:b w:val="0"/>
              </w:rPr>
              <w:t>Identification, in its accounts, all awards received and expended and the programs under which they were received?  Yes</w:t>
            </w:r>
            <w:sdt>
              <w:sdtPr>
                <w:rPr>
                  <w:b w:val="0"/>
                </w:rPr>
                <w:id w:val="195585495"/>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No </w:t>
            </w:r>
            <w:sdt>
              <w:sdtPr>
                <w:rPr>
                  <w:b w:val="0"/>
                </w:rPr>
                <w:id w:val="1364722441"/>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w:t>
            </w:r>
          </w:p>
          <w:p w14:paraId="79DA5E7E" w14:textId="77777777" w:rsidR="00E0075B" w:rsidRPr="00F35A85" w:rsidRDefault="00E0075B" w:rsidP="0076576B">
            <w:pPr>
              <w:pStyle w:val="NoSpacing"/>
              <w:numPr>
                <w:ilvl w:val="0"/>
                <w:numId w:val="19"/>
              </w:numPr>
              <w:jc w:val="both"/>
              <w:rPr>
                <w:b w:val="0"/>
              </w:rPr>
            </w:pPr>
            <w:r w:rsidRPr="00F35A85">
              <w:rPr>
                <w:b w:val="0"/>
              </w:rPr>
              <w:t>Program name?  Yes</w:t>
            </w:r>
            <w:sdt>
              <w:sdtPr>
                <w:rPr>
                  <w:b w:val="0"/>
                </w:rPr>
                <w:id w:val="551121798"/>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No </w:t>
            </w:r>
            <w:sdt>
              <w:sdtPr>
                <w:rPr>
                  <w:b w:val="0"/>
                </w:rPr>
                <w:id w:val="681162629"/>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w:t>
            </w:r>
          </w:p>
          <w:p w14:paraId="4967F46B" w14:textId="77777777" w:rsidR="00E0075B" w:rsidRPr="00F35A85" w:rsidRDefault="00E0075B" w:rsidP="0076576B">
            <w:pPr>
              <w:pStyle w:val="NoSpacing"/>
              <w:numPr>
                <w:ilvl w:val="0"/>
                <w:numId w:val="19"/>
              </w:numPr>
              <w:jc w:val="both"/>
              <w:rPr>
                <w:rFonts w:eastAsia="Times New Roman" w:cs="Times New Roman"/>
                <w:spacing w:val="0"/>
                <w:sz w:val="22"/>
                <w:szCs w:val="22"/>
              </w:rPr>
            </w:pPr>
            <w:r w:rsidRPr="00F35A85">
              <w:rPr>
                <w:b w:val="0"/>
              </w:rPr>
              <w:t>Name of grantor?  Yes</w:t>
            </w:r>
            <w:sdt>
              <w:sdtPr>
                <w:rPr>
                  <w:rFonts w:eastAsia="MS Gothic"/>
                  <w:b w:val="0"/>
                </w:rPr>
                <w:id w:val="-1834594166"/>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r w:rsidRPr="00F35A85">
              <w:rPr>
                <w:b w:val="0"/>
              </w:rPr>
              <w:t xml:space="preserve">    No </w:t>
            </w:r>
            <w:sdt>
              <w:sdtPr>
                <w:rPr>
                  <w:b w:val="0"/>
                </w:rPr>
                <w:id w:val="1337425620"/>
                <w14:checkbox>
                  <w14:checked w14:val="0"/>
                  <w14:checkedState w14:val="2612" w14:font="MS Gothic"/>
                  <w14:uncheckedState w14:val="2610" w14:font="MS Gothic"/>
                </w14:checkbox>
              </w:sdtPr>
              <w:sdtContent>
                <w:r w:rsidRPr="00F35A85">
                  <w:rPr>
                    <w:rFonts w:ascii="Segoe UI Symbol" w:eastAsia="MS Gothic" w:hAnsi="Segoe UI Symbol" w:cs="Segoe UI Symbol"/>
                    <w:b w:val="0"/>
                  </w:rPr>
                  <w:t>☐</w:t>
                </w:r>
              </w:sdtContent>
            </w:sdt>
          </w:p>
        </w:tc>
      </w:tr>
    </w:tbl>
    <w:p w14:paraId="2E282C71" w14:textId="77777777" w:rsidR="00E0075B" w:rsidRPr="00F35A85" w:rsidRDefault="00E0075B" w:rsidP="00F35A85">
      <w:pPr>
        <w:pStyle w:val="NoSpacing"/>
        <w:jc w:val="both"/>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E0075B" w:rsidRPr="00F35A85" w14:paraId="1A5574E6" w14:textId="77777777" w:rsidTr="00E41304">
        <w:trPr>
          <w:trHeight w:val="522"/>
        </w:trPr>
        <w:tc>
          <w:tcPr>
            <w:tcW w:w="9720" w:type="dxa"/>
            <w:shd w:val="clear" w:color="auto" w:fill="E6E6E6"/>
          </w:tcPr>
          <w:p w14:paraId="25E7B320" w14:textId="7E15DE04" w:rsidR="00E256E1" w:rsidRPr="00672D07" w:rsidRDefault="00AD5AF4" w:rsidP="00E256E1">
            <w:pPr>
              <w:jc w:val="both"/>
              <w:rPr>
                <w:i/>
                <w:spacing w:val="-1"/>
              </w:rPr>
            </w:pPr>
            <w:r w:rsidRPr="00672D07">
              <w:rPr>
                <w:i/>
                <w:spacing w:val="-1"/>
              </w:rPr>
              <w:t>The primary purpose of financial and performance reporting is to provide information about the progression and results of the award. Because this information is utilized by the highest level of government, it is important that there are strong controls surrounding the reporting and reviewing of all performance and financial reports.</w:t>
            </w:r>
          </w:p>
          <w:p w14:paraId="44CF9CBB" w14:textId="22224B89" w:rsidR="00E256E1" w:rsidRPr="00E256E1" w:rsidRDefault="00815E40" w:rsidP="00E256E1">
            <w:pPr>
              <w:jc w:val="both"/>
              <w:rPr>
                <w:spacing w:val="-1"/>
              </w:rPr>
            </w:pPr>
            <w:sdt>
              <w:sdtPr>
                <w:rPr>
                  <w:spacing w:val="-1"/>
                </w:rPr>
                <w:id w:val="-22102548"/>
                <w14:checkbox>
                  <w14:checked w14:val="0"/>
                  <w14:checkedState w14:val="2612" w14:font="MS Gothic"/>
                  <w14:uncheckedState w14:val="2610" w14:font="MS Gothic"/>
                </w14:checkbox>
              </w:sdtPr>
              <w:sdtContent>
                <w:r w:rsidR="0050039E">
                  <w:rPr>
                    <w:rFonts w:ascii="MS Gothic" w:eastAsia="MS Gothic" w:hAnsi="MS Gothic" w:hint="eastAsia"/>
                    <w:spacing w:val="-1"/>
                  </w:rPr>
                  <w:t>☐</w:t>
                </w:r>
              </w:sdtContent>
            </w:sdt>
            <w:r w:rsidR="0050039E">
              <w:rPr>
                <w:spacing w:val="-1"/>
              </w:rPr>
              <w:t>A</w:t>
            </w:r>
            <w:r w:rsidR="00E256E1" w:rsidRPr="00E256E1">
              <w:rPr>
                <w:spacing w:val="-1"/>
              </w:rPr>
              <w:t>ccess to the financial and performance reporting system limited to appropriate personnel</w:t>
            </w:r>
            <w:r w:rsidR="0050039E">
              <w:rPr>
                <w:spacing w:val="-1"/>
              </w:rPr>
              <w:t>.</w:t>
            </w:r>
            <w:r w:rsidR="00E256E1" w:rsidRPr="00E256E1">
              <w:rPr>
                <w:spacing w:val="-1"/>
              </w:rPr>
              <w:t xml:space="preserve"> </w:t>
            </w:r>
          </w:p>
          <w:p w14:paraId="6BBC7E0F" w14:textId="0373E3AE" w:rsidR="00E256E1" w:rsidRPr="00E256E1" w:rsidRDefault="00815E40" w:rsidP="00E256E1">
            <w:pPr>
              <w:jc w:val="both"/>
              <w:rPr>
                <w:spacing w:val="-1"/>
              </w:rPr>
            </w:pPr>
            <w:sdt>
              <w:sdtPr>
                <w:rPr>
                  <w:spacing w:val="-1"/>
                </w:rPr>
                <w:id w:val="166225528"/>
                <w14:checkbox>
                  <w14:checked w14:val="0"/>
                  <w14:checkedState w14:val="2612" w14:font="MS Gothic"/>
                  <w14:uncheckedState w14:val="2610" w14:font="MS Gothic"/>
                </w14:checkbox>
              </w:sdtPr>
              <w:sdtContent>
                <w:r w:rsidR="0050039E">
                  <w:rPr>
                    <w:rFonts w:ascii="MS Gothic" w:eastAsia="MS Gothic" w:hAnsi="MS Gothic" w:hint="eastAsia"/>
                    <w:spacing w:val="-1"/>
                  </w:rPr>
                  <w:t>☐</w:t>
                </w:r>
              </w:sdtContent>
            </w:sdt>
            <w:r w:rsidR="0050039E">
              <w:rPr>
                <w:spacing w:val="-1"/>
              </w:rPr>
              <w:t>P</w:t>
            </w:r>
            <w:r w:rsidR="00E256E1" w:rsidRPr="00E256E1">
              <w:rPr>
                <w:spacing w:val="-1"/>
              </w:rPr>
              <w:t xml:space="preserve">asswords and access to the systems </w:t>
            </w:r>
            <w:r w:rsidR="0050039E">
              <w:rPr>
                <w:spacing w:val="-1"/>
              </w:rPr>
              <w:t xml:space="preserve">are </w:t>
            </w:r>
            <w:r w:rsidR="00E256E1" w:rsidRPr="00E256E1">
              <w:rPr>
                <w:spacing w:val="-1"/>
              </w:rPr>
              <w:t xml:space="preserve">reviewed on a timely basis? </w:t>
            </w:r>
          </w:p>
          <w:p w14:paraId="393CF445" w14:textId="201A40FF" w:rsidR="00E256E1" w:rsidRPr="00E256E1" w:rsidRDefault="00815E40" w:rsidP="00E256E1">
            <w:pPr>
              <w:jc w:val="both"/>
              <w:rPr>
                <w:spacing w:val="-1"/>
              </w:rPr>
            </w:pPr>
            <w:sdt>
              <w:sdtPr>
                <w:rPr>
                  <w:spacing w:val="-1"/>
                </w:rPr>
                <w:id w:val="1475639974"/>
                <w14:checkbox>
                  <w14:checked w14:val="0"/>
                  <w14:checkedState w14:val="2612" w14:font="MS Gothic"/>
                  <w14:uncheckedState w14:val="2610" w14:font="MS Gothic"/>
                </w14:checkbox>
              </w:sdtPr>
              <w:sdtContent>
                <w:r w:rsidR="00AB1864">
                  <w:rPr>
                    <w:rFonts w:ascii="MS Gothic" w:eastAsia="MS Gothic" w:hAnsi="MS Gothic" w:hint="eastAsia"/>
                    <w:spacing w:val="-1"/>
                  </w:rPr>
                  <w:t>☐</w:t>
                </w:r>
              </w:sdtContent>
            </w:sdt>
            <w:r w:rsidR="00AB1864">
              <w:rPr>
                <w:spacing w:val="-1"/>
              </w:rPr>
              <w:t>T</w:t>
            </w:r>
            <w:r w:rsidR="00E256E1" w:rsidRPr="00E256E1">
              <w:rPr>
                <w:spacing w:val="-1"/>
              </w:rPr>
              <w:t>here proper segregation of duties between individual(s) that complete the financial report and supervisor(s) that review the data entered (e.g., separate PINs and passwords)</w:t>
            </w:r>
            <w:r w:rsidR="00AB1864">
              <w:rPr>
                <w:spacing w:val="-1"/>
              </w:rPr>
              <w:t>.</w:t>
            </w:r>
            <w:r w:rsidR="00E256E1" w:rsidRPr="00E256E1">
              <w:rPr>
                <w:spacing w:val="-1"/>
              </w:rPr>
              <w:t xml:space="preserve"> </w:t>
            </w:r>
          </w:p>
          <w:p w14:paraId="7273C76A" w14:textId="614EEDCF" w:rsidR="00E256E1" w:rsidRPr="00E256E1" w:rsidRDefault="00815E40" w:rsidP="00E256E1">
            <w:pPr>
              <w:jc w:val="both"/>
              <w:rPr>
                <w:spacing w:val="-1"/>
              </w:rPr>
            </w:pPr>
            <w:sdt>
              <w:sdtPr>
                <w:rPr>
                  <w:spacing w:val="-1"/>
                </w:rPr>
                <w:id w:val="58756469"/>
                <w14:checkbox>
                  <w14:checked w14:val="0"/>
                  <w14:checkedState w14:val="2612" w14:font="MS Gothic"/>
                  <w14:uncheckedState w14:val="2610" w14:font="MS Gothic"/>
                </w14:checkbox>
              </w:sdtPr>
              <w:sdtContent>
                <w:r w:rsidR="00AB1864">
                  <w:rPr>
                    <w:rFonts w:ascii="MS Gothic" w:eastAsia="MS Gothic" w:hAnsi="MS Gothic" w:hint="eastAsia"/>
                    <w:spacing w:val="-1"/>
                  </w:rPr>
                  <w:t>☐</w:t>
                </w:r>
              </w:sdtContent>
            </w:sdt>
            <w:r w:rsidR="00AB1864">
              <w:rPr>
                <w:spacing w:val="-1"/>
              </w:rPr>
              <w:t>T</w:t>
            </w:r>
            <w:r w:rsidR="00E256E1" w:rsidRPr="00E256E1">
              <w:rPr>
                <w:spacing w:val="-1"/>
              </w:rPr>
              <w:t xml:space="preserve">ransactions recorded accurately, timely, and correctly summarized and posted in the financial management system? </w:t>
            </w:r>
          </w:p>
          <w:p w14:paraId="47FFD3A6" w14:textId="4EA695AC" w:rsidR="00E256E1" w:rsidRDefault="00815E40" w:rsidP="00E256E1">
            <w:pPr>
              <w:jc w:val="both"/>
              <w:rPr>
                <w:spacing w:val="-1"/>
              </w:rPr>
            </w:pPr>
            <w:sdt>
              <w:sdtPr>
                <w:rPr>
                  <w:spacing w:val="-1"/>
                </w:rPr>
                <w:id w:val="-796218236"/>
                <w14:checkbox>
                  <w14:checked w14:val="0"/>
                  <w14:checkedState w14:val="2612" w14:font="MS Gothic"/>
                  <w14:uncheckedState w14:val="2610" w14:font="MS Gothic"/>
                </w14:checkbox>
              </w:sdtPr>
              <w:sdtContent>
                <w:r w:rsidR="00AB1864">
                  <w:rPr>
                    <w:rFonts w:ascii="MS Gothic" w:eastAsia="MS Gothic" w:hAnsi="MS Gothic" w:hint="eastAsia"/>
                    <w:spacing w:val="-1"/>
                  </w:rPr>
                  <w:t>☐</w:t>
                </w:r>
              </w:sdtContent>
            </w:sdt>
            <w:r w:rsidR="00AB1864">
              <w:rPr>
                <w:spacing w:val="-1"/>
              </w:rPr>
              <w:t>T</w:t>
            </w:r>
            <w:r w:rsidR="00E256E1" w:rsidRPr="00E256E1">
              <w:rPr>
                <w:spacing w:val="-1"/>
              </w:rPr>
              <w:t xml:space="preserve">he financial management system </w:t>
            </w:r>
            <w:r w:rsidR="00AB1864">
              <w:rPr>
                <w:spacing w:val="-1"/>
              </w:rPr>
              <w:t>s</w:t>
            </w:r>
            <w:r w:rsidR="00E256E1" w:rsidRPr="00E256E1">
              <w:rPr>
                <w:spacing w:val="-1"/>
              </w:rPr>
              <w:t xml:space="preserve"> for the following</w:t>
            </w:r>
            <w:r w:rsidR="00E256E1">
              <w:rPr>
                <w:spacing w:val="-1"/>
              </w:rPr>
              <w:t>:</w:t>
            </w:r>
          </w:p>
          <w:p w14:paraId="36245E91" w14:textId="4CEE6D48" w:rsidR="0076576B" w:rsidRPr="0076576B" w:rsidRDefault="0076576B" w:rsidP="00365616">
            <w:pPr>
              <w:pStyle w:val="NoSpacing"/>
              <w:numPr>
                <w:ilvl w:val="0"/>
                <w:numId w:val="43"/>
              </w:numPr>
              <w:rPr>
                <w:b w:val="0"/>
              </w:rPr>
            </w:pPr>
            <w:r>
              <w:rPr>
                <w:b w:val="0"/>
              </w:rPr>
              <w:t>i</w:t>
            </w:r>
            <w:r w:rsidR="00E256E1" w:rsidRPr="0076576B">
              <w:rPr>
                <w:b w:val="0"/>
              </w:rPr>
              <w:t xml:space="preserve">dentification, in its accounts, of all awards received and expended and the programs under which they were received </w:t>
            </w:r>
          </w:p>
          <w:p w14:paraId="0E8B8ADD" w14:textId="7074FF94" w:rsidR="00E256E1" w:rsidRPr="0076576B" w:rsidRDefault="00E256E1" w:rsidP="00365616">
            <w:pPr>
              <w:pStyle w:val="NoSpacing"/>
              <w:numPr>
                <w:ilvl w:val="0"/>
                <w:numId w:val="43"/>
              </w:numPr>
              <w:rPr>
                <w:b w:val="0"/>
              </w:rPr>
            </w:pPr>
            <w:r w:rsidRPr="0076576B">
              <w:rPr>
                <w:b w:val="0"/>
              </w:rPr>
              <w:t xml:space="preserve">program </w:t>
            </w:r>
            <w:r w:rsidR="0076576B">
              <w:rPr>
                <w:b w:val="0"/>
              </w:rPr>
              <w:t>name</w:t>
            </w:r>
          </w:p>
          <w:p w14:paraId="7F301CBB" w14:textId="77777777" w:rsidR="0076576B" w:rsidRDefault="00E256E1" w:rsidP="00365616">
            <w:pPr>
              <w:pStyle w:val="NoSpacing"/>
              <w:numPr>
                <w:ilvl w:val="0"/>
                <w:numId w:val="43"/>
              </w:numPr>
              <w:rPr>
                <w:b w:val="0"/>
              </w:rPr>
            </w:pPr>
            <w:r w:rsidRPr="0076576B">
              <w:rPr>
                <w:b w:val="0"/>
              </w:rPr>
              <w:t xml:space="preserve">award identification including, as applicable the following: </w:t>
            </w:r>
          </w:p>
          <w:p w14:paraId="3003DD78" w14:textId="0989E0F0" w:rsidR="00E256E1" w:rsidRPr="0076576B" w:rsidRDefault="00E256E1" w:rsidP="00365616">
            <w:pPr>
              <w:pStyle w:val="NoSpacing"/>
              <w:numPr>
                <w:ilvl w:val="1"/>
                <w:numId w:val="44"/>
              </w:numPr>
              <w:rPr>
                <w:b w:val="0"/>
              </w:rPr>
            </w:pPr>
            <w:r w:rsidRPr="0076576B">
              <w:rPr>
                <w:b w:val="0"/>
              </w:rPr>
              <w:t>Catalog of Federal Domestic Assistance (CFDA) title and number</w:t>
            </w:r>
            <w:r w:rsidR="0076576B">
              <w:rPr>
                <w:b w:val="0"/>
              </w:rPr>
              <w:t>,</w:t>
            </w:r>
            <w:r w:rsidRPr="0076576B">
              <w:rPr>
                <w:b w:val="0"/>
              </w:rPr>
              <w:t xml:space="preserve"> </w:t>
            </w:r>
            <w:r w:rsidR="0076576B">
              <w:rPr>
                <w:b w:val="0"/>
              </w:rPr>
              <w:t>if applicable</w:t>
            </w:r>
          </w:p>
          <w:p w14:paraId="1F540509" w14:textId="14D2F85E" w:rsidR="00E256E1" w:rsidRPr="0076576B" w:rsidRDefault="00E256E1" w:rsidP="00365616">
            <w:pPr>
              <w:pStyle w:val="NoSpacing"/>
              <w:numPr>
                <w:ilvl w:val="1"/>
                <w:numId w:val="44"/>
              </w:numPr>
              <w:rPr>
                <w:b w:val="0"/>
              </w:rPr>
            </w:pPr>
            <w:r w:rsidRPr="0076576B">
              <w:rPr>
                <w:b w:val="0"/>
              </w:rPr>
              <w:lastRenderedPageBreak/>
              <w:t xml:space="preserve">award identification number and year </w:t>
            </w:r>
          </w:p>
          <w:p w14:paraId="7A8549E5" w14:textId="7060355C" w:rsidR="00E256E1" w:rsidRPr="0050039E" w:rsidRDefault="00E256E1" w:rsidP="00365616">
            <w:pPr>
              <w:pStyle w:val="NoSpacing"/>
              <w:numPr>
                <w:ilvl w:val="1"/>
                <w:numId w:val="44"/>
              </w:numPr>
              <w:rPr>
                <w:b w:val="0"/>
                <w:i/>
              </w:rPr>
            </w:pPr>
            <w:r w:rsidRPr="0076576B">
              <w:rPr>
                <w:b w:val="0"/>
              </w:rPr>
              <w:t>Name of the awarding agency</w:t>
            </w:r>
          </w:p>
          <w:p w14:paraId="35EC0CDF" w14:textId="77777777" w:rsidR="0050039E" w:rsidRPr="0076576B" w:rsidRDefault="0050039E" w:rsidP="0050039E">
            <w:pPr>
              <w:pStyle w:val="NoSpacing"/>
              <w:ind w:left="720"/>
              <w:rPr>
                <w:b w:val="0"/>
                <w:i/>
              </w:rPr>
            </w:pPr>
          </w:p>
          <w:p w14:paraId="413459A1" w14:textId="1EECB916" w:rsidR="00E0075B" w:rsidRDefault="00E0075B" w:rsidP="00F35A85">
            <w:pPr>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58F46F24" w14:textId="77777777" w:rsidR="00E256E1" w:rsidRDefault="00E256E1" w:rsidP="00E256E1">
            <w:pPr>
              <w:pStyle w:val="NoSpacing"/>
              <w:rPr>
                <w:i/>
              </w:rPr>
            </w:pPr>
            <w:r w:rsidRPr="00E256E1">
              <w:rPr>
                <w:i/>
              </w:rPr>
              <w:t>Staff Comments:</w:t>
            </w:r>
          </w:p>
          <w:p w14:paraId="3CB4CCAF" w14:textId="77777777" w:rsidR="0037000D" w:rsidRDefault="0037000D" w:rsidP="00E256E1">
            <w:pPr>
              <w:pStyle w:val="NoSpacing"/>
              <w:rPr>
                <w:i/>
              </w:rPr>
            </w:pPr>
          </w:p>
          <w:p w14:paraId="686E0358" w14:textId="77777777" w:rsidR="0037000D" w:rsidRDefault="0037000D" w:rsidP="00E256E1">
            <w:pPr>
              <w:pStyle w:val="NoSpacing"/>
              <w:rPr>
                <w:i/>
              </w:rPr>
            </w:pPr>
          </w:p>
          <w:p w14:paraId="563DC257" w14:textId="37663E3A" w:rsidR="0037000D" w:rsidRPr="00E256E1" w:rsidRDefault="0037000D" w:rsidP="00E256E1">
            <w:pPr>
              <w:pStyle w:val="NoSpacing"/>
              <w:rPr>
                <w:i/>
              </w:rPr>
            </w:pPr>
          </w:p>
        </w:tc>
      </w:tr>
    </w:tbl>
    <w:p w14:paraId="1D2D1137" w14:textId="77777777" w:rsidR="00E0075B" w:rsidRPr="00F35A85" w:rsidRDefault="00E0075B" w:rsidP="00F35A85">
      <w:pPr>
        <w:pStyle w:val="NoSpacing"/>
        <w:jc w:val="both"/>
      </w:pPr>
    </w:p>
    <w:p w14:paraId="47BE179E" w14:textId="5DDE7B6F" w:rsidR="00E0075B" w:rsidRPr="00F35A85" w:rsidRDefault="00E0075B" w:rsidP="00745574">
      <w:pPr>
        <w:pStyle w:val="Heading2"/>
      </w:pPr>
      <w:bookmarkStart w:id="20" w:name="_Toc533153456"/>
      <w:r w:rsidRPr="00F35A85">
        <w:t>Compliance with Applicable Laws and Regulations</w:t>
      </w:r>
      <w:bookmarkEnd w:id="20"/>
    </w:p>
    <w:p w14:paraId="629CDDE4" w14:textId="750C77FA" w:rsidR="00E0075B" w:rsidRPr="00F35A85" w:rsidRDefault="00E0075B" w:rsidP="00F35A85">
      <w:pPr>
        <w:pStyle w:val="NoSpacing"/>
        <w:jc w:val="both"/>
        <w:rPr>
          <w:b w:val="0"/>
        </w:rPr>
      </w:pPr>
      <w:r w:rsidRPr="009C3D7C">
        <w:rPr>
          <w:b w:val="0"/>
          <w:i/>
        </w:rPr>
        <w:t>The subrecipient has internal controls in place to ensure compliance with applicable laws and regulations governing the program.</w:t>
      </w:r>
      <w:r w:rsidRPr="00F35A85">
        <w:rPr>
          <w:b w:val="0"/>
        </w:rPr>
        <w:t xml:space="preserve">  [</w:t>
      </w:r>
      <w:hyperlink r:id="rId52" w:anchor="title2_chapterII_part200_subpartA_subjgrp28_section200.61" w:history="1">
        <w:r w:rsidRPr="00F35A85">
          <w:rPr>
            <w:rStyle w:val="Hyperlink"/>
            <w:b w:val="0"/>
          </w:rPr>
          <w:t>2 CFR 200.61(a)</w:t>
        </w:r>
      </w:hyperlink>
      <w:r w:rsidRPr="00F35A85">
        <w:rPr>
          <w:b w:val="0"/>
        </w:rPr>
        <w:t xml:space="preserve">; </w:t>
      </w:r>
      <w:hyperlink r:id="rId53" w:anchor="title2_chapterII_part200_subpartA_subjgrp28_section200.62" w:history="1">
        <w:r w:rsidRPr="00F35A85">
          <w:rPr>
            <w:rStyle w:val="Hyperlink"/>
            <w:b w:val="0"/>
          </w:rPr>
          <w:t>2 CFR 200.62</w:t>
        </w:r>
      </w:hyperlink>
      <w:r w:rsidRPr="00F35A85">
        <w:rPr>
          <w:b w:val="0"/>
        </w:rPr>
        <w:t xml:space="preserve">; </w:t>
      </w:r>
      <w:hyperlink r:id="rId54" w:anchor="title2_chapterII_part200_subpartD_subjgrp29_section200.303" w:history="1">
        <w:r w:rsidRPr="00F35A85">
          <w:rPr>
            <w:rStyle w:val="Hyperlink"/>
            <w:b w:val="0"/>
          </w:rPr>
          <w:t>2 CFR 200.303(a)-(c)</w:t>
        </w:r>
      </w:hyperlink>
      <w:r w:rsidR="00D91D99">
        <w:rPr>
          <w:rStyle w:val="Hyperlink"/>
          <w:b w:val="0"/>
        </w:rPr>
        <w:t xml:space="preserve">; </w:t>
      </w:r>
      <w:r w:rsidR="00D91D99" w:rsidRPr="00D91D99">
        <w:rPr>
          <w:rStyle w:val="Hyperlink"/>
          <w:b w:val="0"/>
          <w:color w:val="auto"/>
        </w:rPr>
        <w:t xml:space="preserve">and </w:t>
      </w:r>
      <w:hyperlink r:id="rId55" w:history="1">
        <w:r w:rsidR="00D91D99" w:rsidRPr="00D91D99">
          <w:rPr>
            <w:rStyle w:val="Hyperlink"/>
            <w:rFonts w:eastAsia="Calibri"/>
            <w:b w:val="0"/>
          </w:rPr>
          <w:t>Subrecipient Handbook</w:t>
        </w:r>
      </w:hyperlink>
      <w:r w:rsidRPr="00F35A85">
        <w:rPr>
          <w:b w:val="0"/>
        </w:rPr>
        <w:t>]</w:t>
      </w:r>
    </w:p>
    <w:p w14:paraId="36F95755" w14:textId="77777777" w:rsidR="00E0075B" w:rsidRPr="00F35A85" w:rsidRDefault="00E0075B" w:rsidP="00F35A85">
      <w:pPr>
        <w:pStyle w:val="NoSpacing"/>
        <w:jc w:val="both"/>
        <w:rPr>
          <w:b w:val="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2"/>
      </w:tblGrid>
      <w:tr w:rsidR="00E0075B" w:rsidRPr="00F35A85" w14:paraId="5F1EC218" w14:textId="77777777" w:rsidTr="007E4D00">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16983A1D" w14:textId="77777777" w:rsidR="00E0075B" w:rsidRPr="00F35A85" w:rsidRDefault="00E0075B" w:rsidP="00D91D99">
            <w:pPr>
              <w:tabs>
                <w:tab w:val="left" w:pos="1613"/>
              </w:tabs>
              <w:spacing w:after="0"/>
              <w:ind w:left="1613" w:hanging="1620"/>
              <w:jc w:val="center"/>
              <w:rPr>
                <w:rFonts w:eastAsia="Times New Roman" w:cs="Times New Roman"/>
                <w:b/>
                <w:spacing w:val="0"/>
                <w:szCs w:val="24"/>
              </w:rPr>
            </w:pPr>
            <w:r w:rsidRPr="00F35A85">
              <w:rPr>
                <w:rFonts w:eastAsia="Times New Roman" w:cs="Times New Roman"/>
                <w:b/>
                <w:spacing w:val="0"/>
                <w:szCs w:val="24"/>
              </w:rPr>
              <w:t>Subrecipient Questions</w:t>
            </w:r>
          </w:p>
          <w:p w14:paraId="68FA2307" w14:textId="77777777" w:rsidR="00E0075B" w:rsidRPr="00F35A85" w:rsidRDefault="00E0075B" w:rsidP="00F35A85">
            <w:pPr>
              <w:tabs>
                <w:tab w:val="left" w:pos="1613"/>
              </w:tabs>
              <w:spacing w:after="0"/>
              <w:ind w:left="1613" w:hanging="1620"/>
              <w:jc w:val="both"/>
              <w:rPr>
                <w:rFonts w:eastAsia="Times New Roman" w:cs="Times New Roman"/>
                <w:b/>
                <w:spacing w:val="0"/>
                <w:szCs w:val="24"/>
              </w:rPr>
            </w:pPr>
          </w:p>
        </w:tc>
      </w:tr>
      <w:tr w:rsidR="00E0075B" w:rsidRPr="00F35A85" w14:paraId="24D230EA" w14:textId="77777777" w:rsidTr="007E4D00">
        <w:trPr>
          <w:cantSplit/>
          <w:trHeight w:val="650"/>
        </w:trPr>
        <w:tc>
          <w:tcPr>
            <w:tcW w:w="5000" w:type="pct"/>
            <w:tcBorders>
              <w:bottom w:val="single" w:sz="4" w:space="0" w:color="auto"/>
            </w:tcBorders>
            <w:tcMar>
              <w:top w:w="43" w:type="dxa"/>
              <w:left w:w="115" w:type="dxa"/>
              <w:right w:w="115" w:type="dxa"/>
            </w:tcMar>
          </w:tcPr>
          <w:p w14:paraId="3A090AE8" w14:textId="77777777" w:rsidR="00E0075B" w:rsidRPr="00F35A85" w:rsidRDefault="00E0075B" w:rsidP="0076576B">
            <w:pPr>
              <w:pStyle w:val="ListParagraph"/>
              <w:numPr>
                <w:ilvl w:val="0"/>
                <w:numId w:val="29"/>
              </w:numPr>
              <w:tabs>
                <w:tab w:val="num" w:pos="540"/>
                <w:tab w:val="num" w:pos="600"/>
                <w:tab w:val="num" w:pos="810"/>
              </w:tabs>
              <w:spacing w:after="0"/>
              <w:ind w:left="540"/>
              <w:jc w:val="both"/>
              <w:rPr>
                <w:rFonts w:eastAsia="Times New Roman" w:cs="Times New Roman"/>
                <w:spacing w:val="0"/>
                <w:szCs w:val="24"/>
              </w:rPr>
            </w:pPr>
            <w:r w:rsidRPr="00F35A85">
              <w:rPr>
                <w:rFonts w:eastAsia="Times New Roman" w:cs="Times New Roman"/>
                <w:spacing w:val="0"/>
                <w:szCs w:val="24"/>
              </w:rPr>
              <w:t>What actions or steps does the grant recipient take to ensure compliance with applicable laws and regulations governing the program or grant?</w:t>
            </w:r>
          </w:p>
          <w:sdt>
            <w:sdtPr>
              <w:rPr>
                <w:rFonts w:eastAsia="Times New Roman" w:cs="Times New Roman"/>
                <w:spacing w:val="0"/>
                <w:szCs w:val="24"/>
              </w:rPr>
              <w:id w:val="722179890"/>
              <w:placeholder>
                <w:docPart w:val="60A285604EB94E90A00C5650219940CF"/>
              </w:placeholder>
              <w:showingPlcHdr/>
            </w:sdtPr>
            <w:sdtContent>
              <w:p w14:paraId="07F4273F" w14:textId="77777777" w:rsidR="00E0075B" w:rsidRPr="00F35A85" w:rsidRDefault="00E0075B" w:rsidP="00F35A85">
                <w:pPr>
                  <w:tabs>
                    <w:tab w:val="num" w:pos="540"/>
                    <w:tab w:val="num" w:pos="600"/>
                    <w:tab w:val="num" w:pos="810"/>
                  </w:tabs>
                  <w:spacing w:after="0"/>
                  <w:ind w:left="540"/>
                  <w:jc w:val="both"/>
                  <w:rPr>
                    <w:rFonts w:eastAsia="Times New Roman" w:cs="Times New Roman"/>
                    <w:spacing w:val="0"/>
                    <w:szCs w:val="24"/>
                  </w:rPr>
                </w:pPr>
                <w:r w:rsidRPr="00F35A85">
                  <w:rPr>
                    <w:rStyle w:val="PlaceholderText"/>
                  </w:rPr>
                  <w:t>Click or tap here to enter text.</w:t>
                </w:r>
              </w:p>
            </w:sdtContent>
          </w:sdt>
          <w:p w14:paraId="3C9261DF" w14:textId="77777777" w:rsidR="00E0075B" w:rsidRPr="00F35A85" w:rsidRDefault="00E0075B" w:rsidP="00F35A85">
            <w:pPr>
              <w:tabs>
                <w:tab w:val="num" w:pos="600"/>
              </w:tabs>
              <w:spacing w:after="0"/>
              <w:ind w:left="150"/>
              <w:contextualSpacing/>
              <w:jc w:val="both"/>
              <w:rPr>
                <w:rFonts w:eastAsia="Times New Roman" w:cs="Times New Roman"/>
                <w:spacing w:val="0"/>
                <w:szCs w:val="24"/>
              </w:rPr>
            </w:pPr>
          </w:p>
          <w:p w14:paraId="56C17483" w14:textId="6EE9907A" w:rsidR="00E0075B" w:rsidRPr="00F35A85" w:rsidRDefault="00E0075B" w:rsidP="0076576B">
            <w:pPr>
              <w:pStyle w:val="ListParagraph"/>
              <w:numPr>
                <w:ilvl w:val="0"/>
                <w:numId w:val="29"/>
              </w:numPr>
              <w:spacing w:after="0"/>
              <w:ind w:left="510"/>
              <w:jc w:val="both"/>
              <w:rPr>
                <w:rFonts w:eastAsia="Times New Roman" w:cs="Times New Roman"/>
                <w:spacing w:val="0"/>
                <w:szCs w:val="24"/>
              </w:rPr>
            </w:pPr>
            <w:r w:rsidRPr="00F35A85">
              <w:rPr>
                <w:rFonts w:eastAsia="Times New Roman" w:cs="Times New Roman"/>
                <w:spacing w:val="0"/>
                <w:szCs w:val="24"/>
              </w:rPr>
              <w:t xml:space="preserve">How does the </w:t>
            </w:r>
            <w:r w:rsidR="009C3D7C">
              <w:rPr>
                <w:rFonts w:eastAsia="Times New Roman" w:cs="Times New Roman"/>
                <w:spacing w:val="0"/>
                <w:szCs w:val="24"/>
              </w:rPr>
              <w:t>organization</w:t>
            </w:r>
            <w:r w:rsidRPr="00F35A85">
              <w:rPr>
                <w:rFonts w:eastAsia="Times New Roman" w:cs="Times New Roman"/>
                <w:spacing w:val="0"/>
                <w:szCs w:val="24"/>
              </w:rPr>
              <w:t xml:space="preserve"> evaluate and monitor its compliance with statutes, regulations, and the terms and conditions of Federal awards?</w:t>
            </w:r>
          </w:p>
          <w:sdt>
            <w:sdtPr>
              <w:id w:val="-410786385"/>
              <w:placeholder>
                <w:docPart w:val="60A285604EB94E90A00C5650219940CF"/>
              </w:placeholder>
              <w:showingPlcHdr/>
            </w:sdtPr>
            <w:sdtContent>
              <w:p w14:paraId="569FB0E3" w14:textId="77777777" w:rsidR="00E0075B" w:rsidRPr="00F35A85" w:rsidRDefault="00E0075B" w:rsidP="00F35A85">
                <w:pPr>
                  <w:pStyle w:val="NoSpacing"/>
                  <w:ind w:left="510"/>
                  <w:jc w:val="both"/>
                </w:pPr>
                <w:r w:rsidRPr="00F35A85">
                  <w:rPr>
                    <w:rStyle w:val="PlaceholderText"/>
                  </w:rPr>
                  <w:t>Click or tap here to enter text.</w:t>
                </w:r>
              </w:p>
            </w:sdtContent>
          </w:sdt>
          <w:p w14:paraId="4751D280" w14:textId="77777777" w:rsidR="00E0075B" w:rsidRPr="00F35A85" w:rsidRDefault="00E0075B" w:rsidP="00F35A85">
            <w:pPr>
              <w:pStyle w:val="ListParagraph"/>
              <w:jc w:val="both"/>
              <w:rPr>
                <w:b/>
              </w:rPr>
            </w:pPr>
          </w:p>
          <w:p w14:paraId="290550C4" w14:textId="77777777" w:rsidR="00E0075B" w:rsidRPr="00F35A85" w:rsidRDefault="00E0075B" w:rsidP="0076576B">
            <w:pPr>
              <w:pStyle w:val="NoSpacing"/>
              <w:numPr>
                <w:ilvl w:val="0"/>
                <w:numId w:val="29"/>
              </w:numPr>
              <w:tabs>
                <w:tab w:val="num" w:pos="510"/>
              </w:tabs>
              <w:ind w:left="720" w:hanging="570"/>
              <w:jc w:val="both"/>
              <w:rPr>
                <w:b w:val="0"/>
              </w:rPr>
            </w:pPr>
            <w:r w:rsidRPr="00F35A85">
              <w:rPr>
                <w:b w:val="0"/>
              </w:rPr>
              <w:t>What training is provided to staff to ensure compliance with regulations and laws?</w:t>
            </w:r>
          </w:p>
          <w:sdt>
            <w:sdtPr>
              <w:id w:val="-1181973389"/>
              <w:placeholder>
                <w:docPart w:val="60A285604EB94E90A00C5650219940CF"/>
              </w:placeholder>
            </w:sdtPr>
            <w:sdtContent>
              <w:sdt>
                <w:sdtPr>
                  <w:id w:val="771747247"/>
                  <w:placeholder>
                    <w:docPart w:val="60A285604EB94E90A00C5650219940CF"/>
                  </w:placeholder>
                  <w:showingPlcHdr/>
                </w:sdtPr>
                <w:sdtContent>
                  <w:p w14:paraId="4BF847FE" w14:textId="77777777" w:rsidR="00E0075B" w:rsidRPr="00F35A85" w:rsidRDefault="00E0075B" w:rsidP="00F35A85">
                    <w:pPr>
                      <w:pStyle w:val="NoSpacing"/>
                      <w:ind w:left="720"/>
                      <w:jc w:val="both"/>
                    </w:pPr>
                    <w:r w:rsidRPr="00F35A85">
                      <w:rPr>
                        <w:rStyle w:val="PlaceholderText"/>
                      </w:rPr>
                      <w:t>Click or tap here to enter text.</w:t>
                    </w:r>
                  </w:p>
                </w:sdtContent>
              </w:sdt>
            </w:sdtContent>
          </w:sdt>
          <w:p w14:paraId="0EEEBE7B" w14:textId="77777777" w:rsidR="00E0075B" w:rsidRPr="00F35A85" w:rsidRDefault="00E0075B" w:rsidP="00F35A85">
            <w:pPr>
              <w:pStyle w:val="NoSpacing"/>
              <w:ind w:left="540"/>
              <w:jc w:val="both"/>
              <w:rPr>
                <w:b w:val="0"/>
              </w:rPr>
            </w:pPr>
          </w:p>
          <w:p w14:paraId="780E3B0A" w14:textId="77777777" w:rsidR="00E0075B" w:rsidRPr="00F35A85" w:rsidRDefault="00E0075B" w:rsidP="0076576B">
            <w:pPr>
              <w:pStyle w:val="NoSpacing"/>
              <w:numPr>
                <w:ilvl w:val="0"/>
                <w:numId w:val="29"/>
              </w:numPr>
              <w:ind w:left="510"/>
              <w:jc w:val="both"/>
              <w:rPr>
                <w:b w:val="0"/>
              </w:rPr>
            </w:pPr>
            <w:r w:rsidRPr="00F35A85">
              <w:rPr>
                <w:b w:val="0"/>
              </w:rPr>
              <w:t>What is the organization’s process and timeframes for taking action when there is an instance of noncompliance of a federal or state law or regulation?</w:t>
            </w:r>
          </w:p>
          <w:sdt>
            <w:sdtPr>
              <w:id w:val="947130568"/>
              <w:placeholder>
                <w:docPart w:val="60A285604EB94E90A00C5650219940CF"/>
              </w:placeholder>
              <w:showingPlcHdr/>
            </w:sdtPr>
            <w:sdtContent>
              <w:p w14:paraId="54FBDDFA" w14:textId="77777777" w:rsidR="00E0075B" w:rsidRPr="00F35A85" w:rsidRDefault="00E0075B" w:rsidP="00F35A85">
                <w:pPr>
                  <w:pStyle w:val="NoSpacing"/>
                  <w:ind w:left="510"/>
                  <w:jc w:val="both"/>
                </w:pPr>
                <w:r w:rsidRPr="00F35A85">
                  <w:rPr>
                    <w:rStyle w:val="PlaceholderText"/>
                  </w:rPr>
                  <w:t>Click or tap here to enter text.</w:t>
                </w:r>
              </w:p>
            </w:sdtContent>
          </w:sdt>
          <w:p w14:paraId="5D7F96A9" w14:textId="77777777" w:rsidR="00E0075B" w:rsidRPr="00F35A85" w:rsidRDefault="00E0075B" w:rsidP="00F35A85">
            <w:pPr>
              <w:pStyle w:val="NoSpacing"/>
              <w:tabs>
                <w:tab w:val="num" w:pos="510"/>
              </w:tabs>
              <w:ind w:hanging="570"/>
              <w:jc w:val="both"/>
            </w:pPr>
          </w:p>
          <w:p w14:paraId="02C3BF3E" w14:textId="68EC9F76" w:rsidR="00E0075B" w:rsidRPr="00F35A85" w:rsidRDefault="00E0075B" w:rsidP="0076576B">
            <w:pPr>
              <w:pStyle w:val="NoSpacing"/>
              <w:numPr>
                <w:ilvl w:val="0"/>
                <w:numId w:val="29"/>
              </w:numPr>
              <w:ind w:left="510"/>
              <w:jc w:val="both"/>
              <w:rPr>
                <w:b w:val="0"/>
              </w:rPr>
            </w:pPr>
            <w:r w:rsidRPr="00F35A85">
              <w:rPr>
                <w:b w:val="0"/>
              </w:rPr>
              <w:t xml:space="preserve">How </w:t>
            </w:r>
            <w:proofErr w:type="gramStart"/>
            <w:r w:rsidRPr="00F35A85">
              <w:rPr>
                <w:b w:val="0"/>
              </w:rPr>
              <w:t xml:space="preserve">does the </w:t>
            </w:r>
            <w:r w:rsidR="009C3D7C">
              <w:rPr>
                <w:b w:val="0"/>
              </w:rPr>
              <w:t>organization</w:t>
            </w:r>
            <w:r w:rsidRPr="00F35A85">
              <w:rPr>
                <w:b w:val="0"/>
              </w:rPr>
              <w:t xml:space="preserve"> safeguard protected personally identifiable financial information</w:t>
            </w:r>
            <w:proofErr w:type="gramEnd"/>
            <w:r w:rsidRPr="00F35A85">
              <w:rPr>
                <w:b w:val="0"/>
              </w:rPr>
              <w:t xml:space="preserve"> identified as sensitive or sensitive consistent with applicable Federal, State, local and tribal laws regarding privacy and obligations of confidentiality?</w:t>
            </w:r>
          </w:p>
          <w:sdt>
            <w:sdtPr>
              <w:rPr>
                <w:b w:val="0"/>
              </w:rPr>
              <w:id w:val="1039408675"/>
              <w:placeholder>
                <w:docPart w:val="60A285604EB94E90A00C5650219940CF"/>
              </w:placeholder>
              <w:showingPlcHdr/>
            </w:sdtPr>
            <w:sdtContent>
              <w:p w14:paraId="6815BBCA" w14:textId="733E1F8B" w:rsidR="00E0075B" w:rsidRPr="00F35A85" w:rsidRDefault="00E0075B" w:rsidP="007E4D00">
                <w:pPr>
                  <w:pStyle w:val="NoSpacing"/>
                  <w:ind w:left="510"/>
                  <w:jc w:val="both"/>
                </w:pPr>
                <w:r w:rsidRPr="00F35A85">
                  <w:rPr>
                    <w:rStyle w:val="PlaceholderText"/>
                  </w:rPr>
                  <w:t>Click or tap here to enter text.</w:t>
                </w:r>
              </w:p>
            </w:sdtContent>
          </w:sdt>
        </w:tc>
      </w:tr>
    </w:tbl>
    <w:p w14:paraId="4D02CB3D" w14:textId="5FE83155" w:rsidR="00E0075B" w:rsidRDefault="00E0075B" w:rsidP="00F35A85">
      <w:pPr>
        <w:pStyle w:val="NoSpacing"/>
        <w:jc w:val="both"/>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7E4D00" w:rsidRPr="00F35A85" w14:paraId="394EB8C4" w14:textId="77777777" w:rsidTr="00E41304">
        <w:trPr>
          <w:trHeight w:val="360"/>
        </w:trPr>
        <w:tc>
          <w:tcPr>
            <w:tcW w:w="9810" w:type="dxa"/>
            <w:shd w:val="clear" w:color="auto" w:fill="E6E6E6"/>
          </w:tcPr>
          <w:p w14:paraId="75E7CCCE" w14:textId="77777777" w:rsidR="00AD5AF4" w:rsidRPr="00672D07" w:rsidRDefault="00AD5AF4" w:rsidP="00AD5AF4">
            <w:pPr>
              <w:tabs>
                <w:tab w:val="left" w:pos="3982"/>
                <w:tab w:val="left" w:pos="6032"/>
                <w:tab w:val="left" w:pos="8059"/>
              </w:tabs>
              <w:spacing w:before="19"/>
              <w:jc w:val="both"/>
              <w:rPr>
                <w:i/>
                <w:spacing w:val="-1"/>
              </w:rPr>
            </w:pPr>
            <w:r w:rsidRPr="00672D07">
              <w:rPr>
                <w:i/>
                <w:spacing w:val="-1"/>
              </w:rPr>
              <w:t>An effective policy or procedure is one that is consistent with legal and regulatory requirements and is stated as clearly as possible, using precise language when needed; and is unambiguous. Policies and procedures should be written at an appropriate level of detail. This may be different for a policy versus a procedure, as policies are often broader statements; not intended to cover every possible option. It should identify restrictions and prohibitions (though procedures should be more specific to avoid confusion and misunderstanding).</w:t>
            </w:r>
          </w:p>
          <w:p w14:paraId="586BD1E3" w14:textId="66FB31A2" w:rsidR="00AD5AF4" w:rsidRPr="00672D07" w:rsidRDefault="00AD5AF4" w:rsidP="00AD5AF4">
            <w:pPr>
              <w:tabs>
                <w:tab w:val="left" w:pos="3982"/>
                <w:tab w:val="left" w:pos="6032"/>
                <w:tab w:val="left" w:pos="8059"/>
              </w:tabs>
              <w:spacing w:before="19"/>
              <w:jc w:val="both"/>
              <w:rPr>
                <w:i/>
                <w:spacing w:val="-1"/>
              </w:rPr>
            </w:pPr>
            <w:r w:rsidRPr="00672D07">
              <w:rPr>
                <w:i/>
                <w:spacing w:val="-1"/>
              </w:rPr>
              <w:lastRenderedPageBreak/>
              <w:t>The best way to ensure that policies and procedures stay current is to have a regular review process. The review process should include asking staff if procedures are being used as written or if “informal” changes been made. To gather this information, it is important to assign oversight responsibilities for reviewing specific policies and procedures appropriately.</w:t>
            </w:r>
          </w:p>
          <w:p w14:paraId="2E92B270" w14:textId="7E941860" w:rsidR="00047E14" w:rsidRPr="00047E14" w:rsidRDefault="00815E40" w:rsidP="00047E14">
            <w:pPr>
              <w:tabs>
                <w:tab w:val="left" w:pos="3982"/>
                <w:tab w:val="left" w:pos="6032"/>
                <w:tab w:val="left" w:pos="8059"/>
              </w:tabs>
              <w:spacing w:before="19"/>
              <w:jc w:val="both"/>
              <w:rPr>
                <w:spacing w:val="-1"/>
              </w:rPr>
            </w:pPr>
            <w:sdt>
              <w:sdtPr>
                <w:rPr>
                  <w:spacing w:val="-1"/>
                </w:rPr>
                <w:id w:val="1522052339"/>
                <w14:checkbox>
                  <w14:checked w14:val="0"/>
                  <w14:checkedState w14:val="2612" w14:font="MS Gothic"/>
                  <w14:uncheckedState w14:val="2610" w14:font="MS Gothic"/>
                </w14:checkbox>
              </w:sdtPr>
              <w:sdtContent>
                <w:r w:rsidR="00AD5AF4">
                  <w:rPr>
                    <w:rFonts w:ascii="MS Gothic" w:eastAsia="MS Gothic" w:hAnsi="MS Gothic" w:hint="eastAsia"/>
                    <w:spacing w:val="-1"/>
                  </w:rPr>
                  <w:t>☐</w:t>
                </w:r>
              </w:sdtContent>
            </w:sdt>
            <w:r w:rsidR="0050039E">
              <w:rPr>
                <w:spacing w:val="-1"/>
              </w:rPr>
              <w:t>T</w:t>
            </w:r>
            <w:r w:rsidR="00047E14" w:rsidRPr="00047E14">
              <w:rPr>
                <w:spacing w:val="-1"/>
              </w:rPr>
              <w:t xml:space="preserve">he </w:t>
            </w:r>
            <w:r w:rsidR="00047E14">
              <w:rPr>
                <w:spacing w:val="-1"/>
              </w:rPr>
              <w:t>sub</w:t>
            </w:r>
            <w:r w:rsidR="00047E14" w:rsidRPr="00047E14">
              <w:rPr>
                <w:spacing w:val="-1"/>
              </w:rPr>
              <w:t>recipient update</w:t>
            </w:r>
            <w:r w:rsidR="0050039E">
              <w:rPr>
                <w:spacing w:val="-1"/>
              </w:rPr>
              <w:t>s</w:t>
            </w:r>
            <w:r w:rsidR="00047E14" w:rsidRPr="00047E14">
              <w:rPr>
                <w:spacing w:val="-1"/>
              </w:rPr>
              <w:t xml:space="preserve"> its policies and procedures to reflect changes and updates contained in the Uniform Guidance, EEO, if applicable, and other applicable regulations</w:t>
            </w:r>
            <w:r w:rsidR="0050039E">
              <w:rPr>
                <w:spacing w:val="-1"/>
              </w:rPr>
              <w:t xml:space="preserve">.  </w:t>
            </w:r>
            <w:r w:rsidR="00047E14" w:rsidRPr="00047E14">
              <w:rPr>
                <w:spacing w:val="-1"/>
              </w:rPr>
              <w:t>Examine a selected number of policies to confirm.</w:t>
            </w:r>
          </w:p>
          <w:p w14:paraId="043B8EBE" w14:textId="4AEE8659" w:rsidR="00047E14" w:rsidRPr="00047E14" w:rsidRDefault="00815E40" w:rsidP="00047E14">
            <w:pPr>
              <w:tabs>
                <w:tab w:val="left" w:pos="3982"/>
                <w:tab w:val="left" w:pos="6032"/>
                <w:tab w:val="left" w:pos="8059"/>
              </w:tabs>
              <w:spacing w:before="19"/>
              <w:jc w:val="both"/>
              <w:rPr>
                <w:spacing w:val="-1"/>
              </w:rPr>
            </w:pPr>
            <w:sdt>
              <w:sdtPr>
                <w:rPr>
                  <w:spacing w:val="-1"/>
                </w:rPr>
                <w:id w:val="-536283371"/>
                <w14:checkbox>
                  <w14:checked w14:val="0"/>
                  <w14:checkedState w14:val="2612" w14:font="MS Gothic"/>
                  <w14:uncheckedState w14:val="2610" w14:font="MS Gothic"/>
                </w14:checkbox>
              </w:sdtPr>
              <w:sdtContent>
                <w:r w:rsidR="00047E14">
                  <w:rPr>
                    <w:rFonts w:ascii="MS Gothic" w:eastAsia="MS Gothic" w:hAnsi="MS Gothic" w:hint="eastAsia"/>
                    <w:spacing w:val="-1"/>
                  </w:rPr>
                  <w:t>☐</w:t>
                </w:r>
              </w:sdtContent>
            </w:sdt>
            <w:r w:rsidR="0050039E">
              <w:rPr>
                <w:spacing w:val="-1"/>
              </w:rPr>
              <w:t>T</w:t>
            </w:r>
            <w:r w:rsidR="00047E14" w:rsidRPr="00047E14">
              <w:rPr>
                <w:spacing w:val="-1"/>
              </w:rPr>
              <w:t xml:space="preserve">he </w:t>
            </w:r>
            <w:r w:rsidR="00047E14">
              <w:rPr>
                <w:spacing w:val="-1"/>
              </w:rPr>
              <w:t>sub</w:t>
            </w:r>
            <w:r w:rsidR="00047E14" w:rsidRPr="00047E14">
              <w:rPr>
                <w:spacing w:val="-1"/>
              </w:rPr>
              <w:t>recipient take</w:t>
            </w:r>
            <w:r w:rsidR="0050039E">
              <w:rPr>
                <w:spacing w:val="-1"/>
              </w:rPr>
              <w:t xml:space="preserve">s appropriate measures </w:t>
            </w:r>
            <w:r w:rsidR="00047E14" w:rsidRPr="00047E14">
              <w:rPr>
                <w:spacing w:val="-1"/>
              </w:rPr>
              <w:t>to ensure compliance with applicable laws and regulations governing the program or grant</w:t>
            </w:r>
            <w:r w:rsidR="0050039E">
              <w:rPr>
                <w:spacing w:val="-1"/>
              </w:rPr>
              <w:t>.</w:t>
            </w:r>
          </w:p>
          <w:p w14:paraId="4FBD169F" w14:textId="41AEE086" w:rsidR="00047E14" w:rsidRPr="00047E14" w:rsidRDefault="00815E40" w:rsidP="00047E14">
            <w:pPr>
              <w:tabs>
                <w:tab w:val="left" w:pos="3982"/>
                <w:tab w:val="left" w:pos="6032"/>
                <w:tab w:val="left" w:pos="8059"/>
              </w:tabs>
              <w:spacing w:before="19"/>
              <w:jc w:val="both"/>
              <w:rPr>
                <w:spacing w:val="-1"/>
              </w:rPr>
            </w:pPr>
            <w:sdt>
              <w:sdtPr>
                <w:rPr>
                  <w:spacing w:val="-1"/>
                </w:rPr>
                <w:id w:val="-1955241510"/>
                <w14:checkbox>
                  <w14:checked w14:val="0"/>
                  <w14:checkedState w14:val="2612" w14:font="MS Gothic"/>
                  <w14:uncheckedState w14:val="2610" w14:font="MS Gothic"/>
                </w14:checkbox>
              </w:sdtPr>
              <w:sdtContent>
                <w:r w:rsidR="00047E14">
                  <w:rPr>
                    <w:rFonts w:ascii="MS Gothic" w:eastAsia="MS Gothic" w:hAnsi="MS Gothic" w:hint="eastAsia"/>
                    <w:spacing w:val="-1"/>
                  </w:rPr>
                  <w:t>☐</w:t>
                </w:r>
              </w:sdtContent>
            </w:sdt>
            <w:r w:rsidR="0050039E">
              <w:rPr>
                <w:spacing w:val="-1"/>
              </w:rPr>
              <w:t>T</w:t>
            </w:r>
            <w:r w:rsidR="00047E14" w:rsidRPr="00047E14">
              <w:rPr>
                <w:spacing w:val="-1"/>
              </w:rPr>
              <w:t xml:space="preserve">he </w:t>
            </w:r>
            <w:r w:rsidR="00047E14">
              <w:rPr>
                <w:spacing w:val="-1"/>
              </w:rPr>
              <w:t>sub</w:t>
            </w:r>
            <w:r w:rsidR="00047E14" w:rsidRPr="00047E14">
              <w:rPr>
                <w:spacing w:val="-1"/>
              </w:rPr>
              <w:t>recipient evaluate</w:t>
            </w:r>
            <w:r w:rsidR="0050039E">
              <w:rPr>
                <w:spacing w:val="-1"/>
              </w:rPr>
              <w:t>s</w:t>
            </w:r>
            <w:r w:rsidR="00047E14" w:rsidRPr="00047E14">
              <w:rPr>
                <w:spacing w:val="-1"/>
              </w:rPr>
              <w:t xml:space="preserve"> and monitor</w:t>
            </w:r>
            <w:r w:rsidR="0050039E">
              <w:rPr>
                <w:spacing w:val="-1"/>
              </w:rPr>
              <w:t>s</w:t>
            </w:r>
            <w:r w:rsidR="00047E14" w:rsidRPr="00047E14">
              <w:rPr>
                <w:spacing w:val="-1"/>
              </w:rPr>
              <w:t xml:space="preserve"> its compliance with statutes, regulations, and the terms and conditions of </w:t>
            </w:r>
            <w:r w:rsidR="00047E14">
              <w:rPr>
                <w:spacing w:val="-1"/>
              </w:rPr>
              <w:t>the</w:t>
            </w:r>
            <w:r w:rsidR="00047E14" w:rsidRPr="00047E14">
              <w:rPr>
                <w:spacing w:val="-1"/>
              </w:rPr>
              <w:t xml:space="preserve"> awards</w:t>
            </w:r>
            <w:r w:rsidR="0050039E">
              <w:rPr>
                <w:spacing w:val="-1"/>
              </w:rPr>
              <w:t>.</w:t>
            </w:r>
          </w:p>
          <w:p w14:paraId="0B70DB3D" w14:textId="26E86CEE" w:rsidR="00047E14" w:rsidRPr="00047E14" w:rsidRDefault="00815E40" w:rsidP="00047E14">
            <w:pPr>
              <w:tabs>
                <w:tab w:val="left" w:pos="3982"/>
                <w:tab w:val="left" w:pos="6032"/>
                <w:tab w:val="left" w:pos="8059"/>
              </w:tabs>
              <w:spacing w:before="19"/>
              <w:jc w:val="both"/>
              <w:rPr>
                <w:spacing w:val="-1"/>
              </w:rPr>
            </w:pPr>
            <w:sdt>
              <w:sdtPr>
                <w:rPr>
                  <w:spacing w:val="-1"/>
                </w:rPr>
                <w:id w:val="-1530396546"/>
                <w14:checkbox>
                  <w14:checked w14:val="0"/>
                  <w14:checkedState w14:val="2612" w14:font="MS Gothic"/>
                  <w14:uncheckedState w14:val="2610" w14:font="MS Gothic"/>
                </w14:checkbox>
              </w:sdtPr>
              <w:sdtContent>
                <w:r w:rsidR="00047E14">
                  <w:rPr>
                    <w:rFonts w:ascii="MS Gothic" w:eastAsia="MS Gothic" w:hAnsi="MS Gothic" w:hint="eastAsia"/>
                    <w:spacing w:val="-1"/>
                  </w:rPr>
                  <w:t>☐</w:t>
                </w:r>
              </w:sdtContent>
            </w:sdt>
            <w:r w:rsidR="0050039E">
              <w:rPr>
                <w:spacing w:val="-1"/>
              </w:rPr>
              <w:t>Adequate</w:t>
            </w:r>
            <w:r w:rsidR="00047E14">
              <w:rPr>
                <w:spacing w:val="-1"/>
              </w:rPr>
              <w:t xml:space="preserve"> </w:t>
            </w:r>
            <w:r w:rsidR="00047E14" w:rsidRPr="00047E14">
              <w:rPr>
                <w:spacing w:val="-1"/>
              </w:rPr>
              <w:t xml:space="preserve">training </w:t>
            </w:r>
            <w:r w:rsidR="00047E14">
              <w:rPr>
                <w:spacing w:val="-1"/>
              </w:rPr>
              <w:t xml:space="preserve">is </w:t>
            </w:r>
            <w:r w:rsidR="00047E14" w:rsidRPr="00047E14">
              <w:rPr>
                <w:spacing w:val="-1"/>
              </w:rPr>
              <w:t>provided to staff to ensure compliance with regulations and laws</w:t>
            </w:r>
            <w:r w:rsidR="0050039E">
              <w:rPr>
                <w:spacing w:val="-1"/>
              </w:rPr>
              <w:t>.</w:t>
            </w:r>
          </w:p>
          <w:p w14:paraId="6010267E" w14:textId="0F98E031" w:rsidR="00047E14" w:rsidRPr="00047E14" w:rsidRDefault="00815E40" w:rsidP="00047E14">
            <w:pPr>
              <w:tabs>
                <w:tab w:val="left" w:pos="3982"/>
                <w:tab w:val="left" w:pos="6032"/>
                <w:tab w:val="left" w:pos="8059"/>
              </w:tabs>
              <w:spacing w:before="19"/>
              <w:jc w:val="both"/>
              <w:rPr>
                <w:spacing w:val="-1"/>
              </w:rPr>
            </w:pPr>
            <w:sdt>
              <w:sdtPr>
                <w:rPr>
                  <w:spacing w:val="-1"/>
                </w:rPr>
                <w:id w:val="-1460713174"/>
                <w14:checkbox>
                  <w14:checked w14:val="0"/>
                  <w14:checkedState w14:val="2612" w14:font="MS Gothic"/>
                  <w14:uncheckedState w14:val="2610" w14:font="MS Gothic"/>
                </w14:checkbox>
              </w:sdtPr>
              <w:sdtContent>
                <w:r w:rsidR="00047E14">
                  <w:rPr>
                    <w:rFonts w:ascii="MS Gothic" w:eastAsia="MS Gothic" w:hAnsi="MS Gothic" w:hint="eastAsia"/>
                    <w:spacing w:val="-1"/>
                  </w:rPr>
                  <w:t>☐</w:t>
                </w:r>
              </w:sdtContent>
            </w:sdt>
            <w:r w:rsidR="0050039E">
              <w:rPr>
                <w:spacing w:val="-1"/>
              </w:rPr>
              <w:t>T</w:t>
            </w:r>
            <w:r w:rsidR="00047E14" w:rsidRPr="00047E14">
              <w:rPr>
                <w:spacing w:val="-1"/>
              </w:rPr>
              <w:t xml:space="preserve">he </w:t>
            </w:r>
            <w:r w:rsidR="00047E14">
              <w:rPr>
                <w:spacing w:val="-1"/>
              </w:rPr>
              <w:t>sub</w:t>
            </w:r>
            <w:r w:rsidR="00047E14" w:rsidRPr="00047E14">
              <w:rPr>
                <w:spacing w:val="-1"/>
              </w:rPr>
              <w:t>recipient take</w:t>
            </w:r>
            <w:r w:rsidR="0050039E">
              <w:rPr>
                <w:spacing w:val="-1"/>
              </w:rPr>
              <w:t>s</w:t>
            </w:r>
            <w:r w:rsidR="00047E14" w:rsidRPr="00047E14">
              <w:rPr>
                <w:spacing w:val="-1"/>
              </w:rPr>
              <w:t xml:space="preserve"> prompt action when instances of noncompliance are identified, including noncompliance identified in audit findings, including actions related to a subrecipient</w:t>
            </w:r>
            <w:r w:rsidR="0050039E">
              <w:rPr>
                <w:spacing w:val="-1"/>
              </w:rPr>
              <w:t>.</w:t>
            </w:r>
          </w:p>
          <w:p w14:paraId="71CDA7BA" w14:textId="44C4285F" w:rsidR="00047E14" w:rsidRPr="00047E14" w:rsidRDefault="00815E40" w:rsidP="00047E14">
            <w:pPr>
              <w:tabs>
                <w:tab w:val="left" w:pos="3982"/>
                <w:tab w:val="left" w:pos="6032"/>
                <w:tab w:val="left" w:pos="8059"/>
              </w:tabs>
              <w:spacing w:before="19"/>
              <w:jc w:val="both"/>
              <w:rPr>
                <w:spacing w:val="-1"/>
              </w:rPr>
            </w:pPr>
            <w:sdt>
              <w:sdtPr>
                <w:rPr>
                  <w:spacing w:val="-1"/>
                </w:rPr>
                <w:id w:val="-1928725903"/>
                <w14:checkbox>
                  <w14:checked w14:val="0"/>
                  <w14:checkedState w14:val="2612" w14:font="MS Gothic"/>
                  <w14:uncheckedState w14:val="2610" w14:font="MS Gothic"/>
                </w14:checkbox>
              </w:sdtPr>
              <w:sdtContent>
                <w:r w:rsidR="00047E14">
                  <w:rPr>
                    <w:rFonts w:ascii="MS Gothic" w:eastAsia="MS Gothic" w:hAnsi="MS Gothic" w:hint="eastAsia"/>
                    <w:spacing w:val="-1"/>
                  </w:rPr>
                  <w:t>☐</w:t>
                </w:r>
              </w:sdtContent>
            </w:sdt>
            <w:r w:rsidR="0050039E">
              <w:rPr>
                <w:spacing w:val="-1"/>
              </w:rPr>
              <w:t>The</w:t>
            </w:r>
            <w:r w:rsidR="00047E14" w:rsidRPr="00047E14">
              <w:rPr>
                <w:spacing w:val="-1"/>
              </w:rPr>
              <w:t xml:space="preserve"> </w:t>
            </w:r>
            <w:r w:rsidR="00047E14">
              <w:rPr>
                <w:spacing w:val="-1"/>
              </w:rPr>
              <w:t>organization</w:t>
            </w:r>
            <w:r w:rsidR="00047E14" w:rsidRPr="00047E14">
              <w:rPr>
                <w:spacing w:val="-1"/>
              </w:rPr>
              <w:t xml:space="preserve"> </w:t>
            </w:r>
            <w:r w:rsidR="0050039E">
              <w:rPr>
                <w:spacing w:val="-1"/>
              </w:rPr>
              <w:t xml:space="preserve">takes </w:t>
            </w:r>
            <w:r w:rsidR="00047E14" w:rsidRPr="00047E14">
              <w:rPr>
                <w:spacing w:val="-1"/>
              </w:rPr>
              <w:t xml:space="preserve">reasonable measures to safeguard protected personally identifiable information and other information the awarding agency or pass-through entity designates as sensitive, or the </w:t>
            </w:r>
            <w:r w:rsidR="00047E14">
              <w:rPr>
                <w:spacing w:val="-1"/>
              </w:rPr>
              <w:t>sub</w:t>
            </w:r>
            <w:r w:rsidR="00047E14" w:rsidRPr="00047E14">
              <w:rPr>
                <w:spacing w:val="-1"/>
              </w:rPr>
              <w:t>recipient considers sensitive consistent with applicable Federal, State, local, and tribal laws regarding privacy and obligations of confidentiality</w:t>
            </w:r>
            <w:r w:rsidR="0050039E">
              <w:rPr>
                <w:spacing w:val="-1"/>
              </w:rPr>
              <w:t>.</w:t>
            </w:r>
          </w:p>
          <w:p w14:paraId="3B092F63" w14:textId="05E81B1F" w:rsidR="007E4D00" w:rsidRDefault="007E4D00" w:rsidP="00E41304">
            <w:pPr>
              <w:tabs>
                <w:tab w:val="left" w:pos="3982"/>
                <w:tab w:val="left" w:pos="6032"/>
                <w:tab w:val="left" w:pos="8059"/>
              </w:tabs>
              <w:spacing w:before="19"/>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20243B36" w14:textId="77777777" w:rsidR="00047E14" w:rsidRDefault="00047E14" w:rsidP="00047E14">
            <w:pPr>
              <w:pStyle w:val="NoSpacing"/>
              <w:rPr>
                <w:i/>
              </w:rPr>
            </w:pPr>
            <w:r w:rsidRPr="00047E14">
              <w:rPr>
                <w:i/>
              </w:rPr>
              <w:t>Staff Comments:</w:t>
            </w:r>
          </w:p>
          <w:p w14:paraId="1FD0D577" w14:textId="77777777" w:rsidR="0037000D" w:rsidRDefault="0037000D" w:rsidP="00047E14">
            <w:pPr>
              <w:pStyle w:val="NoSpacing"/>
              <w:rPr>
                <w:i/>
              </w:rPr>
            </w:pPr>
          </w:p>
          <w:p w14:paraId="65156704" w14:textId="77777777" w:rsidR="0037000D" w:rsidRDefault="0037000D" w:rsidP="00047E14">
            <w:pPr>
              <w:pStyle w:val="NoSpacing"/>
              <w:rPr>
                <w:i/>
              </w:rPr>
            </w:pPr>
          </w:p>
          <w:p w14:paraId="0F1BD1DD" w14:textId="72453BD6" w:rsidR="0037000D" w:rsidRPr="00047E14" w:rsidRDefault="0037000D" w:rsidP="00047E14">
            <w:pPr>
              <w:pStyle w:val="NoSpacing"/>
              <w:rPr>
                <w:i/>
              </w:rPr>
            </w:pPr>
          </w:p>
        </w:tc>
      </w:tr>
    </w:tbl>
    <w:p w14:paraId="3486ECD8" w14:textId="77777777" w:rsidR="007E4D00" w:rsidRPr="00F35A85" w:rsidRDefault="007E4D00" w:rsidP="00F35A85">
      <w:pPr>
        <w:pStyle w:val="NoSpacing"/>
        <w:jc w:val="both"/>
      </w:pPr>
    </w:p>
    <w:p w14:paraId="234937C2" w14:textId="0BAFD486" w:rsidR="00E0075B" w:rsidRPr="00F35A85" w:rsidRDefault="00E0075B" w:rsidP="00745574">
      <w:pPr>
        <w:pStyle w:val="Heading2"/>
      </w:pPr>
      <w:bookmarkStart w:id="21" w:name="_Toc533153457"/>
      <w:r w:rsidRPr="00F35A85">
        <w:t>Safeguard on Assets</w:t>
      </w:r>
      <w:r w:rsidR="007E4D00">
        <w:t xml:space="preserve"> (cash management)</w:t>
      </w:r>
      <w:bookmarkEnd w:id="21"/>
    </w:p>
    <w:p w14:paraId="4AECD7F4" w14:textId="3AC230BD" w:rsidR="00E0075B" w:rsidRPr="009C3D7C" w:rsidRDefault="00E0075B" w:rsidP="00F35A85">
      <w:pPr>
        <w:pStyle w:val="Default"/>
        <w:jc w:val="both"/>
        <w:rPr>
          <w:rFonts w:ascii="Garamond" w:hAnsi="Garamond"/>
          <w:bCs/>
          <w:i/>
          <w:color w:val="auto"/>
        </w:rPr>
      </w:pPr>
      <w:r w:rsidRPr="009C3D7C">
        <w:rPr>
          <w:rFonts w:ascii="Garamond" w:hAnsi="Garamond"/>
          <w:i/>
          <w:color w:val="auto"/>
        </w:rPr>
        <w:t xml:space="preserve">Internal control standards should comply with general and specific standards.  </w:t>
      </w:r>
      <w:r w:rsidRPr="009C3D7C">
        <w:rPr>
          <w:rFonts w:ascii="Garamond" w:hAnsi="Garamond"/>
          <w:bCs/>
          <w:i/>
          <w:color w:val="auto"/>
        </w:rPr>
        <w:t>The organization should have an accounting system that allows it to maintain accurate and complete disclosure of the financial results of its subrecipients according to the financial reporting requirements of the subaward and in a timely manner.</w:t>
      </w:r>
    </w:p>
    <w:p w14:paraId="7B259A9B" w14:textId="77777777" w:rsidR="00E0075B" w:rsidRPr="009C3D7C" w:rsidRDefault="00E0075B" w:rsidP="00F35A85">
      <w:pPr>
        <w:pStyle w:val="Default"/>
        <w:jc w:val="both"/>
        <w:rPr>
          <w:rFonts w:ascii="Garamond" w:hAnsi="Garamond"/>
          <w:bCs/>
          <w:i/>
          <w:color w:val="auto"/>
        </w:rPr>
      </w:pPr>
    </w:p>
    <w:p w14:paraId="6CA92CE2" w14:textId="20997E93" w:rsidR="00E0075B" w:rsidRPr="00F35A85" w:rsidRDefault="00E0075B" w:rsidP="00F35A85">
      <w:pPr>
        <w:pStyle w:val="Default"/>
        <w:jc w:val="both"/>
        <w:rPr>
          <w:rFonts w:ascii="Garamond" w:hAnsi="Garamond"/>
          <w:bCs/>
          <w:color w:val="auto"/>
        </w:rPr>
      </w:pPr>
      <w:r w:rsidRPr="009C3D7C">
        <w:rPr>
          <w:rFonts w:ascii="Garamond" w:hAnsi="Garamond"/>
          <w:i/>
          <w:color w:val="252525"/>
        </w:rPr>
        <w:t>The grant recipient has adequate safeguards for all grant purchased property and ensures that it is used solely for authorized purposes; has mechanisms in place to prevent unauthorized purchases and disbursements of grant funds; and safeguards its assets so not one person controls the order, receipt, payment, reconciliation, management, and disposition of an asset.</w:t>
      </w:r>
      <w:r w:rsidRPr="00F35A85">
        <w:rPr>
          <w:rFonts w:ascii="Garamond" w:hAnsi="Garamond"/>
          <w:color w:val="252525"/>
        </w:rPr>
        <w:t xml:space="preserve">  [</w:t>
      </w:r>
      <w:hyperlink r:id="rId56" w:anchor="title2_chapterII_part200_subpartD_subjgrp29_section200.302" w:history="1">
        <w:r w:rsidRPr="00F35A85">
          <w:rPr>
            <w:rStyle w:val="Hyperlink"/>
            <w:rFonts w:ascii="Garamond" w:hAnsi="Garamond"/>
          </w:rPr>
          <w:t>2 CFR 200.302(b</w:t>
        </w:r>
        <w:proofErr w:type="gramStart"/>
        <w:r w:rsidRPr="00F35A85">
          <w:rPr>
            <w:rStyle w:val="Hyperlink"/>
            <w:rFonts w:ascii="Garamond" w:hAnsi="Garamond"/>
          </w:rPr>
          <w:t>)(</w:t>
        </w:r>
        <w:proofErr w:type="gramEnd"/>
        <w:r w:rsidRPr="00F35A85">
          <w:rPr>
            <w:rStyle w:val="Hyperlink"/>
            <w:rFonts w:ascii="Garamond" w:hAnsi="Garamond"/>
          </w:rPr>
          <w:t>4)</w:t>
        </w:r>
      </w:hyperlink>
      <w:r w:rsidR="00D91D99">
        <w:rPr>
          <w:rStyle w:val="Hyperlink"/>
          <w:rFonts w:ascii="Garamond" w:hAnsi="Garamond"/>
        </w:rPr>
        <w:t xml:space="preserve">; </w:t>
      </w:r>
      <w:hyperlink r:id="rId57" w:history="1">
        <w:r w:rsidR="00D91D99" w:rsidRPr="00D91D99">
          <w:rPr>
            <w:rStyle w:val="Hyperlink"/>
            <w:rFonts w:ascii="Garamond" w:eastAsia="Calibri" w:hAnsi="Garamond" w:cs="Book Antiqua"/>
            <w:szCs w:val="28"/>
          </w:rPr>
          <w:t>Subrecipient Handbook</w:t>
        </w:r>
      </w:hyperlink>
      <w:r w:rsidR="00D91D99">
        <w:rPr>
          <w:rFonts w:ascii="Garamond" w:hAnsi="Garamond"/>
          <w:color w:val="252525"/>
        </w:rPr>
        <w:t xml:space="preserve"> and </w:t>
      </w:r>
      <w:hyperlink r:id="rId58" w:history="1">
        <w:r w:rsidR="00D91D99" w:rsidRPr="00D91D99">
          <w:rPr>
            <w:rStyle w:val="Hyperlink"/>
            <w:rFonts w:ascii="Garamond" w:hAnsi="Garamond"/>
          </w:rPr>
          <w:t>Cash Management Policy 07-504</w:t>
        </w:r>
      </w:hyperlink>
      <w:r w:rsidRPr="00F35A85">
        <w:rPr>
          <w:rFonts w:ascii="Garamond" w:hAnsi="Garamond"/>
          <w:color w:val="252525"/>
        </w:rPr>
        <w:t>]</w:t>
      </w:r>
    </w:p>
    <w:p w14:paraId="312BCE9E" w14:textId="77777777" w:rsidR="00E0075B" w:rsidRPr="00F35A85" w:rsidRDefault="00E0075B" w:rsidP="00F35A85">
      <w:pPr>
        <w:pStyle w:val="Default"/>
        <w:jc w:val="both"/>
        <w:rPr>
          <w:rFonts w:ascii="Garamond" w:hAnsi="Garamond"/>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E0075B" w:rsidRPr="00F35A85" w14:paraId="10A4F989" w14:textId="77777777" w:rsidTr="00E4130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78A24841" w14:textId="77777777" w:rsidR="00E0075B" w:rsidRPr="00F35A85" w:rsidRDefault="00E0075B" w:rsidP="003D1AD7">
            <w:pPr>
              <w:tabs>
                <w:tab w:val="left" w:pos="1613"/>
              </w:tabs>
              <w:spacing w:after="0"/>
              <w:ind w:left="1613" w:hanging="1620"/>
              <w:jc w:val="center"/>
              <w:rPr>
                <w:rFonts w:eastAsia="Times New Roman" w:cs="Times New Roman"/>
                <w:b/>
                <w:spacing w:val="0"/>
                <w:szCs w:val="24"/>
              </w:rPr>
            </w:pPr>
            <w:r w:rsidRPr="00F35A85">
              <w:rPr>
                <w:rFonts w:eastAsia="Times New Roman" w:cs="Times New Roman"/>
                <w:b/>
                <w:spacing w:val="0"/>
                <w:szCs w:val="24"/>
              </w:rPr>
              <w:t>Subrecipient Questions</w:t>
            </w:r>
          </w:p>
          <w:p w14:paraId="04BAE30C" w14:textId="77777777" w:rsidR="00E0075B" w:rsidRPr="00F35A85" w:rsidRDefault="00E0075B" w:rsidP="00F35A85">
            <w:pPr>
              <w:tabs>
                <w:tab w:val="left" w:pos="1613"/>
              </w:tabs>
              <w:spacing w:after="0"/>
              <w:ind w:left="1613" w:hanging="1620"/>
              <w:jc w:val="both"/>
              <w:rPr>
                <w:rFonts w:eastAsia="Times New Roman" w:cs="Times New Roman"/>
                <w:b/>
                <w:spacing w:val="0"/>
                <w:szCs w:val="24"/>
              </w:rPr>
            </w:pPr>
          </w:p>
        </w:tc>
      </w:tr>
      <w:tr w:rsidR="00E0075B" w:rsidRPr="00F35A85" w14:paraId="347583A7" w14:textId="77777777" w:rsidTr="00E41304">
        <w:trPr>
          <w:cantSplit/>
          <w:trHeight w:val="650"/>
        </w:trPr>
        <w:tc>
          <w:tcPr>
            <w:tcW w:w="5000" w:type="pct"/>
            <w:tcBorders>
              <w:bottom w:val="single" w:sz="4" w:space="0" w:color="auto"/>
            </w:tcBorders>
            <w:tcMar>
              <w:top w:w="43" w:type="dxa"/>
              <w:left w:w="115" w:type="dxa"/>
              <w:right w:w="115" w:type="dxa"/>
            </w:tcMar>
          </w:tcPr>
          <w:p w14:paraId="2405BCC3" w14:textId="77777777" w:rsidR="00E0075B" w:rsidRPr="00F35A85" w:rsidRDefault="00E0075B" w:rsidP="0076576B">
            <w:pPr>
              <w:pStyle w:val="Default"/>
              <w:numPr>
                <w:ilvl w:val="0"/>
                <w:numId w:val="21"/>
              </w:numPr>
              <w:jc w:val="both"/>
              <w:rPr>
                <w:rFonts w:ascii="Garamond" w:hAnsi="Garamond"/>
                <w:color w:val="auto"/>
              </w:rPr>
            </w:pPr>
            <w:r w:rsidRPr="00F35A85">
              <w:rPr>
                <w:rFonts w:ascii="Garamond" w:hAnsi="Garamond"/>
                <w:color w:val="auto"/>
              </w:rPr>
              <w:lastRenderedPageBreak/>
              <w:t xml:space="preserve">How does the organization manage and safeguard its cash and protect its other assets so no one person has complete control over all aspects of a financial transaction? </w:t>
            </w:r>
          </w:p>
          <w:p w14:paraId="0B273CF7" w14:textId="77777777" w:rsidR="00E0075B" w:rsidRPr="00F35A85" w:rsidRDefault="00815E40" w:rsidP="00F35A85">
            <w:pPr>
              <w:pStyle w:val="Default"/>
              <w:ind w:left="900"/>
              <w:jc w:val="both"/>
              <w:rPr>
                <w:rFonts w:ascii="Garamond" w:hAnsi="Garamond"/>
                <w:color w:val="auto"/>
              </w:rPr>
            </w:pPr>
            <w:sdt>
              <w:sdtPr>
                <w:rPr>
                  <w:rFonts w:ascii="Garamond" w:hAnsi="Garamond"/>
                </w:rPr>
                <w:id w:val="1038097160"/>
                <w:placeholder>
                  <w:docPart w:val="D07BD21B0DDB4CB8961F357370997468"/>
                </w:placeholder>
                <w:showingPlcHdr/>
              </w:sdtPr>
              <w:sdtContent>
                <w:r w:rsidR="00E0075B" w:rsidRPr="00F35A85">
                  <w:rPr>
                    <w:rStyle w:val="PlaceholderText"/>
                    <w:rFonts w:ascii="Garamond" w:hAnsi="Garamond"/>
                  </w:rPr>
                  <w:t>Click or tap here to enter text.</w:t>
                </w:r>
              </w:sdtContent>
            </w:sdt>
          </w:p>
          <w:p w14:paraId="7B5A8513" w14:textId="77777777" w:rsidR="00E0075B" w:rsidRPr="00F35A85" w:rsidRDefault="00E0075B" w:rsidP="00F35A85">
            <w:pPr>
              <w:pStyle w:val="Default"/>
              <w:ind w:left="720"/>
              <w:jc w:val="both"/>
              <w:rPr>
                <w:rFonts w:ascii="Garamond" w:hAnsi="Garamond"/>
                <w:color w:val="auto"/>
              </w:rPr>
            </w:pPr>
          </w:p>
          <w:p w14:paraId="5AB036B1" w14:textId="77777777" w:rsidR="00E0075B" w:rsidRPr="00F35A85" w:rsidRDefault="00E0075B" w:rsidP="0076576B">
            <w:pPr>
              <w:pStyle w:val="Default"/>
              <w:numPr>
                <w:ilvl w:val="0"/>
                <w:numId w:val="21"/>
              </w:numPr>
              <w:jc w:val="both"/>
              <w:rPr>
                <w:rFonts w:ascii="Garamond" w:hAnsi="Garamond"/>
                <w:color w:val="auto"/>
              </w:rPr>
            </w:pPr>
            <w:r w:rsidRPr="00F35A85">
              <w:rPr>
                <w:rFonts w:ascii="Garamond" w:hAnsi="Garamond"/>
                <w:color w:val="auto"/>
              </w:rPr>
              <w:t xml:space="preserve">What safeguards exist to prevent unauthorized purchases or disbursements of funds?  </w:t>
            </w:r>
          </w:p>
          <w:sdt>
            <w:sdtPr>
              <w:rPr>
                <w:rFonts w:ascii="Garamond" w:hAnsi="Garamond"/>
                <w:color w:val="auto"/>
              </w:rPr>
              <w:id w:val="-69266494"/>
              <w:placeholder>
                <w:docPart w:val="41C5C747EA3A4AFDBCC6401727F9D8EB"/>
              </w:placeholder>
              <w:showingPlcHdr/>
            </w:sdtPr>
            <w:sdtContent>
              <w:p w14:paraId="352F09D4" w14:textId="77777777" w:rsidR="00E0075B" w:rsidRPr="00F35A85" w:rsidRDefault="00E0075B" w:rsidP="00F35A85">
                <w:pPr>
                  <w:pStyle w:val="Default"/>
                  <w:ind w:left="900"/>
                  <w:jc w:val="both"/>
                  <w:rPr>
                    <w:rFonts w:ascii="Garamond" w:hAnsi="Garamond"/>
                    <w:color w:val="auto"/>
                  </w:rPr>
                </w:pPr>
                <w:r w:rsidRPr="00F35A85">
                  <w:rPr>
                    <w:rStyle w:val="PlaceholderText"/>
                    <w:rFonts w:ascii="Garamond" w:hAnsi="Garamond"/>
                  </w:rPr>
                  <w:t>Click or tap here to enter text.</w:t>
                </w:r>
              </w:p>
            </w:sdtContent>
          </w:sdt>
          <w:p w14:paraId="6898E893" w14:textId="77777777" w:rsidR="00E0075B" w:rsidRPr="00F35A85" w:rsidRDefault="00E0075B" w:rsidP="00F35A85">
            <w:pPr>
              <w:pStyle w:val="Default"/>
              <w:jc w:val="both"/>
              <w:rPr>
                <w:rFonts w:ascii="Garamond" w:hAnsi="Garamond"/>
                <w:color w:val="auto"/>
              </w:rPr>
            </w:pPr>
          </w:p>
          <w:p w14:paraId="4D1F3215" w14:textId="3E3BFE49" w:rsidR="00E0075B" w:rsidRPr="00F35A85" w:rsidRDefault="00E0075B" w:rsidP="0076576B">
            <w:pPr>
              <w:pStyle w:val="Default"/>
              <w:numPr>
                <w:ilvl w:val="0"/>
                <w:numId w:val="21"/>
              </w:numPr>
              <w:jc w:val="both"/>
              <w:rPr>
                <w:rFonts w:ascii="Garamond" w:hAnsi="Garamond"/>
                <w:color w:val="auto"/>
              </w:rPr>
            </w:pPr>
            <w:r w:rsidRPr="00F35A85">
              <w:rPr>
                <w:rFonts w:ascii="Garamond" w:hAnsi="Garamond"/>
                <w:color w:val="auto"/>
              </w:rPr>
              <w:t xml:space="preserve">Does the </w:t>
            </w:r>
            <w:r w:rsidR="009C3D7C">
              <w:rPr>
                <w:rFonts w:ascii="Garamond" w:hAnsi="Garamond"/>
                <w:color w:val="auto"/>
              </w:rPr>
              <w:t>organization</w:t>
            </w:r>
            <w:r w:rsidRPr="00F35A85">
              <w:rPr>
                <w:rFonts w:ascii="Garamond" w:hAnsi="Garamond"/>
                <w:color w:val="auto"/>
              </w:rPr>
              <w:t xml:space="preserve"> perform an inventory of assets including bus tokens, check, credit cards etc.?  Yes</w:t>
            </w:r>
            <w:sdt>
              <w:sdtPr>
                <w:rPr>
                  <w:rFonts w:ascii="Garamond" w:hAnsi="Garamond"/>
                  <w:color w:val="auto"/>
                </w:rPr>
                <w:id w:val="323486128"/>
                <w14:checkbox>
                  <w14:checked w14:val="0"/>
                  <w14:checkedState w14:val="2612" w14:font="MS Gothic"/>
                  <w14:uncheckedState w14:val="2610" w14:font="MS Gothic"/>
                </w14:checkbox>
              </w:sdtPr>
              <w:sdtContent>
                <w:r w:rsidRPr="00F35A85">
                  <w:rPr>
                    <w:rFonts w:ascii="Segoe UI Symbol" w:eastAsia="MS Gothic" w:hAnsi="Segoe UI Symbol" w:cs="Segoe UI Symbol"/>
                    <w:color w:val="auto"/>
                  </w:rPr>
                  <w:t>☐</w:t>
                </w:r>
              </w:sdtContent>
            </w:sdt>
            <w:r w:rsidRPr="00F35A85">
              <w:rPr>
                <w:rFonts w:ascii="Garamond" w:hAnsi="Garamond"/>
                <w:color w:val="auto"/>
              </w:rPr>
              <w:t xml:space="preserve">     No</w:t>
            </w:r>
            <w:sdt>
              <w:sdtPr>
                <w:rPr>
                  <w:rFonts w:ascii="Garamond" w:hAnsi="Garamond"/>
                  <w:color w:val="auto"/>
                </w:rPr>
                <w:id w:val="-1290821292"/>
                <w14:checkbox>
                  <w14:checked w14:val="0"/>
                  <w14:checkedState w14:val="2612" w14:font="MS Gothic"/>
                  <w14:uncheckedState w14:val="2610" w14:font="MS Gothic"/>
                </w14:checkbox>
              </w:sdtPr>
              <w:sdtContent>
                <w:r w:rsidRPr="00F35A85">
                  <w:rPr>
                    <w:rFonts w:ascii="Segoe UI Symbol" w:eastAsia="MS Gothic" w:hAnsi="Segoe UI Symbol" w:cs="Segoe UI Symbol"/>
                    <w:color w:val="auto"/>
                  </w:rPr>
                  <w:t>☐</w:t>
                </w:r>
              </w:sdtContent>
            </w:sdt>
            <w:r w:rsidRPr="00F35A85">
              <w:rPr>
                <w:rFonts w:ascii="Garamond" w:hAnsi="Garamond"/>
                <w:color w:val="auto"/>
              </w:rPr>
              <w:t xml:space="preserve">     </w:t>
            </w:r>
            <w:proofErr w:type="gramStart"/>
            <w:r w:rsidRPr="00F35A85">
              <w:rPr>
                <w:rFonts w:ascii="Garamond" w:hAnsi="Garamond"/>
                <w:color w:val="auto"/>
              </w:rPr>
              <w:t>How</w:t>
            </w:r>
            <w:proofErr w:type="gramEnd"/>
            <w:r w:rsidRPr="00F35A85">
              <w:rPr>
                <w:rFonts w:ascii="Garamond" w:hAnsi="Garamond"/>
                <w:color w:val="auto"/>
              </w:rPr>
              <w:t xml:space="preserve"> are these items tracked to ensure proper usage?</w:t>
            </w:r>
          </w:p>
          <w:sdt>
            <w:sdtPr>
              <w:rPr>
                <w:rFonts w:eastAsia="Times New Roman" w:cs="Times New Roman"/>
                <w:spacing w:val="0"/>
                <w:szCs w:val="24"/>
              </w:rPr>
              <w:id w:val="1598905113"/>
              <w:placeholder>
                <w:docPart w:val="41C5C747EA3A4AFDBCC6401727F9D8EB"/>
              </w:placeholder>
              <w:showingPlcHdr/>
            </w:sdtPr>
            <w:sdtContent>
              <w:p w14:paraId="40D131EF" w14:textId="77777777" w:rsidR="00E0075B" w:rsidRPr="00F35A85" w:rsidRDefault="00E0075B" w:rsidP="00F35A85">
                <w:pPr>
                  <w:tabs>
                    <w:tab w:val="num" w:pos="540"/>
                    <w:tab w:val="num" w:pos="600"/>
                    <w:tab w:val="num" w:pos="810"/>
                  </w:tabs>
                  <w:spacing w:after="0"/>
                  <w:ind w:left="900"/>
                  <w:contextualSpacing/>
                  <w:jc w:val="both"/>
                  <w:rPr>
                    <w:rFonts w:eastAsia="Times New Roman" w:cs="Times New Roman"/>
                    <w:spacing w:val="0"/>
                    <w:szCs w:val="24"/>
                  </w:rPr>
                </w:pPr>
                <w:r w:rsidRPr="00F35A85">
                  <w:rPr>
                    <w:rStyle w:val="PlaceholderText"/>
                  </w:rPr>
                  <w:t>Click or tap here to enter text.</w:t>
                </w:r>
              </w:p>
            </w:sdtContent>
          </w:sdt>
        </w:tc>
      </w:tr>
    </w:tbl>
    <w:p w14:paraId="1B4871BD" w14:textId="77777777" w:rsidR="00E0075B" w:rsidRPr="00F35A85" w:rsidRDefault="00E0075B" w:rsidP="00F35A85">
      <w:pPr>
        <w:pStyle w:val="Default"/>
        <w:jc w:val="both"/>
        <w:rPr>
          <w:rFonts w:ascii="Garamond" w:hAnsi="Garamond"/>
          <w:color w:val="auto"/>
        </w:rPr>
      </w:pPr>
    </w:p>
    <w:p w14:paraId="454031DB" w14:textId="77777777" w:rsidR="00E0075B" w:rsidRPr="00F35A85" w:rsidRDefault="00E0075B" w:rsidP="00F35A85">
      <w:pPr>
        <w:pStyle w:val="Default"/>
        <w:jc w:val="both"/>
        <w:rPr>
          <w:rFonts w:ascii="Garamond" w:hAnsi="Garamond"/>
          <w:i/>
          <w:color w:val="auto"/>
        </w:rPr>
      </w:pPr>
    </w:p>
    <w:p w14:paraId="4AC5825D" w14:textId="77777777" w:rsidR="00E0075B" w:rsidRPr="00E63BCB" w:rsidRDefault="00E0075B" w:rsidP="00E63BCB">
      <w:pPr>
        <w:pStyle w:val="Heading3"/>
      </w:pPr>
      <w:bookmarkStart w:id="22" w:name="_Toc533153458"/>
      <w:r w:rsidRPr="00E63BCB">
        <w:t>Separation of Duties Form</w:t>
      </w:r>
      <w:bookmarkEnd w:id="22"/>
    </w:p>
    <w:tbl>
      <w:tblPr>
        <w:tblW w:w="1025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4312"/>
        <w:gridCol w:w="630"/>
        <w:gridCol w:w="630"/>
        <w:gridCol w:w="630"/>
        <w:gridCol w:w="540"/>
        <w:gridCol w:w="540"/>
        <w:gridCol w:w="540"/>
        <w:gridCol w:w="540"/>
        <w:gridCol w:w="540"/>
        <w:gridCol w:w="1350"/>
      </w:tblGrid>
      <w:tr w:rsidR="00E0075B" w:rsidRPr="00F35A85" w14:paraId="4C48ACE6" w14:textId="77777777" w:rsidTr="00E41304">
        <w:trPr>
          <w:cantSplit/>
          <w:trHeight w:val="1134"/>
          <w:tblCellSpacing w:w="20" w:type="dxa"/>
        </w:trPr>
        <w:tc>
          <w:tcPr>
            <w:tcW w:w="4252" w:type="dxa"/>
            <w:shd w:val="clear" w:color="auto" w:fill="auto"/>
          </w:tcPr>
          <w:p w14:paraId="16270187" w14:textId="77777777" w:rsidR="00E0075B" w:rsidRPr="00F35A85" w:rsidRDefault="00E0075B" w:rsidP="00F35A85">
            <w:pPr>
              <w:spacing w:after="0" w:line="28" w:lineRule="exact"/>
              <w:jc w:val="both"/>
              <w:rPr>
                <w:rFonts w:eastAsia="Times New Roman" w:cs="Times New Roman"/>
                <w:b/>
                <w:spacing w:val="0"/>
                <w:szCs w:val="20"/>
              </w:rPr>
            </w:pPr>
            <w:r w:rsidRPr="00F35A85">
              <w:tab/>
            </w:r>
          </w:p>
          <w:p w14:paraId="7172666A"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p w14:paraId="4CCFF08F" w14:textId="77777777" w:rsidR="00E0075B" w:rsidRPr="00F35A85" w:rsidRDefault="00E0075B" w:rsidP="00F35A85">
            <w:pPr>
              <w:tabs>
                <w:tab w:val="left" w:pos="-1080"/>
                <w:tab w:val="left" w:pos="-720"/>
                <w:tab w:val="left" w:pos="-270"/>
                <w:tab w:val="left" w:pos="720"/>
              </w:tabs>
              <w:spacing w:after="0"/>
              <w:jc w:val="both"/>
              <w:rPr>
                <w:b/>
              </w:rPr>
            </w:pPr>
            <w:r w:rsidRPr="00F35A85">
              <w:rPr>
                <w:b/>
              </w:rPr>
              <w:t xml:space="preserve">Separation of Duties </w:t>
            </w:r>
          </w:p>
          <w:p w14:paraId="604C881F" w14:textId="77777777" w:rsidR="00E0075B" w:rsidRPr="00F35A85" w:rsidRDefault="00E0075B" w:rsidP="00F35A85">
            <w:pPr>
              <w:tabs>
                <w:tab w:val="left" w:pos="-1080"/>
                <w:tab w:val="left" w:pos="-720"/>
                <w:tab w:val="left" w:pos="-270"/>
                <w:tab w:val="left" w:pos="720"/>
              </w:tabs>
              <w:spacing w:after="0"/>
              <w:jc w:val="both"/>
              <w:rPr>
                <w:b/>
              </w:rPr>
            </w:pPr>
          </w:p>
          <w:p w14:paraId="730EF5DC"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r w:rsidRPr="00F35A85">
              <w:rPr>
                <w:rFonts w:eastAsia="Times New Roman" w:cs="Times New Roman"/>
                <w:b/>
                <w:bCs/>
                <w:spacing w:val="0"/>
                <w:szCs w:val="20"/>
              </w:rPr>
              <w:t xml:space="preserve"> </w:t>
            </w:r>
          </w:p>
          <w:p w14:paraId="1FFAE8A4"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r w:rsidRPr="00F35A85">
              <w:rPr>
                <w:rFonts w:eastAsia="Times New Roman" w:cs="Times New Roman"/>
                <w:b/>
                <w:bCs/>
                <w:spacing w:val="0"/>
                <w:szCs w:val="20"/>
              </w:rPr>
              <w:t>NAME/TITLE</w:t>
            </w:r>
          </w:p>
          <w:p w14:paraId="77BBAED2"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tc>
        <w:tc>
          <w:tcPr>
            <w:tcW w:w="590" w:type="dxa"/>
            <w:shd w:val="clear" w:color="auto" w:fill="auto"/>
            <w:textDirection w:val="btLr"/>
            <w:vAlign w:val="bottom"/>
          </w:tcPr>
          <w:p w14:paraId="762EA6EC"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76C696A7"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3B8E8CAA"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2"/>
                  <w:enabled/>
                  <w:calcOnExit w:val="0"/>
                  <w:textInput/>
                </w:ffData>
              </w:fldChar>
            </w:r>
            <w:bookmarkStart w:id="23" w:name="Text2"/>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3"/>
          </w:p>
        </w:tc>
        <w:tc>
          <w:tcPr>
            <w:tcW w:w="590" w:type="dxa"/>
            <w:shd w:val="clear" w:color="auto" w:fill="auto"/>
            <w:textDirection w:val="btLr"/>
            <w:vAlign w:val="bottom"/>
          </w:tcPr>
          <w:p w14:paraId="66B7234E"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1AD26777"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3"/>
                  <w:enabled/>
                  <w:calcOnExit w:val="0"/>
                  <w:textInput/>
                </w:ffData>
              </w:fldChar>
            </w:r>
            <w:bookmarkStart w:id="24" w:name="Text3"/>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4"/>
          </w:p>
        </w:tc>
        <w:tc>
          <w:tcPr>
            <w:tcW w:w="590" w:type="dxa"/>
            <w:shd w:val="clear" w:color="auto" w:fill="auto"/>
            <w:textDirection w:val="btLr"/>
            <w:vAlign w:val="bottom"/>
          </w:tcPr>
          <w:p w14:paraId="14D80AF0"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3F285056"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089EC119"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4"/>
                  <w:enabled/>
                  <w:calcOnExit w:val="0"/>
                  <w:textInput/>
                </w:ffData>
              </w:fldChar>
            </w:r>
            <w:bookmarkStart w:id="25" w:name="Text4"/>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5"/>
          </w:p>
        </w:tc>
        <w:tc>
          <w:tcPr>
            <w:tcW w:w="500" w:type="dxa"/>
            <w:shd w:val="clear" w:color="auto" w:fill="auto"/>
            <w:textDirection w:val="btLr"/>
            <w:vAlign w:val="bottom"/>
          </w:tcPr>
          <w:p w14:paraId="4D6284FE"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5794E4DB"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061C8492"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5"/>
                  <w:enabled/>
                  <w:calcOnExit w:val="0"/>
                  <w:textInput/>
                </w:ffData>
              </w:fldChar>
            </w:r>
            <w:bookmarkStart w:id="26" w:name="Text5"/>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6"/>
          </w:p>
        </w:tc>
        <w:tc>
          <w:tcPr>
            <w:tcW w:w="500" w:type="dxa"/>
            <w:shd w:val="clear" w:color="auto" w:fill="auto"/>
            <w:textDirection w:val="btLr"/>
            <w:vAlign w:val="bottom"/>
          </w:tcPr>
          <w:p w14:paraId="0F1694CE"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70576C6A"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64E70695"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6"/>
                  <w:enabled/>
                  <w:calcOnExit w:val="0"/>
                  <w:textInput/>
                </w:ffData>
              </w:fldChar>
            </w:r>
            <w:bookmarkStart w:id="27" w:name="Text6"/>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7"/>
          </w:p>
        </w:tc>
        <w:tc>
          <w:tcPr>
            <w:tcW w:w="500" w:type="dxa"/>
            <w:shd w:val="clear" w:color="auto" w:fill="auto"/>
            <w:textDirection w:val="btLr"/>
            <w:vAlign w:val="bottom"/>
          </w:tcPr>
          <w:p w14:paraId="0DF46783"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7433B6D9"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7EFA8DC0"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7"/>
                  <w:enabled/>
                  <w:calcOnExit w:val="0"/>
                  <w:textInput/>
                </w:ffData>
              </w:fldChar>
            </w:r>
            <w:bookmarkStart w:id="28" w:name="Text7"/>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8"/>
          </w:p>
        </w:tc>
        <w:tc>
          <w:tcPr>
            <w:tcW w:w="500" w:type="dxa"/>
            <w:shd w:val="clear" w:color="auto" w:fill="auto"/>
            <w:textDirection w:val="btLr"/>
            <w:vAlign w:val="bottom"/>
          </w:tcPr>
          <w:p w14:paraId="6D1D06BE"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0D989AF1"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327CC307"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8"/>
                  <w:enabled/>
                  <w:calcOnExit w:val="0"/>
                  <w:textInput/>
                </w:ffData>
              </w:fldChar>
            </w:r>
            <w:bookmarkStart w:id="29" w:name="Text8"/>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29"/>
          </w:p>
        </w:tc>
        <w:tc>
          <w:tcPr>
            <w:tcW w:w="500" w:type="dxa"/>
            <w:shd w:val="clear" w:color="auto" w:fill="auto"/>
            <w:textDirection w:val="btLr"/>
            <w:vAlign w:val="bottom"/>
          </w:tcPr>
          <w:p w14:paraId="7752B536" w14:textId="77777777" w:rsidR="00E0075B" w:rsidRPr="00F35A85" w:rsidRDefault="00E0075B" w:rsidP="00F35A85">
            <w:pPr>
              <w:spacing w:after="0" w:line="28" w:lineRule="exact"/>
              <w:ind w:right="113"/>
              <w:jc w:val="both"/>
              <w:rPr>
                <w:rFonts w:eastAsia="Times New Roman" w:cs="Times New Roman"/>
                <w:b/>
                <w:bCs/>
                <w:spacing w:val="0"/>
                <w:sz w:val="18"/>
                <w:szCs w:val="18"/>
              </w:rPr>
            </w:pPr>
          </w:p>
          <w:p w14:paraId="3AFED85F"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p>
          <w:p w14:paraId="5DBF82CF" w14:textId="77777777" w:rsidR="00E0075B" w:rsidRPr="00F35A85" w:rsidRDefault="00E0075B" w:rsidP="00F35A85">
            <w:pPr>
              <w:tabs>
                <w:tab w:val="left" w:pos="-1080"/>
                <w:tab w:val="left" w:pos="-720"/>
                <w:tab w:val="left" w:pos="-270"/>
                <w:tab w:val="left" w:pos="720"/>
              </w:tabs>
              <w:spacing w:after="0"/>
              <w:ind w:right="113"/>
              <w:jc w:val="both"/>
              <w:rPr>
                <w:rFonts w:eastAsia="Times New Roman" w:cs="Times New Roman"/>
                <w:b/>
                <w:bCs/>
                <w:spacing w:val="0"/>
                <w:sz w:val="18"/>
                <w:szCs w:val="18"/>
              </w:rPr>
            </w:pPr>
            <w:r w:rsidRPr="00F35A85">
              <w:rPr>
                <w:rFonts w:eastAsia="Times New Roman" w:cs="Times New Roman"/>
                <w:b/>
                <w:bCs/>
                <w:spacing w:val="0"/>
                <w:sz w:val="18"/>
                <w:szCs w:val="18"/>
              </w:rPr>
              <w:fldChar w:fldCharType="begin">
                <w:ffData>
                  <w:name w:val="Text9"/>
                  <w:enabled/>
                  <w:calcOnExit w:val="0"/>
                  <w:textInput/>
                </w:ffData>
              </w:fldChar>
            </w:r>
            <w:bookmarkStart w:id="30" w:name="Text9"/>
            <w:r w:rsidRPr="00F35A85">
              <w:rPr>
                <w:rFonts w:eastAsia="Times New Roman" w:cs="Times New Roman"/>
                <w:b/>
                <w:bCs/>
                <w:spacing w:val="0"/>
                <w:sz w:val="18"/>
                <w:szCs w:val="18"/>
              </w:rPr>
              <w:instrText xml:space="preserve"> FORMTEXT </w:instrText>
            </w:r>
            <w:r w:rsidRPr="00F35A85">
              <w:rPr>
                <w:rFonts w:eastAsia="Times New Roman" w:cs="Times New Roman"/>
                <w:b/>
                <w:bCs/>
                <w:spacing w:val="0"/>
                <w:sz w:val="18"/>
                <w:szCs w:val="18"/>
              </w:rPr>
            </w:r>
            <w:r w:rsidRPr="00F35A85">
              <w:rPr>
                <w:rFonts w:eastAsia="Times New Roman" w:cs="Times New Roman"/>
                <w:b/>
                <w:bCs/>
                <w:spacing w:val="0"/>
                <w:sz w:val="18"/>
                <w:szCs w:val="18"/>
              </w:rPr>
              <w:fldChar w:fldCharType="separate"/>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noProof/>
                <w:spacing w:val="0"/>
                <w:sz w:val="18"/>
                <w:szCs w:val="18"/>
              </w:rPr>
              <w:t> </w:t>
            </w:r>
            <w:r w:rsidRPr="00F35A85">
              <w:rPr>
                <w:rFonts w:eastAsia="Times New Roman" w:cs="Times New Roman"/>
                <w:b/>
                <w:bCs/>
                <w:spacing w:val="0"/>
                <w:sz w:val="18"/>
                <w:szCs w:val="18"/>
              </w:rPr>
              <w:fldChar w:fldCharType="end"/>
            </w:r>
            <w:bookmarkEnd w:id="30"/>
          </w:p>
        </w:tc>
        <w:tc>
          <w:tcPr>
            <w:tcW w:w="1290" w:type="dxa"/>
            <w:shd w:val="clear" w:color="auto" w:fill="auto"/>
          </w:tcPr>
          <w:p w14:paraId="170A3849" w14:textId="77777777" w:rsidR="00E0075B" w:rsidRPr="00F35A85" w:rsidRDefault="00E0075B" w:rsidP="00F35A85">
            <w:pPr>
              <w:spacing w:after="0" w:line="28" w:lineRule="exact"/>
              <w:jc w:val="both"/>
              <w:rPr>
                <w:rFonts w:eastAsia="Times New Roman" w:cs="Times New Roman"/>
                <w:b/>
                <w:bCs/>
                <w:spacing w:val="0"/>
                <w:szCs w:val="20"/>
              </w:rPr>
            </w:pPr>
          </w:p>
          <w:p w14:paraId="7E1E105F"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p w14:paraId="62671421"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p w14:paraId="277C2D80"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p w14:paraId="61EA5679"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p>
          <w:p w14:paraId="76044B07" w14:textId="77777777" w:rsidR="00E0075B" w:rsidRPr="00F35A85" w:rsidRDefault="00E0075B" w:rsidP="00F35A85">
            <w:pPr>
              <w:tabs>
                <w:tab w:val="left" w:pos="-1080"/>
                <w:tab w:val="left" w:pos="-720"/>
                <w:tab w:val="left" w:pos="-270"/>
                <w:tab w:val="left" w:pos="720"/>
              </w:tabs>
              <w:spacing w:after="0"/>
              <w:jc w:val="both"/>
              <w:rPr>
                <w:rFonts w:eastAsia="Times New Roman" w:cs="Times New Roman"/>
                <w:b/>
                <w:bCs/>
                <w:spacing w:val="0"/>
                <w:szCs w:val="20"/>
              </w:rPr>
            </w:pPr>
            <w:r w:rsidRPr="00F35A85">
              <w:rPr>
                <w:rFonts w:eastAsia="Times New Roman" w:cs="Times New Roman"/>
                <w:b/>
                <w:bCs/>
                <w:spacing w:val="0"/>
                <w:szCs w:val="20"/>
              </w:rPr>
              <w:t>"N/A" OR</w:t>
            </w:r>
          </w:p>
          <w:p w14:paraId="1DBF3B0A" w14:textId="1B46C8B1" w:rsidR="00E0075B" w:rsidRPr="00F35A85" w:rsidRDefault="00E0075B" w:rsidP="00CC11D6">
            <w:pPr>
              <w:tabs>
                <w:tab w:val="left" w:pos="-1080"/>
                <w:tab w:val="left" w:pos="-720"/>
                <w:tab w:val="left" w:pos="-270"/>
                <w:tab w:val="left" w:pos="720"/>
              </w:tabs>
              <w:spacing w:after="0"/>
              <w:jc w:val="both"/>
              <w:rPr>
                <w:rFonts w:eastAsia="Times New Roman" w:cs="Times New Roman"/>
                <w:b/>
                <w:bCs/>
                <w:spacing w:val="0"/>
                <w:szCs w:val="20"/>
              </w:rPr>
            </w:pPr>
            <w:r w:rsidRPr="00F35A85">
              <w:rPr>
                <w:rFonts w:eastAsia="Times New Roman" w:cs="Times New Roman"/>
                <w:b/>
                <w:bCs/>
                <w:spacing w:val="0"/>
                <w:szCs w:val="20"/>
              </w:rPr>
              <w:t>OTHER</w:t>
            </w:r>
          </w:p>
        </w:tc>
      </w:tr>
      <w:tr w:rsidR="00AA0E11" w:rsidRPr="00F35A85" w14:paraId="6BAD8609" w14:textId="77777777" w:rsidTr="00AA0E11">
        <w:trPr>
          <w:tblCellSpacing w:w="20" w:type="dxa"/>
        </w:trPr>
        <w:tc>
          <w:tcPr>
            <w:tcW w:w="10172" w:type="dxa"/>
            <w:gridSpan w:val="10"/>
            <w:shd w:val="clear" w:color="auto" w:fill="auto"/>
          </w:tcPr>
          <w:p w14:paraId="052F0C2B" w14:textId="77777777" w:rsidR="00AA0E11" w:rsidRPr="00F35A85" w:rsidRDefault="00AA0E11" w:rsidP="00F35A85">
            <w:pPr>
              <w:spacing w:after="0" w:line="28" w:lineRule="exact"/>
              <w:jc w:val="both"/>
              <w:rPr>
                <w:rFonts w:eastAsia="Times New Roman" w:cs="Times New Roman"/>
                <w:b/>
                <w:bCs/>
                <w:spacing w:val="0"/>
                <w:szCs w:val="20"/>
              </w:rPr>
            </w:pPr>
          </w:p>
          <w:p w14:paraId="09BE7C26" w14:textId="78F28404"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bCs/>
                <w:spacing w:val="0"/>
                <w:szCs w:val="20"/>
              </w:rPr>
              <w:t>INITIATION</w:t>
            </w:r>
          </w:p>
        </w:tc>
      </w:tr>
      <w:tr w:rsidR="00E0075B" w:rsidRPr="00F35A85" w14:paraId="6DFB8D0C" w14:textId="77777777" w:rsidTr="00E41304">
        <w:trPr>
          <w:tblCellSpacing w:w="20" w:type="dxa"/>
        </w:trPr>
        <w:tc>
          <w:tcPr>
            <w:tcW w:w="4252" w:type="dxa"/>
            <w:shd w:val="clear" w:color="auto" w:fill="auto"/>
          </w:tcPr>
          <w:p w14:paraId="7AFBE500"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Prepares Request for Funds</w:t>
            </w:r>
          </w:p>
        </w:tc>
        <w:tc>
          <w:tcPr>
            <w:tcW w:w="590" w:type="dxa"/>
            <w:shd w:val="clear" w:color="auto" w:fill="auto"/>
          </w:tcPr>
          <w:p w14:paraId="2C8D3A32" w14:textId="77777777" w:rsidR="00E0075B" w:rsidRPr="00F35A85" w:rsidRDefault="00E0075B" w:rsidP="00F35A85">
            <w:pPr>
              <w:spacing w:after="0" w:line="28" w:lineRule="exact"/>
              <w:jc w:val="both"/>
              <w:rPr>
                <w:rFonts w:eastAsia="Times New Roman" w:cs="Times New Roman"/>
                <w:spacing w:val="0"/>
                <w:szCs w:val="20"/>
              </w:rPr>
            </w:pPr>
          </w:p>
          <w:p w14:paraId="40FE5A1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8D41573" w14:textId="77777777" w:rsidR="00E0075B" w:rsidRPr="00F35A85" w:rsidRDefault="00E0075B" w:rsidP="00F35A85">
            <w:pPr>
              <w:spacing w:after="0" w:line="28" w:lineRule="exact"/>
              <w:jc w:val="both"/>
              <w:rPr>
                <w:rFonts w:eastAsia="Times New Roman" w:cs="Times New Roman"/>
                <w:spacing w:val="0"/>
                <w:szCs w:val="20"/>
              </w:rPr>
            </w:pPr>
          </w:p>
          <w:p w14:paraId="7B47D3D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0D96AAB6" w14:textId="77777777" w:rsidR="00E0075B" w:rsidRPr="00F35A85" w:rsidRDefault="00E0075B" w:rsidP="00F35A85">
            <w:pPr>
              <w:spacing w:after="0" w:line="28" w:lineRule="exact"/>
              <w:jc w:val="both"/>
              <w:rPr>
                <w:rFonts w:eastAsia="Times New Roman" w:cs="Times New Roman"/>
                <w:spacing w:val="0"/>
                <w:szCs w:val="20"/>
              </w:rPr>
            </w:pPr>
          </w:p>
          <w:p w14:paraId="681FC63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604B587" w14:textId="77777777" w:rsidR="00E0075B" w:rsidRPr="00F35A85" w:rsidRDefault="00E0075B" w:rsidP="00F35A85">
            <w:pPr>
              <w:spacing w:after="0" w:line="28" w:lineRule="exact"/>
              <w:jc w:val="both"/>
              <w:rPr>
                <w:rFonts w:eastAsia="Times New Roman" w:cs="Times New Roman"/>
                <w:spacing w:val="0"/>
                <w:szCs w:val="20"/>
              </w:rPr>
            </w:pPr>
          </w:p>
          <w:p w14:paraId="1DB4CBB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BF7225D" w14:textId="77777777" w:rsidR="00E0075B" w:rsidRPr="00F35A85" w:rsidRDefault="00E0075B" w:rsidP="00F35A85">
            <w:pPr>
              <w:spacing w:after="0" w:line="28" w:lineRule="exact"/>
              <w:jc w:val="both"/>
              <w:rPr>
                <w:rFonts w:eastAsia="Times New Roman" w:cs="Times New Roman"/>
                <w:spacing w:val="0"/>
                <w:szCs w:val="20"/>
              </w:rPr>
            </w:pPr>
          </w:p>
          <w:p w14:paraId="12EE143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2895D70" w14:textId="77777777" w:rsidR="00E0075B" w:rsidRPr="00F35A85" w:rsidRDefault="00E0075B" w:rsidP="00F35A85">
            <w:pPr>
              <w:spacing w:after="0" w:line="28" w:lineRule="exact"/>
              <w:jc w:val="both"/>
              <w:rPr>
                <w:rFonts w:eastAsia="Times New Roman" w:cs="Times New Roman"/>
                <w:spacing w:val="0"/>
                <w:szCs w:val="20"/>
              </w:rPr>
            </w:pPr>
          </w:p>
          <w:p w14:paraId="7AD2700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62063F4" w14:textId="77777777" w:rsidR="00E0075B" w:rsidRPr="00F35A85" w:rsidRDefault="00E0075B" w:rsidP="00F35A85">
            <w:pPr>
              <w:spacing w:after="0" w:line="28" w:lineRule="exact"/>
              <w:jc w:val="both"/>
              <w:rPr>
                <w:rFonts w:eastAsia="Times New Roman" w:cs="Times New Roman"/>
                <w:spacing w:val="0"/>
                <w:szCs w:val="20"/>
              </w:rPr>
            </w:pPr>
          </w:p>
          <w:p w14:paraId="53A7767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A785938" w14:textId="77777777" w:rsidR="00E0075B" w:rsidRPr="00F35A85" w:rsidRDefault="00E0075B" w:rsidP="00F35A85">
            <w:pPr>
              <w:spacing w:after="0" w:line="28" w:lineRule="exact"/>
              <w:jc w:val="both"/>
              <w:rPr>
                <w:rFonts w:eastAsia="Times New Roman" w:cs="Times New Roman"/>
                <w:spacing w:val="0"/>
                <w:szCs w:val="20"/>
              </w:rPr>
            </w:pPr>
          </w:p>
          <w:p w14:paraId="560396B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62B95DAA" w14:textId="77777777" w:rsidR="00E0075B" w:rsidRPr="00F35A85" w:rsidRDefault="00E0075B" w:rsidP="00F35A85">
            <w:pPr>
              <w:spacing w:after="0" w:line="28" w:lineRule="exact"/>
              <w:jc w:val="both"/>
              <w:rPr>
                <w:rFonts w:eastAsia="Times New Roman" w:cs="Times New Roman"/>
                <w:spacing w:val="0"/>
                <w:szCs w:val="20"/>
              </w:rPr>
            </w:pPr>
          </w:p>
          <w:p w14:paraId="7C4B40A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089FF25E" w14:textId="77777777" w:rsidTr="00E41304">
        <w:trPr>
          <w:tblCellSpacing w:w="20" w:type="dxa"/>
        </w:trPr>
        <w:tc>
          <w:tcPr>
            <w:tcW w:w="4252" w:type="dxa"/>
            <w:shd w:val="clear" w:color="auto" w:fill="auto"/>
          </w:tcPr>
          <w:p w14:paraId="665EEB7C"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Prepares Checks</w:t>
            </w:r>
          </w:p>
        </w:tc>
        <w:tc>
          <w:tcPr>
            <w:tcW w:w="590" w:type="dxa"/>
            <w:shd w:val="clear" w:color="auto" w:fill="auto"/>
          </w:tcPr>
          <w:p w14:paraId="627CE410" w14:textId="77777777" w:rsidR="00E0075B" w:rsidRPr="00F35A85" w:rsidRDefault="00E0075B" w:rsidP="00F35A85">
            <w:pPr>
              <w:spacing w:after="0" w:line="28" w:lineRule="exact"/>
              <w:jc w:val="both"/>
              <w:rPr>
                <w:rFonts w:eastAsia="Times New Roman" w:cs="Times New Roman"/>
                <w:spacing w:val="0"/>
                <w:szCs w:val="20"/>
              </w:rPr>
            </w:pPr>
          </w:p>
          <w:p w14:paraId="6C4628D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A9A3ABD" w14:textId="77777777" w:rsidR="00E0075B" w:rsidRPr="00F35A85" w:rsidRDefault="00E0075B" w:rsidP="00F35A85">
            <w:pPr>
              <w:spacing w:after="0" w:line="28" w:lineRule="exact"/>
              <w:jc w:val="both"/>
              <w:rPr>
                <w:rFonts w:eastAsia="Times New Roman" w:cs="Times New Roman"/>
                <w:spacing w:val="0"/>
                <w:szCs w:val="20"/>
              </w:rPr>
            </w:pPr>
          </w:p>
          <w:p w14:paraId="69CC552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EEA9F1D" w14:textId="77777777" w:rsidR="00E0075B" w:rsidRPr="00F35A85" w:rsidRDefault="00E0075B" w:rsidP="00F35A85">
            <w:pPr>
              <w:spacing w:after="0" w:line="28" w:lineRule="exact"/>
              <w:jc w:val="both"/>
              <w:rPr>
                <w:rFonts w:eastAsia="Times New Roman" w:cs="Times New Roman"/>
                <w:spacing w:val="0"/>
                <w:szCs w:val="20"/>
              </w:rPr>
            </w:pPr>
          </w:p>
          <w:p w14:paraId="69E70A5A"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F851156" w14:textId="77777777" w:rsidR="00E0075B" w:rsidRPr="00F35A85" w:rsidRDefault="00E0075B" w:rsidP="00F35A85">
            <w:pPr>
              <w:spacing w:after="0" w:line="28" w:lineRule="exact"/>
              <w:jc w:val="both"/>
              <w:rPr>
                <w:rFonts w:eastAsia="Times New Roman" w:cs="Times New Roman"/>
                <w:spacing w:val="0"/>
                <w:szCs w:val="20"/>
              </w:rPr>
            </w:pPr>
          </w:p>
          <w:p w14:paraId="0EF6E6A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0FABF40" w14:textId="77777777" w:rsidR="00E0075B" w:rsidRPr="00F35A85" w:rsidRDefault="00E0075B" w:rsidP="00F35A85">
            <w:pPr>
              <w:spacing w:after="0" w:line="28" w:lineRule="exact"/>
              <w:jc w:val="both"/>
              <w:rPr>
                <w:rFonts w:eastAsia="Times New Roman" w:cs="Times New Roman"/>
                <w:spacing w:val="0"/>
                <w:szCs w:val="20"/>
              </w:rPr>
            </w:pPr>
          </w:p>
          <w:p w14:paraId="1E87D16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B78CCAF" w14:textId="77777777" w:rsidR="00E0075B" w:rsidRPr="00F35A85" w:rsidRDefault="00E0075B" w:rsidP="00F35A85">
            <w:pPr>
              <w:spacing w:after="0" w:line="28" w:lineRule="exact"/>
              <w:jc w:val="both"/>
              <w:rPr>
                <w:rFonts w:eastAsia="Times New Roman" w:cs="Times New Roman"/>
                <w:spacing w:val="0"/>
                <w:szCs w:val="20"/>
              </w:rPr>
            </w:pPr>
          </w:p>
          <w:p w14:paraId="445129D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8C010BF" w14:textId="77777777" w:rsidR="00E0075B" w:rsidRPr="00F35A85" w:rsidRDefault="00E0075B" w:rsidP="00F35A85">
            <w:pPr>
              <w:spacing w:after="0" w:line="28" w:lineRule="exact"/>
              <w:jc w:val="both"/>
              <w:rPr>
                <w:rFonts w:eastAsia="Times New Roman" w:cs="Times New Roman"/>
                <w:spacing w:val="0"/>
                <w:szCs w:val="20"/>
              </w:rPr>
            </w:pPr>
          </w:p>
          <w:p w14:paraId="7B4F6D3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11CC9BE" w14:textId="77777777" w:rsidR="00E0075B" w:rsidRPr="00F35A85" w:rsidRDefault="00E0075B" w:rsidP="00F35A85">
            <w:pPr>
              <w:spacing w:after="0" w:line="28" w:lineRule="exact"/>
              <w:jc w:val="both"/>
              <w:rPr>
                <w:rFonts w:eastAsia="Times New Roman" w:cs="Times New Roman"/>
                <w:spacing w:val="0"/>
                <w:szCs w:val="20"/>
              </w:rPr>
            </w:pPr>
          </w:p>
          <w:p w14:paraId="387448E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601CA4D2" w14:textId="77777777" w:rsidR="00E0075B" w:rsidRPr="00F35A85" w:rsidRDefault="00E0075B" w:rsidP="00F35A85">
            <w:pPr>
              <w:spacing w:after="0" w:line="28" w:lineRule="exact"/>
              <w:jc w:val="both"/>
              <w:rPr>
                <w:rFonts w:eastAsia="Times New Roman" w:cs="Times New Roman"/>
                <w:spacing w:val="0"/>
                <w:szCs w:val="20"/>
              </w:rPr>
            </w:pPr>
          </w:p>
          <w:p w14:paraId="45EBF84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AA0E11" w:rsidRPr="00F35A85" w14:paraId="74FC4548" w14:textId="77777777" w:rsidTr="00AA0E11">
        <w:trPr>
          <w:tblCellSpacing w:w="20" w:type="dxa"/>
        </w:trPr>
        <w:tc>
          <w:tcPr>
            <w:tcW w:w="10172" w:type="dxa"/>
            <w:gridSpan w:val="10"/>
            <w:shd w:val="clear" w:color="auto" w:fill="auto"/>
          </w:tcPr>
          <w:p w14:paraId="62BD8CDB" w14:textId="77777777" w:rsidR="00AA0E11" w:rsidRPr="00F35A85" w:rsidRDefault="00AA0E11" w:rsidP="00F35A85">
            <w:pPr>
              <w:spacing w:after="0" w:line="28" w:lineRule="exact"/>
              <w:jc w:val="both"/>
              <w:rPr>
                <w:rFonts w:eastAsia="Times New Roman" w:cs="Times New Roman"/>
                <w:spacing w:val="0"/>
                <w:szCs w:val="20"/>
              </w:rPr>
            </w:pPr>
          </w:p>
          <w:p w14:paraId="6D807B04" w14:textId="1CD18E4B"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bCs/>
                <w:spacing w:val="0"/>
                <w:szCs w:val="20"/>
              </w:rPr>
              <w:t>AUTHORIZATION/APPROVAL</w:t>
            </w:r>
          </w:p>
        </w:tc>
      </w:tr>
      <w:tr w:rsidR="00E0075B" w:rsidRPr="00F35A85" w14:paraId="7B225EDD" w14:textId="77777777" w:rsidTr="00E41304">
        <w:trPr>
          <w:tblCellSpacing w:w="20" w:type="dxa"/>
        </w:trPr>
        <w:tc>
          <w:tcPr>
            <w:tcW w:w="4252" w:type="dxa"/>
            <w:shd w:val="clear" w:color="auto" w:fill="auto"/>
          </w:tcPr>
          <w:p w14:paraId="0CFACCAD"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Approves Purchase Orders</w:t>
            </w:r>
          </w:p>
        </w:tc>
        <w:tc>
          <w:tcPr>
            <w:tcW w:w="590" w:type="dxa"/>
            <w:shd w:val="clear" w:color="auto" w:fill="auto"/>
          </w:tcPr>
          <w:p w14:paraId="0C8AC385" w14:textId="77777777" w:rsidR="00E0075B" w:rsidRPr="00F35A85" w:rsidRDefault="00E0075B" w:rsidP="00F35A85">
            <w:pPr>
              <w:spacing w:after="0" w:line="28" w:lineRule="exact"/>
              <w:jc w:val="both"/>
              <w:rPr>
                <w:rFonts w:eastAsia="Times New Roman" w:cs="Times New Roman"/>
                <w:spacing w:val="0"/>
                <w:szCs w:val="20"/>
              </w:rPr>
            </w:pPr>
          </w:p>
          <w:p w14:paraId="427B816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720668C" w14:textId="77777777" w:rsidR="00E0075B" w:rsidRPr="00F35A85" w:rsidRDefault="00E0075B" w:rsidP="00F35A85">
            <w:pPr>
              <w:spacing w:after="0" w:line="28" w:lineRule="exact"/>
              <w:jc w:val="both"/>
              <w:rPr>
                <w:rFonts w:eastAsia="Times New Roman" w:cs="Times New Roman"/>
                <w:spacing w:val="0"/>
                <w:szCs w:val="20"/>
              </w:rPr>
            </w:pPr>
          </w:p>
          <w:p w14:paraId="510AD4B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78E36E3" w14:textId="77777777" w:rsidR="00E0075B" w:rsidRPr="00F35A85" w:rsidRDefault="00E0075B" w:rsidP="00F35A85">
            <w:pPr>
              <w:spacing w:after="0" w:line="28" w:lineRule="exact"/>
              <w:jc w:val="both"/>
              <w:rPr>
                <w:rFonts w:eastAsia="Times New Roman" w:cs="Times New Roman"/>
                <w:spacing w:val="0"/>
                <w:szCs w:val="20"/>
              </w:rPr>
            </w:pPr>
          </w:p>
          <w:p w14:paraId="15DC58D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149EB2E" w14:textId="77777777" w:rsidR="00E0075B" w:rsidRPr="00F35A85" w:rsidRDefault="00E0075B" w:rsidP="00F35A85">
            <w:pPr>
              <w:spacing w:after="0" w:line="28" w:lineRule="exact"/>
              <w:jc w:val="both"/>
              <w:rPr>
                <w:rFonts w:eastAsia="Times New Roman" w:cs="Times New Roman"/>
                <w:spacing w:val="0"/>
                <w:szCs w:val="20"/>
              </w:rPr>
            </w:pPr>
          </w:p>
          <w:p w14:paraId="4BD015D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8E26938" w14:textId="77777777" w:rsidR="00E0075B" w:rsidRPr="00F35A85" w:rsidRDefault="00E0075B" w:rsidP="00F35A85">
            <w:pPr>
              <w:spacing w:after="0" w:line="28" w:lineRule="exact"/>
              <w:jc w:val="both"/>
              <w:rPr>
                <w:rFonts w:eastAsia="Times New Roman" w:cs="Times New Roman"/>
                <w:spacing w:val="0"/>
                <w:szCs w:val="20"/>
              </w:rPr>
            </w:pPr>
          </w:p>
          <w:p w14:paraId="70EB3ED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BD6B279" w14:textId="77777777" w:rsidR="00E0075B" w:rsidRPr="00F35A85" w:rsidRDefault="00E0075B" w:rsidP="00F35A85">
            <w:pPr>
              <w:spacing w:after="0" w:line="28" w:lineRule="exact"/>
              <w:jc w:val="both"/>
              <w:rPr>
                <w:rFonts w:eastAsia="Times New Roman" w:cs="Times New Roman"/>
                <w:spacing w:val="0"/>
                <w:szCs w:val="20"/>
              </w:rPr>
            </w:pPr>
          </w:p>
          <w:p w14:paraId="468982E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46ED10D" w14:textId="77777777" w:rsidR="00E0075B" w:rsidRPr="00F35A85" w:rsidRDefault="00E0075B" w:rsidP="00F35A85">
            <w:pPr>
              <w:spacing w:after="0" w:line="28" w:lineRule="exact"/>
              <w:jc w:val="both"/>
              <w:rPr>
                <w:rFonts w:eastAsia="Times New Roman" w:cs="Times New Roman"/>
                <w:spacing w:val="0"/>
                <w:szCs w:val="20"/>
              </w:rPr>
            </w:pPr>
          </w:p>
          <w:p w14:paraId="4A5694F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69EDA18" w14:textId="77777777" w:rsidR="00E0075B" w:rsidRPr="00F35A85" w:rsidRDefault="00E0075B" w:rsidP="00F35A85">
            <w:pPr>
              <w:spacing w:after="0" w:line="28" w:lineRule="exact"/>
              <w:jc w:val="both"/>
              <w:rPr>
                <w:rFonts w:eastAsia="Times New Roman" w:cs="Times New Roman"/>
                <w:spacing w:val="0"/>
                <w:szCs w:val="20"/>
              </w:rPr>
            </w:pPr>
          </w:p>
          <w:p w14:paraId="4721B44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730E7889" w14:textId="77777777" w:rsidR="00E0075B" w:rsidRPr="00F35A85" w:rsidRDefault="00E0075B" w:rsidP="00F35A85">
            <w:pPr>
              <w:spacing w:after="0" w:line="28" w:lineRule="exact"/>
              <w:jc w:val="both"/>
              <w:rPr>
                <w:rFonts w:eastAsia="Times New Roman" w:cs="Times New Roman"/>
                <w:spacing w:val="0"/>
                <w:szCs w:val="20"/>
              </w:rPr>
            </w:pPr>
          </w:p>
          <w:p w14:paraId="0D33111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33C6398C" w14:textId="77777777" w:rsidTr="00E41304">
        <w:trPr>
          <w:tblCellSpacing w:w="20" w:type="dxa"/>
        </w:trPr>
        <w:tc>
          <w:tcPr>
            <w:tcW w:w="4252" w:type="dxa"/>
            <w:shd w:val="clear" w:color="auto" w:fill="auto"/>
          </w:tcPr>
          <w:p w14:paraId="709E2C22"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Authorizes Disbursement of Funds</w:t>
            </w:r>
          </w:p>
        </w:tc>
        <w:tc>
          <w:tcPr>
            <w:tcW w:w="590" w:type="dxa"/>
            <w:shd w:val="clear" w:color="auto" w:fill="auto"/>
          </w:tcPr>
          <w:p w14:paraId="7F100B42" w14:textId="77777777" w:rsidR="00E0075B" w:rsidRPr="00F35A85" w:rsidRDefault="00E0075B" w:rsidP="00F35A85">
            <w:pPr>
              <w:spacing w:after="0" w:line="28" w:lineRule="exact"/>
              <w:jc w:val="both"/>
              <w:rPr>
                <w:rFonts w:eastAsia="Times New Roman" w:cs="Times New Roman"/>
                <w:spacing w:val="0"/>
                <w:szCs w:val="20"/>
              </w:rPr>
            </w:pPr>
          </w:p>
          <w:p w14:paraId="258CED5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A7B1BDF" w14:textId="77777777" w:rsidR="00E0075B" w:rsidRPr="00F35A85" w:rsidRDefault="00E0075B" w:rsidP="00F35A85">
            <w:pPr>
              <w:spacing w:after="0" w:line="28" w:lineRule="exact"/>
              <w:jc w:val="both"/>
              <w:rPr>
                <w:rFonts w:eastAsia="Times New Roman" w:cs="Times New Roman"/>
                <w:spacing w:val="0"/>
                <w:szCs w:val="20"/>
              </w:rPr>
            </w:pPr>
          </w:p>
          <w:p w14:paraId="4FE902F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924A0F7" w14:textId="77777777" w:rsidR="00E0075B" w:rsidRPr="00F35A85" w:rsidRDefault="00E0075B" w:rsidP="00F35A85">
            <w:pPr>
              <w:spacing w:after="0" w:line="28" w:lineRule="exact"/>
              <w:jc w:val="both"/>
              <w:rPr>
                <w:rFonts w:eastAsia="Times New Roman" w:cs="Times New Roman"/>
                <w:spacing w:val="0"/>
                <w:szCs w:val="20"/>
              </w:rPr>
            </w:pPr>
          </w:p>
          <w:p w14:paraId="4D4003A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BD8713D" w14:textId="77777777" w:rsidR="00E0075B" w:rsidRPr="00F35A85" w:rsidRDefault="00E0075B" w:rsidP="00F35A85">
            <w:pPr>
              <w:spacing w:after="0" w:line="28" w:lineRule="exact"/>
              <w:jc w:val="both"/>
              <w:rPr>
                <w:rFonts w:eastAsia="Times New Roman" w:cs="Times New Roman"/>
                <w:spacing w:val="0"/>
                <w:szCs w:val="20"/>
              </w:rPr>
            </w:pPr>
          </w:p>
          <w:p w14:paraId="297CEFA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9029FE0" w14:textId="77777777" w:rsidR="00E0075B" w:rsidRPr="00F35A85" w:rsidRDefault="00E0075B" w:rsidP="00F35A85">
            <w:pPr>
              <w:spacing w:after="0" w:line="28" w:lineRule="exact"/>
              <w:jc w:val="both"/>
              <w:rPr>
                <w:rFonts w:eastAsia="Times New Roman" w:cs="Times New Roman"/>
                <w:spacing w:val="0"/>
                <w:szCs w:val="20"/>
              </w:rPr>
            </w:pPr>
          </w:p>
          <w:p w14:paraId="34BC35C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3681897" w14:textId="77777777" w:rsidR="00E0075B" w:rsidRPr="00F35A85" w:rsidRDefault="00E0075B" w:rsidP="00F35A85">
            <w:pPr>
              <w:spacing w:after="0" w:line="28" w:lineRule="exact"/>
              <w:jc w:val="both"/>
              <w:rPr>
                <w:rFonts w:eastAsia="Times New Roman" w:cs="Times New Roman"/>
                <w:spacing w:val="0"/>
                <w:szCs w:val="20"/>
              </w:rPr>
            </w:pPr>
          </w:p>
          <w:p w14:paraId="3B84380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A65BF27" w14:textId="77777777" w:rsidR="00E0075B" w:rsidRPr="00F35A85" w:rsidRDefault="00E0075B" w:rsidP="00F35A85">
            <w:pPr>
              <w:spacing w:after="0" w:line="28" w:lineRule="exact"/>
              <w:jc w:val="both"/>
              <w:rPr>
                <w:rFonts w:eastAsia="Times New Roman" w:cs="Times New Roman"/>
                <w:spacing w:val="0"/>
                <w:szCs w:val="20"/>
              </w:rPr>
            </w:pPr>
          </w:p>
          <w:p w14:paraId="0C6322D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23D8779" w14:textId="77777777" w:rsidR="00E0075B" w:rsidRPr="00F35A85" w:rsidRDefault="00E0075B" w:rsidP="00F35A85">
            <w:pPr>
              <w:spacing w:after="0" w:line="28" w:lineRule="exact"/>
              <w:jc w:val="both"/>
              <w:rPr>
                <w:rFonts w:eastAsia="Times New Roman" w:cs="Times New Roman"/>
                <w:spacing w:val="0"/>
                <w:szCs w:val="20"/>
              </w:rPr>
            </w:pPr>
          </w:p>
          <w:p w14:paraId="1D830B3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47522A27" w14:textId="77777777" w:rsidR="00E0075B" w:rsidRPr="00F35A85" w:rsidRDefault="00E0075B" w:rsidP="00F35A85">
            <w:pPr>
              <w:spacing w:after="0" w:line="28" w:lineRule="exact"/>
              <w:jc w:val="both"/>
              <w:rPr>
                <w:rFonts w:eastAsia="Times New Roman" w:cs="Times New Roman"/>
                <w:spacing w:val="0"/>
                <w:szCs w:val="20"/>
              </w:rPr>
            </w:pPr>
          </w:p>
          <w:p w14:paraId="3627E69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32DAD90A" w14:textId="77777777" w:rsidTr="00E41304">
        <w:trPr>
          <w:tblCellSpacing w:w="20" w:type="dxa"/>
        </w:trPr>
        <w:tc>
          <w:tcPr>
            <w:tcW w:w="4252" w:type="dxa"/>
            <w:shd w:val="clear" w:color="auto" w:fill="auto"/>
          </w:tcPr>
          <w:p w14:paraId="569A9204"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Signs Checks - Manual</w:t>
            </w:r>
          </w:p>
        </w:tc>
        <w:tc>
          <w:tcPr>
            <w:tcW w:w="590" w:type="dxa"/>
            <w:shd w:val="clear" w:color="auto" w:fill="auto"/>
          </w:tcPr>
          <w:p w14:paraId="02E07B59" w14:textId="77777777" w:rsidR="00E0075B" w:rsidRPr="00F35A85" w:rsidRDefault="00E0075B" w:rsidP="00F35A85">
            <w:pPr>
              <w:spacing w:after="0" w:line="28" w:lineRule="exact"/>
              <w:jc w:val="both"/>
              <w:rPr>
                <w:rFonts w:eastAsia="Times New Roman" w:cs="Times New Roman"/>
                <w:spacing w:val="0"/>
                <w:szCs w:val="20"/>
              </w:rPr>
            </w:pPr>
          </w:p>
          <w:p w14:paraId="78E8BB4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3658A9C" w14:textId="77777777" w:rsidR="00E0075B" w:rsidRPr="00F35A85" w:rsidRDefault="00E0075B" w:rsidP="00F35A85">
            <w:pPr>
              <w:spacing w:after="0" w:line="28" w:lineRule="exact"/>
              <w:jc w:val="both"/>
              <w:rPr>
                <w:rFonts w:eastAsia="Times New Roman" w:cs="Times New Roman"/>
                <w:spacing w:val="0"/>
                <w:szCs w:val="20"/>
              </w:rPr>
            </w:pPr>
          </w:p>
          <w:p w14:paraId="398337C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A005EA1" w14:textId="77777777" w:rsidR="00E0075B" w:rsidRPr="00F35A85" w:rsidRDefault="00E0075B" w:rsidP="00F35A85">
            <w:pPr>
              <w:spacing w:after="0" w:line="28" w:lineRule="exact"/>
              <w:jc w:val="both"/>
              <w:rPr>
                <w:rFonts w:eastAsia="Times New Roman" w:cs="Times New Roman"/>
                <w:spacing w:val="0"/>
                <w:szCs w:val="20"/>
              </w:rPr>
            </w:pPr>
          </w:p>
          <w:p w14:paraId="7B3B384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9EBDEE1" w14:textId="77777777" w:rsidR="00E0075B" w:rsidRPr="00F35A85" w:rsidRDefault="00E0075B" w:rsidP="00F35A85">
            <w:pPr>
              <w:spacing w:after="0" w:line="28" w:lineRule="exact"/>
              <w:jc w:val="both"/>
              <w:rPr>
                <w:rFonts w:eastAsia="Times New Roman" w:cs="Times New Roman"/>
                <w:spacing w:val="0"/>
                <w:szCs w:val="20"/>
              </w:rPr>
            </w:pPr>
          </w:p>
          <w:p w14:paraId="58D22FC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28007E4" w14:textId="77777777" w:rsidR="00E0075B" w:rsidRPr="00F35A85" w:rsidRDefault="00E0075B" w:rsidP="00F35A85">
            <w:pPr>
              <w:spacing w:after="0" w:line="28" w:lineRule="exact"/>
              <w:jc w:val="both"/>
              <w:rPr>
                <w:rFonts w:eastAsia="Times New Roman" w:cs="Times New Roman"/>
                <w:spacing w:val="0"/>
                <w:szCs w:val="20"/>
              </w:rPr>
            </w:pPr>
          </w:p>
          <w:p w14:paraId="54BB6F7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5AF5C67" w14:textId="77777777" w:rsidR="00E0075B" w:rsidRPr="00F35A85" w:rsidRDefault="00E0075B" w:rsidP="00F35A85">
            <w:pPr>
              <w:spacing w:after="0" w:line="28" w:lineRule="exact"/>
              <w:jc w:val="both"/>
              <w:rPr>
                <w:rFonts w:eastAsia="Times New Roman" w:cs="Times New Roman"/>
                <w:spacing w:val="0"/>
                <w:szCs w:val="20"/>
              </w:rPr>
            </w:pPr>
          </w:p>
          <w:p w14:paraId="2378BC2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9D6EAC0" w14:textId="77777777" w:rsidR="00E0075B" w:rsidRPr="00F35A85" w:rsidRDefault="00E0075B" w:rsidP="00F35A85">
            <w:pPr>
              <w:spacing w:after="0" w:line="28" w:lineRule="exact"/>
              <w:jc w:val="both"/>
              <w:rPr>
                <w:rFonts w:eastAsia="Times New Roman" w:cs="Times New Roman"/>
                <w:spacing w:val="0"/>
                <w:szCs w:val="20"/>
              </w:rPr>
            </w:pPr>
          </w:p>
          <w:p w14:paraId="74F8A5A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1F7288C" w14:textId="77777777" w:rsidR="00E0075B" w:rsidRPr="00F35A85" w:rsidRDefault="00E0075B" w:rsidP="00F35A85">
            <w:pPr>
              <w:spacing w:after="0" w:line="28" w:lineRule="exact"/>
              <w:jc w:val="both"/>
              <w:rPr>
                <w:rFonts w:eastAsia="Times New Roman" w:cs="Times New Roman"/>
                <w:spacing w:val="0"/>
                <w:szCs w:val="20"/>
              </w:rPr>
            </w:pPr>
          </w:p>
          <w:p w14:paraId="01DB3D8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52D44680" w14:textId="77777777" w:rsidR="00E0075B" w:rsidRPr="00F35A85" w:rsidRDefault="00E0075B" w:rsidP="00F35A85">
            <w:pPr>
              <w:spacing w:after="0" w:line="28" w:lineRule="exact"/>
              <w:jc w:val="both"/>
              <w:rPr>
                <w:rFonts w:eastAsia="Times New Roman" w:cs="Times New Roman"/>
                <w:spacing w:val="0"/>
                <w:szCs w:val="20"/>
              </w:rPr>
            </w:pPr>
          </w:p>
          <w:p w14:paraId="34A180E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7B001016" w14:textId="77777777" w:rsidTr="00E41304">
        <w:trPr>
          <w:tblCellSpacing w:w="20" w:type="dxa"/>
        </w:trPr>
        <w:tc>
          <w:tcPr>
            <w:tcW w:w="4252" w:type="dxa"/>
            <w:shd w:val="clear" w:color="auto" w:fill="auto"/>
          </w:tcPr>
          <w:p w14:paraId="10C5142D" w14:textId="77777777" w:rsidR="00E0075B" w:rsidRPr="00F35A85" w:rsidRDefault="00E0075B" w:rsidP="00F35A85">
            <w:pPr>
              <w:pStyle w:val="ListParagraph"/>
              <w:numPr>
                <w:ilvl w:val="0"/>
                <w:numId w:val="1"/>
              </w:numPr>
              <w:tabs>
                <w:tab w:val="left" w:pos="-1080"/>
                <w:tab w:val="left" w:pos="-720"/>
                <w:tab w:val="left" w:pos="-270"/>
                <w:tab w:val="left" w:pos="720"/>
              </w:tabs>
              <w:spacing w:after="28"/>
              <w:ind w:left="1632" w:hanging="180"/>
              <w:jc w:val="both"/>
              <w:rPr>
                <w:rFonts w:eastAsia="Times New Roman" w:cs="Times New Roman"/>
                <w:spacing w:val="0"/>
                <w:szCs w:val="20"/>
              </w:rPr>
            </w:pPr>
            <w:r w:rsidRPr="00F35A85">
              <w:rPr>
                <w:rFonts w:eastAsia="Times New Roman" w:cs="Times New Roman"/>
                <w:spacing w:val="0"/>
                <w:szCs w:val="20"/>
              </w:rPr>
              <w:t>Machine</w:t>
            </w:r>
          </w:p>
        </w:tc>
        <w:tc>
          <w:tcPr>
            <w:tcW w:w="590" w:type="dxa"/>
            <w:shd w:val="clear" w:color="auto" w:fill="auto"/>
          </w:tcPr>
          <w:p w14:paraId="73A3B705" w14:textId="77777777" w:rsidR="00E0075B" w:rsidRPr="00F35A85" w:rsidRDefault="00E0075B" w:rsidP="00F35A85">
            <w:pPr>
              <w:spacing w:after="0" w:line="28" w:lineRule="exact"/>
              <w:jc w:val="both"/>
              <w:rPr>
                <w:rFonts w:eastAsia="Times New Roman" w:cs="Times New Roman"/>
                <w:spacing w:val="0"/>
                <w:szCs w:val="20"/>
              </w:rPr>
            </w:pPr>
          </w:p>
          <w:p w14:paraId="6AB12F4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A6EB4F2" w14:textId="77777777" w:rsidR="00E0075B" w:rsidRPr="00F35A85" w:rsidRDefault="00E0075B" w:rsidP="00F35A85">
            <w:pPr>
              <w:spacing w:after="0" w:line="28" w:lineRule="exact"/>
              <w:jc w:val="both"/>
              <w:rPr>
                <w:rFonts w:eastAsia="Times New Roman" w:cs="Times New Roman"/>
                <w:spacing w:val="0"/>
                <w:szCs w:val="20"/>
              </w:rPr>
            </w:pPr>
          </w:p>
          <w:p w14:paraId="742063B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99DEEA6" w14:textId="77777777" w:rsidR="00E0075B" w:rsidRPr="00F35A85" w:rsidRDefault="00E0075B" w:rsidP="00F35A85">
            <w:pPr>
              <w:spacing w:after="0" w:line="28" w:lineRule="exact"/>
              <w:jc w:val="both"/>
              <w:rPr>
                <w:rFonts w:eastAsia="Times New Roman" w:cs="Times New Roman"/>
                <w:spacing w:val="0"/>
                <w:szCs w:val="20"/>
              </w:rPr>
            </w:pPr>
          </w:p>
          <w:p w14:paraId="5AD90C5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3BACAEE" w14:textId="77777777" w:rsidR="00E0075B" w:rsidRPr="00F35A85" w:rsidRDefault="00E0075B" w:rsidP="00F35A85">
            <w:pPr>
              <w:spacing w:after="0" w:line="28" w:lineRule="exact"/>
              <w:jc w:val="both"/>
              <w:rPr>
                <w:rFonts w:eastAsia="Times New Roman" w:cs="Times New Roman"/>
                <w:spacing w:val="0"/>
                <w:szCs w:val="20"/>
              </w:rPr>
            </w:pPr>
          </w:p>
          <w:p w14:paraId="4007F33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C095367" w14:textId="77777777" w:rsidR="00E0075B" w:rsidRPr="00F35A85" w:rsidRDefault="00E0075B" w:rsidP="00F35A85">
            <w:pPr>
              <w:spacing w:after="0" w:line="28" w:lineRule="exact"/>
              <w:jc w:val="both"/>
              <w:rPr>
                <w:rFonts w:eastAsia="Times New Roman" w:cs="Times New Roman"/>
                <w:spacing w:val="0"/>
                <w:szCs w:val="20"/>
              </w:rPr>
            </w:pPr>
          </w:p>
          <w:p w14:paraId="5CD15D8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6FDC5FA" w14:textId="77777777" w:rsidR="00E0075B" w:rsidRPr="00F35A85" w:rsidRDefault="00E0075B" w:rsidP="00F35A85">
            <w:pPr>
              <w:spacing w:after="0" w:line="28" w:lineRule="exact"/>
              <w:jc w:val="both"/>
              <w:rPr>
                <w:rFonts w:eastAsia="Times New Roman" w:cs="Times New Roman"/>
                <w:spacing w:val="0"/>
                <w:szCs w:val="20"/>
              </w:rPr>
            </w:pPr>
          </w:p>
          <w:p w14:paraId="30A1020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BD7AA33" w14:textId="77777777" w:rsidR="00E0075B" w:rsidRPr="00F35A85" w:rsidRDefault="00E0075B" w:rsidP="00F35A85">
            <w:pPr>
              <w:spacing w:after="0" w:line="28" w:lineRule="exact"/>
              <w:jc w:val="both"/>
              <w:rPr>
                <w:rFonts w:eastAsia="Times New Roman" w:cs="Times New Roman"/>
                <w:spacing w:val="0"/>
                <w:szCs w:val="20"/>
              </w:rPr>
            </w:pPr>
          </w:p>
          <w:p w14:paraId="0BA9305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4B0037E" w14:textId="77777777" w:rsidR="00E0075B" w:rsidRPr="00F35A85" w:rsidRDefault="00E0075B" w:rsidP="00F35A85">
            <w:pPr>
              <w:spacing w:after="0" w:line="28" w:lineRule="exact"/>
              <w:jc w:val="both"/>
              <w:rPr>
                <w:rFonts w:eastAsia="Times New Roman" w:cs="Times New Roman"/>
                <w:spacing w:val="0"/>
                <w:szCs w:val="20"/>
              </w:rPr>
            </w:pPr>
          </w:p>
          <w:p w14:paraId="1F82F81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7E73E21E" w14:textId="77777777" w:rsidR="00E0075B" w:rsidRPr="00F35A85" w:rsidRDefault="00E0075B" w:rsidP="00F35A85">
            <w:pPr>
              <w:spacing w:after="0" w:line="28" w:lineRule="exact"/>
              <w:jc w:val="both"/>
              <w:rPr>
                <w:rFonts w:eastAsia="Times New Roman" w:cs="Times New Roman"/>
                <w:spacing w:val="0"/>
                <w:szCs w:val="20"/>
              </w:rPr>
            </w:pPr>
          </w:p>
          <w:p w14:paraId="3EB6845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60D0E7D7" w14:textId="77777777" w:rsidTr="00E41304">
        <w:trPr>
          <w:tblCellSpacing w:w="20" w:type="dxa"/>
        </w:trPr>
        <w:tc>
          <w:tcPr>
            <w:tcW w:w="4252" w:type="dxa"/>
            <w:shd w:val="clear" w:color="auto" w:fill="auto"/>
          </w:tcPr>
          <w:p w14:paraId="4C762051"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Approves Financial Reports</w:t>
            </w:r>
          </w:p>
        </w:tc>
        <w:tc>
          <w:tcPr>
            <w:tcW w:w="590" w:type="dxa"/>
            <w:shd w:val="clear" w:color="auto" w:fill="auto"/>
          </w:tcPr>
          <w:p w14:paraId="6AC294DF" w14:textId="77777777" w:rsidR="00E0075B" w:rsidRPr="00F35A85" w:rsidRDefault="00E0075B" w:rsidP="00F35A85">
            <w:pPr>
              <w:spacing w:after="0" w:line="28" w:lineRule="exact"/>
              <w:jc w:val="both"/>
              <w:rPr>
                <w:rFonts w:eastAsia="Times New Roman" w:cs="Times New Roman"/>
                <w:spacing w:val="0"/>
                <w:szCs w:val="20"/>
              </w:rPr>
            </w:pPr>
          </w:p>
          <w:p w14:paraId="45D619D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41AAE783" w14:textId="77777777" w:rsidR="00E0075B" w:rsidRPr="00F35A85" w:rsidRDefault="00E0075B" w:rsidP="00F35A85">
            <w:pPr>
              <w:spacing w:after="0" w:line="28" w:lineRule="exact"/>
              <w:jc w:val="both"/>
              <w:rPr>
                <w:rFonts w:eastAsia="Times New Roman" w:cs="Times New Roman"/>
                <w:spacing w:val="0"/>
                <w:szCs w:val="20"/>
              </w:rPr>
            </w:pPr>
          </w:p>
          <w:p w14:paraId="5480573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A9ED5E2" w14:textId="77777777" w:rsidR="00E0075B" w:rsidRPr="00F35A85" w:rsidRDefault="00E0075B" w:rsidP="00F35A85">
            <w:pPr>
              <w:spacing w:after="0" w:line="28" w:lineRule="exact"/>
              <w:jc w:val="both"/>
              <w:rPr>
                <w:rFonts w:eastAsia="Times New Roman" w:cs="Times New Roman"/>
                <w:spacing w:val="0"/>
                <w:szCs w:val="20"/>
              </w:rPr>
            </w:pPr>
          </w:p>
          <w:p w14:paraId="1A80377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3DB9296" w14:textId="77777777" w:rsidR="00E0075B" w:rsidRPr="00F35A85" w:rsidRDefault="00E0075B" w:rsidP="00F35A85">
            <w:pPr>
              <w:spacing w:after="0" w:line="28" w:lineRule="exact"/>
              <w:jc w:val="both"/>
              <w:rPr>
                <w:rFonts w:eastAsia="Times New Roman" w:cs="Times New Roman"/>
                <w:spacing w:val="0"/>
                <w:szCs w:val="20"/>
              </w:rPr>
            </w:pPr>
          </w:p>
          <w:p w14:paraId="5993689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72082D6" w14:textId="77777777" w:rsidR="00E0075B" w:rsidRPr="00F35A85" w:rsidRDefault="00E0075B" w:rsidP="00F35A85">
            <w:pPr>
              <w:spacing w:after="0" w:line="28" w:lineRule="exact"/>
              <w:jc w:val="both"/>
              <w:rPr>
                <w:rFonts w:eastAsia="Times New Roman" w:cs="Times New Roman"/>
                <w:spacing w:val="0"/>
                <w:szCs w:val="20"/>
              </w:rPr>
            </w:pPr>
          </w:p>
          <w:p w14:paraId="054809A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7A6670A" w14:textId="77777777" w:rsidR="00E0075B" w:rsidRPr="00F35A85" w:rsidRDefault="00E0075B" w:rsidP="00F35A85">
            <w:pPr>
              <w:spacing w:after="0" w:line="28" w:lineRule="exact"/>
              <w:jc w:val="both"/>
              <w:rPr>
                <w:rFonts w:eastAsia="Times New Roman" w:cs="Times New Roman"/>
                <w:spacing w:val="0"/>
                <w:szCs w:val="20"/>
              </w:rPr>
            </w:pPr>
          </w:p>
          <w:p w14:paraId="05CBC6A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59083E0" w14:textId="77777777" w:rsidR="00E0075B" w:rsidRPr="00F35A85" w:rsidRDefault="00E0075B" w:rsidP="00F35A85">
            <w:pPr>
              <w:spacing w:after="0" w:line="28" w:lineRule="exact"/>
              <w:jc w:val="both"/>
              <w:rPr>
                <w:rFonts w:eastAsia="Times New Roman" w:cs="Times New Roman"/>
                <w:spacing w:val="0"/>
                <w:szCs w:val="20"/>
              </w:rPr>
            </w:pPr>
          </w:p>
          <w:p w14:paraId="442023B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006AFFF" w14:textId="77777777" w:rsidR="00E0075B" w:rsidRPr="00F35A85" w:rsidRDefault="00E0075B" w:rsidP="00F35A85">
            <w:pPr>
              <w:spacing w:after="0" w:line="28" w:lineRule="exact"/>
              <w:jc w:val="both"/>
              <w:rPr>
                <w:rFonts w:eastAsia="Times New Roman" w:cs="Times New Roman"/>
                <w:spacing w:val="0"/>
                <w:szCs w:val="20"/>
              </w:rPr>
            </w:pPr>
          </w:p>
          <w:p w14:paraId="3B9A89E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32AA1D18" w14:textId="77777777" w:rsidR="00E0075B" w:rsidRPr="00F35A85" w:rsidRDefault="00E0075B" w:rsidP="00F35A85">
            <w:pPr>
              <w:spacing w:after="0" w:line="28" w:lineRule="exact"/>
              <w:jc w:val="both"/>
              <w:rPr>
                <w:rFonts w:eastAsia="Times New Roman" w:cs="Times New Roman"/>
                <w:spacing w:val="0"/>
                <w:szCs w:val="20"/>
              </w:rPr>
            </w:pPr>
          </w:p>
          <w:p w14:paraId="432AECF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AA0E11" w:rsidRPr="00F35A85" w14:paraId="2593F6FB" w14:textId="77777777" w:rsidTr="00AA0E11">
        <w:trPr>
          <w:tblCellSpacing w:w="20" w:type="dxa"/>
        </w:trPr>
        <w:tc>
          <w:tcPr>
            <w:tcW w:w="10172" w:type="dxa"/>
            <w:gridSpan w:val="10"/>
            <w:shd w:val="clear" w:color="auto" w:fill="auto"/>
          </w:tcPr>
          <w:p w14:paraId="532DF81B" w14:textId="7FADEF41"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bCs/>
                <w:spacing w:val="0"/>
                <w:szCs w:val="20"/>
              </w:rPr>
              <w:t>ACCESS</w:t>
            </w:r>
          </w:p>
        </w:tc>
      </w:tr>
      <w:tr w:rsidR="00E0075B" w:rsidRPr="00F35A85" w14:paraId="0CC94DEA" w14:textId="77777777" w:rsidTr="00E41304">
        <w:trPr>
          <w:tblCellSpacing w:w="20" w:type="dxa"/>
        </w:trPr>
        <w:tc>
          <w:tcPr>
            <w:tcW w:w="4252" w:type="dxa"/>
            <w:shd w:val="clear" w:color="auto" w:fill="auto"/>
          </w:tcPr>
          <w:p w14:paraId="3876C67D"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Custodian of Check Signing Device</w:t>
            </w:r>
          </w:p>
        </w:tc>
        <w:tc>
          <w:tcPr>
            <w:tcW w:w="590" w:type="dxa"/>
            <w:shd w:val="clear" w:color="auto" w:fill="auto"/>
          </w:tcPr>
          <w:p w14:paraId="3FA971F1" w14:textId="77777777" w:rsidR="00E0075B" w:rsidRPr="00F35A85" w:rsidRDefault="00E0075B" w:rsidP="00F35A85">
            <w:pPr>
              <w:spacing w:after="0" w:line="28" w:lineRule="exact"/>
              <w:jc w:val="both"/>
              <w:rPr>
                <w:rFonts w:eastAsia="Times New Roman" w:cs="Times New Roman"/>
                <w:spacing w:val="0"/>
                <w:szCs w:val="20"/>
              </w:rPr>
            </w:pPr>
          </w:p>
          <w:p w14:paraId="6284FDC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3094D62" w14:textId="77777777" w:rsidR="00E0075B" w:rsidRPr="00F35A85" w:rsidRDefault="00E0075B" w:rsidP="00F35A85">
            <w:pPr>
              <w:spacing w:after="0" w:line="28" w:lineRule="exact"/>
              <w:jc w:val="both"/>
              <w:rPr>
                <w:rFonts w:eastAsia="Times New Roman" w:cs="Times New Roman"/>
                <w:spacing w:val="0"/>
                <w:szCs w:val="20"/>
              </w:rPr>
            </w:pPr>
          </w:p>
          <w:p w14:paraId="36EA6D0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A64DFB5" w14:textId="77777777" w:rsidR="00E0075B" w:rsidRPr="00F35A85" w:rsidRDefault="00E0075B" w:rsidP="00F35A85">
            <w:pPr>
              <w:spacing w:after="0" w:line="28" w:lineRule="exact"/>
              <w:jc w:val="both"/>
              <w:rPr>
                <w:rFonts w:eastAsia="Times New Roman" w:cs="Times New Roman"/>
                <w:spacing w:val="0"/>
                <w:szCs w:val="20"/>
              </w:rPr>
            </w:pPr>
          </w:p>
          <w:p w14:paraId="6AE717D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E8B75D1" w14:textId="77777777" w:rsidR="00E0075B" w:rsidRPr="00F35A85" w:rsidRDefault="00E0075B" w:rsidP="00F35A85">
            <w:pPr>
              <w:spacing w:after="0" w:line="28" w:lineRule="exact"/>
              <w:jc w:val="both"/>
              <w:rPr>
                <w:rFonts w:eastAsia="Times New Roman" w:cs="Times New Roman"/>
                <w:spacing w:val="0"/>
                <w:szCs w:val="20"/>
              </w:rPr>
            </w:pPr>
          </w:p>
          <w:p w14:paraId="0733A89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3D6B41E" w14:textId="77777777" w:rsidR="00E0075B" w:rsidRPr="00F35A85" w:rsidRDefault="00E0075B" w:rsidP="00F35A85">
            <w:pPr>
              <w:spacing w:after="0" w:line="28" w:lineRule="exact"/>
              <w:jc w:val="both"/>
              <w:rPr>
                <w:rFonts w:eastAsia="Times New Roman" w:cs="Times New Roman"/>
                <w:spacing w:val="0"/>
                <w:szCs w:val="20"/>
              </w:rPr>
            </w:pPr>
          </w:p>
          <w:p w14:paraId="3EC8BCE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6033013" w14:textId="77777777" w:rsidR="00E0075B" w:rsidRPr="00F35A85" w:rsidRDefault="00E0075B" w:rsidP="00F35A85">
            <w:pPr>
              <w:spacing w:after="0" w:line="28" w:lineRule="exact"/>
              <w:jc w:val="both"/>
              <w:rPr>
                <w:rFonts w:eastAsia="Times New Roman" w:cs="Times New Roman"/>
                <w:spacing w:val="0"/>
                <w:szCs w:val="20"/>
              </w:rPr>
            </w:pPr>
          </w:p>
          <w:p w14:paraId="33581A0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5EC33B2" w14:textId="77777777" w:rsidR="00E0075B" w:rsidRPr="00F35A85" w:rsidRDefault="00E0075B" w:rsidP="00F35A85">
            <w:pPr>
              <w:spacing w:after="0" w:line="28" w:lineRule="exact"/>
              <w:jc w:val="both"/>
              <w:rPr>
                <w:rFonts w:eastAsia="Times New Roman" w:cs="Times New Roman"/>
                <w:spacing w:val="0"/>
                <w:szCs w:val="20"/>
              </w:rPr>
            </w:pPr>
          </w:p>
          <w:p w14:paraId="61881EB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E1001CA" w14:textId="77777777" w:rsidR="00E0075B" w:rsidRPr="00F35A85" w:rsidRDefault="00E0075B" w:rsidP="00F35A85">
            <w:pPr>
              <w:spacing w:after="0" w:line="28" w:lineRule="exact"/>
              <w:jc w:val="both"/>
              <w:rPr>
                <w:rFonts w:eastAsia="Times New Roman" w:cs="Times New Roman"/>
                <w:spacing w:val="0"/>
                <w:szCs w:val="20"/>
              </w:rPr>
            </w:pPr>
          </w:p>
          <w:p w14:paraId="0721870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2C4555C2" w14:textId="77777777" w:rsidR="00E0075B" w:rsidRPr="00F35A85" w:rsidRDefault="00E0075B" w:rsidP="00F35A85">
            <w:pPr>
              <w:spacing w:after="0" w:line="28" w:lineRule="exact"/>
              <w:jc w:val="both"/>
              <w:rPr>
                <w:rFonts w:eastAsia="Times New Roman" w:cs="Times New Roman"/>
                <w:spacing w:val="0"/>
                <w:szCs w:val="20"/>
              </w:rPr>
            </w:pPr>
          </w:p>
          <w:p w14:paraId="7AF7BAE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2A6EFE34" w14:textId="77777777" w:rsidTr="00E41304">
        <w:trPr>
          <w:tblCellSpacing w:w="20" w:type="dxa"/>
        </w:trPr>
        <w:tc>
          <w:tcPr>
            <w:tcW w:w="4252" w:type="dxa"/>
            <w:shd w:val="clear" w:color="auto" w:fill="auto"/>
          </w:tcPr>
          <w:p w14:paraId="21BECD5F"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Custodian of Blank Checks</w:t>
            </w:r>
          </w:p>
        </w:tc>
        <w:tc>
          <w:tcPr>
            <w:tcW w:w="590" w:type="dxa"/>
            <w:shd w:val="clear" w:color="auto" w:fill="auto"/>
          </w:tcPr>
          <w:p w14:paraId="2FD9744E" w14:textId="77777777" w:rsidR="00E0075B" w:rsidRPr="00F35A85" w:rsidRDefault="00E0075B" w:rsidP="00F35A85">
            <w:pPr>
              <w:spacing w:after="0" w:line="28" w:lineRule="exact"/>
              <w:jc w:val="both"/>
              <w:rPr>
                <w:rFonts w:eastAsia="Times New Roman" w:cs="Times New Roman"/>
                <w:spacing w:val="0"/>
                <w:szCs w:val="20"/>
              </w:rPr>
            </w:pPr>
          </w:p>
          <w:p w14:paraId="444F900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B563A02" w14:textId="77777777" w:rsidR="00E0075B" w:rsidRPr="00F35A85" w:rsidRDefault="00E0075B" w:rsidP="00F35A85">
            <w:pPr>
              <w:spacing w:after="0" w:line="28" w:lineRule="exact"/>
              <w:jc w:val="both"/>
              <w:rPr>
                <w:rFonts w:eastAsia="Times New Roman" w:cs="Times New Roman"/>
                <w:spacing w:val="0"/>
                <w:szCs w:val="20"/>
              </w:rPr>
            </w:pPr>
          </w:p>
          <w:p w14:paraId="75FC3F2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690FD8F7" w14:textId="77777777" w:rsidR="00E0075B" w:rsidRPr="00F35A85" w:rsidRDefault="00E0075B" w:rsidP="00F35A85">
            <w:pPr>
              <w:spacing w:after="0" w:line="28" w:lineRule="exact"/>
              <w:jc w:val="both"/>
              <w:rPr>
                <w:rFonts w:eastAsia="Times New Roman" w:cs="Times New Roman"/>
                <w:spacing w:val="0"/>
                <w:szCs w:val="20"/>
              </w:rPr>
            </w:pPr>
          </w:p>
          <w:p w14:paraId="20036A4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E0FF004" w14:textId="77777777" w:rsidR="00E0075B" w:rsidRPr="00F35A85" w:rsidRDefault="00E0075B" w:rsidP="00F35A85">
            <w:pPr>
              <w:spacing w:after="0" w:line="28" w:lineRule="exact"/>
              <w:jc w:val="both"/>
              <w:rPr>
                <w:rFonts w:eastAsia="Times New Roman" w:cs="Times New Roman"/>
                <w:spacing w:val="0"/>
                <w:szCs w:val="20"/>
              </w:rPr>
            </w:pPr>
          </w:p>
          <w:p w14:paraId="0477B05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EB46F69" w14:textId="77777777" w:rsidR="00E0075B" w:rsidRPr="00F35A85" w:rsidRDefault="00E0075B" w:rsidP="00F35A85">
            <w:pPr>
              <w:spacing w:after="0" w:line="28" w:lineRule="exact"/>
              <w:jc w:val="both"/>
              <w:rPr>
                <w:rFonts w:eastAsia="Times New Roman" w:cs="Times New Roman"/>
                <w:spacing w:val="0"/>
                <w:szCs w:val="20"/>
              </w:rPr>
            </w:pPr>
          </w:p>
          <w:p w14:paraId="6B231AB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CC5876C" w14:textId="77777777" w:rsidR="00E0075B" w:rsidRPr="00F35A85" w:rsidRDefault="00E0075B" w:rsidP="00F35A85">
            <w:pPr>
              <w:spacing w:after="0" w:line="28" w:lineRule="exact"/>
              <w:jc w:val="both"/>
              <w:rPr>
                <w:rFonts w:eastAsia="Times New Roman" w:cs="Times New Roman"/>
                <w:spacing w:val="0"/>
                <w:szCs w:val="20"/>
              </w:rPr>
            </w:pPr>
          </w:p>
          <w:p w14:paraId="00E90E1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7CDF8ED" w14:textId="77777777" w:rsidR="00E0075B" w:rsidRPr="00F35A85" w:rsidRDefault="00E0075B" w:rsidP="00F35A85">
            <w:pPr>
              <w:spacing w:after="0" w:line="28" w:lineRule="exact"/>
              <w:jc w:val="both"/>
              <w:rPr>
                <w:rFonts w:eastAsia="Times New Roman" w:cs="Times New Roman"/>
                <w:spacing w:val="0"/>
                <w:szCs w:val="20"/>
              </w:rPr>
            </w:pPr>
          </w:p>
          <w:p w14:paraId="03D33F8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A397340" w14:textId="77777777" w:rsidR="00E0075B" w:rsidRPr="00F35A85" w:rsidRDefault="00E0075B" w:rsidP="00F35A85">
            <w:pPr>
              <w:spacing w:after="0" w:line="28" w:lineRule="exact"/>
              <w:jc w:val="both"/>
              <w:rPr>
                <w:rFonts w:eastAsia="Times New Roman" w:cs="Times New Roman"/>
                <w:spacing w:val="0"/>
                <w:szCs w:val="20"/>
              </w:rPr>
            </w:pPr>
          </w:p>
          <w:p w14:paraId="690745D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570F1455" w14:textId="77777777" w:rsidR="00E0075B" w:rsidRPr="00F35A85" w:rsidRDefault="00E0075B" w:rsidP="00F35A85">
            <w:pPr>
              <w:spacing w:after="0" w:line="28" w:lineRule="exact"/>
              <w:jc w:val="both"/>
              <w:rPr>
                <w:rFonts w:eastAsia="Times New Roman" w:cs="Times New Roman"/>
                <w:spacing w:val="0"/>
                <w:szCs w:val="20"/>
              </w:rPr>
            </w:pPr>
          </w:p>
          <w:p w14:paraId="788BE8C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33784F24" w14:textId="77777777" w:rsidTr="00E41304">
        <w:trPr>
          <w:tblCellSpacing w:w="20" w:type="dxa"/>
        </w:trPr>
        <w:tc>
          <w:tcPr>
            <w:tcW w:w="4252" w:type="dxa"/>
            <w:shd w:val="clear" w:color="auto" w:fill="auto"/>
          </w:tcPr>
          <w:p w14:paraId="7F1AE2EF"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Receives “Cash”</w:t>
            </w:r>
          </w:p>
        </w:tc>
        <w:tc>
          <w:tcPr>
            <w:tcW w:w="590" w:type="dxa"/>
            <w:shd w:val="clear" w:color="auto" w:fill="auto"/>
          </w:tcPr>
          <w:p w14:paraId="4580E70E" w14:textId="77777777" w:rsidR="00E0075B" w:rsidRPr="00F35A85" w:rsidRDefault="00E0075B" w:rsidP="00F35A85">
            <w:pPr>
              <w:spacing w:after="0" w:line="28" w:lineRule="exact"/>
              <w:jc w:val="both"/>
              <w:rPr>
                <w:rFonts w:eastAsia="Times New Roman" w:cs="Times New Roman"/>
                <w:spacing w:val="0"/>
                <w:szCs w:val="20"/>
              </w:rPr>
            </w:pPr>
          </w:p>
          <w:p w14:paraId="7D2CE43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E3C13E8" w14:textId="77777777" w:rsidR="00E0075B" w:rsidRPr="00F35A85" w:rsidRDefault="00E0075B" w:rsidP="00F35A85">
            <w:pPr>
              <w:spacing w:after="0" w:line="28" w:lineRule="exact"/>
              <w:jc w:val="both"/>
              <w:rPr>
                <w:rFonts w:eastAsia="Times New Roman" w:cs="Times New Roman"/>
                <w:spacing w:val="0"/>
                <w:szCs w:val="20"/>
              </w:rPr>
            </w:pPr>
          </w:p>
          <w:p w14:paraId="21D483E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0D5CA00" w14:textId="77777777" w:rsidR="00E0075B" w:rsidRPr="00F35A85" w:rsidRDefault="00E0075B" w:rsidP="00F35A85">
            <w:pPr>
              <w:spacing w:after="0" w:line="28" w:lineRule="exact"/>
              <w:jc w:val="both"/>
              <w:rPr>
                <w:rFonts w:eastAsia="Times New Roman" w:cs="Times New Roman"/>
                <w:spacing w:val="0"/>
                <w:szCs w:val="20"/>
              </w:rPr>
            </w:pPr>
          </w:p>
          <w:p w14:paraId="54B356F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F1C0A08" w14:textId="77777777" w:rsidR="00E0075B" w:rsidRPr="00F35A85" w:rsidRDefault="00E0075B" w:rsidP="00F35A85">
            <w:pPr>
              <w:spacing w:after="0" w:line="28" w:lineRule="exact"/>
              <w:jc w:val="both"/>
              <w:rPr>
                <w:rFonts w:eastAsia="Times New Roman" w:cs="Times New Roman"/>
                <w:spacing w:val="0"/>
                <w:szCs w:val="20"/>
              </w:rPr>
            </w:pPr>
          </w:p>
          <w:p w14:paraId="71B9DFF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2D23218" w14:textId="77777777" w:rsidR="00E0075B" w:rsidRPr="00F35A85" w:rsidRDefault="00E0075B" w:rsidP="00F35A85">
            <w:pPr>
              <w:spacing w:after="0" w:line="28" w:lineRule="exact"/>
              <w:jc w:val="both"/>
              <w:rPr>
                <w:rFonts w:eastAsia="Times New Roman" w:cs="Times New Roman"/>
                <w:spacing w:val="0"/>
                <w:szCs w:val="20"/>
              </w:rPr>
            </w:pPr>
          </w:p>
          <w:p w14:paraId="54D8861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19C926D" w14:textId="77777777" w:rsidR="00E0075B" w:rsidRPr="00F35A85" w:rsidRDefault="00E0075B" w:rsidP="00F35A85">
            <w:pPr>
              <w:spacing w:after="0" w:line="28" w:lineRule="exact"/>
              <w:jc w:val="both"/>
              <w:rPr>
                <w:rFonts w:eastAsia="Times New Roman" w:cs="Times New Roman"/>
                <w:spacing w:val="0"/>
                <w:szCs w:val="20"/>
              </w:rPr>
            </w:pPr>
          </w:p>
          <w:p w14:paraId="3EAA0BF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C997DDD" w14:textId="77777777" w:rsidR="00E0075B" w:rsidRPr="00F35A85" w:rsidRDefault="00E0075B" w:rsidP="00F35A85">
            <w:pPr>
              <w:spacing w:after="0" w:line="28" w:lineRule="exact"/>
              <w:jc w:val="both"/>
              <w:rPr>
                <w:rFonts w:eastAsia="Times New Roman" w:cs="Times New Roman"/>
                <w:spacing w:val="0"/>
                <w:szCs w:val="20"/>
              </w:rPr>
            </w:pPr>
          </w:p>
          <w:p w14:paraId="477E422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1BDAFB5" w14:textId="77777777" w:rsidR="00E0075B" w:rsidRPr="00F35A85" w:rsidRDefault="00E0075B" w:rsidP="00F35A85">
            <w:pPr>
              <w:spacing w:after="0" w:line="28" w:lineRule="exact"/>
              <w:jc w:val="both"/>
              <w:rPr>
                <w:rFonts w:eastAsia="Times New Roman" w:cs="Times New Roman"/>
                <w:spacing w:val="0"/>
                <w:szCs w:val="20"/>
              </w:rPr>
            </w:pPr>
          </w:p>
          <w:p w14:paraId="750A9A2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32C8BD7C" w14:textId="77777777" w:rsidR="00E0075B" w:rsidRPr="00F35A85" w:rsidRDefault="00E0075B" w:rsidP="00F35A85">
            <w:pPr>
              <w:spacing w:after="0" w:line="28" w:lineRule="exact"/>
              <w:jc w:val="both"/>
              <w:rPr>
                <w:rFonts w:eastAsia="Times New Roman" w:cs="Times New Roman"/>
                <w:spacing w:val="0"/>
                <w:szCs w:val="20"/>
              </w:rPr>
            </w:pPr>
          </w:p>
          <w:p w14:paraId="5A1A068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AA0E11" w:rsidRPr="00F35A85" w14:paraId="3369A83E" w14:textId="77777777" w:rsidTr="00AA0E11">
        <w:trPr>
          <w:tblCellSpacing w:w="20" w:type="dxa"/>
        </w:trPr>
        <w:tc>
          <w:tcPr>
            <w:tcW w:w="10172" w:type="dxa"/>
            <w:gridSpan w:val="10"/>
            <w:shd w:val="clear" w:color="auto" w:fill="auto"/>
          </w:tcPr>
          <w:p w14:paraId="4EC9EBD8" w14:textId="488D83F3"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bCs/>
                <w:spacing w:val="0"/>
                <w:szCs w:val="20"/>
              </w:rPr>
              <w:t>EXECUTION</w:t>
            </w:r>
          </w:p>
        </w:tc>
      </w:tr>
      <w:tr w:rsidR="00E0075B" w:rsidRPr="00F35A85" w14:paraId="3B1169CC" w14:textId="77777777" w:rsidTr="00E41304">
        <w:trPr>
          <w:tblCellSpacing w:w="20" w:type="dxa"/>
        </w:trPr>
        <w:tc>
          <w:tcPr>
            <w:tcW w:w="4252" w:type="dxa"/>
            <w:shd w:val="clear" w:color="auto" w:fill="auto"/>
          </w:tcPr>
          <w:p w14:paraId="77682624"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Verifies Receipt of Order</w:t>
            </w:r>
          </w:p>
        </w:tc>
        <w:tc>
          <w:tcPr>
            <w:tcW w:w="590" w:type="dxa"/>
            <w:shd w:val="clear" w:color="auto" w:fill="auto"/>
          </w:tcPr>
          <w:p w14:paraId="718C2830" w14:textId="77777777" w:rsidR="00E0075B" w:rsidRPr="00F35A85" w:rsidRDefault="00E0075B" w:rsidP="00F35A85">
            <w:pPr>
              <w:spacing w:after="0" w:line="28" w:lineRule="exact"/>
              <w:jc w:val="both"/>
              <w:rPr>
                <w:rFonts w:eastAsia="Times New Roman" w:cs="Times New Roman"/>
                <w:spacing w:val="0"/>
                <w:szCs w:val="20"/>
              </w:rPr>
            </w:pPr>
          </w:p>
          <w:p w14:paraId="28EEB60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68CAA088" w14:textId="77777777" w:rsidR="00E0075B" w:rsidRPr="00F35A85" w:rsidRDefault="00E0075B" w:rsidP="00F35A85">
            <w:pPr>
              <w:spacing w:after="0" w:line="28" w:lineRule="exact"/>
              <w:jc w:val="both"/>
              <w:rPr>
                <w:rFonts w:eastAsia="Times New Roman" w:cs="Times New Roman"/>
                <w:spacing w:val="0"/>
                <w:szCs w:val="20"/>
              </w:rPr>
            </w:pPr>
          </w:p>
          <w:p w14:paraId="407D67C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6025BF7" w14:textId="77777777" w:rsidR="00E0075B" w:rsidRPr="00F35A85" w:rsidRDefault="00E0075B" w:rsidP="00F35A85">
            <w:pPr>
              <w:spacing w:after="0" w:line="28" w:lineRule="exact"/>
              <w:jc w:val="both"/>
              <w:rPr>
                <w:rFonts w:eastAsia="Times New Roman" w:cs="Times New Roman"/>
                <w:spacing w:val="0"/>
                <w:szCs w:val="20"/>
              </w:rPr>
            </w:pPr>
          </w:p>
          <w:p w14:paraId="438EC81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79E8DB1" w14:textId="77777777" w:rsidR="00E0075B" w:rsidRPr="00F35A85" w:rsidRDefault="00E0075B" w:rsidP="00F35A85">
            <w:pPr>
              <w:spacing w:after="0" w:line="28" w:lineRule="exact"/>
              <w:jc w:val="both"/>
              <w:rPr>
                <w:rFonts w:eastAsia="Times New Roman" w:cs="Times New Roman"/>
                <w:spacing w:val="0"/>
                <w:szCs w:val="20"/>
              </w:rPr>
            </w:pPr>
          </w:p>
          <w:p w14:paraId="78AEA4C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EF357B4" w14:textId="77777777" w:rsidR="00E0075B" w:rsidRPr="00F35A85" w:rsidRDefault="00E0075B" w:rsidP="00F35A85">
            <w:pPr>
              <w:spacing w:after="0" w:line="28" w:lineRule="exact"/>
              <w:jc w:val="both"/>
              <w:rPr>
                <w:rFonts w:eastAsia="Times New Roman" w:cs="Times New Roman"/>
                <w:spacing w:val="0"/>
                <w:szCs w:val="20"/>
              </w:rPr>
            </w:pPr>
          </w:p>
          <w:p w14:paraId="38787B4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11DC89B" w14:textId="77777777" w:rsidR="00E0075B" w:rsidRPr="00F35A85" w:rsidRDefault="00E0075B" w:rsidP="00F35A85">
            <w:pPr>
              <w:spacing w:after="0" w:line="28" w:lineRule="exact"/>
              <w:jc w:val="both"/>
              <w:rPr>
                <w:rFonts w:eastAsia="Times New Roman" w:cs="Times New Roman"/>
                <w:spacing w:val="0"/>
                <w:szCs w:val="20"/>
              </w:rPr>
            </w:pPr>
          </w:p>
          <w:p w14:paraId="6EA5A12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324FE08" w14:textId="77777777" w:rsidR="00E0075B" w:rsidRPr="00F35A85" w:rsidRDefault="00E0075B" w:rsidP="00F35A85">
            <w:pPr>
              <w:spacing w:after="0" w:line="28" w:lineRule="exact"/>
              <w:jc w:val="both"/>
              <w:rPr>
                <w:rFonts w:eastAsia="Times New Roman" w:cs="Times New Roman"/>
                <w:spacing w:val="0"/>
                <w:szCs w:val="20"/>
              </w:rPr>
            </w:pPr>
          </w:p>
          <w:p w14:paraId="1D32779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4237B6E" w14:textId="77777777" w:rsidR="00E0075B" w:rsidRPr="00F35A85" w:rsidRDefault="00E0075B" w:rsidP="00F35A85">
            <w:pPr>
              <w:spacing w:after="0" w:line="28" w:lineRule="exact"/>
              <w:jc w:val="both"/>
              <w:rPr>
                <w:rFonts w:eastAsia="Times New Roman" w:cs="Times New Roman"/>
                <w:spacing w:val="0"/>
                <w:szCs w:val="20"/>
              </w:rPr>
            </w:pPr>
          </w:p>
          <w:p w14:paraId="50430A0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36E53518" w14:textId="77777777" w:rsidR="00E0075B" w:rsidRPr="00F35A85" w:rsidRDefault="00E0075B" w:rsidP="00F35A85">
            <w:pPr>
              <w:spacing w:after="0" w:line="28" w:lineRule="exact"/>
              <w:jc w:val="both"/>
              <w:rPr>
                <w:rFonts w:eastAsia="Times New Roman" w:cs="Times New Roman"/>
                <w:spacing w:val="0"/>
                <w:szCs w:val="20"/>
              </w:rPr>
            </w:pPr>
          </w:p>
          <w:p w14:paraId="12329F2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64E1D69A" w14:textId="77777777" w:rsidTr="00E41304">
        <w:trPr>
          <w:tblCellSpacing w:w="20" w:type="dxa"/>
        </w:trPr>
        <w:tc>
          <w:tcPr>
            <w:tcW w:w="4252" w:type="dxa"/>
            <w:shd w:val="clear" w:color="auto" w:fill="auto"/>
          </w:tcPr>
          <w:p w14:paraId="261498E5"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Distributes Checks</w:t>
            </w:r>
          </w:p>
        </w:tc>
        <w:tc>
          <w:tcPr>
            <w:tcW w:w="590" w:type="dxa"/>
            <w:shd w:val="clear" w:color="auto" w:fill="auto"/>
          </w:tcPr>
          <w:p w14:paraId="7F3A3E3D" w14:textId="77777777" w:rsidR="00E0075B" w:rsidRPr="00F35A85" w:rsidRDefault="00E0075B" w:rsidP="00F35A85">
            <w:pPr>
              <w:spacing w:after="0" w:line="28" w:lineRule="exact"/>
              <w:jc w:val="both"/>
              <w:rPr>
                <w:rFonts w:eastAsia="Times New Roman" w:cs="Times New Roman"/>
                <w:spacing w:val="0"/>
                <w:szCs w:val="20"/>
              </w:rPr>
            </w:pPr>
          </w:p>
          <w:p w14:paraId="78729B1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FB41DEA" w14:textId="77777777" w:rsidR="00E0075B" w:rsidRPr="00F35A85" w:rsidRDefault="00E0075B" w:rsidP="00F35A85">
            <w:pPr>
              <w:spacing w:after="0" w:line="28" w:lineRule="exact"/>
              <w:jc w:val="both"/>
              <w:rPr>
                <w:rFonts w:eastAsia="Times New Roman" w:cs="Times New Roman"/>
                <w:spacing w:val="0"/>
                <w:szCs w:val="20"/>
              </w:rPr>
            </w:pPr>
          </w:p>
          <w:p w14:paraId="1BEC772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9A397D0" w14:textId="77777777" w:rsidR="00E0075B" w:rsidRPr="00F35A85" w:rsidRDefault="00E0075B" w:rsidP="00F35A85">
            <w:pPr>
              <w:spacing w:after="0" w:line="28" w:lineRule="exact"/>
              <w:jc w:val="both"/>
              <w:rPr>
                <w:rFonts w:eastAsia="Times New Roman" w:cs="Times New Roman"/>
                <w:spacing w:val="0"/>
                <w:szCs w:val="20"/>
              </w:rPr>
            </w:pPr>
          </w:p>
          <w:p w14:paraId="7403EA7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545CFC2" w14:textId="77777777" w:rsidR="00E0075B" w:rsidRPr="00F35A85" w:rsidRDefault="00E0075B" w:rsidP="00F35A85">
            <w:pPr>
              <w:spacing w:after="0" w:line="28" w:lineRule="exact"/>
              <w:jc w:val="both"/>
              <w:rPr>
                <w:rFonts w:eastAsia="Times New Roman" w:cs="Times New Roman"/>
                <w:spacing w:val="0"/>
                <w:szCs w:val="20"/>
              </w:rPr>
            </w:pPr>
          </w:p>
          <w:p w14:paraId="7240361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46810C9" w14:textId="77777777" w:rsidR="00E0075B" w:rsidRPr="00F35A85" w:rsidRDefault="00E0075B" w:rsidP="00F35A85">
            <w:pPr>
              <w:spacing w:after="0" w:line="28" w:lineRule="exact"/>
              <w:jc w:val="both"/>
              <w:rPr>
                <w:rFonts w:eastAsia="Times New Roman" w:cs="Times New Roman"/>
                <w:spacing w:val="0"/>
                <w:szCs w:val="20"/>
              </w:rPr>
            </w:pPr>
          </w:p>
          <w:p w14:paraId="4758AF6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04D1D91" w14:textId="77777777" w:rsidR="00E0075B" w:rsidRPr="00F35A85" w:rsidRDefault="00E0075B" w:rsidP="00F35A85">
            <w:pPr>
              <w:spacing w:after="0" w:line="28" w:lineRule="exact"/>
              <w:jc w:val="both"/>
              <w:rPr>
                <w:rFonts w:eastAsia="Times New Roman" w:cs="Times New Roman"/>
                <w:spacing w:val="0"/>
                <w:szCs w:val="20"/>
              </w:rPr>
            </w:pPr>
          </w:p>
          <w:p w14:paraId="19740AC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3CE82F6" w14:textId="77777777" w:rsidR="00E0075B" w:rsidRPr="00F35A85" w:rsidRDefault="00E0075B" w:rsidP="00F35A85">
            <w:pPr>
              <w:spacing w:after="0" w:line="28" w:lineRule="exact"/>
              <w:jc w:val="both"/>
              <w:rPr>
                <w:rFonts w:eastAsia="Times New Roman" w:cs="Times New Roman"/>
                <w:spacing w:val="0"/>
                <w:szCs w:val="20"/>
              </w:rPr>
            </w:pPr>
          </w:p>
          <w:p w14:paraId="7482C4D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7C69C7C" w14:textId="77777777" w:rsidR="00E0075B" w:rsidRPr="00F35A85" w:rsidRDefault="00E0075B" w:rsidP="00F35A85">
            <w:pPr>
              <w:spacing w:after="0" w:line="28" w:lineRule="exact"/>
              <w:jc w:val="both"/>
              <w:rPr>
                <w:rFonts w:eastAsia="Times New Roman" w:cs="Times New Roman"/>
                <w:spacing w:val="0"/>
                <w:szCs w:val="20"/>
              </w:rPr>
            </w:pPr>
          </w:p>
          <w:p w14:paraId="796E315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1368A158" w14:textId="77777777" w:rsidR="00E0075B" w:rsidRPr="00F35A85" w:rsidRDefault="00E0075B" w:rsidP="00F35A85">
            <w:pPr>
              <w:spacing w:after="0" w:line="28" w:lineRule="exact"/>
              <w:jc w:val="both"/>
              <w:rPr>
                <w:rFonts w:eastAsia="Times New Roman" w:cs="Times New Roman"/>
                <w:spacing w:val="0"/>
                <w:szCs w:val="20"/>
              </w:rPr>
            </w:pPr>
          </w:p>
          <w:p w14:paraId="3002577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4F6AA77E" w14:textId="77777777" w:rsidTr="00E41304">
        <w:trPr>
          <w:trHeight w:val="70"/>
          <w:tblCellSpacing w:w="20" w:type="dxa"/>
        </w:trPr>
        <w:tc>
          <w:tcPr>
            <w:tcW w:w="4252" w:type="dxa"/>
            <w:shd w:val="clear" w:color="auto" w:fill="auto"/>
          </w:tcPr>
          <w:p w14:paraId="46F2CD81"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Distributes Checks</w:t>
            </w:r>
          </w:p>
        </w:tc>
        <w:tc>
          <w:tcPr>
            <w:tcW w:w="590" w:type="dxa"/>
            <w:shd w:val="clear" w:color="auto" w:fill="auto"/>
          </w:tcPr>
          <w:p w14:paraId="6BC2957E" w14:textId="77777777" w:rsidR="00E0075B" w:rsidRPr="00F35A85" w:rsidRDefault="00E0075B" w:rsidP="00F35A85">
            <w:pPr>
              <w:spacing w:after="0" w:line="28" w:lineRule="exact"/>
              <w:jc w:val="both"/>
              <w:rPr>
                <w:rFonts w:eastAsia="Times New Roman" w:cs="Times New Roman"/>
                <w:spacing w:val="0"/>
                <w:szCs w:val="20"/>
              </w:rPr>
            </w:pPr>
          </w:p>
          <w:p w14:paraId="22EDF57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DEF99D9" w14:textId="77777777" w:rsidR="00E0075B" w:rsidRPr="00F35A85" w:rsidRDefault="00E0075B" w:rsidP="00F35A85">
            <w:pPr>
              <w:spacing w:after="0" w:line="28" w:lineRule="exact"/>
              <w:jc w:val="both"/>
              <w:rPr>
                <w:rFonts w:eastAsia="Times New Roman" w:cs="Times New Roman"/>
                <w:spacing w:val="0"/>
                <w:szCs w:val="20"/>
              </w:rPr>
            </w:pPr>
          </w:p>
          <w:p w14:paraId="0BEDE0B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FD29FE0" w14:textId="77777777" w:rsidR="00E0075B" w:rsidRPr="00F35A85" w:rsidRDefault="00E0075B" w:rsidP="00F35A85">
            <w:pPr>
              <w:spacing w:after="0" w:line="28" w:lineRule="exact"/>
              <w:jc w:val="both"/>
              <w:rPr>
                <w:rFonts w:eastAsia="Times New Roman" w:cs="Times New Roman"/>
                <w:spacing w:val="0"/>
                <w:szCs w:val="20"/>
              </w:rPr>
            </w:pPr>
          </w:p>
          <w:p w14:paraId="0E4C349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C8A1AA9" w14:textId="77777777" w:rsidR="00E0075B" w:rsidRPr="00F35A85" w:rsidRDefault="00E0075B" w:rsidP="00F35A85">
            <w:pPr>
              <w:spacing w:after="0" w:line="28" w:lineRule="exact"/>
              <w:jc w:val="both"/>
              <w:rPr>
                <w:rFonts w:eastAsia="Times New Roman" w:cs="Times New Roman"/>
                <w:spacing w:val="0"/>
                <w:szCs w:val="20"/>
              </w:rPr>
            </w:pPr>
          </w:p>
          <w:p w14:paraId="792D99C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570BBE8" w14:textId="77777777" w:rsidR="00E0075B" w:rsidRPr="00F35A85" w:rsidRDefault="00E0075B" w:rsidP="00F35A85">
            <w:pPr>
              <w:spacing w:after="0" w:line="28" w:lineRule="exact"/>
              <w:jc w:val="both"/>
              <w:rPr>
                <w:rFonts w:eastAsia="Times New Roman" w:cs="Times New Roman"/>
                <w:spacing w:val="0"/>
                <w:szCs w:val="20"/>
              </w:rPr>
            </w:pPr>
          </w:p>
          <w:p w14:paraId="30E5AD0A"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62C38D6" w14:textId="77777777" w:rsidR="00E0075B" w:rsidRPr="00F35A85" w:rsidRDefault="00E0075B" w:rsidP="00F35A85">
            <w:pPr>
              <w:spacing w:after="0" w:line="28" w:lineRule="exact"/>
              <w:jc w:val="both"/>
              <w:rPr>
                <w:rFonts w:eastAsia="Times New Roman" w:cs="Times New Roman"/>
                <w:spacing w:val="0"/>
                <w:szCs w:val="20"/>
              </w:rPr>
            </w:pPr>
          </w:p>
          <w:p w14:paraId="198D72A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273ABA8" w14:textId="77777777" w:rsidR="00E0075B" w:rsidRPr="00F35A85" w:rsidRDefault="00E0075B" w:rsidP="00F35A85">
            <w:pPr>
              <w:spacing w:after="0" w:line="28" w:lineRule="exact"/>
              <w:jc w:val="both"/>
              <w:rPr>
                <w:rFonts w:eastAsia="Times New Roman" w:cs="Times New Roman"/>
                <w:spacing w:val="0"/>
                <w:szCs w:val="20"/>
              </w:rPr>
            </w:pPr>
          </w:p>
          <w:p w14:paraId="0A8D411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8061EBC" w14:textId="77777777" w:rsidR="00E0075B" w:rsidRPr="00F35A85" w:rsidRDefault="00E0075B" w:rsidP="00F35A85">
            <w:pPr>
              <w:spacing w:after="0" w:line="28" w:lineRule="exact"/>
              <w:jc w:val="both"/>
              <w:rPr>
                <w:rFonts w:eastAsia="Times New Roman" w:cs="Times New Roman"/>
                <w:spacing w:val="0"/>
                <w:szCs w:val="20"/>
              </w:rPr>
            </w:pPr>
          </w:p>
          <w:p w14:paraId="4DD6124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2887EA90" w14:textId="77777777" w:rsidR="00E0075B" w:rsidRPr="00F35A85" w:rsidRDefault="00E0075B" w:rsidP="00F35A85">
            <w:pPr>
              <w:spacing w:after="0" w:line="28" w:lineRule="exact"/>
              <w:jc w:val="both"/>
              <w:rPr>
                <w:rFonts w:eastAsia="Times New Roman" w:cs="Times New Roman"/>
                <w:spacing w:val="0"/>
                <w:szCs w:val="20"/>
              </w:rPr>
            </w:pPr>
          </w:p>
          <w:p w14:paraId="013E55B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28AD3D75" w14:textId="77777777" w:rsidTr="00E41304">
        <w:trPr>
          <w:tblCellSpacing w:w="20" w:type="dxa"/>
        </w:trPr>
        <w:tc>
          <w:tcPr>
            <w:tcW w:w="4252" w:type="dxa"/>
            <w:shd w:val="clear" w:color="auto" w:fill="auto"/>
          </w:tcPr>
          <w:p w14:paraId="49A86317" w14:textId="77777777" w:rsidR="00E0075B" w:rsidRPr="00F35A85" w:rsidRDefault="00E0075B" w:rsidP="00F35A85">
            <w:pPr>
              <w:spacing w:after="0" w:line="28" w:lineRule="exact"/>
              <w:ind w:left="192"/>
              <w:jc w:val="both"/>
              <w:rPr>
                <w:rFonts w:eastAsia="Times New Roman" w:cs="Times New Roman"/>
                <w:spacing w:val="0"/>
                <w:szCs w:val="20"/>
              </w:rPr>
            </w:pPr>
          </w:p>
          <w:p w14:paraId="5BEE583F" w14:textId="77777777" w:rsidR="00E0075B" w:rsidRPr="00F35A85" w:rsidRDefault="00E0075B" w:rsidP="00F35A85">
            <w:pPr>
              <w:widowControl w:val="0"/>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Posts Disbursements</w:t>
            </w:r>
          </w:p>
        </w:tc>
        <w:tc>
          <w:tcPr>
            <w:tcW w:w="590" w:type="dxa"/>
            <w:shd w:val="clear" w:color="auto" w:fill="auto"/>
          </w:tcPr>
          <w:p w14:paraId="61BC627E" w14:textId="77777777" w:rsidR="00E0075B" w:rsidRPr="00F35A85" w:rsidRDefault="00E0075B" w:rsidP="00F35A85">
            <w:pPr>
              <w:spacing w:after="0" w:line="28" w:lineRule="exact"/>
              <w:jc w:val="both"/>
              <w:rPr>
                <w:rFonts w:eastAsia="Times New Roman" w:cs="Times New Roman"/>
                <w:spacing w:val="0"/>
                <w:szCs w:val="20"/>
              </w:rPr>
            </w:pPr>
          </w:p>
          <w:p w14:paraId="131B746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F4DA48E" w14:textId="77777777" w:rsidR="00E0075B" w:rsidRPr="00F35A85" w:rsidRDefault="00E0075B" w:rsidP="00F35A85">
            <w:pPr>
              <w:spacing w:after="0" w:line="28" w:lineRule="exact"/>
              <w:jc w:val="both"/>
              <w:rPr>
                <w:rFonts w:eastAsia="Times New Roman" w:cs="Times New Roman"/>
                <w:spacing w:val="0"/>
                <w:szCs w:val="20"/>
              </w:rPr>
            </w:pPr>
          </w:p>
          <w:p w14:paraId="00AEAF3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48845301" w14:textId="77777777" w:rsidR="00E0075B" w:rsidRPr="00F35A85" w:rsidRDefault="00E0075B" w:rsidP="00F35A85">
            <w:pPr>
              <w:spacing w:after="0" w:line="28" w:lineRule="exact"/>
              <w:jc w:val="both"/>
              <w:rPr>
                <w:rFonts w:eastAsia="Times New Roman" w:cs="Times New Roman"/>
                <w:spacing w:val="0"/>
                <w:szCs w:val="20"/>
              </w:rPr>
            </w:pPr>
          </w:p>
          <w:p w14:paraId="1771238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A6CF95C" w14:textId="77777777" w:rsidR="00E0075B" w:rsidRPr="00F35A85" w:rsidRDefault="00E0075B" w:rsidP="00F35A85">
            <w:pPr>
              <w:spacing w:after="0" w:line="28" w:lineRule="exact"/>
              <w:jc w:val="both"/>
              <w:rPr>
                <w:rFonts w:eastAsia="Times New Roman" w:cs="Times New Roman"/>
                <w:spacing w:val="0"/>
                <w:szCs w:val="20"/>
              </w:rPr>
            </w:pPr>
          </w:p>
          <w:p w14:paraId="71A7404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8598EF4" w14:textId="77777777" w:rsidR="00E0075B" w:rsidRPr="00F35A85" w:rsidRDefault="00E0075B" w:rsidP="00F35A85">
            <w:pPr>
              <w:spacing w:after="0" w:line="28" w:lineRule="exact"/>
              <w:jc w:val="both"/>
              <w:rPr>
                <w:rFonts w:eastAsia="Times New Roman" w:cs="Times New Roman"/>
                <w:spacing w:val="0"/>
                <w:szCs w:val="20"/>
              </w:rPr>
            </w:pPr>
          </w:p>
          <w:p w14:paraId="5ECDF21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DCD5930" w14:textId="77777777" w:rsidR="00E0075B" w:rsidRPr="00F35A85" w:rsidRDefault="00E0075B" w:rsidP="00F35A85">
            <w:pPr>
              <w:spacing w:after="0" w:line="28" w:lineRule="exact"/>
              <w:jc w:val="both"/>
              <w:rPr>
                <w:rFonts w:eastAsia="Times New Roman" w:cs="Times New Roman"/>
                <w:spacing w:val="0"/>
                <w:szCs w:val="20"/>
              </w:rPr>
            </w:pPr>
          </w:p>
          <w:p w14:paraId="69E3517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0B82F12" w14:textId="77777777" w:rsidR="00E0075B" w:rsidRPr="00F35A85" w:rsidRDefault="00E0075B" w:rsidP="00F35A85">
            <w:pPr>
              <w:spacing w:after="0" w:line="28" w:lineRule="exact"/>
              <w:jc w:val="both"/>
              <w:rPr>
                <w:rFonts w:eastAsia="Times New Roman" w:cs="Times New Roman"/>
                <w:spacing w:val="0"/>
                <w:szCs w:val="20"/>
              </w:rPr>
            </w:pPr>
          </w:p>
          <w:p w14:paraId="44F2A94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C548CD7" w14:textId="77777777" w:rsidR="00E0075B" w:rsidRPr="00F35A85" w:rsidRDefault="00E0075B" w:rsidP="00F35A85">
            <w:pPr>
              <w:spacing w:after="0" w:line="28" w:lineRule="exact"/>
              <w:jc w:val="both"/>
              <w:rPr>
                <w:rFonts w:eastAsia="Times New Roman" w:cs="Times New Roman"/>
                <w:spacing w:val="0"/>
                <w:szCs w:val="20"/>
              </w:rPr>
            </w:pPr>
          </w:p>
          <w:p w14:paraId="42ABE69A"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57BA7B42" w14:textId="77777777" w:rsidR="00E0075B" w:rsidRPr="00F35A85" w:rsidRDefault="00E0075B" w:rsidP="00F35A85">
            <w:pPr>
              <w:spacing w:after="0" w:line="28" w:lineRule="exact"/>
              <w:jc w:val="both"/>
              <w:rPr>
                <w:rFonts w:eastAsia="Times New Roman" w:cs="Times New Roman"/>
                <w:spacing w:val="0"/>
                <w:szCs w:val="20"/>
              </w:rPr>
            </w:pPr>
          </w:p>
          <w:p w14:paraId="2817809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32B2B9DF" w14:textId="77777777" w:rsidTr="00E41304">
        <w:trPr>
          <w:tblCellSpacing w:w="20" w:type="dxa"/>
        </w:trPr>
        <w:tc>
          <w:tcPr>
            <w:tcW w:w="4252" w:type="dxa"/>
            <w:shd w:val="clear" w:color="auto" w:fill="auto"/>
          </w:tcPr>
          <w:p w14:paraId="191B7D1C"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Computes Cost Allocations</w:t>
            </w:r>
          </w:p>
        </w:tc>
        <w:tc>
          <w:tcPr>
            <w:tcW w:w="590" w:type="dxa"/>
            <w:shd w:val="clear" w:color="auto" w:fill="auto"/>
          </w:tcPr>
          <w:p w14:paraId="4E9B5936" w14:textId="77777777" w:rsidR="00E0075B" w:rsidRPr="00F35A85" w:rsidRDefault="00E0075B" w:rsidP="00F35A85">
            <w:pPr>
              <w:spacing w:after="0" w:line="28" w:lineRule="exact"/>
              <w:jc w:val="both"/>
              <w:rPr>
                <w:rFonts w:eastAsia="Times New Roman" w:cs="Times New Roman"/>
                <w:spacing w:val="0"/>
                <w:szCs w:val="20"/>
              </w:rPr>
            </w:pPr>
          </w:p>
          <w:p w14:paraId="38BA55B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F782DCB" w14:textId="77777777" w:rsidR="00E0075B" w:rsidRPr="00F35A85" w:rsidRDefault="00E0075B" w:rsidP="00F35A85">
            <w:pPr>
              <w:spacing w:after="0" w:line="28" w:lineRule="exact"/>
              <w:jc w:val="both"/>
              <w:rPr>
                <w:rFonts w:eastAsia="Times New Roman" w:cs="Times New Roman"/>
                <w:spacing w:val="0"/>
                <w:szCs w:val="20"/>
              </w:rPr>
            </w:pPr>
          </w:p>
          <w:p w14:paraId="2081A16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81AED40" w14:textId="77777777" w:rsidR="00E0075B" w:rsidRPr="00F35A85" w:rsidRDefault="00E0075B" w:rsidP="00F35A85">
            <w:pPr>
              <w:spacing w:after="0" w:line="28" w:lineRule="exact"/>
              <w:jc w:val="both"/>
              <w:rPr>
                <w:rFonts w:eastAsia="Times New Roman" w:cs="Times New Roman"/>
                <w:spacing w:val="0"/>
                <w:szCs w:val="20"/>
              </w:rPr>
            </w:pPr>
          </w:p>
          <w:p w14:paraId="2C0C867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7906C3B" w14:textId="77777777" w:rsidR="00E0075B" w:rsidRPr="00F35A85" w:rsidRDefault="00E0075B" w:rsidP="00F35A85">
            <w:pPr>
              <w:spacing w:after="0" w:line="28" w:lineRule="exact"/>
              <w:jc w:val="both"/>
              <w:rPr>
                <w:rFonts w:eastAsia="Times New Roman" w:cs="Times New Roman"/>
                <w:spacing w:val="0"/>
                <w:szCs w:val="20"/>
              </w:rPr>
            </w:pPr>
          </w:p>
          <w:p w14:paraId="7A95192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4F3DC64" w14:textId="77777777" w:rsidR="00E0075B" w:rsidRPr="00F35A85" w:rsidRDefault="00E0075B" w:rsidP="00F35A85">
            <w:pPr>
              <w:spacing w:after="0" w:line="28" w:lineRule="exact"/>
              <w:jc w:val="both"/>
              <w:rPr>
                <w:rFonts w:eastAsia="Times New Roman" w:cs="Times New Roman"/>
                <w:spacing w:val="0"/>
                <w:szCs w:val="20"/>
              </w:rPr>
            </w:pPr>
          </w:p>
          <w:p w14:paraId="5A5ACAB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81F6E8C" w14:textId="77777777" w:rsidR="00E0075B" w:rsidRPr="00F35A85" w:rsidRDefault="00E0075B" w:rsidP="00F35A85">
            <w:pPr>
              <w:spacing w:after="0" w:line="28" w:lineRule="exact"/>
              <w:jc w:val="both"/>
              <w:rPr>
                <w:rFonts w:eastAsia="Times New Roman" w:cs="Times New Roman"/>
                <w:spacing w:val="0"/>
                <w:szCs w:val="20"/>
              </w:rPr>
            </w:pPr>
          </w:p>
          <w:p w14:paraId="18E0E72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711558F" w14:textId="77777777" w:rsidR="00E0075B" w:rsidRPr="00F35A85" w:rsidRDefault="00E0075B" w:rsidP="00F35A85">
            <w:pPr>
              <w:spacing w:after="0" w:line="28" w:lineRule="exact"/>
              <w:jc w:val="both"/>
              <w:rPr>
                <w:rFonts w:eastAsia="Times New Roman" w:cs="Times New Roman"/>
                <w:spacing w:val="0"/>
                <w:szCs w:val="20"/>
              </w:rPr>
            </w:pPr>
          </w:p>
          <w:p w14:paraId="3F0C08D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BBD1626" w14:textId="77777777" w:rsidR="00E0075B" w:rsidRPr="00F35A85" w:rsidRDefault="00E0075B" w:rsidP="00F35A85">
            <w:pPr>
              <w:spacing w:after="0" w:line="28" w:lineRule="exact"/>
              <w:jc w:val="both"/>
              <w:rPr>
                <w:rFonts w:eastAsia="Times New Roman" w:cs="Times New Roman"/>
                <w:spacing w:val="0"/>
                <w:szCs w:val="20"/>
              </w:rPr>
            </w:pPr>
          </w:p>
          <w:p w14:paraId="3007800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2AC8612B" w14:textId="77777777" w:rsidR="00E0075B" w:rsidRPr="00F35A85" w:rsidRDefault="00E0075B" w:rsidP="00F35A85">
            <w:pPr>
              <w:spacing w:after="0" w:line="28" w:lineRule="exact"/>
              <w:jc w:val="both"/>
              <w:rPr>
                <w:rFonts w:eastAsia="Times New Roman" w:cs="Times New Roman"/>
                <w:spacing w:val="0"/>
                <w:szCs w:val="20"/>
              </w:rPr>
            </w:pPr>
          </w:p>
          <w:p w14:paraId="64447E6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727C41BC" w14:textId="77777777" w:rsidTr="00E41304">
        <w:trPr>
          <w:tblCellSpacing w:w="20" w:type="dxa"/>
        </w:trPr>
        <w:tc>
          <w:tcPr>
            <w:tcW w:w="4252" w:type="dxa"/>
            <w:shd w:val="clear" w:color="auto" w:fill="auto"/>
          </w:tcPr>
          <w:p w14:paraId="0D91622D"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Deposits Receipts</w:t>
            </w:r>
          </w:p>
        </w:tc>
        <w:tc>
          <w:tcPr>
            <w:tcW w:w="590" w:type="dxa"/>
            <w:shd w:val="clear" w:color="auto" w:fill="auto"/>
          </w:tcPr>
          <w:p w14:paraId="1D701ABD" w14:textId="77777777" w:rsidR="00E0075B" w:rsidRPr="00F35A85" w:rsidRDefault="00E0075B" w:rsidP="00F35A85">
            <w:pPr>
              <w:spacing w:after="0" w:line="28" w:lineRule="exact"/>
              <w:jc w:val="both"/>
              <w:rPr>
                <w:rFonts w:eastAsia="Times New Roman" w:cs="Times New Roman"/>
                <w:spacing w:val="0"/>
                <w:szCs w:val="20"/>
              </w:rPr>
            </w:pPr>
          </w:p>
          <w:p w14:paraId="70BE759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55B1ECC8" w14:textId="77777777" w:rsidR="00E0075B" w:rsidRPr="00F35A85" w:rsidRDefault="00E0075B" w:rsidP="00F35A85">
            <w:pPr>
              <w:spacing w:after="0" w:line="28" w:lineRule="exact"/>
              <w:jc w:val="both"/>
              <w:rPr>
                <w:rFonts w:eastAsia="Times New Roman" w:cs="Times New Roman"/>
                <w:spacing w:val="0"/>
                <w:szCs w:val="20"/>
              </w:rPr>
            </w:pPr>
          </w:p>
          <w:p w14:paraId="25D5A71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0774565" w14:textId="77777777" w:rsidR="00E0075B" w:rsidRPr="00F35A85" w:rsidRDefault="00E0075B" w:rsidP="00F35A85">
            <w:pPr>
              <w:spacing w:after="0" w:line="28" w:lineRule="exact"/>
              <w:jc w:val="both"/>
              <w:rPr>
                <w:rFonts w:eastAsia="Times New Roman" w:cs="Times New Roman"/>
                <w:spacing w:val="0"/>
                <w:szCs w:val="20"/>
              </w:rPr>
            </w:pPr>
          </w:p>
          <w:p w14:paraId="4AADDDBA"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B1FFE97" w14:textId="77777777" w:rsidR="00E0075B" w:rsidRPr="00F35A85" w:rsidRDefault="00E0075B" w:rsidP="00F35A85">
            <w:pPr>
              <w:spacing w:after="0" w:line="28" w:lineRule="exact"/>
              <w:jc w:val="both"/>
              <w:rPr>
                <w:rFonts w:eastAsia="Times New Roman" w:cs="Times New Roman"/>
                <w:spacing w:val="0"/>
                <w:szCs w:val="20"/>
              </w:rPr>
            </w:pPr>
          </w:p>
          <w:p w14:paraId="6576AE6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50DDDE5" w14:textId="77777777" w:rsidR="00E0075B" w:rsidRPr="00F35A85" w:rsidRDefault="00E0075B" w:rsidP="00F35A85">
            <w:pPr>
              <w:spacing w:after="0" w:line="28" w:lineRule="exact"/>
              <w:jc w:val="both"/>
              <w:rPr>
                <w:rFonts w:eastAsia="Times New Roman" w:cs="Times New Roman"/>
                <w:spacing w:val="0"/>
                <w:szCs w:val="20"/>
              </w:rPr>
            </w:pPr>
          </w:p>
          <w:p w14:paraId="5006554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E039D9B" w14:textId="77777777" w:rsidR="00E0075B" w:rsidRPr="00F35A85" w:rsidRDefault="00E0075B" w:rsidP="00F35A85">
            <w:pPr>
              <w:spacing w:after="0" w:line="28" w:lineRule="exact"/>
              <w:jc w:val="both"/>
              <w:rPr>
                <w:rFonts w:eastAsia="Times New Roman" w:cs="Times New Roman"/>
                <w:spacing w:val="0"/>
                <w:szCs w:val="20"/>
              </w:rPr>
            </w:pPr>
          </w:p>
          <w:p w14:paraId="0BC1F7F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B534CA0" w14:textId="77777777" w:rsidR="00E0075B" w:rsidRPr="00F35A85" w:rsidRDefault="00E0075B" w:rsidP="00F35A85">
            <w:pPr>
              <w:spacing w:after="0" w:line="28" w:lineRule="exact"/>
              <w:jc w:val="both"/>
              <w:rPr>
                <w:rFonts w:eastAsia="Times New Roman" w:cs="Times New Roman"/>
                <w:spacing w:val="0"/>
                <w:szCs w:val="20"/>
              </w:rPr>
            </w:pPr>
          </w:p>
          <w:p w14:paraId="35AF53F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23418C6" w14:textId="77777777" w:rsidR="00E0075B" w:rsidRPr="00F35A85" w:rsidRDefault="00E0075B" w:rsidP="00F35A85">
            <w:pPr>
              <w:spacing w:after="0" w:line="28" w:lineRule="exact"/>
              <w:jc w:val="both"/>
              <w:rPr>
                <w:rFonts w:eastAsia="Times New Roman" w:cs="Times New Roman"/>
                <w:spacing w:val="0"/>
                <w:szCs w:val="20"/>
              </w:rPr>
            </w:pPr>
          </w:p>
          <w:p w14:paraId="43A71DB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7D2B3796" w14:textId="77777777" w:rsidR="00E0075B" w:rsidRPr="00F35A85" w:rsidRDefault="00E0075B" w:rsidP="00F35A85">
            <w:pPr>
              <w:spacing w:after="0" w:line="28" w:lineRule="exact"/>
              <w:jc w:val="both"/>
              <w:rPr>
                <w:rFonts w:eastAsia="Times New Roman" w:cs="Times New Roman"/>
                <w:spacing w:val="0"/>
                <w:szCs w:val="20"/>
              </w:rPr>
            </w:pPr>
          </w:p>
          <w:p w14:paraId="7E00745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4A0FB718" w14:textId="77777777" w:rsidTr="00E41304">
        <w:trPr>
          <w:tblCellSpacing w:w="20" w:type="dxa"/>
        </w:trPr>
        <w:tc>
          <w:tcPr>
            <w:tcW w:w="4252" w:type="dxa"/>
            <w:shd w:val="clear" w:color="auto" w:fill="auto"/>
          </w:tcPr>
          <w:p w14:paraId="23F2CD8C"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Custodian of Petty Cash</w:t>
            </w:r>
          </w:p>
        </w:tc>
        <w:tc>
          <w:tcPr>
            <w:tcW w:w="590" w:type="dxa"/>
            <w:shd w:val="clear" w:color="auto" w:fill="auto"/>
          </w:tcPr>
          <w:p w14:paraId="34C43E44" w14:textId="77777777" w:rsidR="00E0075B" w:rsidRPr="00F35A85" w:rsidRDefault="00E0075B" w:rsidP="00F35A85">
            <w:pPr>
              <w:spacing w:after="0" w:line="28" w:lineRule="exact"/>
              <w:jc w:val="both"/>
              <w:rPr>
                <w:rFonts w:eastAsia="Times New Roman" w:cs="Times New Roman"/>
                <w:spacing w:val="0"/>
                <w:szCs w:val="20"/>
              </w:rPr>
            </w:pPr>
          </w:p>
          <w:p w14:paraId="6795785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6C367FF0" w14:textId="77777777" w:rsidR="00E0075B" w:rsidRPr="00F35A85" w:rsidRDefault="00E0075B" w:rsidP="00F35A85">
            <w:pPr>
              <w:spacing w:after="0" w:line="28" w:lineRule="exact"/>
              <w:jc w:val="both"/>
              <w:rPr>
                <w:rFonts w:eastAsia="Times New Roman" w:cs="Times New Roman"/>
                <w:spacing w:val="0"/>
                <w:szCs w:val="20"/>
              </w:rPr>
            </w:pPr>
          </w:p>
          <w:p w14:paraId="01D70E5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24D74F9" w14:textId="77777777" w:rsidR="00E0075B" w:rsidRPr="00F35A85" w:rsidRDefault="00E0075B" w:rsidP="00F35A85">
            <w:pPr>
              <w:spacing w:after="0" w:line="28" w:lineRule="exact"/>
              <w:jc w:val="both"/>
              <w:rPr>
                <w:rFonts w:eastAsia="Times New Roman" w:cs="Times New Roman"/>
                <w:spacing w:val="0"/>
                <w:szCs w:val="20"/>
              </w:rPr>
            </w:pPr>
          </w:p>
          <w:p w14:paraId="608D40B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5F959B2" w14:textId="77777777" w:rsidR="00E0075B" w:rsidRPr="00F35A85" w:rsidRDefault="00E0075B" w:rsidP="00F35A85">
            <w:pPr>
              <w:spacing w:after="0" w:line="28" w:lineRule="exact"/>
              <w:jc w:val="both"/>
              <w:rPr>
                <w:rFonts w:eastAsia="Times New Roman" w:cs="Times New Roman"/>
                <w:spacing w:val="0"/>
                <w:szCs w:val="20"/>
              </w:rPr>
            </w:pPr>
          </w:p>
          <w:p w14:paraId="69F2BCA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03B6AD2" w14:textId="77777777" w:rsidR="00E0075B" w:rsidRPr="00F35A85" w:rsidRDefault="00E0075B" w:rsidP="00F35A85">
            <w:pPr>
              <w:spacing w:after="0" w:line="28" w:lineRule="exact"/>
              <w:jc w:val="both"/>
              <w:rPr>
                <w:rFonts w:eastAsia="Times New Roman" w:cs="Times New Roman"/>
                <w:spacing w:val="0"/>
                <w:szCs w:val="20"/>
              </w:rPr>
            </w:pPr>
          </w:p>
          <w:p w14:paraId="227DB73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BEA3994" w14:textId="77777777" w:rsidR="00E0075B" w:rsidRPr="00F35A85" w:rsidRDefault="00E0075B" w:rsidP="00F35A85">
            <w:pPr>
              <w:spacing w:after="0" w:line="28" w:lineRule="exact"/>
              <w:jc w:val="both"/>
              <w:rPr>
                <w:rFonts w:eastAsia="Times New Roman" w:cs="Times New Roman"/>
                <w:spacing w:val="0"/>
                <w:szCs w:val="20"/>
              </w:rPr>
            </w:pPr>
          </w:p>
          <w:p w14:paraId="73AFCDF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A7E39FA" w14:textId="77777777" w:rsidR="00E0075B" w:rsidRPr="00F35A85" w:rsidRDefault="00E0075B" w:rsidP="00F35A85">
            <w:pPr>
              <w:spacing w:after="0" w:line="28" w:lineRule="exact"/>
              <w:jc w:val="both"/>
              <w:rPr>
                <w:rFonts w:eastAsia="Times New Roman" w:cs="Times New Roman"/>
                <w:spacing w:val="0"/>
                <w:szCs w:val="20"/>
              </w:rPr>
            </w:pPr>
          </w:p>
          <w:p w14:paraId="1783085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8E4716A" w14:textId="77777777" w:rsidR="00E0075B" w:rsidRPr="00F35A85" w:rsidRDefault="00E0075B" w:rsidP="00F35A85">
            <w:pPr>
              <w:spacing w:after="0" w:line="28" w:lineRule="exact"/>
              <w:jc w:val="both"/>
              <w:rPr>
                <w:rFonts w:eastAsia="Times New Roman" w:cs="Times New Roman"/>
                <w:spacing w:val="0"/>
                <w:szCs w:val="20"/>
              </w:rPr>
            </w:pPr>
          </w:p>
          <w:p w14:paraId="0EDFA7A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352EA734" w14:textId="77777777" w:rsidR="00E0075B" w:rsidRPr="00F35A85" w:rsidRDefault="00E0075B" w:rsidP="00F35A85">
            <w:pPr>
              <w:spacing w:after="0" w:line="28" w:lineRule="exact"/>
              <w:jc w:val="both"/>
              <w:rPr>
                <w:rFonts w:eastAsia="Times New Roman" w:cs="Times New Roman"/>
                <w:spacing w:val="0"/>
                <w:szCs w:val="20"/>
              </w:rPr>
            </w:pPr>
          </w:p>
          <w:p w14:paraId="59D135F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19085C7F" w14:textId="77777777" w:rsidTr="00E41304">
        <w:trPr>
          <w:tblCellSpacing w:w="20" w:type="dxa"/>
        </w:trPr>
        <w:tc>
          <w:tcPr>
            <w:tcW w:w="4252" w:type="dxa"/>
            <w:shd w:val="clear" w:color="auto" w:fill="auto"/>
          </w:tcPr>
          <w:p w14:paraId="57EFEB4F"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Petty Cash Replenishment</w:t>
            </w:r>
          </w:p>
        </w:tc>
        <w:tc>
          <w:tcPr>
            <w:tcW w:w="590" w:type="dxa"/>
            <w:shd w:val="clear" w:color="auto" w:fill="auto"/>
          </w:tcPr>
          <w:p w14:paraId="2A231C81" w14:textId="77777777" w:rsidR="00E0075B" w:rsidRPr="00F35A85" w:rsidRDefault="00E0075B" w:rsidP="00F35A85">
            <w:pPr>
              <w:spacing w:after="0" w:line="28" w:lineRule="exact"/>
              <w:jc w:val="both"/>
              <w:rPr>
                <w:rFonts w:eastAsia="Times New Roman" w:cs="Times New Roman"/>
                <w:spacing w:val="0"/>
                <w:szCs w:val="20"/>
              </w:rPr>
            </w:pPr>
          </w:p>
          <w:p w14:paraId="20093C6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D603150" w14:textId="77777777" w:rsidR="00E0075B" w:rsidRPr="00F35A85" w:rsidRDefault="00E0075B" w:rsidP="00F35A85">
            <w:pPr>
              <w:spacing w:after="0" w:line="28" w:lineRule="exact"/>
              <w:jc w:val="both"/>
              <w:rPr>
                <w:rFonts w:eastAsia="Times New Roman" w:cs="Times New Roman"/>
                <w:spacing w:val="0"/>
                <w:szCs w:val="20"/>
              </w:rPr>
            </w:pPr>
          </w:p>
          <w:p w14:paraId="0E508C6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43260F33" w14:textId="77777777" w:rsidR="00E0075B" w:rsidRPr="00F35A85" w:rsidRDefault="00E0075B" w:rsidP="00F35A85">
            <w:pPr>
              <w:spacing w:after="0" w:line="28" w:lineRule="exact"/>
              <w:jc w:val="both"/>
              <w:rPr>
                <w:rFonts w:eastAsia="Times New Roman" w:cs="Times New Roman"/>
                <w:spacing w:val="0"/>
                <w:szCs w:val="20"/>
              </w:rPr>
            </w:pPr>
          </w:p>
          <w:p w14:paraId="2621E69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D978771" w14:textId="77777777" w:rsidR="00E0075B" w:rsidRPr="00F35A85" w:rsidRDefault="00E0075B" w:rsidP="00F35A85">
            <w:pPr>
              <w:spacing w:after="0" w:line="28" w:lineRule="exact"/>
              <w:jc w:val="both"/>
              <w:rPr>
                <w:rFonts w:eastAsia="Times New Roman" w:cs="Times New Roman"/>
                <w:spacing w:val="0"/>
                <w:szCs w:val="20"/>
              </w:rPr>
            </w:pPr>
          </w:p>
          <w:p w14:paraId="3933E56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6F54551" w14:textId="77777777" w:rsidR="00E0075B" w:rsidRPr="00F35A85" w:rsidRDefault="00E0075B" w:rsidP="00F35A85">
            <w:pPr>
              <w:spacing w:after="0" w:line="28" w:lineRule="exact"/>
              <w:jc w:val="both"/>
              <w:rPr>
                <w:rFonts w:eastAsia="Times New Roman" w:cs="Times New Roman"/>
                <w:spacing w:val="0"/>
                <w:szCs w:val="20"/>
              </w:rPr>
            </w:pPr>
          </w:p>
          <w:p w14:paraId="5A70E92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8AE3864" w14:textId="77777777" w:rsidR="00E0075B" w:rsidRPr="00F35A85" w:rsidRDefault="00E0075B" w:rsidP="00F35A85">
            <w:pPr>
              <w:spacing w:after="0" w:line="28" w:lineRule="exact"/>
              <w:jc w:val="both"/>
              <w:rPr>
                <w:rFonts w:eastAsia="Times New Roman" w:cs="Times New Roman"/>
                <w:spacing w:val="0"/>
                <w:szCs w:val="20"/>
              </w:rPr>
            </w:pPr>
          </w:p>
          <w:p w14:paraId="0EB6346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F048E8E" w14:textId="77777777" w:rsidR="00E0075B" w:rsidRPr="00F35A85" w:rsidRDefault="00E0075B" w:rsidP="00F35A85">
            <w:pPr>
              <w:spacing w:after="0" w:line="28" w:lineRule="exact"/>
              <w:jc w:val="both"/>
              <w:rPr>
                <w:rFonts w:eastAsia="Times New Roman" w:cs="Times New Roman"/>
                <w:spacing w:val="0"/>
                <w:szCs w:val="20"/>
              </w:rPr>
            </w:pPr>
          </w:p>
          <w:p w14:paraId="6CDDE08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6FCBB46" w14:textId="77777777" w:rsidR="00E0075B" w:rsidRPr="00F35A85" w:rsidRDefault="00E0075B" w:rsidP="00F35A85">
            <w:pPr>
              <w:spacing w:after="0" w:line="28" w:lineRule="exact"/>
              <w:jc w:val="both"/>
              <w:rPr>
                <w:rFonts w:eastAsia="Times New Roman" w:cs="Times New Roman"/>
                <w:spacing w:val="0"/>
                <w:szCs w:val="20"/>
              </w:rPr>
            </w:pPr>
          </w:p>
          <w:p w14:paraId="78A9208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0B50D7EC" w14:textId="77777777" w:rsidR="00E0075B" w:rsidRPr="00F35A85" w:rsidRDefault="00E0075B" w:rsidP="00F35A85">
            <w:pPr>
              <w:spacing w:after="0" w:line="28" w:lineRule="exact"/>
              <w:jc w:val="both"/>
              <w:rPr>
                <w:rFonts w:eastAsia="Times New Roman" w:cs="Times New Roman"/>
                <w:spacing w:val="0"/>
                <w:szCs w:val="20"/>
              </w:rPr>
            </w:pPr>
          </w:p>
          <w:p w14:paraId="3778314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47390852" w14:textId="77777777" w:rsidTr="00E41304">
        <w:trPr>
          <w:tblCellSpacing w:w="20" w:type="dxa"/>
        </w:trPr>
        <w:tc>
          <w:tcPr>
            <w:tcW w:w="4252" w:type="dxa"/>
            <w:shd w:val="clear" w:color="auto" w:fill="auto"/>
          </w:tcPr>
          <w:p w14:paraId="70D141D6"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Audits Petty Cash</w:t>
            </w:r>
          </w:p>
        </w:tc>
        <w:tc>
          <w:tcPr>
            <w:tcW w:w="590" w:type="dxa"/>
            <w:shd w:val="clear" w:color="auto" w:fill="auto"/>
          </w:tcPr>
          <w:p w14:paraId="26D79672" w14:textId="77777777" w:rsidR="00E0075B" w:rsidRPr="00F35A85" w:rsidRDefault="00E0075B" w:rsidP="00F35A85">
            <w:pPr>
              <w:spacing w:after="0" w:line="28" w:lineRule="exact"/>
              <w:jc w:val="both"/>
              <w:rPr>
                <w:rFonts w:eastAsia="Times New Roman" w:cs="Times New Roman"/>
                <w:spacing w:val="0"/>
                <w:szCs w:val="20"/>
              </w:rPr>
            </w:pPr>
          </w:p>
          <w:p w14:paraId="37B355E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5F250A2" w14:textId="77777777" w:rsidR="00E0075B" w:rsidRPr="00F35A85" w:rsidRDefault="00E0075B" w:rsidP="00F35A85">
            <w:pPr>
              <w:spacing w:after="0" w:line="28" w:lineRule="exact"/>
              <w:jc w:val="both"/>
              <w:rPr>
                <w:rFonts w:eastAsia="Times New Roman" w:cs="Times New Roman"/>
                <w:spacing w:val="0"/>
                <w:szCs w:val="20"/>
              </w:rPr>
            </w:pPr>
          </w:p>
          <w:p w14:paraId="6C0C4405"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D9A66AF" w14:textId="77777777" w:rsidR="00E0075B" w:rsidRPr="00F35A85" w:rsidRDefault="00E0075B" w:rsidP="00F35A85">
            <w:pPr>
              <w:spacing w:after="0" w:line="28" w:lineRule="exact"/>
              <w:jc w:val="both"/>
              <w:rPr>
                <w:rFonts w:eastAsia="Times New Roman" w:cs="Times New Roman"/>
                <w:spacing w:val="0"/>
                <w:szCs w:val="20"/>
              </w:rPr>
            </w:pPr>
          </w:p>
          <w:p w14:paraId="17620C9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7899522" w14:textId="77777777" w:rsidR="00E0075B" w:rsidRPr="00F35A85" w:rsidRDefault="00E0075B" w:rsidP="00F35A85">
            <w:pPr>
              <w:spacing w:after="0" w:line="28" w:lineRule="exact"/>
              <w:jc w:val="both"/>
              <w:rPr>
                <w:rFonts w:eastAsia="Times New Roman" w:cs="Times New Roman"/>
                <w:spacing w:val="0"/>
                <w:szCs w:val="20"/>
              </w:rPr>
            </w:pPr>
          </w:p>
          <w:p w14:paraId="642B0D7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2B19A4D" w14:textId="77777777" w:rsidR="00E0075B" w:rsidRPr="00F35A85" w:rsidRDefault="00E0075B" w:rsidP="00F35A85">
            <w:pPr>
              <w:spacing w:after="0" w:line="28" w:lineRule="exact"/>
              <w:jc w:val="both"/>
              <w:rPr>
                <w:rFonts w:eastAsia="Times New Roman" w:cs="Times New Roman"/>
                <w:spacing w:val="0"/>
                <w:szCs w:val="20"/>
              </w:rPr>
            </w:pPr>
          </w:p>
          <w:p w14:paraId="52795BA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14BE1426" w14:textId="77777777" w:rsidR="00E0075B" w:rsidRPr="00F35A85" w:rsidRDefault="00E0075B" w:rsidP="00F35A85">
            <w:pPr>
              <w:spacing w:after="0" w:line="28" w:lineRule="exact"/>
              <w:jc w:val="both"/>
              <w:rPr>
                <w:rFonts w:eastAsia="Times New Roman" w:cs="Times New Roman"/>
                <w:spacing w:val="0"/>
                <w:szCs w:val="20"/>
              </w:rPr>
            </w:pPr>
          </w:p>
          <w:p w14:paraId="5B17C0A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946D87B" w14:textId="77777777" w:rsidR="00E0075B" w:rsidRPr="00F35A85" w:rsidRDefault="00E0075B" w:rsidP="00F35A85">
            <w:pPr>
              <w:spacing w:after="0" w:line="28" w:lineRule="exact"/>
              <w:jc w:val="both"/>
              <w:rPr>
                <w:rFonts w:eastAsia="Times New Roman" w:cs="Times New Roman"/>
                <w:spacing w:val="0"/>
                <w:szCs w:val="20"/>
              </w:rPr>
            </w:pPr>
          </w:p>
          <w:p w14:paraId="6DEBAC4A"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53D8946" w14:textId="77777777" w:rsidR="00E0075B" w:rsidRPr="00F35A85" w:rsidRDefault="00E0075B" w:rsidP="00F35A85">
            <w:pPr>
              <w:spacing w:after="0" w:line="28" w:lineRule="exact"/>
              <w:jc w:val="both"/>
              <w:rPr>
                <w:rFonts w:eastAsia="Times New Roman" w:cs="Times New Roman"/>
                <w:spacing w:val="0"/>
                <w:szCs w:val="20"/>
              </w:rPr>
            </w:pPr>
          </w:p>
          <w:p w14:paraId="24C7F59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26261779" w14:textId="77777777" w:rsidR="00E0075B" w:rsidRPr="00F35A85" w:rsidRDefault="00E0075B" w:rsidP="00F35A85">
            <w:pPr>
              <w:spacing w:after="0" w:line="28" w:lineRule="exact"/>
              <w:jc w:val="both"/>
              <w:rPr>
                <w:rFonts w:eastAsia="Times New Roman" w:cs="Times New Roman"/>
                <w:spacing w:val="0"/>
                <w:szCs w:val="20"/>
              </w:rPr>
            </w:pPr>
          </w:p>
          <w:p w14:paraId="1E5F407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AA0E11" w:rsidRPr="00F35A85" w14:paraId="78F71EB2" w14:textId="77777777" w:rsidTr="00AA0E11">
        <w:trPr>
          <w:tblCellSpacing w:w="20" w:type="dxa"/>
        </w:trPr>
        <w:tc>
          <w:tcPr>
            <w:tcW w:w="10172" w:type="dxa"/>
            <w:gridSpan w:val="10"/>
            <w:shd w:val="clear" w:color="auto" w:fill="auto"/>
          </w:tcPr>
          <w:p w14:paraId="5D113A51" w14:textId="6096CC1E"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bCs/>
                <w:spacing w:val="0"/>
                <w:szCs w:val="20"/>
              </w:rPr>
              <w:t>RECORDKEEPING</w:t>
            </w:r>
          </w:p>
        </w:tc>
      </w:tr>
      <w:tr w:rsidR="00E0075B" w:rsidRPr="00F35A85" w14:paraId="33BBE3BE" w14:textId="77777777" w:rsidTr="00E41304">
        <w:trPr>
          <w:tblCellSpacing w:w="20" w:type="dxa"/>
        </w:trPr>
        <w:tc>
          <w:tcPr>
            <w:tcW w:w="4252" w:type="dxa"/>
            <w:shd w:val="clear" w:color="auto" w:fill="auto"/>
            <w:vAlign w:val="bottom"/>
          </w:tcPr>
          <w:p w14:paraId="3B619ABC" w14:textId="77777777" w:rsidR="00E0075B" w:rsidRPr="00F35A85" w:rsidRDefault="00E0075B" w:rsidP="00F35A85">
            <w:pPr>
              <w:spacing w:after="0" w:line="28" w:lineRule="exact"/>
              <w:ind w:left="192"/>
              <w:jc w:val="both"/>
              <w:rPr>
                <w:rFonts w:eastAsia="Times New Roman" w:cs="Times New Roman"/>
                <w:spacing w:val="0"/>
                <w:szCs w:val="20"/>
              </w:rPr>
            </w:pPr>
          </w:p>
          <w:p w14:paraId="2A79F2BE"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Compares Checks with Vouchers</w:t>
            </w:r>
          </w:p>
        </w:tc>
        <w:tc>
          <w:tcPr>
            <w:tcW w:w="590" w:type="dxa"/>
            <w:shd w:val="clear" w:color="auto" w:fill="auto"/>
          </w:tcPr>
          <w:p w14:paraId="236231B3" w14:textId="77777777" w:rsidR="00E0075B" w:rsidRPr="00F35A85" w:rsidRDefault="00E0075B" w:rsidP="00F35A85">
            <w:pPr>
              <w:spacing w:after="0" w:line="28" w:lineRule="exact"/>
              <w:jc w:val="both"/>
              <w:rPr>
                <w:rFonts w:eastAsia="Times New Roman" w:cs="Times New Roman"/>
                <w:spacing w:val="0"/>
                <w:szCs w:val="20"/>
              </w:rPr>
            </w:pPr>
          </w:p>
          <w:p w14:paraId="09196F3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FCCDDB0" w14:textId="77777777" w:rsidR="00E0075B" w:rsidRPr="00F35A85" w:rsidRDefault="00E0075B" w:rsidP="00F35A85">
            <w:pPr>
              <w:spacing w:after="0" w:line="28" w:lineRule="exact"/>
              <w:jc w:val="both"/>
              <w:rPr>
                <w:rFonts w:eastAsia="Times New Roman" w:cs="Times New Roman"/>
                <w:spacing w:val="0"/>
                <w:szCs w:val="20"/>
              </w:rPr>
            </w:pPr>
          </w:p>
          <w:p w14:paraId="616165B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0879024" w14:textId="77777777" w:rsidR="00E0075B" w:rsidRPr="00F35A85" w:rsidRDefault="00E0075B" w:rsidP="00F35A85">
            <w:pPr>
              <w:spacing w:after="0" w:line="28" w:lineRule="exact"/>
              <w:jc w:val="both"/>
              <w:rPr>
                <w:rFonts w:eastAsia="Times New Roman" w:cs="Times New Roman"/>
                <w:spacing w:val="0"/>
                <w:szCs w:val="20"/>
              </w:rPr>
            </w:pPr>
          </w:p>
          <w:p w14:paraId="1BB1A88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099BB2E4" w14:textId="77777777" w:rsidR="00E0075B" w:rsidRPr="00F35A85" w:rsidRDefault="00E0075B" w:rsidP="00F35A85">
            <w:pPr>
              <w:spacing w:after="0" w:line="28" w:lineRule="exact"/>
              <w:jc w:val="both"/>
              <w:rPr>
                <w:rFonts w:eastAsia="Times New Roman" w:cs="Times New Roman"/>
                <w:spacing w:val="0"/>
                <w:szCs w:val="20"/>
              </w:rPr>
            </w:pPr>
          </w:p>
          <w:p w14:paraId="352A98D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E372D6D" w14:textId="77777777" w:rsidR="00E0075B" w:rsidRPr="00F35A85" w:rsidRDefault="00E0075B" w:rsidP="00F35A85">
            <w:pPr>
              <w:spacing w:after="0" w:line="28" w:lineRule="exact"/>
              <w:jc w:val="both"/>
              <w:rPr>
                <w:rFonts w:eastAsia="Times New Roman" w:cs="Times New Roman"/>
                <w:spacing w:val="0"/>
                <w:szCs w:val="20"/>
              </w:rPr>
            </w:pPr>
          </w:p>
          <w:p w14:paraId="65D691F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3AA11EF" w14:textId="77777777" w:rsidR="00E0075B" w:rsidRPr="00F35A85" w:rsidRDefault="00E0075B" w:rsidP="00F35A85">
            <w:pPr>
              <w:spacing w:after="0" w:line="28" w:lineRule="exact"/>
              <w:jc w:val="both"/>
              <w:rPr>
                <w:rFonts w:eastAsia="Times New Roman" w:cs="Times New Roman"/>
                <w:spacing w:val="0"/>
                <w:szCs w:val="20"/>
              </w:rPr>
            </w:pPr>
          </w:p>
          <w:p w14:paraId="5E7EE4E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5212F8A" w14:textId="77777777" w:rsidR="00E0075B" w:rsidRPr="00F35A85" w:rsidRDefault="00E0075B" w:rsidP="00F35A85">
            <w:pPr>
              <w:spacing w:after="0" w:line="28" w:lineRule="exact"/>
              <w:jc w:val="both"/>
              <w:rPr>
                <w:rFonts w:eastAsia="Times New Roman" w:cs="Times New Roman"/>
                <w:spacing w:val="0"/>
                <w:szCs w:val="20"/>
              </w:rPr>
            </w:pPr>
          </w:p>
          <w:p w14:paraId="25299A0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805B5CF" w14:textId="77777777" w:rsidR="00E0075B" w:rsidRPr="00F35A85" w:rsidRDefault="00E0075B" w:rsidP="00F35A85">
            <w:pPr>
              <w:spacing w:after="0" w:line="28" w:lineRule="exact"/>
              <w:jc w:val="both"/>
              <w:rPr>
                <w:rFonts w:eastAsia="Times New Roman" w:cs="Times New Roman"/>
                <w:spacing w:val="0"/>
                <w:szCs w:val="20"/>
              </w:rPr>
            </w:pPr>
          </w:p>
          <w:p w14:paraId="1E1CAEC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4D6AB7D4" w14:textId="77777777" w:rsidR="00E0075B" w:rsidRPr="00F35A85" w:rsidRDefault="00E0075B" w:rsidP="00F35A85">
            <w:pPr>
              <w:spacing w:after="0" w:line="28" w:lineRule="exact"/>
              <w:jc w:val="both"/>
              <w:rPr>
                <w:rFonts w:eastAsia="Times New Roman" w:cs="Times New Roman"/>
                <w:spacing w:val="0"/>
                <w:szCs w:val="20"/>
              </w:rPr>
            </w:pPr>
          </w:p>
          <w:p w14:paraId="121B133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1F13CDE7" w14:textId="77777777" w:rsidTr="00E41304">
        <w:trPr>
          <w:tblCellSpacing w:w="20" w:type="dxa"/>
        </w:trPr>
        <w:tc>
          <w:tcPr>
            <w:tcW w:w="4252" w:type="dxa"/>
            <w:shd w:val="clear" w:color="auto" w:fill="auto"/>
          </w:tcPr>
          <w:p w14:paraId="4A1CB88E"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Posts Receipts</w:t>
            </w:r>
          </w:p>
        </w:tc>
        <w:tc>
          <w:tcPr>
            <w:tcW w:w="590" w:type="dxa"/>
            <w:shd w:val="clear" w:color="auto" w:fill="auto"/>
          </w:tcPr>
          <w:p w14:paraId="4AE0F2D5" w14:textId="77777777" w:rsidR="00E0075B" w:rsidRPr="00F35A85" w:rsidRDefault="00E0075B" w:rsidP="00F35A85">
            <w:pPr>
              <w:spacing w:after="0" w:line="28" w:lineRule="exact"/>
              <w:jc w:val="both"/>
              <w:rPr>
                <w:rFonts w:eastAsia="Times New Roman" w:cs="Times New Roman"/>
                <w:spacing w:val="0"/>
                <w:szCs w:val="20"/>
              </w:rPr>
            </w:pPr>
          </w:p>
          <w:p w14:paraId="32D0A7A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09BC7615" w14:textId="77777777" w:rsidR="00E0075B" w:rsidRPr="00F35A85" w:rsidRDefault="00E0075B" w:rsidP="00F35A85">
            <w:pPr>
              <w:spacing w:after="0" w:line="28" w:lineRule="exact"/>
              <w:jc w:val="both"/>
              <w:rPr>
                <w:rFonts w:eastAsia="Times New Roman" w:cs="Times New Roman"/>
                <w:spacing w:val="0"/>
                <w:szCs w:val="20"/>
              </w:rPr>
            </w:pPr>
          </w:p>
          <w:p w14:paraId="1E0AB0E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B30C338" w14:textId="77777777" w:rsidR="00E0075B" w:rsidRPr="00F35A85" w:rsidRDefault="00E0075B" w:rsidP="00F35A85">
            <w:pPr>
              <w:spacing w:after="0" w:line="28" w:lineRule="exact"/>
              <w:jc w:val="both"/>
              <w:rPr>
                <w:rFonts w:eastAsia="Times New Roman" w:cs="Times New Roman"/>
                <w:spacing w:val="0"/>
                <w:szCs w:val="20"/>
              </w:rPr>
            </w:pPr>
          </w:p>
          <w:p w14:paraId="38BDEB2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8F2E64C" w14:textId="77777777" w:rsidR="00E0075B" w:rsidRPr="00F35A85" w:rsidRDefault="00E0075B" w:rsidP="00F35A85">
            <w:pPr>
              <w:spacing w:after="0" w:line="28" w:lineRule="exact"/>
              <w:jc w:val="both"/>
              <w:rPr>
                <w:rFonts w:eastAsia="Times New Roman" w:cs="Times New Roman"/>
                <w:spacing w:val="0"/>
                <w:szCs w:val="20"/>
              </w:rPr>
            </w:pPr>
          </w:p>
          <w:p w14:paraId="4979D51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1F19BC4" w14:textId="77777777" w:rsidR="00E0075B" w:rsidRPr="00F35A85" w:rsidRDefault="00E0075B" w:rsidP="00F35A85">
            <w:pPr>
              <w:spacing w:after="0" w:line="28" w:lineRule="exact"/>
              <w:jc w:val="both"/>
              <w:rPr>
                <w:rFonts w:eastAsia="Times New Roman" w:cs="Times New Roman"/>
                <w:spacing w:val="0"/>
                <w:szCs w:val="20"/>
              </w:rPr>
            </w:pPr>
          </w:p>
          <w:p w14:paraId="0CF18D1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9BD7701" w14:textId="77777777" w:rsidR="00E0075B" w:rsidRPr="00F35A85" w:rsidRDefault="00E0075B" w:rsidP="00F35A85">
            <w:pPr>
              <w:spacing w:after="0" w:line="28" w:lineRule="exact"/>
              <w:jc w:val="both"/>
              <w:rPr>
                <w:rFonts w:eastAsia="Times New Roman" w:cs="Times New Roman"/>
                <w:spacing w:val="0"/>
                <w:szCs w:val="20"/>
              </w:rPr>
            </w:pPr>
          </w:p>
          <w:p w14:paraId="648B332F"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B377966" w14:textId="77777777" w:rsidR="00E0075B" w:rsidRPr="00F35A85" w:rsidRDefault="00E0075B" w:rsidP="00F35A85">
            <w:pPr>
              <w:spacing w:after="0" w:line="28" w:lineRule="exact"/>
              <w:jc w:val="both"/>
              <w:rPr>
                <w:rFonts w:eastAsia="Times New Roman" w:cs="Times New Roman"/>
                <w:spacing w:val="0"/>
                <w:szCs w:val="20"/>
              </w:rPr>
            </w:pPr>
          </w:p>
          <w:p w14:paraId="2A392A6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E1C7DEB" w14:textId="77777777" w:rsidR="00E0075B" w:rsidRPr="00F35A85" w:rsidRDefault="00E0075B" w:rsidP="00F35A85">
            <w:pPr>
              <w:spacing w:after="0" w:line="28" w:lineRule="exact"/>
              <w:jc w:val="both"/>
              <w:rPr>
                <w:rFonts w:eastAsia="Times New Roman" w:cs="Times New Roman"/>
                <w:spacing w:val="0"/>
                <w:szCs w:val="20"/>
              </w:rPr>
            </w:pPr>
          </w:p>
          <w:p w14:paraId="56178BA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6055FD28" w14:textId="77777777" w:rsidR="00E0075B" w:rsidRPr="00F35A85" w:rsidRDefault="00E0075B" w:rsidP="00F35A85">
            <w:pPr>
              <w:spacing w:after="0" w:line="28" w:lineRule="exact"/>
              <w:jc w:val="both"/>
              <w:rPr>
                <w:rFonts w:eastAsia="Times New Roman" w:cs="Times New Roman"/>
                <w:spacing w:val="0"/>
                <w:szCs w:val="20"/>
              </w:rPr>
            </w:pPr>
          </w:p>
          <w:p w14:paraId="5DDDBFC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782CD1E1" w14:textId="77777777" w:rsidTr="00E41304">
        <w:trPr>
          <w:tblCellSpacing w:w="20" w:type="dxa"/>
        </w:trPr>
        <w:tc>
          <w:tcPr>
            <w:tcW w:w="4252" w:type="dxa"/>
            <w:shd w:val="clear" w:color="auto" w:fill="auto"/>
          </w:tcPr>
          <w:p w14:paraId="55CED3C2"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Bank Reconciliation</w:t>
            </w:r>
          </w:p>
        </w:tc>
        <w:tc>
          <w:tcPr>
            <w:tcW w:w="590" w:type="dxa"/>
            <w:shd w:val="clear" w:color="auto" w:fill="auto"/>
          </w:tcPr>
          <w:p w14:paraId="7A9EA632" w14:textId="77777777" w:rsidR="00E0075B" w:rsidRPr="00F35A85" w:rsidRDefault="00E0075B" w:rsidP="00F35A85">
            <w:pPr>
              <w:spacing w:after="0" w:line="28" w:lineRule="exact"/>
              <w:jc w:val="both"/>
              <w:rPr>
                <w:rFonts w:eastAsia="Times New Roman" w:cs="Times New Roman"/>
                <w:spacing w:val="0"/>
                <w:szCs w:val="20"/>
              </w:rPr>
            </w:pPr>
          </w:p>
          <w:p w14:paraId="335ABB8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3AD84112" w14:textId="77777777" w:rsidR="00E0075B" w:rsidRPr="00F35A85" w:rsidRDefault="00E0075B" w:rsidP="00F35A85">
            <w:pPr>
              <w:spacing w:after="0" w:line="28" w:lineRule="exact"/>
              <w:jc w:val="both"/>
              <w:rPr>
                <w:rFonts w:eastAsia="Times New Roman" w:cs="Times New Roman"/>
                <w:spacing w:val="0"/>
                <w:szCs w:val="20"/>
              </w:rPr>
            </w:pPr>
          </w:p>
          <w:p w14:paraId="1545170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690FF99" w14:textId="77777777" w:rsidR="00E0075B" w:rsidRPr="00F35A85" w:rsidRDefault="00E0075B" w:rsidP="00F35A85">
            <w:pPr>
              <w:spacing w:after="0" w:line="28" w:lineRule="exact"/>
              <w:jc w:val="both"/>
              <w:rPr>
                <w:rFonts w:eastAsia="Times New Roman" w:cs="Times New Roman"/>
                <w:spacing w:val="0"/>
                <w:szCs w:val="20"/>
              </w:rPr>
            </w:pPr>
          </w:p>
          <w:p w14:paraId="53AA4FD2"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7C510D1" w14:textId="77777777" w:rsidR="00E0075B" w:rsidRPr="00F35A85" w:rsidRDefault="00E0075B" w:rsidP="00F35A85">
            <w:pPr>
              <w:spacing w:after="0" w:line="28" w:lineRule="exact"/>
              <w:jc w:val="both"/>
              <w:rPr>
                <w:rFonts w:eastAsia="Times New Roman" w:cs="Times New Roman"/>
                <w:spacing w:val="0"/>
                <w:szCs w:val="20"/>
              </w:rPr>
            </w:pPr>
          </w:p>
          <w:p w14:paraId="6E23007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FD677BA" w14:textId="77777777" w:rsidR="00E0075B" w:rsidRPr="00F35A85" w:rsidRDefault="00E0075B" w:rsidP="00F35A85">
            <w:pPr>
              <w:spacing w:after="0" w:line="28" w:lineRule="exact"/>
              <w:jc w:val="both"/>
              <w:rPr>
                <w:rFonts w:eastAsia="Times New Roman" w:cs="Times New Roman"/>
                <w:spacing w:val="0"/>
                <w:szCs w:val="20"/>
              </w:rPr>
            </w:pPr>
          </w:p>
          <w:p w14:paraId="71BBFCF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3E3E313" w14:textId="77777777" w:rsidR="00E0075B" w:rsidRPr="00F35A85" w:rsidRDefault="00E0075B" w:rsidP="00F35A85">
            <w:pPr>
              <w:spacing w:after="0" w:line="28" w:lineRule="exact"/>
              <w:jc w:val="both"/>
              <w:rPr>
                <w:rFonts w:eastAsia="Times New Roman" w:cs="Times New Roman"/>
                <w:spacing w:val="0"/>
                <w:szCs w:val="20"/>
              </w:rPr>
            </w:pPr>
          </w:p>
          <w:p w14:paraId="688B1FD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C51C0C4" w14:textId="77777777" w:rsidR="00E0075B" w:rsidRPr="00F35A85" w:rsidRDefault="00E0075B" w:rsidP="00F35A85">
            <w:pPr>
              <w:spacing w:after="0" w:line="28" w:lineRule="exact"/>
              <w:jc w:val="both"/>
              <w:rPr>
                <w:rFonts w:eastAsia="Times New Roman" w:cs="Times New Roman"/>
                <w:spacing w:val="0"/>
                <w:szCs w:val="20"/>
              </w:rPr>
            </w:pPr>
          </w:p>
          <w:p w14:paraId="275CFF7D"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5C2218C" w14:textId="77777777" w:rsidR="00E0075B" w:rsidRPr="00F35A85" w:rsidRDefault="00E0075B" w:rsidP="00F35A85">
            <w:pPr>
              <w:spacing w:after="0" w:line="28" w:lineRule="exact"/>
              <w:jc w:val="both"/>
              <w:rPr>
                <w:rFonts w:eastAsia="Times New Roman" w:cs="Times New Roman"/>
                <w:spacing w:val="0"/>
                <w:szCs w:val="20"/>
              </w:rPr>
            </w:pPr>
          </w:p>
          <w:p w14:paraId="738DC81B"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2142A241" w14:textId="77777777" w:rsidR="00E0075B" w:rsidRPr="00F35A85" w:rsidRDefault="00E0075B" w:rsidP="00F35A85">
            <w:pPr>
              <w:spacing w:after="0" w:line="28" w:lineRule="exact"/>
              <w:jc w:val="both"/>
              <w:rPr>
                <w:rFonts w:eastAsia="Times New Roman" w:cs="Times New Roman"/>
                <w:spacing w:val="0"/>
                <w:szCs w:val="20"/>
              </w:rPr>
            </w:pPr>
          </w:p>
          <w:p w14:paraId="1457679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E0075B" w:rsidRPr="00F35A85" w14:paraId="6DFA9E4C" w14:textId="77777777" w:rsidTr="00E41304">
        <w:trPr>
          <w:tblCellSpacing w:w="20" w:type="dxa"/>
        </w:trPr>
        <w:tc>
          <w:tcPr>
            <w:tcW w:w="4252" w:type="dxa"/>
            <w:shd w:val="clear" w:color="auto" w:fill="auto"/>
          </w:tcPr>
          <w:p w14:paraId="6A7CAB62"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Maintains General Ledger</w:t>
            </w:r>
          </w:p>
        </w:tc>
        <w:tc>
          <w:tcPr>
            <w:tcW w:w="590" w:type="dxa"/>
            <w:shd w:val="clear" w:color="auto" w:fill="auto"/>
          </w:tcPr>
          <w:p w14:paraId="4BC7B82D" w14:textId="77777777" w:rsidR="00E0075B" w:rsidRPr="00F35A85" w:rsidRDefault="00E0075B" w:rsidP="00F35A85">
            <w:pPr>
              <w:spacing w:after="0" w:line="28" w:lineRule="exact"/>
              <w:jc w:val="both"/>
              <w:rPr>
                <w:rFonts w:eastAsia="Times New Roman" w:cs="Times New Roman"/>
                <w:spacing w:val="0"/>
                <w:szCs w:val="20"/>
              </w:rPr>
            </w:pPr>
          </w:p>
          <w:p w14:paraId="47F16D9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140517A4" w14:textId="77777777" w:rsidR="00E0075B" w:rsidRPr="00F35A85" w:rsidRDefault="00E0075B" w:rsidP="00F35A85">
            <w:pPr>
              <w:spacing w:after="0" w:line="28" w:lineRule="exact"/>
              <w:jc w:val="both"/>
              <w:rPr>
                <w:rFonts w:eastAsia="Times New Roman" w:cs="Times New Roman"/>
                <w:spacing w:val="0"/>
                <w:szCs w:val="20"/>
              </w:rPr>
            </w:pPr>
          </w:p>
          <w:p w14:paraId="2268986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1AAF571" w14:textId="77777777" w:rsidR="00E0075B" w:rsidRPr="00F35A85" w:rsidRDefault="00E0075B" w:rsidP="00F35A85">
            <w:pPr>
              <w:spacing w:after="0" w:line="28" w:lineRule="exact"/>
              <w:jc w:val="both"/>
              <w:rPr>
                <w:rFonts w:eastAsia="Times New Roman" w:cs="Times New Roman"/>
                <w:spacing w:val="0"/>
                <w:szCs w:val="20"/>
              </w:rPr>
            </w:pPr>
          </w:p>
          <w:p w14:paraId="3696C3F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50E8EBB7" w14:textId="77777777" w:rsidR="00E0075B" w:rsidRPr="00F35A85" w:rsidRDefault="00E0075B" w:rsidP="00F35A85">
            <w:pPr>
              <w:spacing w:after="0" w:line="28" w:lineRule="exact"/>
              <w:jc w:val="both"/>
              <w:rPr>
                <w:rFonts w:eastAsia="Times New Roman" w:cs="Times New Roman"/>
                <w:spacing w:val="0"/>
                <w:szCs w:val="20"/>
              </w:rPr>
            </w:pPr>
          </w:p>
          <w:p w14:paraId="12A7B788"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7388D09" w14:textId="77777777" w:rsidR="00E0075B" w:rsidRPr="00F35A85" w:rsidRDefault="00E0075B" w:rsidP="00F35A85">
            <w:pPr>
              <w:spacing w:after="0" w:line="28" w:lineRule="exact"/>
              <w:jc w:val="both"/>
              <w:rPr>
                <w:rFonts w:eastAsia="Times New Roman" w:cs="Times New Roman"/>
                <w:spacing w:val="0"/>
                <w:szCs w:val="20"/>
              </w:rPr>
            </w:pPr>
          </w:p>
          <w:p w14:paraId="5F8767B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8A1A779" w14:textId="77777777" w:rsidR="00E0075B" w:rsidRPr="00F35A85" w:rsidRDefault="00E0075B" w:rsidP="00F35A85">
            <w:pPr>
              <w:spacing w:after="0" w:line="28" w:lineRule="exact"/>
              <w:jc w:val="both"/>
              <w:rPr>
                <w:rFonts w:eastAsia="Times New Roman" w:cs="Times New Roman"/>
                <w:spacing w:val="0"/>
                <w:szCs w:val="20"/>
              </w:rPr>
            </w:pPr>
          </w:p>
          <w:p w14:paraId="1CA2B35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8C5BC2F" w14:textId="77777777" w:rsidR="00E0075B" w:rsidRPr="00F35A85" w:rsidRDefault="00E0075B" w:rsidP="00F35A85">
            <w:pPr>
              <w:spacing w:after="0" w:line="28" w:lineRule="exact"/>
              <w:jc w:val="both"/>
              <w:rPr>
                <w:rFonts w:eastAsia="Times New Roman" w:cs="Times New Roman"/>
                <w:spacing w:val="0"/>
                <w:szCs w:val="20"/>
              </w:rPr>
            </w:pPr>
          </w:p>
          <w:p w14:paraId="44D132C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28962F73" w14:textId="77777777" w:rsidR="00E0075B" w:rsidRPr="00F35A85" w:rsidRDefault="00E0075B" w:rsidP="00F35A85">
            <w:pPr>
              <w:spacing w:after="0" w:line="28" w:lineRule="exact"/>
              <w:jc w:val="both"/>
              <w:rPr>
                <w:rFonts w:eastAsia="Times New Roman" w:cs="Times New Roman"/>
                <w:spacing w:val="0"/>
                <w:szCs w:val="20"/>
              </w:rPr>
            </w:pPr>
          </w:p>
          <w:p w14:paraId="24A70DD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37CBD53E" w14:textId="77777777" w:rsidR="00E0075B" w:rsidRPr="00F35A85" w:rsidRDefault="00E0075B" w:rsidP="00F35A85">
            <w:pPr>
              <w:spacing w:after="0" w:line="28" w:lineRule="exact"/>
              <w:jc w:val="both"/>
              <w:rPr>
                <w:rFonts w:eastAsia="Times New Roman" w:cs="Times New Roman"/>
                <w:spacing w:val="0"/>
                <w:szCs w:val="20"/>
              </w:rPr>
            </w:pPr>
          </w:p>
          <w:p w14:paraId="21C06BF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r w:rsidR="00AA0E11" w:rsidRPr="00F35A85" w14:paraId="7476229E" w14:textId="77777777" w:rsidTr="00AA0E11">
        <w:trPr>
          <w:tblCellSpacing w:w="20" w:type="dxa"/>
        </w:trPr>
        <w:tc>
          <w:tcPr>
            <w:tcW w:w="10172" w:type="dxa"/>
            <w:gridSpan w:val="10"/>
            <w:shd w:val="clear" w:color="auto" w:fill="auto"/>
          </w:tcPr>
          <w:p w14:paraId="73D60476" w14:textId="40874BE7" w:rsidR="00AA0E11" w:rsidRPr="00F35A85" w:rsidRDefault="00AA0E11"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b/>
                <w:spacing w:val="0"/>
                <w:szCs w:val="20"/>
              </w:rPr>
              <w:t>REPORTING</w:t>
            </w:r>
          </w:p>
        </w:tc>
      </w:tr>
      <w:tr w:rsidR="00E0075B" w:rsidRPr="00F35A85" w14:paraId="270EA7BE" w14:textId="77777777" w:rsidTr="00E41304">
        <w:trPr>
          <w:tblCellSpacing w:w="20" w:type="dxa"/>
        </w:trPr>
        <w:tc>
          <w:tcPr>
            <w:tcW w:w="4252" w:type="dxa"/>
            <w:shd w:val="clear" w:color="auto" w:fill="auto"/>
          </w:tcPr>
          <w:p w14:paraId="731AFC0F" w14:textId="77777777" w:rsidR="00E0075B" w:rsidRPr="00F35A85" w:rsidRDefault="00E0075B" w:rsidP="00F35A85">
            <w:pPr>
              <w:tabs>
                <w:tab w:val="left" w:pos="-1080"/>
                <w:tab w:val="left" w:pos="-720"/>
                <w:tab w:val="left" w:pos="-270"/>
                <w:tab w:val="left" w:pos="720"/>
              </w:tabs>
              <w:spacing w:after="28"/>
              <w:ind w:left="192"/>
              <w:jc w:val="both"/>
              <w:rPr>
                <w:rFonts w:eastAsia="Times New Roman" w:cs="Times New Roman"/>
                <w:spacing w:val="0"/>
                <w:szCs w:val="20"/>
              </w:rPr>
            </w:pPr>
            <w:r w:rsidRPr="00F35A85">
              <w:rPr>
                <w:rFonts w:eastAsia="Times New Roman" w:cs="Times New Roman"/>
                <w:spacing w:val="0"/>
                <w:szCs w:val="20"/>
              </w:rPr>
              <w:t>Prepares Financial Reports</w:t>
            </w:r>
          </w:p>
        </w:tc>
        <w:tc>
          <w:tcPr>
            <w:tcW w:w="590" w:type="dxa"/>
            <w:shd w:val="clear" w:color="auto" w:fill="auto"/>
          </w:tcPr>
          <w:p w14:paraId="6D44C49B" w14:textId="77777777" w:rsidR="00E0075B" w:rsidRPr="00F35A85" w:rsidRDefault="00E0075B" w:rsidP="00F35A85">
            <w:pPr>
              <w:spacing w:after="0" w:line="28" w:lineRule="exact"/>
              <w:jc w:val="both"/>
              <w:rPr>
                <w:rFonts w:eastAsia="Times New Roman" w:cs="Times New Roman"/>
                <w:spacing w:val="0"/>
                <w:szCs w:val="20"/>
              </w:rPr>
            </w:pPr>
          </w:p>
          <w:p w14:paraId="02376393"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1"/>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21F3BC38" w14:textId="77777777" w:rsidR="00E0075B" w:rsidRPr="00F35A85" w:rsidRDefault="00E0075B" w:rsidP="00F35A85">
            <w:pPr>
              <w:spacing w:after="0" w:line="28" w:lineRule="exact"/>
              <w:jc w:val="both"/>
              <w:rPr>
                <w:rFonts w:eastAsia="Times New Roman" w:cs="Times New Roman"/>
                <w:spacing w:val="0"/>
                <w:szCs w:val="20"/>
              </w:rPr>
            </w:pPr>
          </w:p>
          <w:p w14:paraId="1E888491"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2"/>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90" w:type="dxa"/>
            <w:shd w:val="clear" w:color="auto" w:fill="auto"/>
          </w:tcPr>
          <w:p w14:paraId="76527F72" w14:textId="77777777" w:rsidR="00E0075B" w:rsidRPr="00F35A85" w:rsidRDefault="00E0075B" w:rsidP="00F35A85">
            <w:pPr>
              <w:spacing w:after="0" w:line="28" w:lineRule="exact"/>
              <w:jc w:val="both"/>
              <w:rPr>
                <w:rFonts w:eastAsia="Times New Roman" w:cs="Times New Roman"/>
                <w:spacing w:val="0"/>
                <w:szCs w:val="20"/>
              </w:rPr>
            </w:pPr>
          </w:p>
          <w:p w14:paraId="55F03146"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3"/>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7A9F23D1" w14:textId="77777777" w:rsidR="00E0075B" w:rsidRPr="00F35A85" w:rsidRDefault="00E0075B" w:rsidP="00F35A85">
            <w:pPr>
              <w:spacing w:after="0" w:line="28" w:lineRule="exact"/>
              <w:jc w:val="both"/>
              <w:rPr>
                <w:rFonts w:eastAsia="Times New Roman" w:cs="Times New Roman"/>
                <w:spacing w:val="0"/>
                <w:szCs w:val="20"/>
              </w:rPr>
            </w:pPr>
          </w:p>
          <w:p w14:paraId="462DFD84"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4"/>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6D637CB4" w14:textId="77777777" w:rsidR="00E0075B" w:rsidRPr="00F35A85" w:rsidRDefault="00E0075B" w:rsidP="00F35A85">
            <w:pPr>
              <w:spacing w:after="0" w:line="28" w:lineRule="exact"/>
              <w:jc w:val="both"/>
              <w:rPr>
                <w:rFonts w:eastAsia="Times New Roman" w:cs="Times New Roman"/>
                <w:spacing w:val="0"/>
                <w:szCs w:val="20"/>
              </w:rPr>
            </w:pPr>
          </w:p>
          <w:p w14:paraId="1CB3F7BC"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5"/>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3F33A1F7" w14:textId="77777777" w:rsidR="00E0075B" w:rsidRPr="00F35A85" w:rsidRDefault="00E0075B" w:rsidP="00F35A85">
            <w:pPr>
              <w:spacing w:after="0" w:line="28" w:lineRule="exact"/>
              <w:jc w:val="both"/>
              <w:rPr>
                <w:rFonts w:eastAsia="Times New Roman" w:cs="Times New Roman"/>
                <w:spacing w:val="0"/>
                <w:szCs w:val="20"/>
              </w:rPr>
            </w:pPr>
          </w:p>
          <w:p w14:paraId="3AD96330"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6"/>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0BEF5D7" w14:textId="77777777" w:rsidR="00E0075B" w:rsidRPr="00F35A85" w:rsidRDefault="00E0075B" w:rsidP="00F35A85">
            <w:pPr>
              <w:spacing w:after="0" w:line="28" w:lineRule="exact"/>
              <w:jc w:val="both"/>
              <w:rPr>
                <w:rFonts w:eastAsia="Times New Roman" w:cs="Times New Roman"/>
                <w:spacing w:val="0"/>
                <w:szCs w:val="20"/>
              </w:rPr>
            </w:pPr>
          </w:p>
          <w:p w14:paraId="78EA04EE"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7"/>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500" w:type="dxa"/>
            <w:shd w:val="clear" w:color="auto" w:fill="auto"/>
          </w:tcPr>
          <w:p w14:paraId="44CC17C5" w14:textId="77777777" w:rsidR="00E0075B" w:rsidRPr="00F35A85" w:rsidRDefault="00E0075B" w:rsidP="00F35A85">
            <w:pPr>
              <w:spacing w:after="0" w:line="28" w:lineRule="exact"/>
              <w:jc w:val="both"/>
              <w:rPr>
                <w:rFonts w:eastAsia="Times New Roman" w:cs="Times New Roman"/>
                <w:spacing w:val="0"/>
                <w:szCs w:val="20"/>
              </w:rPr>
            </w:pPr>
          </w:p>
          <w:p w14:paraId="64B8BD67"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Check8"/>
                  <w:enabled/>
                  <w:calcOnExit w:val="0"/>
                  <w:checkBox>
                    <w:sizeAuto/>
                    <w:default w:val="0"/>
                  </w:checkBox>
                </w:ffData>
              </w:fldChar>
            </w:r>
            <w:r w:rsidRPr="00F35A85">
              <w:rPr>
                <w:rFonts w:eastAsia="Times New Roman" w:cs="Times New Roman"/>
                <w:spacing w:val="0"/>
                <w:szCs w:val="20"/>
              </w:rPr>
              <w:instrText xml:space="preserve"> FORMCHECKBOX </w:instrText>
            </w:r>
            <w:r w:rsidR="00815E40">
              <w:rPr>
                <w:rFonts w:eastAsia="Times New Roman" w:cs="Times New Roman"/>
                <w:spacing w:val="0"/>
                <w:szCs w:val="20"/>
              </w:rPr>
            </w:r>
            <w:r w:rsidR="00815E40">
              <w:rPr>
                <w:rFonts w:eastAsia="Times New Roman" w:cs="Times New Roman"/>
                <w:spacing w:val="0"/>
                <w:szCs w:val="20"/>
              </w:rPr>
              <w:fldChar w:fldCharType="separate"/>
            </w:r>
            <w:r w:rsidRPr="00F35A85">
              <w:rPr>
                <w:rFonts w:eastAsia="Times New Roman" w:cs="Times New Roman"/>
                <w:spacing w:val="0"/>
                <w:szCs w:val="20"/>
              </w:rPr>
              <w:fldChar w:fldCharType="end"/>
            </w:r>
          </w:p>
        </w:tc>
        <w:tc>
          <w:tcPr>
            <w:tcW w:w="1290" w:type="dxa"/>
            <w:shd w:val="clear" w:color="auto" w:fill="auto"/>
          </w:tcPr>
          <w:p w14:paraId="1E46F448" w14:textId="77777777" w:rsidR="00E0075B" w:rsidRPr="00F35A85" w:rsidRDefault="00E0075B" w:rsidP="00F35A85">
            <w:pPr>
              <w:spacing w:after="0" w:line="28" w:lineRule="exact"/>
              <w:jc w:val="both"/>
              <w:rPr>
                <w:rFonts w:eastAsia="Times New Roman" w:cs="Times New Roman"/>
                <w:spacing w:val="0"/>
                <w:szCs w:val="20"/>
              </w:rPr>
            </w:pPr>
          </w:p>
          <w:p w14:paraId="23163C29" w14:textId="77777777" w:rsidR="00E0075B" w:rsidRPr="00F35A85" w:rsidRDefault="00E0075B" w:rsidP="00F35A85">
            <w:pPr>
              <w:tabs>
                <w:tab w:val="left" w:pos="-1080"/>
                <w:tab w:val="left" w:pos="-720"/>
                <w:tab w:val="left" w:pos="-270"/>
                <w:tab w:val="left" w:pos="720"/>
              </w:tabs>
              <w:spacing w:after="28"/>
              <w:jc w:val="both"/>
              <w:rPr>
                <w:rFonts w:eastAsia="Times New Roman" w:cs="Times New Roman"/>
                <w:spacing w:val="0"/>
                <w:szCs w:val="20"/>
              </w:rPr>
            </w:pPr>
            <w:r w:rsidRPr="00F35A85">
              <w:rPr>
                <w:rFonts w:eastAsia="Times New Roman" w:cs="Times New Roman"/>
                <w:spacing w:val="0"/>
                <w:szCs w:val="20"/>
              </w:rPr>
              <w:fldChar w:fldCharType="begin">
                <w:ffData>
                  <w:name w:val="Text1"/>
                  <w:enabled/>
                  <w:calcOnExit w:val="0"/>
                  <w:textInput/>
                </w:ffData>
              </w:fldChar>
            </w:r>
            <w:r w:rsidRPr="00F35A85">
              <w:rPr>
                <w:rFonts w:eastAsia="Times New Roman" w:cs="Times New Roman"/>
                <w:spacing w:val="0"/>
                <w:szCs w:val="20"/>
              </w:rPr>
              <w:instrText xml:space="preserve"> FORMTEXT </w:instrText>
            </w:r>
            <w:r w:rsidRPr="00F35A85">
              <w:rPr>
                <w:rFonts w:eastAsia="Times New Roman" w:cs="Times New Roman"/>
                <w:spacing w:val="0"/>
                <w:szCs w:val="20"/>
              </w:rPr>
            </w:r>
            <w:r w:rsidRPr="00F35A85">
              <w:rPr>
                <w:rFonts w:eastAsia="Times New Roman" w:cs="Times New Roman"/>
                <w:spacing w:val="0"/>
                <w:szCs w:val="20"/>
              </w:rPr>
              <w:fldChar w:fldCharType="separate"/>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noProof/>
                <w:spacing w:val="0"/>
                <w:szCs w:val="20"/>
              </w:rPr>
              <w:t> </w:t>
            </w:r>
            <w:r w:rsidRPr="00F35A85">
              <w:rPr>
                <w:rFonts w:eastAsia="Times New Roman" w:cs="Times New Roman"/>
                <w:spacing w:val="0"/>
                <w:szCs w:val="20"/>
              </w:rPr>
              <w:fldChar w:fldCharType="end"/>
            </w:r>
          </w:p>
        </w:tc>
      </w:tr>
    </w:tbl>
    <w:p w14:paraId="4BA459E6" w14:textId="77777777" w:rsidR="00E0075B" w:rsidRPr="00F35A85" w:rsidRDefault="00E0075B" w:rsidP="00F35A85">
      <w:pPr>
        <w:pStyle w:val="Default"/>
        <w:jc w:val="both"/>
        <w:rPr>
          <w:rFonts w:ascii="Garamond" w:hAnsi="Garamond"/>
          <w:color w:val="auto"/>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E0075B" w:rsidRPr="00F35A85" w14:paraId="20C3D15E" w14:textId="77777777" w:rsidTr="00E41304">
        <w:trPr>
          <w:trHeight w:val="360"/>
        </w:trPr>
        <w:tc>
          <w:tcPr>
            <w:tcW w:w="9810" w:type="dxa"/>
            <w:shd w:val="clear" w:color="auto" w:fill="E6E6E6"/>
          </w:tcPr>
          <w:p w14:paraId="56D935F0" w14:textId="20A49500" w:rsidR="00E256E1" w:rsidRPr="00723744" w:rsidRDefault="00815E40" w:rsidP="00AB1864">
            <w:pPr>
              <w:pStyle w:val="NoSpacing"/>
              <w:jc w:val="both"/>
              <w:rPr>
                <w:b w:val="0"/>
              </w:rPr>
            </w:pPr>
            <w:sdt>
              <w:sdtPr>
                <w:rPr>
                  <w:b w:val="0"/>
                </w:rPr>
                <w:id w:val="1225494228"/>
                <w14:checkbox>
                  <w14:checked w14:val="0"/>
                  <w14:checkedState w14:val="2612" w14:font="MS Gothic"/>
                  <w14:uncheckedState w14:val="2610" w14:font="MS Gothic"/>
                </w14:checkbox>
              </w:sdtPr>
              <w:sdtContent>
                <w:r w:rsidR="00E256E1" w:rsidRPr="00723744">
                  <w:rPr>
                    <w:rFonts w:ascii="Segoe UI Symbol" w:eastAsia="MS Gothic" w:hAnsi="Segoe UI Symbol" w:cs="Segoe UI Symbol"/>
                    <w:b w:val="0"/>
                  </w:rPr>
                  <w:t>☐</w:t>
                </w:r>
              </w:sdtContent>
            </w:sdt>
            <w:r w:rsidR="00723744" w:rsidRPr="00723744">
              <w:rPr>
                <w:b w:val="0"/>
              </w:rPr>
              <w:t>T</w:t>
            </w:r>
            <w:r w:rsidR="00E256E1" w:rsidRPr="00723744">
              <w:rPr>
                <w:b w:val="0"/>
              </w:rPr>
              <w:t>he policies and procedures above reflect proper segregation of duties</w:t>
            </w:r>
            <w:r w:rsidR="00723744" w:rsidRPr="00723744">
              <w:rPr>
                <w:b w:val="0"/>
              </w:rPr>
              <w:t>.</w:t>
            </w:r>
            <w:r w:rsidR="00E256E1" w:rsidRPr="00723744">
              <w:rPr>
                <w:b w:val="0"/>
              </w:rPr>
              <w:t xml:space="preserve">  </w:t>
            </w:r>
            <w:r w:rsidR="00723744" w:rsidRPr="00723744">
              <w:rPr>
                <w:b w:val="0"/>
              </w:rPr>
              <w:t>T</w:t>
            </w:r>
            <w:r w:rsidR="00E256E1" w:rsidRPr="00723744">
              <w:rPr>
                <w:b w:val="0"/>
              </w:rPr>
              <w:t>he duties for the recording, custodian, authorizing, and reconciliation</w:t>
            </w:r>
            <w:r w:rsidR="00723744" w:rsidRPr="00723744">
              <w:rPr>
                <w:b w:val="0"/>
              </w:rPr>
              <w:t xml:space="preserve"> are segregated.</w:t>
            </w:r>
            <w:r w:rsidR="00E256E1" w:rsidRPr="00723744">
              <w:rPr>
                <w:b w:val="0"/>
              </w:rPr>
              <w:t xml:space="preserve">  If not, the </w:t>
            </w:r>
            <w:r w:rsidR="00723744" w:rsidRPr="00723744">
              <w:rPr>
                <w:b w:val="0"/>
              </w:rPr>
              <w:t>sub</w:t>
            </w:r>
            <w:r w:rsidR="00E256E1" w:rsidRPr="00723744">
              <w:rPr>
                <w:b w:val="0"/>
              </w:rPr>
              <w:t>recipient ha</w:t>
            </w:r>
            <w:r w:rsidR="00723744" w:rsidRPr="00723744">
              <w:rPr>
                <w:b w:val="0"/>
              </w:rPr>
              <w:t>s</w:t>
            </w:r>
            <w:r w:rsidR="00E256E1" w:rsidRPr="00723744">
              <w:rPr>
                <w:b w:val="0"/>
              </w:rPr>
              <w:t xml:space="preserve"> controls in place to mitigate the internal control risk</w:t>
            </w:r>
            <w:r w:rsidR="00723744" w:rsidRPr="00723744">
              <w:rPr>
                <w:b w:val="0"/>
              </w:rPr>
              <w:t>.</w:t>
            </w:r>
          </w:p>
          <w:p w14:paraId="43D6A629" w14:textId="66EC730A" w:rsidR="00AB1864" w:rsidRDefault="00AB1864" w:rsidP="00AB1864">
            <w:pPr>
              <w:pStyle w:val="NoSpacing"/>
              <w:jc w:val="both"/>
              <w:rPr>
                <w:b w:val="0"/>
              </w:rPr>
            </w:pPr>
          </w:p>
          <w:p w14:paraId="5088CEF3" w14:textId="08E51415" w:rsidR="00723744" w:rsidRPr="00723744" w:rsidRDefault="00815E40" w:rsidP="00723744">
            <w:pPr>
              <w:autoSpaceDE w:val="0"/>
              <w:autoSpaceDN w:val="0"/>
              <w:adjustRightInd w:val="0"/>
              <w:spacing w:after="134"/>
              <w:rPr>
                <w:rFonts w:cs="Arial"/>
                <w:color w:val="000000"/>
                <w:szCs w:val="24"/>
              </w:rPr>
            </w:pPr>
            <w:sdt>
              <w:sdtPr>
                <w:rPr>
                  <w:rFonts w:cs="Arial"/>
                  <w:color w:val="000000"/>
                  <w:szCs w:val="24"/>
                </w:rPr>
                <w:id w:val="734139061"/>
                <w14:checkbox>
                  <w14:checked w14:val="0"/>
                  <w14:checkedState w14:val="2612" w14:font="MS Gothic"/>
                  <w14:uncheckedState w14:val="2610" w14:font="MS Gothic"/>
                </w14:checkbox>
              </w:sdtPr>
              <w:sdtContent>
                <w:r w:rsidR="004D41F0">
                  <w:rPr>
                    <w:rFonts w:ascii="MS Gothic" w:eastAsia="MS Gothic" w:hAnsi="MS Gothic" w:cs="Arial" w:hint="eastAsia"/>
                    <w:color w:val="000000"/>
                    <w:szCs w:val="24"/>
                  </w:rPr>
                  <w:t>☐</w:t>
                </w:r>
              </w:sdtContent>
            </w:sdt>
            <w:r w:rsidR="00723744">
              <w:rPr>
                <w:rFonts w:cs="Arial"/>
                <w:color w:val="000000"/>
                <w:szCs w:val="24"/>
              </w:rPr>
              <w:t>T</w:t>
            </w:r>
            <w:r w:rsidR="00723744" w:rsidRPr="00723744">
              <w:rPr>
                <w:rFonts w:cs="Arial"/>
                <w:color w:val="000000"/>
                <w:szCs w:val="24"/>
              </w:rPr>
              <w:t xml:space="preserve">he </w:t>
            </w:r>
            <w:r w:rsidR="00723744">
              <w:rPr>
                <w:rFonts w:cs="Arial"/>
                <w:color w:val="000000"/>
                <w:szCs w:val="24"/>
              </w:rPr>
              <w:t>sub</w:t>
            </w:r>
            <w:r w:rsidR="00723744" w:rsidRPr="00723744">
              <w:rPr>
                <w:rFonts w:cs="Arial"/>
                <w:color w:val="000000"/>
                <w:szCs w:val="24"/>
              </w:rPr>
              <w:t>recipient ha</w:t>
            </w:r>
            <w:r w:rsidR="00723744">
              <w:rPr>
                <w:rFonts w:cs="Arial"/>
                <w:color w:val="000000"/>
                <w:szCs w:val="24"/>
              </w:rPr>
              <w:t>s</w:t>
            </w:r>
            <w:r w:rsidR="00723744" w:rsidRPr="00723744">
              <w:rPr>
                <w:rFonts w:cs="Arial"/>
                <w:color w:val="000000"/>
                <w:szCs w:val="24"/>
              </w:rPr>
              <w:t xml:space="preserve"> mechanisms in place to prevent unauthorized purchases and disbursement</w:t>
            </w:r>
            <w:r w:rsidR="00723744">
              <w:rPr>
                <w:rFonts w:cs="Arial"/>
                <w:color w:val="000000"/>
                <w:szCs w:val="24"/>
              </w:rPr>
              <w:t>.</w:t>
            </w:r>
            <w:r w:rsidR="00723744" w:rsidRPr="00723744">
              <w:rPr>
                <w:rFonts w:cs="Arial"/>
                <w:color w:val="000000"/>
                <w:szCs w:val="24"/>
              </w:rPr>
              <w:t xml:space="preserve"> </w:t>
            </w:r>
          </w:p>
          <w:p w14:paraId="2B781685" w14:textId="22BC9463" w:rsidR="00723744" w:rsidRPr="00723744" w:rsidRDefault="00815E40" w:rsidP="00723744">
            <w:pPr>
              <w:autoSpaceDE w:val="0"/>
              <w:autoSpaceDN w:val="0"/>
              <w:adjustRightInd w:val="0"/>
              <w:spacing w:after="134"/>
              <w:rPr>
                <w:rFonts w:cs="Arial"/>
                <w:color w:val="000000"/>
                <w:szCs w:val="24"/>
              </w:rPr>
            </w:pPr>
            <w:sdt>
              <w:sdtPr>
                <w:rPr>
                  <w:rFonts w:cs="Arial"/>
                  <w:bCs/>
                  <w:szCs w:val="24"/>
                </w:rPr>
                <w:id w:val="-179812078"/>
                <w14:checkbox>
                  <w14:checked w14:val="0"/>
                  <w14:checkedState w14:val="2612" w14:font="MS Gothic"/>
                  <w14:uncheckedState w14:val="2610" w14:font="MS Gothic"/>
                </w14:checkbox>
              </w:sdtPr>
              <w:sdtContent>
                <w:r w:rsidR="004D41F0">
                  <w:rPr>
                    <w:rFonts w:ascii="MS Gothic" w:eastAsia="MS Gothic" w:hAnsi="MS Gothic" w:cs="Arial" w:hint="eastAsia"/>
                    <w:bCs/>
                    <w:szCs w:val="24"/>
                  </w:rPr>
                  <w:t>☐</w:t>
                </w:r>
              </w:sdtContent>
            </w:sdt>
            <w:r w:rsidR="00723744" w:rsidRPr="00723744">
              <w:rPr>
                <w:rFonts w:cs="Arial"/>
                <w:bCs/>
                <w:szCs w:val="24"/>
              </w:rPr>
              <w:t>T</w:t>
            </w:r>
            <w:r w:rsidR="00723744" w:rsidRPr="00723744">
              <w:rPr>
                <w:rFonts w:cs="Arial"/>
                <w:color w:val="000000"/>
                <w:szCs w:val="24"/>
              </w:rPr>
              <w:t xml:space="preserve">here </w:t>
            </w:r>
            <w:r w:rsidR="00723744">
              <w:rPr>
                <w:rFonts w:cs="Arial"/>
                <w:color w:val="000000"/>
                <w:szCs w:val="24"/>
              </w:rPr>
              <w:t xml:space="preserve">are </w:t>
            </w:r>
            <w:r w:rsidR="00723744" w:rsidRPr="00723744">
              <w:rPr>
                <w:rFonts w:cs="Arial"/>
                <w:color w:val="000000"/>
                <w:szCs w:val="24"/>
              </w:rPr>
              <w:t>proper segregation of duties surrounding the asset management process</w:t>
            </w:r>
            <w:r w:rsidR="00723744">
              <w:rPr>
                <w:rFonts w:cs="Arial"/>
                <w:color w:val="000000"/>
                <w:szCs w:val="24"/>
              </w:rPr>
              <w:t>.</w:t>
            </w:r>
            <w:r w:rsidR="00723744" w:rsidRPr="00723744">
              <w:rPr>
                <w:rFonts w:cs="Arial"/>
                <w:color w:val="000000"/>
                <w:szCs w:val="24"/>
              </w:rPr>
              <w:t xml:space="preserve"> Verify </w:t>
            </w:r>
            <w:r w:rsidR="00723744">
              <w:rPr>
                <w:rFonts w:cs="Arial"/>
                <w:color w:val="000000"/>
                <w:szCs w:val="24"/>
              </w:rPr>
              <w:t>there is</w:t>
            </w:r>
            <w:r w:rsidR="00723744" w:rsidRPr="00723744">
              <w:rPr>
                <w:rFonts w:cs="Arial"/>
                <w:color w:val="000000"/>
                <w:szCs w:val="24"/>
              </w:rPr>
              <w:t xml:space="preserve"> not </w:t>
            </w:r>
            <w:r w:rsidR="00723744">
              <w:rPr>
                <w:rFonts w:cs="Arial"/>
                <w:color w:val="000000"/>
                <w:szCs w:val="24"/>
              </w:rPr>
              <w:t xml:space="preserve">just </w:t>
            </w:r>
            <w:r w:rsidR="00723744" w:rsidRPr="00723744">
              <w:rPr>
                <w:rFonts w:cs="Arial"/>
                <w:i/>
                <w:color w:val="000000"/>
                <w:szCs w:val="24"/>
              </w:rPr>
              <w:t>one</w:t>
            </w:r>
            <w:r w:rsidR="00723744" w:rsidRPr="00723744">
              <w:rPr>
                <w:rFonts w:cs="Arial"/>
                <w:color w:val="000000"/>
                <w:szCs w:val="24"/>
              </w:rPr>
              <w:t xml:space="preserve"> individual responsible for the authorization, receipt, disbursement, access, and reconciliation of these assets</w:t>
            </w:r>
            <w:r w:rsidR="00723744">
              <w:rPr>
                <w:rFonts w:cs="Arial"/>
                <w:color w:val="000000"/>
                <w:szCs w:val="24"/>
              </w:rPr>
              <w:t>.</w:t>
            </w:r>
          </w:p>
          <w:p w14:paraId="3904C8C7" w14:textId="7A7A6C61" w:rsidR="00723744" w:rsidRPr="00723744" w:rsidRDefault="00815E40" w:rsidP="00723744">
            <w:pPr>
              <w:autoSpaceDE w:val="0"/>
              <w:autoSpaceDN w:val="0"/>
              <w:adjustRightInd w:val="0"/>
              <w:spacing w:after="134"/>
              <w:rPr>
                <w:rFonts w:cs="Arial"/>
                <w:color w:val="000000"/>
                <w:szCs w:val="24"/>
              </w:rPr>
            </w:pPr>
            <w:sdt>
              <w:sdtPr>
                <w:rPr>
                  <w:rFonts w:cs="Arial"/>
                  <w:color w:val="000000"/>
                  <w:szCs w:val="24"/>
                </w:rPr>
                <w:id w:val="512421318"/>
                <w14:checkbox>
                  <w14:checked w14:val="0"/>
                  <w14:checkedState w14:val="2612" w14:font="MS Gothic"/>
                  <w14:uncheckedState w14:val="2610" w14:font="MS Gothic"/>
                </w14:checkbox>
              </w:sdtPr>
              <w:sdtContent>
                <w:r w:rsidR="004D41F0">
                  <w:rPr>
                    <w:rFonts w:ascii="MS Gothic" w:eastAsia="MS Gothic" w:hAnsi="MS Gothic" w:cs="Arial" w:hint="eastAsia"/>
                    <w:color w:val="000000"/>
                    <w:szCs w:val="24"/>
                  </w:rPr>
                  <w:t>☐</w:t>
                </w:r>
              </w:sdtContent>
            </w:sdt>
            <w:r w:rsidR="00723744">
              <w:rPr>
                <w:rFonts w:cs="Arial"/>
                <w:color w:val="000000"/>
                <w:szCs w:val="24"/>
              </w:rPr>
              <w:t>T</w:t>
            </w:r>
            <w:r w:rsidR="00723744" w:rsidRPr="00723744">
              <w:rPr>
                <w:rFonts w:cs="Arial"/>
                <w:color w:val="000000"/>
                <w:szCs w:val="24"/>
              </w:rPr>
              <w:t>he grant recipient safeguard</w:t>
            </w:r>
            <w:r w:rsidR="00723744">
              <w:rPr>
                <w:rFonts w:cs="Arial"/>
                <w:color w:val="000000"/>
                <w:szCs w:val="24"/>
              </w:rPr>
              <w:t>s</w:t>
            </w:r>
            <w:r w:rsidR="00723744" w:rsidRPr="00723744">
              <w:rPr>
                <w:rFonts w:cs="Arial"/>
                <w:color w:val="000000"/>
                <w:szCs w:val="24"/>
              </w:rPr>
              <w:t xml:space="preserve"> physical and intangible assets</w:t>
            </w:r>
            <w:r w:rsidR="00723744">
              <w:rPr>
                <w:rFonts w:cs="Arial"/>
                <w:color w:val="000000"/>
                <w:szCs w:val="24"/>
              </w:rPr>
              <w:t>.</w:t>
            </w:r>
            <w:r w:rsidR="00723744" w:rsidRPr="00723744">
              <w:rPr>
                <w:rFonts w:cs="Arial"/>
                <w:color w:val="000000"/>
                <w:szCs w:val="24"/>
              </w:rPr>
              <w:t xml:space="preserve"> </w:t>
            </w:r>
          </w:p>
          <w:p w14:paraId="079759AE" w14:textId="065C8F91" w:rsidR="00723744" w:rsidRPr="00723744" w:rsidRDefault="00815E40" w:rsidP="00723744">
            <w:pPr>
              <w:autoSpaceDE w:val="0"/>
              <w:autoSpaceDN w:val="0"/>
              <w:adjustRightInd w:val="0"/>
              <w:spacing w:after="0"/>
              <w:rPr>
                <w:rFonts w:cs="Arial"/>
                <w:color w:val="000000"/>
                <w:szCs w:val="24"/>
              </w:rPr>
            </w:pPr>
            <w:sdt>
              <w:sdtPr>
                <w:rPr>
                  <w:rFonts w:cs="Arial"/>
                  <w:color w:val="000000"/>
                  <w:szCs w:val="24"/>
                </w:rPr>
                <w:id w:val="-1934116981"/>
                <w14:checkbox>
                  <w14:checked w14:val="0"/>
                  <w14:checkedState w14:val="2612" w14:font="MS Gothic"/>
                  <w14:uncheckedState w14:val="2610" w14:font="MS Gothic"/>
                </w14:checkbox>
              </w:sdtPr>
              <w:sdtContent>
                <w:r w:rsidR="004D41F0">
                  <w:rPr>
                    <w:rFonts w:ascii="MS Gothic" w:eastAsia="MS Gothic" w:hAnsi="MS Gothic" w:cs="Arial" w:hint="eastAsia"/>
                    <w:color w:val="000000"/>
                    <w:szCs w:val="24"/>
                  </w:rPr>
                  <w:t>☐</w:t>
                </w:r>
              </w:sdtContent>
            </w:sdt>
            <w:r w:rsidR="00723744">
              <w:rPr>
                <w:rFonts w:cs="Arial"/>
                <w:color w:val="000000"/>
                <w:szCs w:val="24"/>
              </w:rPr>
              <w:t>T</w:t>
            </w:r>
            <w:r w:rsidR="00723744" w:rsidRPr="00723744">
              <w:rPr>
                <w:rFonts w:cs="Arial"/>
                <w:color w:val="000000"/>
                <w:szCs w:val="24"/>
              </w:rPr>
              <w:t xml:space="preserve">he </w:t>
            </w:r>
            <w:r w:rsidR="00723744">
              <w:rPr>
                <w:rFonts w:cs="Arial"/>
                <w:color w:val="000000"/>
                <w:szCs w:val="24"/>
              </w:rPr>
              <w:t>sub</w:t>
            </w:r>
            <w:r w:rsidR="00723744" w:rsidRPr="00723744">
              <w:rPr>
                <w:rFonts w:cs="Arial"/>
                <w:color w:val="000000"/>
                <w:szCs w:val="24"/>
              </w:rPr>
              <w:t>recipient perform</w:t>
            </w:r>
            <w:r w:rsidR="00723744">
              <w:rPr>
                <w:rFonts w:cs="Arial"/>
                <w:color w:val="000000"/>
                <w:szCs w:val="24"/>
              </w:rPr>
              <w:t>s</w:t>
            </w:r>
            <w:r w:rsidR="00723744" w:rsidRPr="00723744">
              <w:rPr>
                <w:rFonts w:cs="Arial"/>
                <w:color w:val="000000"/>
                <w:szCs w:val="24"/>
              </w:rPr>
              <w:t xml:space="preserve"> an inventory of assets including bus tokens, checks, credit cards, etc. </w:t>
            </w:r>
            <w:r w:rsidR="00723744">
              <w:rPr>
                <w:rFonts w:cs="Arial"/>
                <w:color w:val="000000"/>
                <w:szCs w:val="24"/>
              </w:rPr>
              <w:t>and t</w:t>
            </w:r>
            <w:r w:rsidR="00723744" w:rsidRPr="00723744">
              <w:rPr>
                <w:rFonts w:cs="Arial"/>
                <w:color w:val="000000"/>
                <w:szCs w:val="24"/>
              </w:rPr>
              <w:t xml:space="preserve">hese items </w:t>
            </w:r>
            <w:r w:rsidR="00723744">
              <w:rPr>
                <w:rFonts w:cs="Arial"/>
                <w:color w:val="000000"/>
                <w:szCs w:val="24"/>
              </w:rPr>
              <w:t xml:space="preserve">are </w:t>
            </w:r>
            <w:r w:rsidR="00723744" w:rsidRPr="00723744">
              <w:rPr>
                <w:rFonts w:cs="Arial"/>
                <w:color w:val="000000"/>
                <w:szCs w:val="24"/>
              </w:rPr>
              <w:t>safeguarded to prevent unauthorized use</w:t>
            </w:r>
            <w:r w:rsidR="00723744">
              <w:rPr>
                <w:rFonts w:cs="Arial"/>
                <w:color w:val="000000"/>
                <w:szCs w:val="24"/>
              </w:rPr>
              <w:t>.</w:t>
            </w:r>
            <w:r w:rsidR="00723744" w:rsidRPr="00723744">
              <w:rPr>
                <w:rFonts w:cs="Arial"/>
                <w:color w:val="000000"/>
                <w:szCs w:val="24"/>
              </w:rPr>
              <w:t xml:space="preserve"> </w:t>
            </w:r>
            <w:r w:rsidR="00723744">
              <w:rPr>
                <w:rFonts w:cs="Arial"/>
                <w:color w:val="000000"/>
                <w:szCs w:val="24"/>
              </w:rPr>
              <w:t xml:space="preserve"> T</w:t>
            </w:r>
            <w:r w:rsidR="00723744" w:rsidRPr="00723744">
              <w:rPr>
                <w:rFonts w:cs="Arial"/>
                <w:color w:val="000000"/>
                <w:szCs w:val="24"/>
              </w:rPr>
              <w:t xml:space="preserve">hese items </w:t>
            </w:r>
            <w:r w:rsidR="00723744">
              <w:rPr>
                <w:rFonts w:cs="Arial"/>
                <w:color w:val="000000"/>
                <w:szCs w:val="24"/>
              </w:rPr>
              <w:t xml:space="preserve">are </w:t>
            </w:r>
            <w:r w:rsidR="00723744" w:rsidRPr="00723744">
              <w:rPr>
                <w:rFonts w:cs="Arial"/>
                <w:color w:val="000000"/>
                <w:szCs w:val="24"/>
              </w:rPr>
              <w:t>tracked to ensure proper usage</w:t>
            </w:r>
            <w:r w:rsidR="00723744">
              <w:rPr>
                <w:rFonts w:cs="Arial"/>
                <w:color w:val="000000"/>
                <w:szCs w:val="24"/>
              </w:rPr>
              <w:t>.</w:t>
            </w:r>
            <w:r w:rsidR="00723744" w:rsidRPr="00723744">
              <w:rPr>
                <w:rFonts w:cs="Arial"/>
                <w:color w:val="000000"/>
                <w:szCs w:val="24"/>
              </w:rPr>
              <w:t xml:space="preserve"> </w:t>
            </w:r>
          </w:p>
          <w:p w14:paraId="3028D5DC" w14:textId="77777777" w:rsidR="00723744" w:rsidRPr="00605330" w:rsidRDefault="00723744" w:rsidP="00723744">
            <w:pPr>
              <w:tabs>
                <w:tab w:val="left" w:pos="3982"/>
                <w:tab w:val="left" w:pos="6032"/>
                <w:tab w:val="left" w:pos="8059"/>
              </w:tabs>
              <w:spacing w:before="19"/>
              <w:jc w:val="both"/>
              <w:rPr>
                <w:b/>
                <w:i/>
                <w:spacing w:val="-1"/>
                <w:u w:val="single"/>
              </w:rPr>
            </w:pPr>
            <w:r w:rsidRPr="00E256E1">
              <w:rPr>
                <w:b/>
                <w:i/>
                <w:spacing w:val="-1"/>
              </w:rPr>
              <w:t xml:space="preserve"> </w:t>
            </w:r>
          </w:p>
          <w:p w14:paraId="1914EB2E" w14:textId="6F15BE0C" w:rsidR="00E0075B" w:rsidRDefault="00E0075B" w:rsidP="00723744">
            <w:pPr>
              <w:tabs>
                <w:tab w:val="left" w:pos="3982"/>
                <w:tab w:val="left" w:pos="6032"/>
                <w:tab w:val="left" w:pos="8059"/>
              </w:tabs>
              <w:spacing w:before="19"/>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726B6558" w14:textId="77777777" w:rsidR="00E256E1" w:rsidRDefault="00E256E1" w:rsidP="00E256E1">
            <w:pPr>
              <w:pStyle w:val="NoSpacing"/>
              <w:rPr>
                <w:i/>
              </w:rPr>
            </w:pPr>
            <w:r w:rsidRPr="00E256E1">
              <w:rPr>
                <w:i/>
              </w:rPr>
              <w:t>Staff Comments:</w:t>
            </w:r>
          </w:p>
          <w:p w14:paraId="56D69595" w14:textId="77777777" w:rsidR="00E256E1" w:rsidRDefault="00E256E1" w:rsidP="00E256E1">
            <w:pPr>
              <w:pStyle w:val="NoSpacing"/>
              <w:rPr>
                <w:i/>
              </w:rPr>
            </w:pPr>
          </w:p>
          <w:p w14:paraId="3796384E" w14:textId="77777777" w:rsidR="00E256E1" w:rsidRDefault="00E256E1" w:rsidP="00E256E1">
            <w:pPr>
              <w:pStyle w:val="NoSpacing"/>
              <w:rPr>
                <w:i/>
              </w:rPr>
            </w:pPr>
          </w:p>
          <w:p w14:paraId="7B199DB3" w14:textId="643A9C97" w:rsidR="00E256E1" w:rsidRPr="00E256E1" w:rsidRDefault="00E256E1" w:rsidP="00E256E1">
            <w:pPr>
              <w:pStyle w:val="NoSpacing"/>
              <w:rPr>
                <w:i/>
              </w:rPr>
            </w:pPr>
          </w:p>
        </w:tc>
      </w:tr>
    </w:tbl>
    <w:p w14:paraId="75A43C46" w14:textId="77777777" w:rsidR="0046110D" w:rsidRPr="00F35A85" w:rsidRDefault="0046110D" w:rsidP="00F35A85">
      <w:pPr>
        <w:spacing w:after="0"/>
        <w:jc w:val="both"/>
        <w:rPr>
          <w:rFonts w:eastAsia="Times New Roman" w:cs="Times New Roman"/>
          <w:i/>
          <w:spacing w:val="0"/>
          <w:szCs w:val="24"/>
        </w:rPr>
      </w:pPr>
    </w:p>
    <w:p w14:paraId="2C4B2C4C" w14:textId="10506EA7" w:rsidR="00CA6F94" w:rsidRPr="00E41304" w:rsidRDefault="00E86C4E" w:rsidP="000C5335">
      <w:pPr>
        <w:pStyle w:val="Heading1"/>
        <w:rPr>
          <w:rStyle w:val="Heading1Char"/>
          <w:b/>
        </w:rPr>
      </w:pPr>
      <w:bookmarkStart w:id="31" w:name="_Toc533153459"/>
      <w:r w:rsidRPr="00E41304">
        <w:rPr>
          <w:rStyle w:val="Heading1Char"/>
          <w:b/>
        </w:rPr>
        <w:lastRenderedPageBreak/>
        <w:t>ACCOUNTING SYSTEM AND FINANCIAL REPORTING</w:t>
      </w:r>
      <w:bookmarkEnd w:id="31"/>
    </w:p>
    <w:p w14:paraId="78B1BAA1" w14:textId="7D07BCA6" w:rsidR="00E86C4E" w:rsidRPr="00F35A85" w:rsidRDefault="00815E40" w:rsidP="00F35A85">
      <w:pPr>
        <w:pStyle w:val="NoSpacing"/>
        <w:jc w:val="both"/>
      </w:pPr>
      <w:r>
        <w:pict w14:anchorId="2119FCE6">
          <v:rect id="_x0000_i1028" style="width:0;height:1.5pt" o:hralign="center" o:hrstd="t" o:hr="t" fillcolor="gray" stroked="f"/>
        </w:pict>
      </w:r>
    </w:p>
    <w:p w14:paraId="3DEDDCE3" w14:textId="0BF8DFCA" w:rsidR="00E86C4E" w:rsidRPr="00F35A85" w:rsidRDefault="00606CE1" w:rsidP="00F35A85">
      <w:pPr>
        <w:autoSpaceDE w:val="0"/>
        <w:autoSpaceDN w:val="0"/>
        <w:adjustRightInd w:val="0"/>
        <w:spacing w:after="0"/>
        <w:jc w:val="both"/>
        <w:rPr>
          <w:i/>
          <w:spacing w:val="-1"/>
        </w:rPr>
      </w:pPr>
      <w:r w:rsidRPr="00F35A85">
        <w:rPr>
          <w:i/>
          <w:spacing w:val="-1"/>
        </w:rPr>
        <w:t>An accounting system is in place that allows the grant recipient to maintain accurate, current, and complete disclosure of the grant’s financial results and those of its subrecipients</w:t>
      </w:r>
    </w:p>
    <w:p w14:paraId="7FEE10D3" w14:textId="77777777" w:rsidR="00606CE1" w:rsidRPr="00F35A85" w:rsidRDefault="00606CE1" w:rsidP="00F35A85">
      <w:pPr>
        <w:autoSpaceDE w:val="0"/>
        <w:autoSpaceDN w:val="0"/>
        <w:adjustRightInd w:val="0"/>
        <w:spacing w:after="0"/>
        <w:jc w:val="both"/>
        <w:rPr>
          <w:spacing w:val="-1"/>
        </w:rPr>
      </w:pPr>
    </w:p>
    <w:p w14:paraId="5AEF218C" w14:textId="6DF23527" w:rsidR="00CA6F94" w:rsidRPr="00F35A85" w:rsidRDefault="00CA6F94" w:rsidP="00F35A85">
      <w:pPr>
        <w:autoSpaceDE w:val="0"/>
        <w:autoSpaceDN w:val="0"/>
        <w:adjustRightInd w:val="0"/>
        <w:spacing w:after="0"/>
        <w:jc w:val="both"/>
        <w:rPr>
          <w:spacing w:val="-1"/>
        </w:rPr>
      </w:pPr>
      <w:r w:rsidRPr="009C3D7C">
        <w:rPr>
          <w:i/>
          <w:spacing w:val="-1"/>
        </w:rPr>
        <w:t>The</w:t>
      </w:r>
      <w:r w:rsidRPr="009C3D7C">
        <w:rPr>
          <w:i/>
          <w:spacing w:val="-3"/>
        </w:rPr>
        <w:t xml:space="preserve"> </w:t>
      </w:r>
      <w:r w:rsidRPr="009C3D7C">
        <w:rPr>
          <w:i/>
          <w:spacing w:val="-1"/>
        </w:rPr>
        <w:t>organization</w:t>
      </w:r>
      <w:r w:rsidRPr="009C3D7C">
        <w:rPr>
          <w:i/>
          <w:spacing w:val="-3"/>
        </w:rPr>
        <w:t xml:space="preserve"> </w:t>
      </w:r>
      <w:r w:rsidRPr="009C3D7C">
        <w:rPr>
          <w:i/>
          <w:spacing w:val="-1"/>
        </w:rPr>
        <w:t>should</w:t>
      </w:r>
      <w:r w:rsidRPr="009C3D7C">
        <w:rPr>
          <w:i/>
          <w:spacing w:val="-3"/>
        </w:rPr>
        <w:t xml:space="preserve"> </w:t>
      </w:r>
      <w:r w:rsidRPr="009C3D7C">
        <w:rPr>
          <w:i/>
          <w:spacing w:val="-1"/>
        </w:rPr>
        <w:t>have</w:t>
      </w:r>
      <w:r w:rsidRPr="009C3D7C">
        <w:rPr>
          <w:i/>
          <w:spacing w:val="-3"/>
        </w:rPr>
        <w:t xml:space="preserve"> </w:t>
      </w:r>
      <w:r w:rsidRPr="009C3D7C">
        <w:rPr>
          <w:i/>
        </w:rPr>
        <w:t>an</w:t>
      </w:r>
      <w:r w:rsidRPr="009C3D7C">
        <w:rPr>
          <w:i/>
          <w:spacing w:val="-6"/>
        </w:rPr>
        <w:t xml:space="preserve"> </w:t>
      </w:r>
      <w:r w:rsidRPr="009C3D7C">
        <w:rPr>
          <w:i/>
          <w:spacing w:val="-1"/>
        </w:rPr>
        <w:t>accounting</w:t>
      </w:r>
      <w:r w:rsidRPr="009C3D7C">
        <w:rPr>
          <w:i/>
          <w:spacing w:val="-3"/>
        </w:rPr>
        <w:t xml:space="preserve"> </w:t>
      </w:r>
      <w:r w:rsidRPr="009C3D7C">
        <w:rPr>
          <w:i/>
          <w:spacing w:val="-1"/>
        </w:rPr>
        <w:t>system</w:t>
      </w:r>
      <w:r w:rsidRPr="009C3D7C">
        <w:rPr>
          <w:i/>
          <w:spacing w:val="-6"/>
        </w:rPr>
        <w:t xml:space="preserve"> </w:t>
      </w:r>
      <w:r w:rsidRPr="009C3D7C">
        <w:rPr>
          <w:i/>
          <w:spacing w:val="-1"/>
        </w:rPr>
        <w:t>that</w:t>
      </w:r>
      <w:r w:rsidRPr="009C3D7C">
        <w:rPr>
          <w:i/>
          <w:spacing w:val="-3"/>
        </w:rPr>
        <w:t xml:space="preserve"> </w:t>
      </w:r>
      <w:r w:rsidRPr="009C3D7C">
        <w:rPr>
          <w:i/>
          <w:spacing w:val="-1"/>
        </w:rPr>
        <w:t>allows</w:t>
      </w:r>
      <w:r w:rsidRPr="009C3D7C">
        <w:rPr>
          <w:i/>
          <w:spacing w:val="-5"/>
        </w:rPr>
        <w:t xml:space="preserve"> </w:t>
      </w:r>
      <w:r w:rsidRPr="009C3D7C">
        <w:rPr>
          <w:i/>
        </w:rPr>
        <w:t>it</w:t>
      </w:r>
      <w:r w:rsidRPr="009C3D7C">
        <w:rPr>
          <w:i/>
          <w:spacing w:val="-4"/>
        </w:rPr>
        <w:t xml:space="preserve"> </w:t>
      </w:r>
      <w:r w:rsidRPr="009C3D7C">
        <w:rPr>
          <w:i/>
          <w:spacing w:val="-1"/>
        </w:rPr>
        <w:t>to</w:t>
      </w:r>
      <w:r w:rsidRPr="009C3D7C">
        <w:rPr>
          <w:i/>
          <w:spacing w:val="-4"/>
        </w:rPr>
        <w:t xml:space="preserve"> </w:t>
      </w:r>
      <w:r w:rsidRPr="009C3D7C">
        <w:rPr>
          <w:i/>
          <w:spacing w:val="-1"/>
        </w:rPr>
        <w:t>maintain</w:t>
      </w:r>
      <w:r w:rsidRPr="009C3D7C">
        <w:rPr>
          <w:i/>
          <w:spacing w:val="-6"/>
        </w:rPr>
        <w:t xml:space="preserve"> </w:t>
      </w:r>
      <w:r w:rsidRPr="009C3D7C">
        <w:rPr>
          <w:i/>
          <w:spacing w:val="-1"/>
        </w:rPr>
        <w:t>accurate</w:t>
      </w:r>
      <w:r w:rsidRPr="009C3D7C">
        <w:rPr>
          <w:i/>
          <w:spacing w:val="-5"/>
        </w:rPr>
        <w:t xml:space="preserve"> </w:t>
      </w:r>
      <w:r w:rsidRPr="009C3D7C">
        <w:rPr>
          <w:i/>
          <w:spacing w:val="-1"/>
        </w:rPr>
        <w:t>and</w:t>
      </w:r>
      <w:r w:rsidRPr="009C3D7C">
        <w:rPr>
          <w:i/>
          <w:spacing w:val="-3"/>
        </w:rPr>
        <w:t xml:space="preserve"> </w:t>
      </w:r>
      <w:r w:rsidRPr="009C3D7C">
        <w:rPr>
          <w:i/>
          <w:spacing w:val="-1"/>
        </w:rPr>
        <w:t>complete</w:t>
      </w:r>
      <w:r w:rsidRPr="009C3D7C">
        <w:rPr>
          <w:i/>
          <w:spacing w:val="87"/>
          <w:w w:val="99"/>
        </w:rPr>
        <w:t xml:space="preserve"> </w:t>
      </w:r>
      <w:r w:rsidRPr="009C3D7C">
        <w:rPr>
          <w:i/>
          <w:spacing w:val="-1"/>
        </w:rPr>
        <w:t>disclosure</w:t>
      </w:r>
      <w:r w:rsidRPr="009C3D7C">
        <w:rPr>
          <w:i/>
          <w:spacing w:val="-3"/>
        </w:rPr>
        <w:t xml:space="preserve"> </w:t>
      </w:r>
      <w:r w:rsidRPr="009C3D7C">
        <w:rPr>
          <w:i/>
          <w:spacing w:val="-1"/>
        </w:rPr>
        <w:t>of</w:t>
      </w:r>
      <w:r w:rsidRPr="009C3D7C">
        <w:rPr>
          <w:i/>
          <w:spacing w:val="-4"/>
        </w:rPr>
        <w:t xml:space="preserve"> </w:t>
      </w:r>
      <w:r w:rsidRPr="009C3D7C">
        <w:rPr>
          <w:i/>
          <w:spacing w:val="-1"/>
        </w:rPr>
        <w:t>the</w:t>
      </w:r>
      <w:r w:rsidRPr="009C3D7C">
        <w:rPr>
          <w:i/>
          <w:spacing w:val="-2"/>
        </w:rPr>
        <w:t xml:space="preserve"> </w:t>
      </w:r>
      <w:r w:rsidRPr="009C3D7C">
        <w:rPr>
          <w:i/>
          <w:spacing w:val="-1"/>
        </w:rPr>
        <w:t>financial</w:t>
      </w:r>
      <w:r w:rsidRPr="009C3D7C">
        <w:rPr>
          <w:i/>
          <w:spacing w:val="-3"/>
        </w:rPr>
        <w:t xml:space="preserve"> </w:t>
      </w:r>
      <w:r w:rsidRPr="009C3D7C">
        <w:rPr>
          <w:i/>
          <w:spacing w:val="-1"/>
        </w:rPr>
        <w:t>results</w:t>
      </w:r>
      <w:r w:rsidRPr="009C3D7C">
        <w:rPr>
          <w:i/>
          <w:spacing w:val="-5"/>
        </w:rPr>
        <w:t xml:space="preserve"> </w:t>
      </w:r>
      <w:r w:rsidRPr="009C3D7C">
        <w:rPr>
          <w:i/>
          <w:spacing w:val="-1"/>
        </w:rPr>
        <w:t>of</w:t>
      </w:r>
      <w:r w:rsidRPr="009C3D7C">
        <w:rPr>
          <w:i/>
          <w:spacing w:val="-3"/>
        </w:rPr>
        <w:t xml:space="preserve"> </w:t>
      </w:r>
      <w:r w:rsidRPr="009C3D7C">
        <w:rPr>
          <w:i/>
        </w:rPr>
        <w:t>its</w:t>
      </w:r>
      <w:r w:rsidRPr="009C3D7C">
        <w:rPr>
          <w:i/>
          <w:spacing w:val="-5"/>
        </w:rPr>
        <w:t xml:space="preserve"> </w:t>
      </w:r>
      <w:r w:rsidRPr="009C3D7C">
        <w:rPr>
          <w:i/>
          <w:spacing w:val="-1"/>
        </w:rPr>
        <w:t>subaward</w:t>
      </w:r>
      <w:r w:rsidRPr="009C3D7C">
        <w:rPr>
          <w:i/>
          <w:spacing w:val="-4"/>
        </w:rPr>
        <w:t xml:space="preserve"> </w:t>
      </w:r>
      <w:r w:rsidRPr="009C3D7C">
        <w:rPr>
          <w:i/>
          <w:spacing w:val="-1"/>
        </w:rPr>
        <w:t>activities</w:t>
      </w:r>
      <w:r w:rsidRPr="009C3D7C">
        <w:rPr>
          <w:i/>
          <w:spacing w:val="-4"/>
        </w:rPr>
        <w:t xml:space="preserve"> </w:t>
      </w:r>
      <w:r w:rsidRPr="009C3D7C">
        <w:rPr>
          <w:i/>
          <w:spacing w:val="-1"/>
        </w:rPr>
        <w:t>according</w:t>
      </w:r>
      <w:r w:rsidRPr="009C3D7C">
        <w:rPr>
          <w:i/>
          <w:spacing w:val="-2"/>
        </w:rPr>
        <w:t xml:space="preserve"> </w:t>
      </w:r>
      <w:r w:rsidRPr="009C3D7C">
        <w:rPr>
          <w:i/>
          <w:spacing w:val="-1"/>
        </w:rPr>
        <w:t>to</w:t>
      </w:r>
      <w:r w:rsidRPr="009C3D7C">
        <w:rPr>
          <w:i/>
        </w:rPr>
        <w:t xml:space="preserve"> </w:t>
      </w:r>
      <w:r w:rsidRPr="009C3D7C">
        <w:rPr>
          <w:i/>
          <w:spacing w:val="-1"/>
        </w:rPr>
        <w:t>the</w:t>
      </w:r>
      <w:r w:rsidRPr="009C3D7C">
        <w:rPr>
          <w:i/>
          <w:spacing w:val="-3"/>
        </w:rPr>
        <w:t xml:space="preserve"> </w:t>
      </w:r>
      <w:r w:rsidRPr="009C3D7C">
        <w:rPr>
          <w:i/>
          <w:spacing w:val="-1"/>
        </w:rPr>
        <w:t>financial</w:t>
      </w:r>
      <w:r w:rsidRPr="009C3D7C">
        <w:rPr>
          <w:i/>
          <w:spacing w:val="-3"/>
        </w:rPr>
        <w:t xml:space="preserve"> </w:t>
      </w:r>
      <w:r w:rsidRPr="009C3D7C">
        <w:rPr>
          <w:i/>
          <w:spacing w:val="-1"/>
        </w:rPr>
        <w:t>reporting</w:t>
      </w:r>
      <w:r w:rsidRPr="009C3D7C">
        <w:rPr>
          <w:i/>
          <w:spacing w:val="-2"/>
        </w:rPr>
        <w:t xml:space="preserve"> </w:t>
      </w:r>
      <w:r w:rsidRPr="009C3D7C">
        <w:rPr>
          <w:i/>
          <w:spacing w:val="-1"/>
        </w:rPr>
        <w:t>requirements</w:t>
      </w:r>
      <w:r w:rsidRPr="009C3D7C">
        <w:rPr>
          <w:i/>
          <w:spacing w:val="-4"/>
        </w:rPr>
        <w:t xml:space="preserve"> </w:t>
      </w:r>
      <w:r w:rsidRPr="009C3D7C">
        <w:rPr>
          <w:i/>
          <w:spacing w:val="-1"/>
        </w:rPr>
        <w:t>of</w:t>
      </w:r>
      <w:r w:rsidRPr="009C3D7C">
        <w:rPr>
          <w:i/>
          <w:spacing w:val="-4"/>
        </w:rPr>
        <w:t xml:space="preserve"> </w:t>
      </w:r>
      <w:r w:rsidRPr="009C3D7C">
        <w:rPr>
          <w:i/>
          <w:spacing w:val="-1"/>
        </w:rPr>
        <w:t>the</w:t>
      </w:r>
      <w:r w:rsidRPr="009C3D7C">
        <w:rPr>
          <w:i/>
          <w:spacing w:val="-2"/>
        </w:rPr>
        <w:t xml:space="preserve"> </w:t>
      </w:r>
      <w:r w:rsidRPr="009C3D7C">
        <w:rPr>
          <w:i/>
          <w:spacing w:val="-1"/>
        </w:rPr>
        <w:t>subaward</w:t>
      </w:r>
      <w:r w:rsidRPr="009C3D7C">
        <w:rPr>
          <w:i/>
          <w:spacing w:val="-4"/>
        </w:rPr>
        <w:t xml:space="preserve"> </w:t>
      </w:r>
      <w:r w:rsidRPr="009C3D7C">
        <w:rPr>
          <w:i/>
          <w:spacing w:val="-1"/>
        </w:rPr>
        <w:t>and</w:t>
      </w:r>
      <w:r w:rsidRPr="009C3D7C">
        <w:rPr>
          <w:i/>
          <w:spacing w:val="-2"/>
        </w:rPr>
        <w:t xml:space="preserve"> </w:t>
      </w:r>
      <w:r w:rsidRPr="009C3D7C">
        <w:rPr>
          <w:i/>
        </w:rPr>
        <w:t>in</w:t>
      </w:r>
      <w:r w:rsidRPr="009C3D7C">
        <w:rPr>
          <w:i/>
          <w:spacing w:val="-4"/>
        </w:rPr>
        <w:t xml:space="preserve"> </w:t>
      </w:r>
      <w:r w:rsidRPr="009C3D7C">
        <w:rPr>
          <w:i/>
        </w:rPr>
        <w:t>a</w:t>
      </w:r>
      <w:r w:rsidRPr="009C3D7C">
        <w:rPr>
          <w:i/>
          <w:spacing w:val="-2"/>
        </w:rPr>
        <w:t xml:space="preserve"> </w:t>
      </w:r>
      <w:r w:rsidRPr="009C3D7C">
        <w:rPr>
          <w:i/>
          <w:spacing w:val="-1"/>
        </w:rPr>
        <w:t>timely</w:t>
      </w:r>
      <w:r w:rsidRPr="009C3D7C">
        <w:rPr>
          <w:i/>
          <w:spacing w:val="-3"/>
        </w:rPr>
        <w:t xml:space="preserve"> </w:t>
      </w:r>
      <w:r w:rsidRPr="009C3D7C">
        <w:rPr>
          <w:i/>
          <w:spacing w:val="-1"/>
        </w:rPr>
        <w:t>manner.</w:t>
      </w:r>
      <w:r w:rsidRPr="009C3D7C">
        <w:rPr>
          <w:i/>
          <w:spacing w:val="55"/>
        </w:rPr>
        <w:t xml:space="preserve">  </w:t>
      </w:r>
      <w:r w:rsidRPr="009C3D7C">
        <w:rPr>
          <w:i/>
          <w:spacing w:val="-1"/>
        </w:rPr>
        <w:t>If</w:t>
      </w:r>
      <w:r w:rsidRPr="009C3D7C">
        <w:rPr>
          <w:i/>
          <w:spacing w:val="-3"/>
        </w:rPr>
        <w:t xml:space="preserve"> </w:t>
      </w:r>
      <w:r w:rsidRPr="009C3D7C">
        <w:rPr>
          <w:i/>
          <w:spacing w:val="-1"/>
        </w:rPr>
        <w:t>the</w:t>
      </w:r>
      <w:r w:rsidRPr="009C3D7C">
        <w:rPr>
          <w:i/>
          <w:spacing w:val="-3"/>
        </w:rPr>
        <w:t xml:space="preserve"> </w:t>
      </w:r>
      <w:r w:rsidRPr="009C3D7C">
        <w:rPr>
          <w:i/>
          <w:spacing w:val="-1"/>
        </w:rPr>
        <w:t>organization</w:t>
      </w:r>
      <w:r w:rsidRPr="009C3D7C">
        <w:rPr>
          <w:i/>
          <w:spacing w:val="68"/>
        </w:rPr>
        <w:t xml:space="preserve"> </w:t>
      </w:r>
      <w:r w:rsidRPr="009C3D7C">
        <w:rPr>
          <w:i/>
          <w:spacing w:val="-1"/>
        </w:rPr>
        <w:t>maintains</w:t>
      </w:r>
      <w:r w:rsidRPr="009C3D7C">
        <w:rPr>
          <w:i/>
          <w:spacing w:val="-5"/>
        </w:rPr>
        <w:t xml:space="preserve"> </w:t>
      </w:r>
      <w:r w:rsidRPr="009C3D7C">
        <w:rPr>
          <w:i/>
          <w:spacing w:val="-1"/>
        </w:rPr>
        <w:t>its</w:t>
      </w:r>
      <w:r w:rsidRPr="009C3D7C">
        <w:rPr>
          <w:i/>
          <w:spacing w:val="-4"/>
        </w:rPr>
        <w:t xml:space="preserve"> </w:t>
      </w:r>
      <w:r w:rsidRPr="009C3D7C">
        <w:rPr>
          <w:i/>
          <w:spacing w:val="-1"/>
        </w:rPr>
        <w:t>books</w:t>
      </w:r>
      <w:r w:rsidRPr="009C3D7C">
        <w:rPr>
          <w:i/>
          <w:spacing w:val="-4"/>
        </w:rPr>
        <w:t xml:space="preserve"> </w:t>
      </w:r>
      <w:r w:rsidRPr="009C3D7C">
        <w:rPr>
          <w:i/>
          <w:spacing w:val="-1"/>
        </w:rPr>
        <w:t>of</w:t>
      </w:r>
      <w:r w:rsidRPr="009C3D7C">
        <w:rPr>
          <w:i/>
          <w:spacing w:val="-3"/>
        </w:rPr>
        <w:t xml:space="preserve"> </w:t>
      </w:r>
      <w:r w:rsidRPr="009C3D7C">
        <w:rPr>
          <w:i/>
          <w:spacing w:val="-1"/>
        </w:rPr>
        <w:t>account</w:t>
      </w:r>
      <w:r w:rsidRPr="009C3D7C">
        <w:rPr>
          <w:i/>
          <w:spacing w:val="-3"/>
        </w:rPr>
        <w:t xml:space="preserve"> </w:t>
      </w:r>
      <w:r w:rsidRPr="009C3D7C">
        <w:rPr>
          <w:i/>
          <w:spacing w:val="-1"/>
        </w:rPr>
        <w:t>on</w:t>
      </w:r>
      <w:r w:rsidRPr="009C3D7C">
        <w:rPr>
          <w:i/>
          <w:spacing w:val="-2"/>
        </w:rPr>
        <w:t xml:space="preserve"> </w:t>
      </w:r>
      <w:r w:rsidRPr="009C3D7C">
        <w:rPr>
          <w:i/>
        </w:rPr>
        <w:t>a</w:t>
      </w:r>
      <w:r w:rsidRPr="009C3D7C">
        <w:rPr>
          <w:i/>
          <w:spacing w:val="-2"/>
        </w:rPr>
        <w:t xml:space="preserve"> </w:t>
      </w:r>
      <w:r w:rsidRPr="009C3D7C">
        <w:rPr>
          <w:i/>
          <w:spacing w:val="-1"/>
        </w:rPr>
        <w:t>cash</w:t>
      </w:r>
      <w:r w:rsidRPr="009C3D7C">
        <w:rPr>
          <w:i/>
          <w:spacing w:val="-3"/>
        </w:rPr>
        <w:t xml:space="preserve"> </w:t>
      </w:r>
      <w:r w:rsidRPr="009C3D7C">
        <w:rPr>
          <w:i/>
          <w:spacing w:val="-1"/>
        </w:rPr>
        <w:t>basis,</w:t>
      </w:r>
      <w:r w:rsidRPr="009C3D7C">
        <w:rPr>
          <w:i/>
          <w:spacing w:val="-2"/>
        </w:rPr>
        <w:t xml:space="preserve"> </w:t>
      </w:r>
      <w:r w:rsidRPr="009C3D7C">
        <w:rPr>
          <w:i/>
        </w:rPr>
        <w:t>it</w:t>
      </w:r>
      <w:r w:rsidRPr="009C3D7C">
        <w:rPr>
          <w:i/>
          <w:spacing w:val="-3"/>
        </w:rPr>
        <w:t xml:space="preserve"> </w:t>
      </w:r>
      <w:r w:rsidRPr="009C3D7C">
        <w:rPr>
          <w:i/>
          <w:spacing w:val="-1"/>
        </w:rPr>
        <w:t>develops</w:t>
      </w:r>
      <w:r w:rsidRPr="009C3D7C">
        <w:rPr>
          <w:i/>
          <w:spacing w:val="-4"/>
        </w:rPr>
        <w:t xml:space="preserve"> </w:t>
      </w:r>
      <w:r w:rsidRPr="009C3D7C">
        <w:rPr>
          <w:i/>
          <w:spacing w:val="-1"/>
        </w:rPr>
        <w:t>and</w:t>
      </w:r>
      <w:r w:rsidRPr="009C3D7C">
        <w:rPr>
          <w:i/>
          <w:spacing w:val="-2"/>
        </w:rPr>
        <w:t xml:space="preserve"> </w:t>
      </w:r>
      <w:r w:rsidRPr="009C3D7C">
        <w:rPr>
          <w:i/>
          <w:spacing w:val="-1"/>
        </w:rPr>
        <w:t>reports</w:t>
      </w:r>
      <w:r w:rsidRPr="009C3D7C">
        <w:rPr>
          <w:i/>
          <w:spacing w:val="-4"/>
        </w:rPr>
        <w:t xml:space="preserve"> </w:t>
      </w:r>
      <w:r w:rsidRPr="009C3D7C">
        <w:rPr>
          <w:i/>
          <w:spacing w:val="-1"/>
        </w:rPr>
        <w:t>accrual</w:t>
      </w:r>
      <w:r w:rsidRPr="009C3D7C">
        <w:rPr>
          <w:i/>
          <w:spacing w:val="-5"/>
        </w:rPr>
        <w:t xml:space="preserve"> </w:t>
      </w:r>
      <w:r w:rsidRPr="009C3D7C">
        <w:rPr>
          <w:i/>
          <w:spacing w:val="-1"/>
        </w:rPr>
        <w:t>data</w:t>
      </w:r>
      <w:r w:rsidRPr="009C3D7C">
        <w:rPr>
          <w:i/>
          <w:spacing w:val="-2"/>
        </w:rPr>
        <w:t xml:space="preserve"> </w:t>
      </w:r>
      <w:r w:rsidRPr="009C3D7C">
        <w:rPr>
          <w:i/>
          <w:spacing w:val="-1"/>
        </w:rPr>
        <w:t>on</w:t>
      </w:r>
      <w:r w:rsidRPr="009C3D7C">
        <w:rPr>
          <w:i/>
          <w:spacing w:val="-2"/>
        </w:rPr>
        <w:t xml:space="preserve"> </w:t>
      </w:r>
      <w:r w:rsidRPr="009C3D7C">
        <w:rPr>
          <w:i/>
          <w:spacing w:val="-1"/>
        </w:rPr>
        <w:t>the</w:t>
      </w:r>
      <w:r w:rsidRPr="009C3D7C">
        <w:rPr>
          <w:i/>
          <w:spacing w:val="-3"/>
        </w:rPr>
        <w:t xml:space="preserve"> </w:t>
      </w:r>
      <w:r w:rsidRPr="009C3D7C">
        <w:rPr>
          <w:i/>
          <w:spacing w:val="-1"/>
        </w:rPr>
        <w:t>financial</w:t>
      </w:r>
      <w:r w:rsidRPr="009C3D7C">
        <w:rPr>
          <w:i/>
          <w:spacing w:val="85"/>
        </w:rPr>
        <w:t xml:space="preserve"> </w:t>
      </w:r>
      <w:r w:rsidRPr="009C3D7C">
        <w:rPr>
          <w:i/>
          <w:spacing w:val="-1"/>
        </w:rPr>
        <w:t>status</w:t>
      </w:r>
      <w:r w:rsidRPr="009C3D7C">
        <w:rPr>
          <w:i/>
          <w:spacing w:val="-9"/>
        </w:rPr>
        <w:t xml:space="preserve"> </w:t>
      </w:r>
      <w:r w:rsidRPr="009C3D7C">
        <w:rPr>
          <w:i/>
          <w:spacing w:val="-1"/>
        </w:rPr>
        <w:t>report.</w:t>
      </w:r>
      <w:r w:rsidRPr="00F35A85">
        <w:rPr>
          <w:spacing w:val="-1"/>
        </w:rPr>
        <w:t xml:space="preserve"> [</w:t>
      </w:r>
      <w:hyperlink r:id="rId59" w:anchor="title2_chapterXXIX_part2900_subpartD_section2900.14" w:history="1">
        <w:r w:rsidRPr="00F35A85">
          <w:rPr>
            <w:rStyle w:val="Hyperlink"/>
            <w:spacing w:val="-1"/>
          </w:rPr>
          <w:t>2 CFR 2900.14</w:t>
        </w:r>
      </w:hyperlink>
      <w:r w:rsidRPr="00F35A85">
        <w:rPr>
          <w:spacing w:val="-1"/>
        </w:rPr>
        <w:t xml:space="preserve"> and </w:t>
      </w:r>
      <w:hyperlink r:id="rId60" w:history="1">
        <w:r w:rsidRPr="00F35A85">
          <w:rPr>
            <w:rStyle w:val="Hyperlink"/>
            <w:spacing w:val="-1"/>
          </w:rPr>
          <w:t>Subrecipient Accrual Based Reporting Policy 07-538</w:t>
        </w:r>
      </w:hyperlink>
      <w:r w:rsidRPr="00F35A85">
        <w:rPr>
          <w:spacing w:val="-1"/>
        </w:rPr>
        <w:t>]</w:t>
      </w:r>
    </w:p>
    <w:p w14:paraId="22E6CBB5" w14:textId="77777777" w:rsidR="00CA6F94" w:rsidRPr="00F35A85" w:rsidRDefault="00CA6F94" w:rsidP="00F35A85">
      <w:pPr>
        <w:autoSpaceDE w:val="0"/>
        <w:autoSpaceDN w:val="0"/>
        <w:adjustRightInd w:val="0"/>
        <w:spacing w:after="0"/>
        <w:jc w:val="both"/>
        <w:rPr>
          <w:spacing w:val="-1"/>
        </w:rPr>
      </w:pPr>
    </w:p>
    <w:p w14:paraId="0B219C0C" w14:textId="77777777" w:rsidR="00CA6F94" w:rsidRPr="00F35A85" w:rsidRDefault="00CA6F94" w:rsidP="00F35A85">
      <w:pPr>
        <w:autoSpaceDE w:val="0"/>
        <w:autoSpaceDN w:val="0"/>
        <w:adjustRightInd w:val="0"/>
        <w:spacing w:after="0"/>
        <w:jc w:val="both"/>
        <w:rPr>
          <w:rFonts w:cs="Times New Roman"/>
          <w:szCs w:val="24"/>
        </w:rPr>
      </w:pPr>
      <w:r w:rsidRPr="00F35A85">
        <w:rPr>
          <w:rFonts w:cs="Times New Roman"/>
          <w:b/>
          <w:szCs w:val="24"/>
        </w:rPr>
        <w:t>Accrued expenditures</w:t>
      </w:r>
      <w:r w:rsidRPr="00F35A85">
        <w:rPr>
          <w:rFonts w:cs="Times New Roman"/>
          <w:szCs w:val="24"/>
        </w:rPr>
        <w:t xml:space="preserve"> is defined as cash disbursed for property and service; indirect or expense incurred; value of third-part in-kind applied; and net increase or decrease in amount owed for: goods and other property received; services performed by employees, contractors, subrecipients, and other payees; and programs for which no current services or performance are required, e.g., annuities, insurance claims, other benefit payments. </w:t>
      </w:r>
    </w:p>
    <w:p w14:paraId="236C422A" w14:textId="77777777" w:rsidR="00CA6F94" w:rsidRPr="00F35A85" w:rsidRDefault="00CA6F94" w:rsidP="00F35A85">
      <w:pPr>
        <w:pStyle w:val="NoSpacing"/>
        <w:jc w:val="both"/>
      </w:pPr>
    </w:p>
    <w:p w14:paraId="0B331BE1" w14:textId="77777777" w:rsidR="00CA6F94" w:rsidRPr="00F35A85" w:rsidRDefault="00CA6F94" w:rsidP="00F35A85">
      <w:pPr>
        <w:pStyle w:val="NoSpacing"/>
        <w:jc w:val="both"/>
      </w:pPr>
      <w:r w:rsidRPr="00F35A85">
        <w:t xml:space="preserve">Accrual Transactions </w:t>
      </w:r>
      <w:r w:rsidRPr="00F35A85">
        <w:rPr>
          <w:b w:val="0"/>
        </w:rPr>
        <w:t>are recognized in accounting period in which they occur.  Revenue is recognized when earned and expense is recognized when incurred.</w:t>
      </w:r>
    </w:p>
    <w:p w14:paraId="42C13951" w14:textId="77777777" w:rsidR="00CA6F94" w:rsidRPr="00F35A85" w:rsidRDefault="00CA6F94" w:rsidP="00F35A85">
      <w:pPr>
        <w:pStyle w:val="NoSpacing"/>
        <w:jc w:val="both"/>
      </w:pPr>
    </w:p>
    <w:p w14:paraId="09C0A335" w14:textId="77777777" w:rsidR="00CA6F94" w:rsidRPr="00F35A85" w:rsidRDefault="00CA6F94" w:rsidP="00F35A85">
      <w:pPr>
        <w:pStyle w:val="NoSpacing"/>
        <w:jc w:val="both"/>
        <w:rPr>
          <w:b w:val="0"/>
        </w:rPr>
      </w:pPr>
      <w:r w:rsidRPr="00F35A85">
        <w:t xml:space="preserve">Cash accounting </w:t>
      </w:r>
      <w:r w:rsidRPr="00F35A85">
        <w:rPr>
          <w:b w:val="0"/>
        </w:rPr>
        <w:t>is when revenue is recognized when received.  Expenditures are recognized in accounting period in which cash payment occurs.</w:t>
      </w:r>
    </w:p>
    <w:p w14:paraId="3E41E65F" w14:textId="77777777" w:rsidR="00CA6F94" w:rsidRPr="00F35A85" w:rsidRDefault="00CA6F94" w:rsidP="00F35A85">
      <w:pPr>
        <w:pStyle w:val="NoSpacing"/>
        <w:jc w:val="both"/>
        <w:rPr>
          <w:b w:val="0"/>
        </w:rPr>
      </w:pPr>
    </w:p>
    <w:p w14:paraId="012F943F" w14:textId="03F5FB67" w:rsidR="00CA6F94" w:rsidRDefault="00CA6F94" w:rsidP="00F35A85">
      <w:pPr>
        <w:pStyle w:val="NoSpacing"/>
        <w:jc w:val="both"/>
        <w:rPr>
          <w:b w:val="0"/>
        </w:rPr>
      </w:pPr>
      <w:r w:rsidRPr="00F35A85">
        <w:rPr>
          <w:b w:val="0"/>
        </w:rPr>
        <w:t>The difference is when the transaction is recorded in the accounting system.  The accrual is recorded when the item is received and the cash-based expenditure is recorded when the bill is paid.</w:t>
      </w:r>
    </w:p>
    <w:p w14:paraId="0EBA5472" w14:textId="77777777" w:rsidR="00CE3A47" w:rsidRPr="00F35A85" w:rsidRDefault="00CE3A47" w:rsidP="00F35A85">
      <w:pPr>
        <w:pStyle w:val="NoSpacing"/>
        <w:jc w:val="both"/>
        <w:rPr>
          <w:b w:val="0"/>
        </w:rPr>
      </w:pPr>
    </w:p>
    <w:p w14:paraId="1956DE2D" w14:textId="22B78D93" w:rsidR="00CA6F94" w:rsidRDefault="00DD7541" w:rsidP="00DD7541">
      <w:pPr>
        <w:pStyle w:val="Heading3"/>
      </w:pPr>
      <w:r>
        <w:t>Basis of Reporting</w:t>
      </w:r>
    </w:p>
    <w:p w14:paraId="76BF02C9" w14:textId="5CF8D0E1" w:rsidR="00810C1F" w:rsidRPr="00810C1F" w:rsidRDefault="00810C1F" w:rsidP="00810C1F">
      <w:pPr>
        <w:pStyle w:val="Default"/>
        <w:rPr>
          <w:rFonts w:ascii="Garamond" w:hAnsi="Garamond"/>
          <w:i/>
        </w:rPr>
      </w:pPr>
      <w:r>
        <w:rPr>
          <w:rFonts w:ascii="Garamond" w:hAnsi="Garamond"/>
          <w:i/>
          <w:color w:val="252525"/>
        </w:rPr>
        <w:t>T</w:t>
      </w:r>
      <w:r w:rsidRPr="00810C1F">
        <w:rPr>
          <w:rFonts w:ascii="Garamond" w:hAnsi="Garamond"/>
          <w:i/>
          <w:color w:val="252525"/>
        </w:rPr>
        <w:t>he grant recipient maintains its books of account on a cash basis, it develops and reports accrual data on the financial report.</w:t>
      </w:r>
      <w:r>
        <w:rPr>
          <w:rFonts w:ascii="Garamond" w:hAnsi="Garamond"/>
          <w:i/>
          <w:color w:val="252525"/>
        </w:rPr>
        <w:t xml:space="preserve">  </w:t>
      </w:r>
      <w:r w:rsidRPr="00810C1F">
        <w:rPr>
          <w:rFonts w:ascii="Garamond" w:hAnsi="Garamond"/>
          <w:color w:val="252525"/>
        </w:rPr>
        <w:t>[</w:t>
      </w:r>
      <w:hyperlink r:id="rId61" w:anchor="title2_chapterXXIX_part2900_subpartD_section2900.14" w:history="1">
        <w:r w:rsidRPr="002A3226">
          <w:rPr>
            <w:rStyle w:val="Hyperlink"/>
            <w:rFonts w:ascii="Garamond" w:hAnsi="Garamond"/>
          </w:rPr>
          <w:t>2 CFR 2900.14</w:t>
        </w:r>
      </w:hyperlink>
      <w:r w:rsidR="00D91D99">
        <w:rPr>
          <w:rFonts w:ascii="Garamond" w:hAnsi="Garamond"/>
          <w:color w:val="252525"/>
        </w:rPr>
        <w:t xml:space="preserve"> and </w:t>
      </w:r>
      <w:hyperlink r:id="rId62" w:history="1">
        <w:r w:rsidR="00D91D99" w:rsidRPr="00D91D99">
          <w:rPr>
            <w:rStyle w:val="Hyperlink"/>
            <w:rFonts w:ascii="Garamond" w:hAnsi="Garamond"/>
          </w:rPr>
          <w:t>Subrecipient Accrual Based Reporting 07-538</w:t>
        </w:r>
      </w:hyperlink>
      <w:r w:rsidRPr="00810C1F">
        <w:rPr>
          <w:rFonts w:ascii="Garamond" w:hAnsi="Garamond"/>
          <w:color w:val="252525"/>
        </w:rPr>
        <w:t>]</w:t>
      </w:r>
    </w:p>
    <w:p w14:paraId="6BA056AB" w14:textId="77777777" w:rsidR="00810C1F" w:rsidRPr="00810C1F" w:rsidRDefault="00810C1F" w:rsidP="00810C1F">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CA6F94" w:rsidRPr="00F35A85" w14:paraId="7D987143" w14:textId="77777777" w:rsidTr="00E41304">
        <w:trPr>
          <w:trHeight w:val="353"/>
        </w:trPr>
        <w:tc>
          <w:tcPr>
            <w:tcW w:w="4995" w:type="pct"/>
            <w:tcBorders>
              <w:bottom w:val="single" w:sz="4" w:space="0" w:color="auto"/>
            </w:tcBorders>
            <w:shd w:val="clear" w:color="auto" w:fill="D9D9D9"/>
            <w:tcMar>
              <w:top w:w="43" w:type="dxa"/>
              <w:left w:w="115" w:type="dxa"/>
              <w:bottom w:w="43" w:type="dxa"/>
              <w:right w:w="115" w:type="dxa"/>
            </w:tcMar>
            <w:vAlign w:val="center"/>
          </w:tcPr>
          <w:p w14:paraId="34961B0C" w14:textId="77777777" w:rsidR="00CA6F94" w:rsidRPr="00F35A85" w:rsidRDefault="00CA6F94" w:rsidP="003D1AD7">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CA6F94" w:rsidRPr="00F35A85" w14:paraId="3B2A0CD4" w14:textId="77777777" w:rsidTr="00E41304">
        <w:trPr>
          <w:trHeight w:val="650"/>
        </w:trPr>
        <w:tc>
          <w:tcPr>
            <w:tcW w:w="4995" w:type="pct"/>
            <w:tcBorders>
              <w:bottom w:val="single" w:sz="4" w:space="0" w:color="auto"/>
            </w:tcBorders>
            <w:tcMar>
              <w:top w:w="43" w:type="dxa"/>
              <w:left w:w="115" w:type="dxa"/>
              <w:right w:w="115" w:type="dxa"/>
            </w:tcMar>
            <w:vAlign w:val="center"/>
          </w:tcPr>
          <w:p w14:paraId="5C3E0DFD" w14:textId="77777777" w:rsidR="00CA6F94" w:rsidRPr="00F35A85" w:rsidRDefault="00CA6F94" w:rsidP="0076576B">
            <w:pPr>
              <w:numPr>
                <w:ilvl w:val="0"/>
                <w:numId w:val="5"/>
              </w:numPr>
              <w:autoSpaceDE w:val="0"/>
              <w:autoSpaceDN w:val="0"/>
              <w:adjustRightInd w:val="0"/>
              <w:jc w:val="both"/>
              <w:rPr>
                <w:rFonts w:cs="Times New Roman"/>
              </w:rPr>
            </w:pPr>
            <w:r w:rsidRPr="00F35A85">
              <w:rPr>
                <w:rFonts w:cs="Times New Roman"/>
                <w:szCs w:val="24"/>
              </w:rPr>
              <w:t xml:space="preserve">Does the organization maintain its books of accrual basis?  </w:t>
            </w:r>
            <w:r w:rsidRPr="00F35A85">
              <w:rPr>
                <w:rFonts w:cs="Times New Roman"/>
              </w:rPr>
              <w:t>Cash</w:t>
            </w:r>
            <w:sdt>
              <w:sdtPr>
                <w:rPr>
                  <w:rFonts w:cs="Times New Roman"/>
                </w:rPr>
                <w:id w:val="94753357"/>
                <w14:checkbox>
                  <w14:checked w14:val="0"/>
                  <w14:checkedState w14:val="2612" w14:font="MS Gothic"/>
                  <w14:uncheckedState w14:val="2610" w14:font="MS Gothic"/>
                </w14:checkbox>
              </w:sdtPr>
              <w:sdtContent>
                <w:r w:rsidRPr="00F35A85">
                  <w:rPr>
                    <w:rFonts w:ascii="Segoe UI Symbol" w:eastAsia="MS Gothic" w:hAnsi="Segoe UI Symbol" w:cs="Segoe UI Symbol"/>
                  </w:rPr>
                  <w:t>☐</w:t>
                </w:r>
              </w:sdtContent>
            </w:sdt>
            <w:r w:rsidRPr="00F35A85">
              <w:rPr>
                <w:rFonts w:cs="Times New Roman"/>
              </w:rPr>
              <w:t xml:space="preserve">    Accrual</w:t>
            </w:r>
            <w:sdt>
              <w:sdtPr>
                <w:rPr>
                  <w:rFonts w:cs="Times New Roman"/>
                </w:rPr>
                <w:id w:val="1350456077"/>
                <w14:checkbox>
                  <w14:checked w14:val="0"/>
                  <w14:checkedState w14:val="2612" w14:font="MS Gothic"/>
                  <w14:uncheckedState w14:val="2610" w14:font="MS Gothic"/>
                </w14:checkbox>
              </w:sdtPr>
              <w:sdtContent>
                <w:r w:rsidRPr="00F35A85">
                  <w:rPr>
                    <w:rFonts w:ascii="Segoe UI Symbol" w:eastAsia="MS Gothic" w:hAnsi="Segoe UI Symbol" w:cs="Segoe UI Symbol"/>
                  </w:rPr>
                  <w:t>☐</w:t>
                </w:r>
              </w:sdtContent>
            </w:sdt>
          </w:p>
          <w:p w14:paraId="53AB81B2" w14:textId="77777777" w:rsidR="00CA6F94" w:rsidRPr="00F35A85" w:rsidRDefault="00CA6F94" w:rsidP="0076576B">
            <w:pPr>
              <w:pStyle w:val="BodyText"/>
              <w:numPr>
                <w:ilvl w:val="0"/>
                <w:numId w:val="5"/>
              </w:numPr>
              <w:spacing w:before="59" w:line="275" w:lineRule="auto"/>
              <w:ind w:right="650"/>
              <w:jc w:val="both"/>
            </w:pPr>
            <w:r w:rsidRPr="00F35A85">
              <w:t>What</w:t>
            </w:r>
            <w:r w:rsidRPr="00F35A85">
              <w:rPr>
                <w:spacing w:val="-5"/>
              </w:rPr>
              <w:t xml:space="preserve"> </w:t>
            </w:r>
            <w:r w:rsidRPr="00F35A85">
              <w:rPr>
                <w:spacing w:val="-1"/>
              </w:rPr>
              <w:t>evidence</w:t>
            </w:r>
            <w:r w:rsidRPr="00F35A85">
              <w:rPr>
                <w:spacing w:val="-4"/>
              </w:rPr>
              <w:t xml:space="preserve"> </w:t>
            </w:r>
            <w:r w:rsidRPr="00F35A85">
              <w:t>is</w:t>
            </w:r>
            <w:r w:rsidRPr="00F35A85">
              <w:rPr>
                <w:spacing w:val="-6"/>
              </w:rPr>
              <w:t xml:space="preserve"> </w:t>
            </w:r>
            <w:r w:rsidRPr="00F35A85">
              <w:rPr>
                <w:spacing w:val="-1"/>
              </w:rPr>
              <w:t>there</w:t>
            </w:r>
            <w:r w:rsidRPr="00F35A85">
              <w:rPr>
                <w:spacing w:val="-4"/>
              </w:rPr>
              <w:t xml:space="preserve"> </w:t>
            </w:r>
            <w:r w:rsidRPr="00F35A85">
              <w:rPr>
                <w:spacing w:val="-1"/>
              </w:rPr>
              <w:t>to</w:t>
            </w:r>
            <w:r w:rsidRPr="00F35A85">
              <w:rPr>
                <w:spacing w:val="-7"/>
              </w:rPr>
              <w:t xml:space="preserve"> </w:t>
            </w:r>
            <w:r w:rsidRPr="00F35A85">
              <w:rPr>
                <w:spacing w:val="-1"/>
              </w:rPr>
              <w:t>support</w:t>
            </w:r>
            <w:r w:rsidRPr="00F35A85">
              <w:rPr>
                <w:spacing w:val="-5"/>
              </w:rPr>
              <w:t xml:space="preserve"> reporting cash on an </w:t>
            </w:r>
            <w:r w:rsidRPr="00F35A85">
              <w:rPr>
                <w:spacing w:val="-1"/>
              </w:rPr>
              <w:t>accrual reporting?</w:t>
            </w:r>
          </w:p>
          <w:p w14:paraId="759B5AE2" w14:textId="77777777" w:rsidR="00CA6F94" w:rsidRPr="00F35A85" w:rsidRDefault="00CA6F94" w:rsidP="00F35A85">
            <w:pPr>
              <w:pStyle w:val="BodyText"/>
              <w:spacing w:before="59" w:line="275" w:lineRule="auto"/>
              <w:ind w:left="720" w:right="650" w:firstLine="0"/>
              <w:jc w:val="both"/>
            </w:pPr>
            <w:r w:rsidRPr="00F35A85">
              <w:rPr>
                <w:spacing w:val="-1"/>
              </w:rPr>
              <w:t>Spreadsheets</w:t>
            </w:r>
            <w:sdt>
              <w:sdtPr>
                <w:rPr>
                  <w:spacing w:val="-1"/>
                </w:rPr>
                <w:id w:val="-528420638"/>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spacing w:val="-1"/>
              </w:rPr>
              <w:t xml:space="preserve">    </w:t>
            </w:r>
            <w:r w:rsidRPr="00F35A85">
              <w:rPr>
                <w:spacing w:val="-4"/>
              </w:rPr>
              <w:t xml:space="preserve"> </w:t>
            </w:r>
            <w:r w:rsidRPr="00F35A85">
              <w:rPr>
                <w:spacing w:val="-1"/>
              </w:rPr>
              <w:t>Management</w:t>
            </w:r>
            <w:r w:rsidRPr="00F35A85">
              <w:rPr>
                <w:spacing w:val="-4"/>
              </w:rPr>
              <w:t xml:space="preserve"> </w:t>
            </w:r>
            <w:r w:rsidRPr="00F35A85">
              <w:rPr>
                <w:spacing w:val="-1"/>
              </w:rPr>
              <w:t>Information</w:t>
            </w:r>
            <w:r w:rsidRPr="00F35A85">
              <w:rPr>
                <w:spacing w:val="-4"/>
              </w:rPr>
              <w:t xml:space="preserve"> </w:t>
            </w:r>
            <w:r w:rsidRPr="00F35A85">
              <w:rPr>
                <w:spacing w:val="-1"/>
              </w:rPr>
              <w:t xml:space="preserve">System(s) </w:t>
            </w:r>
            <w:sdt>
              <w:sdtPr>
                <w:rPr>
                  <w:spacing w:val="-1"/>
                </w:rPr>
                <w:id w:val="-1459871996"/>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spacing w:val="-1"/>
              </w:rPr>
              <w:t xml:space="preserve">     Reports</w:t>
            </w:r>
            <w:sdt>
              <w:sdtPr>
                <w:rPr>
                  <w:spacing w:val="-1"/>
                </w:rPr>
                <w:id w:val="1334647011"/>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spacing w:val="-1"/>
              </w:rPr>
              <w:t xml:space="preserve">    Other</w:t>
            </w:r>
            <w:sdt>
              <w:sdtPr>
                <w:rPr>
                  <w:spacing w:val="-1"/>
                </w:rPr>
                <w:id w:val="-1707555650"/>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spacing w:val="-1"/>
              </w:rPr>
              <w:t xml:space="preserve">, specify </w:t>
            </w:r>
            <w:sdt>
              <w:sdtPr>
                <w:rPr>
                  <w:spacing w:val="-1"/>
                </w:rPr>
                <w:id w:val="-1782950813"/>
                <w:placeholder>
                  <w:docPart w:val="384F43A516BC42338C90CAA5BA3C49A1"/>
                </w:placeholder>
                <w:showingPlcHdr/>
              </w:sdtPr>
              <w:sdtContent>
                <w:r w:rsidRPr="00F35A85">
                  <w:rPr>
                    <w:rStyle w:val="PlaceholderText"/>
                  </w:rPr>
                  <w:t>Click or tap here to enter text.</w:t>
                </w:r>
              </w:sdtContent>
            </w:sdt>
          </w:p>
          <w:p w14:paraId="63FA8C68" w14:textId="77777777" w:rsidR="00CA6F94" w:rsidRPr="00F35A85" w:rsidRDefault="00CA6F94" w:rsidP="0076576B">
            <w:pPr>
              <w:pStyle w:val="BodyText"/>
              <w:numPr>
                <w:ilvl w:val="0"/>
                <w:numId w:val="5"/>
              </w:numPr>
              <w:spacing w:before="77"/>
              <w:jc w:val="both"/>
              <w:rPr>
                <w:rFonts w:cs="Garamond"/>
              </w:rPr>
            </w:pPr>
            <w:r w:rsidRPr="00F35A85">
              <w:t>What</w:t>
            </w:r>
            <w:r w:rsidRPr="00F35A85">
              <w:rPr>
                <w:spacing w:val="-5"/>
              </w:rPr>
              <w:t xml:space="preserve"> </w:t>
            </w:r>
            <w:r w:rsidRPr="00F35A85">
              <w:t>is</w:t>
            </w:r>
            <w:r w:rsidRPr="00F35A85">
              <w:rPr>
                <w:spacing w:val="-5"/>
              </w:rPr>
              <w:t xml:space="preserve"> </w:t>
            </w:r>
            <w:r w:rsidRPr="00F35A85">
              <w:rPr>
                <w:spacing w:val="-1"/>
              </w:rPr>
              <w:t>the</w:t>
            </w:r>
            <w:r w:rsidRPr="00F35A85">
              <w:rPr>
                <w:spacing w:val="-3"/>
              </w:rPr>
              <w:t xml:space="preserve"> </w:t>
            </w:r>
            <w:r w:rsidRPr="00F35A85">
              <w:rPr>
                <w:spacing w:val="-1"/>
              </w:rPr>
              <w:t>name</w:t>
            </w:r>
            <w:r w:rsidRPr="00F35A85">
              <w:rPr>
                <w:spacing w:val="-4"/>
              </w:rPr>
              <w:t xml:space="preserve"> </w:t>
            </w:r>
            <w:r w:rsidRPr="00F35A85">
              <w:rPr>
                <w:spacing w:val="-1"/>
              </w:rPr>
              <w:t>of</w:t>
            </w:r>
            <w:r w:rsidRPr="00F35A85">
              <w:rPr>
                <w:spacing w:val="-4"/>
              </w:rPr>
              <w:t xml:space="preserve"> </w:t>
            </w:r>
            <w:r w:rsidRPr="00F35A85">
              <w:rPr>
                <w:spacing w:val="-1"/>
              </w:rPr>
              <w:t>the</w:t>
            </w:r>
            <w:r w:rsidRPr="00F35A85">
              <w:rPr>
                <w:spacing w:val="-3"/>
              </w:rPr>
              <w:t xml:space="preserve"> </w:t>
            </w:r>
            <w:r w:rsidRPr="00F35A85">
              <w:rPr>
                <w:spacing w:val="-1"/>
              </w:rPr>
              <w:t>organization’s</w:t>
            </w:r>
            <w:r w:rsidRPr="00F35A85">
              <w:rPr>
                <w:spacing w:val="-6"/>
              </w:rPr>
              <w:t xml:space="preserve"> </w:t>
            </w:r>
            <w:r w:rsidRPr="00F35A85">
              <w:rPr>
                <w:spacing w:val="-1"/>
              </w:rPr>
              <w:t>accounting</w:t>
            </w:r>
            <w:r w:rsidRPr="00F35A85">
              <w:rPr>
                <w:spacing w:val="-3"/>
              </w:rPr>
              <w:t xml:space="preserve"> </w:t>
            </w:r>
            <w:r w:rsidRPr="00F35A85">
              <w:rPr>
                <w:spacing w:val="-1"/>
              </w:rPr>
              <w:t xml:space="preserve">system?  </w:t>
            </w:r>
            <w:sdt>
              <w:sdtPr>
                <w:rPr>
                  <w:spacing w:val="-1"/>
                </w:rPr>
                <w:id w:val="-1886168105"/>
                <w:placeholder>
                  <w:docPart w:val="384F43A516BC42338C90CAA5BA3C49A1"/>
                </w:placeholder>
                <w:showingPlcHdr/>
              </w:sdtPr>
              <w:sdtContent>
                <w:r w:rsidRPr="00F35A85">
                  <w:rPr>
                    <w:rStyle w:val="PlaceholderText"/>
                  </w:rPr>
                  <w:t>Click or tap here to enter text.</w:t>
                </w:r>
              </w:sdtContent>
            </w:sdt>
          </w:p>
          <w:p w14:paraId="1DE958CF" w14:textId="77777777" w:rsidR="00CA6F94" w:rsidRPr="00F35A85" w:rsidRDefault="00CA6F94" w:rsidP="00F35A85">
            <w:pPr>
              <w:pStyle w:val="NoSpacing"/>
              <w:jc w:val="both"/>
            </w:pPr>
          </w:p>
          <w:p w14:paraId="1C00CDAD" w14:textId="5330E6B4" w:rsidR="00CA6F94" w:rsidRPr="00F35A85" w:rsidRDefault="00CA6F94" w:rsidP="0076576B">
            <w:pPr>
              <w:pStyle w:val="BodyText"/>
              <w:numPr>
                <w:ilvl w:val="0"/>
                <w:numId w:val="5"/>
              </w:numPr>
              <w:tabs>
                <w:tab w:val="left" w:pos="460"/>
                <w:tab w:val="left" w:pos="2243"/>
                <w:tab w:val="left" w:pos="3331"/>
              </w:tabs>
              <w:spacing w:before="59" w:line="275" w:lineRule="auto"/>
              <w:ind w:right="650"/>
              <w:jc w:val="both"/>
              <w:rPr>
                <w:spacing w:val="-1"/>
              </w:rPr>
            </w:pPr>
            <w:r w:rsidRPr="00F35A85">
              <w:rPr>
                <w:spacing w:val="-1"/>
              </w:rPr>
              <w:t xml:space="preserve">Regardless of how the </w:t>
            </w:r>
            <w:r w:rsidR="009C3D7C">
              <w:rPr>
                <w:spacing w:val="-1"/>
              </w:rPr>
              <w:t>organization</w:t>
            </w:r>
            <w:r w:rsidRPr="00F35A85">
              <w:rPr>
                <w:spacing w:val="-1"/>
              </w:rPr>
              <w:t xml:space="preserve"> maintains its books, how does it ensure it captures the costs of all activities that took place in the reporting period?</w:t>
            </w:r>
          </w:p>
          <w:sdt>
            <w:sdtPr>
              <w:id w:val="-1676644150"/>
              <w:placeholder>
                <w:docPart w:val="B86B36CB582542FAB7E2438728827A69"/>
              </w:placeholder>
              <w:showingPlcHdr/>
            </w:sdtPr>
            <w:sdtContent>
              <w:p w14:paraId="65DF1C78" w14:textId="77777777" w:rsidR="00CA6F94" w:rsidRPr="00F35A85" w:rsidRDefault="00CA6F94" w:rsidP="00F35A85">
                <w:pPr>
                  <w:pStyle w:val="NoSpacing"/>
                  <w:ind w:left="720"/>
                  <w:jc w:val="both"/>
                </w:pPr>
                <w:r w:rsidRPr="00F35A85">
                  <w:rPr>
                    <w:rStyle w:val="PlaceholderText"/>
                  </w:rPr>
                  <w:t>Click or tap here to enter text.</w:t>
                </w:r>
              </w:p>
            </w:sdtContent>
          </w:sdt>
          <w:p w14:paraId="3B541165" w14:textId="77777777" w:rsidR="00CA6F94" w:rsidRPr="00F35A85" w:rsidRDefault="00CA6F94" w:rsidP="00F35A85">
            <w:pPr>
              <w:pStyle w:val="NoSpacing"/>
              <w:jc w:val="both"/>
            </w:pPr>
          </w:p>
          <w:p w14:paraId="232C1574" w14:textId="77777777" w:rsidR="00CA6F94" w:rsidRPr="00F35A85" w:rsidRDefault="00CA6F94" w:rsidP="0076576B">
            <w:pPr>
              <w:pStyle w:val="BodyText"/>
              <w:numPr>
                <w:ilvl w:val="0"/>
                <w:numId w:val="5"/>
              </w:numPr>
              <w:tabs>
                <w:tab w:val="left" w:pos="460"/>
                <w:tab w:val="left" w:pos="2243"/>
                <w:tab w:val="left" w:pos="3331"/>
              </w:tabs>
              <w:spacing w:before="59" w:line="275" w:lineRule="auto"/>
              <w:ind w:right="650"/>
              <w:jc w:val="both"/>
            </w:pPr>
            <w:r w:rsidRPr="00F35A85">
              <w:rPr>
                <w:spacing w:val="-1"/>
              </w:rPr>
              <w:t>If estimates are used to complete the financial report, is there a methodology in place and is it reviewed by the appropriate staff members?</w:t>
            </w:r>
          </w:p>
          <w:sdt>
            <w:sdtPr>
              <w:id w:val="-2042656401"/>
              <w:placeholder>
                <w:docPart w:val="B86B36CB582542FAB7E2438728827A69"/>
              </w:placeholder>
              <w:showingPlcHdr/>
            </w:sdtPr>
            <w:sdtContent>
              <w:p w14:paraId="6D3FBABC" w14:textId="77777777" w:rsidR="00CA6F94" w:rsidRPr="00F35A85" w:rsidRDefault="00CA6F94" w:rsidP="00F35A85">
                <w:pPr>
                  <w:pStyle w:val="BodyText"/>
                  <w:tabs>
                    <w:tab w:val="left" w:pos="460"/>
                    <w:tab w:val="left" w:pos="2243"/>
                    <w:tab w:val="left" w:pos="3331"/>
                  </w:tabs>
                  <w:spacing w:before="59" w:line="275" w:lineRule="auto"/>
                  <w:ind w:left="720" w:right="650" w:firstLine="0"/>
                  <w:jc w:val="both"/>
                </w:pPr>
                <w:r w:rsidRPr="00F35A85">
                  <w:rPr>
                    <w:rStyle w:val="PlaceholderText"/>
                  </w:rPr>
                  <w:t>Click or tap here to enter text.</w:t>
                </w:r>
              </w:p>
            </w:sdtContent>
          </w:sdt>
          <w:p w14:paraId="40EBB5F5" w14:textId="77777777" w:rsidR="00CA6F94" w:rsidRPr="00F35A85" w:rsidRDefault="00CA6F94" w:rsidP="00F35A85">
            <w:pPr>
              <w:pStyle w:val="NoSpacing"/>
              <w:jc w:val="both"/>
            </w:pPr>
          </w:p>
          <w:p w14:paraId="7F49540A" w14:textId="36303FA2" w:rsidR="00CA6F94" w:rsidRPr="00F35A85" w:rsidRDefault="00CA6F94" w:rsidP="004D41F0">
            <w:pPr>
              <w:pStyle w:val="BodyText"/>
              <w:numPr>
                <w:ilvl w:val="0"/>
                <w:numId w:val="5"/>
              </w:numPr>
              <w:tabs>
                <w:tab w:val="left" w:pos="460"/>
                <w:tab w:val="left" w:pos="2243"/>
                <w:tab w:val="left" w:pos="3331"/>
              </w:tabs>
              <w:spacing w:before="59" w:line="275" w:lineRule="auto"/>
              <w:ind w:right="650"/>
              <w:jc w:val="both"/>
              <w:rPr>
                <w:rFonts w:eastAsia="Times New Roman" w:cs="Times New Roman"/>
              </w:rPr>
            </w:pPr>
            <w:r w:rsidRPr="00F35A85">
              <w:rPr>
                <w:spacing w:val="-1"/>
              </w:rPr>
              <w:t>Does</w:t>
            </w:r>
            <w:r w:rsidRPr="00F35A85">
              <w:rPr>
                <w:spacing w:val="-5"/>
              </w:rPr>
              <w:t xml:space="preserve"> </w:t>
            </w:r>
            <w:r w:rsidRPr="00F35A85">
              <w:rPr>
                <w:spacing w:val="-1"/>
              </w:rPr>
              <w:t>the</w:t>
            </w:r>
            <w:r w:rsidRPr="00F35A85">
              <w:rPr>
                <w:spacing w:val="-2"/>
              </w:rPr>
              <w:t xml:space="preserve"> </w:t>
            </w:r>
            <w:r w:rsidRPr="00F35A85">
              <w:rPr>
                <w:spacing w:val="-1"/>
              </w:rPr>
              <w:t>Quarterly</w:t>
            </w:r>
            <w:r w:rsidRPr="00F35A85">
              <w:rPr>
                <w:spacing w:val="-3"/>
              </w:rPr>
              <w:t xml:space="preserve"> </w:t>
            </w:r>
            <w:r w:rsidRPr="00F35A85">
              <w:rPr>
                <w:spacing w:val="-1"/>
              </w:rPr>
              <w:t>Financial</w:t>
            </w:r>
            <w:r w:rsidRPr="00F35A85">
              <w:rPr>
                <w:spacing w:val="-3"/>
              </w:rPr>
              <w:t xml:space="preserve"> </w:t>
            </w:r>
            <w:r w:rsidRPr="00F35A85">
              <w:rPr>
                <w:spacing w:val="-1"/>
              </w:rPr>
              <w:t>Report</w:t>
            </w:r>
            <w:r w:rsidRPr="00F35A85">
              <w:rPr>
                <w:spacing w:val="-3"/>
              </w:rPr>
              <w:t xml:space="preserve"> </w:t>
            </w:r>
            <w:r w:rsidRPr="00F35A85">
              <w:rPr>
                <w:spacing w:val="-1"/>
              </w:rPr>
              <w:t>sent</w:t>
            </w:r>
            <w:r w:rsidRPr="00F35A85">
              <w:rPr>
                <w:spacing w:val="-4"/>
              </w:rPr>
              <w:t xml:space="preserve"> </w:t>
            </w:r>
            <w:r w:rsidRPr="00F35A85">
              <w:rPr>
                <w:spacing w:val="-1"/>
              </w:rPr>
              <w:t>to</w:t>
            </w:r>
            <w:r w:rsidRPr="00F35A85">
              <w:rPr>
                <w:spacing w:val="-3"/>
              </w:rPr>
              <w:t xml:space="preserve"> </w:t>
            </w:r>
            <w:r w:rsidRPr="00F35A85">
              <w:rPr>
                <w:spacing w:val="-1"/>
              </w:rPr>
              <w:t>DETS</w:t>
            </w:r>
            <w:r w:rsidRPr="00F35A85">
              <w:rPr>
                <w:spacing w:val="-2"/>
              </w:rPr>
              <w:t xml:space="preserve"> </w:t>
            </w:r>
            <w:r w:rsidRPr="00F35A85">
              <w:rPr>
                <w:spacing w:val="-1"/>
              </w:rPr>
              <w:t>include</w:t>
            </w:r>
            <w:r w:rsidRPr="00F35A85">
              <w:rPr>
                <w:spacing w:val="-3"/>
              </w:rPr>
              <w:t xml:space="preserve"> </w:t>
            </w:r>
            <w:r w:rsidRPr="00F35A85">
              <w:rPr>
                <w:spacing w:val="-1"/>
              </w:rPr>
              <w:t>costs</w:t>
            </w:r>
            <w:r w:rsidRPr="00F35A85">
              <w:rPr>
                <w:spacing w:val="-4"/>
              </w:rPr>
              <w:t xml:space="preserve"> </w:t>
            </w:r>
            <w:r w:rsidRPr="00F35A85">
              <w:rPr>
                <w:spacing w:val="-1"/>
              </w:rPr>
              <w:t>that</w:t>
            </w:r>
            <w:r w:rsidRPr="00F35A85">
              <w:rPr>
                <w:spacing w:val="-4"/>
              </w:rPr>
              <w:t xml:space="preserve"> </w:t>
            </w:r>
            <w:r w:rsidRPr="00F35A85">
              <w:rPr>
                <w:spacing w:val="-1"/>
              </w:rPr>
              <w:t>are</w:t>
            </w:r>
            <w:r w:rsidRPr="00F35A85">
              <w:rPr>
                <w:spacing w:val="-2"/>
              </w:rPr>
              <w:t xml:space="preserve"> </w:t>
            </w:r>
            <w:r w:rsidRPr="00F35A85">
              <w:rPr>
                <w:spacing w:val="-1"/>
              </w:rPr>
              <w:t>reported</w:t>
            </w:r>
            <w:r w:rsidRPr="00F35A85">
              <w:rPr>
                <w:spacing w:val="-3"/>
              </w:rPr>
              <w:t xml:space="preserve"> </w:t>
            </w:r>
            <w:r w:rsidRPr="00F35A85">
              <w:rPr>
                <w:spacing w:val="-1"/>
              </w:rPr>
              <w:t>on</w:t>
            </w:r>
            <w:r w:rsidRPr="00F35A85">
              <w:rPr>
                <w:spacing w:val="-2"/>
              </w:rPr>
              <w:t xml:space="preserve"> </w:t>
            </w:r>
            <w:r w:rsidRPr="00F35A85">
              <w:t>an</w:t>
            </w:r>
            <w:r w:rsidRPr="00F35A85">
              <w:rPr>
                <w:spacing w:val="75"/>
              </w:rPr>
              <w:t xml:space="preserve"> </w:t>
            </w:r>
            <w:r w:rsidRPr="00F35A85">
              <w:rPr>
                <w:spacing w:val="-1"/>
              </w:rPr>
              <w:t>accrued</w:t>
            </w:r>
            <w:r w:rsidRPr="00F35A85">
              <w:rPr>
                <w:spacing w:val="-9"/>
              </w:rPr>
              <w:t xml:space="preserve"> </w:t>
            </w:r>
            <w:r w:rsidRPr="00F35A85">
              <w:rPr>
                <w:spacing w:val="-1"/>
              </w:rPr>
              <w:t>basis?</w:t>
            </w:r>
            <w:r w:rsidRPr="00F35A85">
              <w:rPr>
                <w:spacing w:val="-1"/>
              </w:rPr>
              <w:tab/>
            </w:r>
            <w:r w:rsidRPr="00F35A85">
              <w:rPr>
                <w:w w:val="95"/>
              </w:rPr>
              <w:t>Yes</w:t>
            </w:r>
            <w:sdt>
              <w:sdtPr>
                <w:rPr>
                  <w:w w:val="95"/>
                </w:rPr>
                <w:id w:val="1289859195"/>
                <w14:checkbox>
                  <w14:checked w14:val="0"/>
                  <w14:checkedState w14:val="2612" w14:font="MS Gothic"/>
                  <w14:uncheckedState w14:val="2610" w14:font="MS Gothic"/>
                </w14:checkbox>
              </w:sdtPr>
              <w:sdtContent>
                <w:r w:rsidRPr="00F35A85">
                  <w:rPr>
                    <w:rFonts w:ascii="Segoe UI Symbol" w:eastAsia="MS Gothic" w:hAnsi="Segoe UI Symbol" w:cs="Segoe UI Symbol"/>
                    <w:w w:val="95"/>
                  </w:rPr>
                  <w:t>☐</w:t>
                </w:r>
              </w:sdtContent>
            </w:sdt>
            <w:r w:rsidRPr="00F35A85">
              <w:rPr>
                <w:w w:val="95"/>
              </w:rPr>
              <w:tab/>
            </w:r>
            <w:r w:rsidRPr="00F35A85">
              <w:rPr>
                <w:spacing w:val="-1"/>
              </w:rPr>
              <w:t xml:space="preserve">No </w:t>
            </w:r>
            <w:sdt>
              <w:sdtPr>
                <w:rPr>
                  <w:spacing w:val="-1"/>
                </w:rPr>
                <w:id w:val="660046509"/>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spacing w:val="-1"/>
              </w:rPr>
              <w:t xml:space="preserve"> </w:t>
            </w:r>
          </w:p>
        </w:tc>
      </w:tr>
    </w:tbl>
    <w:p w14:paraId="573AEAF8" w14:textId="6CF31C11" w:rsidR="00CA6F94" w:rsidRDefault="00CA6F94" w:rsidP="00F35A85">
      <w:pPr>
        <w:pStyle w:val="NoSpacing"/>
        <w:jc w:val="both"/>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E3A47" w:rsidRPr="00F35A85" w14:paraId="2993BC1D" w14:textId="77777777" w:rsidTr="00A64B28">
        <w:trPr>
          <w:trHeight w:val="360"/>
        </w:trPr>
        <w:tc>
          <w:tcPr>
            <w:tcW w:w="9810" w:type="dxa"/>
            <w:shd w:val="clear" w:color="auto" w:fill="E6E6E6"/>
          </w:tcPr>
          <w:p w14:paraId="624621D4" w14:textId="0A7518E1" w:rsidR="00AD5AF4" w:rsidRPr="00C85BED" w:rsidRDefault="00AD5AF4" w:rsidP="00AD5AF4">
            <w:pPr>
              <w:tabs>
                <w:tab w:val="left" w:pos="3982"/>
                <w:tab w:val="left" w:pos="6032"/>
                <w:tab w:val="left" w:pos="8059"/>
              </w:tabs>
              <w:spacing w:before="19"/>
              <w:jc w:val="both"/>
              <w:rPr>
                <w:i/>
                <w:spacing w:val="-1"/>
              </w:rPr>
            </w:pPr>
            <w:r w:rsidRPr="00C85BED">
              <w:rPr>
                <w:i/>
                <w:spacing w:val="-1"/>
              </w:rPr>
              <w:t>ETA requires that recipients of Federal awards report on an accrual basis, as allowed under DOL’s exceptions to the Uniform Guidance at 2 CFR 2900.14. Subrecipients are not required to maintain their accounting systems on an accrual basis and are not required to convert their cash or modified cash basis of accounting system but must develop and report such accrual information through best estimates on an analysis of the documentation on hand.</w:t>
            </w:r>
          </w:p>
          <w:p w14:paraId="0F9B33CC" w14:textId="2CF29C4E" w:rsidR="00AD5AF4" w:rsidRPr="00C85BED" w:rsidRDefault="00AD5AF4" w:rsidP="00AD5AF4">
            <w:pPr>
              <w:tabs>
                <w:tab w:val="left" w:pos="3982"/>
                <w:tab w:val="left" w:pos="6032"/>
                <w:tab w:val="left" w:pos="8059"/>
              </w:tabs>
              <w:spacing w:before="19"/>
              <w:jc w:val="both"/>
              <w:rPr>
                <w:i/>
                <w:spacing w:val="-1"/>
              </w:rPr>
            </w:pPr>
            <w:r w:rsidRPr="00C85BED">
              <w:rPr>
                <w:i/>
                <w:spacing w:val="-1"/>
              </w:rPr>
              <w:t>In an accrual accounting system, transactions are recognized in the accounting period in which they occur, regardless of when the cash is transferred. An expense is recognized when it is incurred—that is when the goods or services or a benefit to the organization are received and the accompanying liability for payment, in the current or future period, occurs. Note that cash advances to subrecipients prior to a service being provided are neither an obligation nor an accrued expenditure.</w:t>
            </w:r>
          </w:p>
          <w:p w14:paraId="62CCBFF7" w14:textId="4B470D98" w:rsidR="004D41F0" w:rsidRPr="004D41F0" w:rsidRDefault="00815E40" w:rsidP="004D41F0">
            <w:pPr>
              <w:tabs>
                <w:tab w:val="left" w:pos="3982"/>
                <w:tab w:val="left" w:pos="6032"/>
                <w:tab w:val="left" w:pos="8059"/>
              </w:tabs>
              <w:spacing w:before="19"/>
              <w:jc w:val="both"/>
              <w:rPr>
                <w:spacing w:val="-1"/>
              </w:rPr>
            </w:pPr>
            <w:sdt>
              <w:sdtPr>
                <w:rPr>
                  <w:spacing w:val="-1"/>
                </w:rPr>
                <w:id w:val="195054174"/>
                <w14:checkbox>
                  <w14:checked w14:val="0"/>
                  <w14:checkedState w14:val="2612" w14:font="MS Gothic"/>
                  <w14:uncheckedState w14:val="2610" w14:font="MS Gothic"/>
                </w14:checkbox>
              </w:sdtPr>
              <w:sdtContent>
                <w:r w:rsidR="00AD5AF4">
                  <w:rPr>
                    <w:rFonts w:ascii="MS Gothic" w:eastAsia="MS Gothic" w:hAnsi="MS Gothic" w:hint="eastAsia"/>
                    <w:spacing w:val="-1"/>
                  </w:rPr>
                  <w:t>☐</w:t>
                </w:r>
              </w:sdtContent>
            </w:sdt>
            <w:r w:rsidR="004D41F0">
              <w:rPr>
                <w:spacing w:val="-1"/>
              </w:rPr>
              <w:t>T</w:t>
            </w:r>
            <w:r w:rsidR="004D41F0" w:rsidRPr="004D41F0">
              <w:rPr>
                <w:spacing w:val="-1"/>
              </w:rPr>
              <w:t>here a policy in place that ensures accounts are reported on an accrual basis</w:t>
            </w:r>
            <w:r w:rsidR="004D41F0">
              <w:rPr>
                <w:spacing w:val="-1"/>
              </w:rPr>
              <w:t>.</w:t>
            </w:r>
          </w:p>
          <w:p w14:paraId="221D5855" w14:textId="44651524" w:rsidR="004D41F0" w:rsidRPr="004D41F0" w:rsidRDefault="00815E40" w:rsidP="004D41F0">
            <w:pPr>
              <w:tabs>
                <w:tab w:val="left" w:pos="3982"/>
                <w:tab w:val="left" w:pos="6032"/>
                <w:tab w:val="left" w:pos="8059"/>
              </w:tabs>
              <w:spacing w:before="19"/>
              <w:jc w:val="both"/>
              <w:rPr>
                <w:spacing w:val="-1"/>
              </w:rPr>
            </w:pPr>
            <w:sdt>
              <w:sdtPr>
                <w:rPr>
                  <w:spacing w:val="-1"/>
                </w:rPr>
                <w:id w:val="-319816807"/>
                <w14:checkbox>
                  <w14:checked w14:val="0"/>
                  <w14:checkedState w14:val="2612" w14:font="MS Gothic"/>
                  <w14:uncheckedState w14:val="2610" w14:font="MS Gothic"/>
                </w14:checkbox>
              </w:sdtPr>
              <w:sdtContent>
                <w:r w:rsidR="004D41F0">
                  <w:rPr>
                    <w:rFonts w:ascii="MS Gothic" w:eastAsia="MS Gothic" w:hAnsi="MS Gothic" w:hint="eastAsia"/>
                    <w:spacing w:val="-1"/>
                  </w:rPr>
                  <w:t>☐</w:t>
                </w:r>
              </w:sdtContent>
            </w:sdt>
            <w:r w:rsidR="004D41F0">
              <w:rPr>
                <w:spacing w:val="-1"/>
              </w:rPr>
              <w:t>T</w:t>
            </w:r>
            <w:r w:rsidR="004D41F0" w:rsidRPr="004D41F0">
              <w:rPr>
                <w:spacing w:val="-1"/>
              </w:rPr>
              <w:t xml:space="preserve">he </w:t>
            </w:r>
            <w:r w:rsidR="004D41F0">
              <w:rPr>
                <w:spacing w:val="-1"/>
              </w:rPr>
              <w:t>sub</w:t>
            </w:r>
            <w:r w:rsidR="004D41F0" w:rsidRPr="004D41F0">
              <w:rPr>
                <w:spacing w:val="-1"/>
              </w:rPr>
              <w:t>recipient maintain</w:t>
            </w:r>
            <w:r w:rsidR="004D41F0">
              <w:rPr>
                <w:spacing w:val="-1"/>
              </w:rPr>
              <w:t>s</w:t>
            </w:r>
            <w:r w:rsidR="004D41F0" w:rsidRPr="004D41F0">
              <w:rPr>
                <w:spacing w:val="-1"/>
              </w:rPr>
              <w:t xml:space="preserve"> its books of accounts on a cash or accrual basis</w:t>
            </w:r>
            <w:r w:rsidR="004D41F0">
              <w:rPr>
                <w:spacing w:val="-1"/>
              </w:rPr>
              <w:t>.</w:t>
            </w:r>
            <w:r w:rsidR="004D41F0" w:rsidRPr="004D41F0">
              <w:rPr>
                <w:spacing w:val="-1"/>
              </w:rPr>
              <w:t xml:space="preserve"> If on a cash basis, there </w:t>
            </w:r>
            <w:r w:rsidR="004D41F0">
              <w:rPr>
                <w:spacing w:val="-1"/>
              </w:rPr>
              <w:t xml:space="preserve">is </w:t>
            </w:r>
            <w:r w:rsidR="004D41F0" w:rsidRPr="004D41F0">
              <w:rPr>
                <w:spacing w:val="-1"/>
              </w:rPr>
              <w:t>evidence to support accrual reporting (e.g., MIS reports, spreadsheets, linking documents)</w:t>
            </w:r>
            <w:r w:rsidR="004D41F0">
              <w:rPr>
                <w:spacing w:val="-1"/>
              </w:rPr>
              <w:t>.</w:t>
            </w:r>
          </w:p>
          <w:p w14:paraId="556777D1" w14:textId="22176C3E" w:rsidR="004D41F0" w:rsidRPr="004D41F0" w:rsidRDefault="00815E40" w:rsidP="004D41F0">
            <w:pPr>
              <w:tabs>
                <w:tab w:val="left" w:pos="3982"/>
                <w:tab w:val="left" w:pos="6032"/>
                <w:tab w:val="left" w:pos="8059"/>
              </w:tabs>
              <w:spacing w:before="19"/>
              <w:jc w:val="both"/>
              <w:rPr>
                <w:spacing w:val="-1"/>
              </w:rPr>
            </w:pPr>
            <w:sdt>
              <w:sdtPr>
                <w:rPr>
                  <w:spacing w:val="-1"/>
                </w:rPr>
                <w:id w:val="-965045433"/>
                <w14:checkbox>
                  <w14:checked w14:val="0"/>
                  <w14:checkedState w14:val="2612" w14:font="MS Gothic"/>
                  <w14:uncheckedState w14:val="2610" w14:font="MS Gothic"/>
                </w14:checkbox>
              </w:sdtPr>
              <w:sdtContent>
                <w:r w:rsidR="004D41F0">
                  <w:rPr>
                    <w:rFonts w:ascii="MS Gothic" w:eastAsia="MS Gothic" w:hAnsi="MS Gothic" w:hint="eastAsia"/>
                    <w:spacing w:val="-1"/>
                  </w:rPr>
                  <w:t>☐</w:t>
                </w:r>
              </w:sdtContent>
            </w:sdt>
            <w:r w:rsidR="004D41F0" w:rsidRPr="004D41F0">
              <w:rPr>
                <w:spacing w:val="-1"/>
              </w:rPr>
              <w:t xml:space="preserve"> </w:t>
            </w:r>
            <w:r w:rsidR="004D41F0">
              <w:rPr>
                <w:spacing w:val="-1"/>
              </w:rPr>
              <w:t>Regardless o</w:t>
            </w:r>
            <w:r w:rsidR="004D41F0" w:rsidRPr="004D41F0">
              <w:rPr>
                <w:spacing w:val="-1"/>
              </w:rPr>
              <w:t xml:space="preserve">f how the </w:t>
            </w:r>
            <w:r w:rsidR="004D41F0">
              <w:rPr>
                <w:spacing w:val="-1"/>
              </w:rPr>
              <w:t>sub</w:t>
            </w:r>
            <w:r w:rsidR="004D41F0" w:rsidRPr="004D41F0">
              <w:rPr>
                <w:spacing w:val="-1"/>
              </w:rPr>
              <w:t xml:space="preserve">recipient maintains its books, </w:t>
            </w:r>
            <w:r w:rsidR="004D41F0">
              <w:rPr>
                <w:spacing w:val="-1"/>
              </w:rPr>
              <w:t>the subrecipient</w:t>
            </w:r>
            <w:r w:rsidR="004D41F0" w:rsidRPr="004D41F0">
              <w:rPr>
                <w:spacing w:val="-1"/>
              </w:rPr>
              <w:t xml:space="preserve"> ensure</w:t>
            </w:r>
            <w:r w:rsidR="004D41F0">
              <w:rPr>
                <w:spacing w:val="-1"/>
              </w:rPr>
              <w:t>s</w:t>
            </w:r>
            <w:r w:rsidR="004D41F0" w:rsidRPr="004D41F0">
              <w:rPr>
                <w:spacing w:val="-1"/>
              </w:rPr>
              <w:t xml:space="preserve"> it captures the costs of all activities that took place in the reporting period</w:t>
            </w:r>
            <w:r w:rsidR="004D41F0">
              <w:rPr>
                <w:spacing w:val="-1"/>
              </w:rPr>
              <w:t>.</w:t>
            </w:r>
          </w:p>
          <w:p w14:paraId="63F9C359" w14:textId="1D34DB58" w:rsidR="004D41F0" w:rsidRPr="004D41F0" w:rsidRDefault="00815E40" w:rsidP="004D41F0">
            <w:pPr>
              <w:tabs>
                <w:tab w:val="left" w:pos="3982"/>
                <w:tab w:val="left" w:pos="6032"/>
                <w:tab w:val="left" w:pos="8059"/>
              </w:tabs>
              <w:spacing w:before="19"/>
              <w:jc w:val="both"/>
              <w:rPr>
                <w:spacing w:val="-1"/>
              </w:rPr>
            </w:pPr>
            <w:sdt>
              <w:sdtPr>
                <w:rPr>
                  <w:spacing w:val="-1"/>
                </w:rPr>
                <w:id w:val="-218591271"/>
                <w14:checkbox>
                  <w14:checked w14:val="0"/>
                  <w14:checkedState w14:val="2612" w14:font="MS Gothic"/>
                  <w14:uncheckedState w14:val="2610" w14:font="MS Gothic"/>
                </w14:checkbox>
              </w:sdtPr>
              <w:sdtContent>
                <w:r w:rsidR="004D41F0">
                  <w:rPr>
                    <w:rFonts w:ascii="MS Gothic" w:eastAsia="MS Gothic" w:hAnsi="MS Gothic" w:hint="eastAsia"/>
                    <w:spacing w:val="-1"/>
                  </w:rPr>
                  <w:t>☐</w:t>
                </w:r>
              </w:sdtContent>
            </w:sdt>
            <w:r w:rsidR="004D41F0" w:rsidRPr="004D41F0">
              <w:rPr>
                <w:spacing w:val="-1"/>
              </w:rPr>
              <w:t xml:space="preserve">If estimates are used to complete the financial report, there a methodology in place and </w:t>
            </w:r>
            <w:r w:rsidR="004D41F0">
              <w:rPr>
                <w:spacing w:val="-1"/>
              </w:rPr>
              <w:t>it is</w:t>
            </w:r>
            <w:r w:rsidR="004D41F0" w:rsidRPr="004D41F0">
              <w:rPr>
                <w:spacing w:val="-1"/>
              </w:rPr>
              <w:t xml:space="preserve"> reviewed by the appropriate staff member</w:t>
            </w:r>
            <w:r w:rsidR="004D41F0">
              <w:rPr>
                <w:spacing w:val="-1"/>
              </w:rPr>
              <w:t>.</w:t>
            </w:r>
          </w:p>
          <w:p w14:paraId="059CCD0C" w14:textId="77777777" w:rsidR="00CE3A47" w:rsidRDefault="00CE3A47" w:rsidP="00A64B28">
            <w:pPr>
              <w:tabs>
                <w:tab w:val="left" w:pos="3982"/>
                <w:tab w:val="left" w:pos="6032"/>
                <w:tab w:val="left" w:pos="8059"/>
              </w:tabs>
              <w:spacing w:before="19"/>
              <w:jc w:val="both"/>
              <w:rPr>
                <w:i/>
                <w:spacing w:val="-1"/>
              </w:rPr>
            </w:pPr>
            <w:r w:rsidRPr="004D41F0">
              <w:rPr>
                <w:b/>
                <w:i/>
                <w:spacing w:val="-1"/>
              </w:rPr>
              <w:t>DETS</w:t>
            </w:r>
            <w:r w:rsidRPr="004D41F0">
              <w:rPr>
                <w:b/>
                <w:i/>
                <w:spacing w:val="-3"/>
              </w:rPr>
              <w:t xml:space="preserve"> </w:t>
            </w:r>
            <w:r w:rsidRPr="004D41F0">
              <w:rPr>
                <w:b/>
                <w:i/>
                <w:spacing w:val="-1"/>
              </w:rPr>
              <w:t>Use</w:t>
            </w:r>
            <w:r w:rsidRPr="004D41F0">
              <w:rPr>
                <w:b/>
                <w:i/>
                <w:spacing w:val="-3"/>
              </w:rPr>
              <w:t xml:space="preserve"> </w:t>
            </w:r>
            <w:r w:rsidRPr="004D41F0">
              <w:rPr>
                <w:b/>
                <w:i/>
                <w:spacing w:val="-1"/>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10B86302" w14:textId="77777777" w:rsidR="0037000D" w:rsidRPr="0037000D" w:rsidRDefault="0037000D" w:rsidP="0037000D">
            <w:pPr>
              <w:spacing w:after="0"/>
              <w:jc w:val="both"/>
              <w:rPr>
                <w:b/>
                <w:i/>
                <w:spacing w:val="-1"/>
              </w:rPr>
            </w:pPr>
            <w:r w:rsidRPr="0037000D">
              <w:rPr>
                <w:b/>
                <w:i/>
                <w:spacing w:val="-1"/>
              </w:rPr>
              <w:t>Staff Comments:</w:t>
            </w:r>
          </w:p>
          <w:p w14:paraId="40C6CF02" w14:textId="77777777" w:rsidR="0037000D" w:rsidRDefault="0037000D" w:rsidP="0037000D">
            <w:pPr>
              <w:pStyle w:val="NoSpacing"/>
            </w:pPr>
          </w:p>
          <w:p w14:paraId="36FF8582" w14:textId="77777777" w:rsidR="0037000D" w:rsidRDefault="0037000D" w:rsidP="0037000D">
            <w:pPr>
              <w:pStyle w:val="NoSpacing"/>
            </w:pPr>
          </w:p>
          <w:p w14:paraId="1047B266" w14:textId="0CD73456" w:rsidR="0037000D" w:rsidRPr="0037000D" w:rsidRDefault="0037000D" w:rsidP="0037000D">
            <w:pPr>
              <w:pStyle w:val="NoSpacing"/>
            </w:pPr>
          </w:p>
        </w:tc>
      </w:tr>
    </w:tbl>
    <w:p w14:paraId="1490B656" w14:textId="77777777" w:rsidR="004D41F0" w:rsidRDefault="004D41F0" w:rsidP="004D41F0">
      <w:pPr>
        <w:pStyle w:val="NoSpacing"/>
      </w:pPr>
    </w:p>
    <w:p w14:paraId="45889ED4" w14:textId="720713D5" w:rsidR="00322162" w:rsidRDefault="00322162" w:rsidP="00322162">
      <w:pPr>
        <w:pStyle w:val="Heading3"/>
      </w:pPr>
      <w:r>
        <w:t>Financial Reporting</w:t>
      </w:r>
    </w:p>
    <w:p w14:paraId="48E3C329" w14:textId="0B3C93FC" w:rsidR="00322162" w:rsidRPr="00322162" w:rsidRDefault="005A5422" w:rsidP="00322162">
      <w:pPr>
        <w:autoSpaceDE w:val="0"/>
        <w:autoSpaceDN w:val="0"/>
        <w:adjustRightInd w:val="0"/>
        <w:spacing w:after="0"/>
        <w:rPr>
          <w:rFonts w:cs="Arial"/>
          <w:color w:val="000000"/>
          <w:szCs w:val="24"/>
        </w:rPr>
      </w:pPr>
      <w:r w:rsidRPr="005A5422">
        <w:rPr>
          <w:rFonts w:cs="Arial"/>
          <w:i/>
          <w:color w:val="000000"/>
          <w:szCs w:val="24"/>
        </w:rPr>
        <w:t>Are the following line items on the Financial Report adequately identify the source and application of funds for federally-funded activities?</w:t>
      </w:r>
      <w:r w:rsidRPr="005A5422">
        <w:rPr>
          <w:rFonts w:cs="Arial"/>
          <w:color w:val="000000"/>
          <w:szCs w:val="24"/>
        </w:rPr>
        <w:t xml:space="preserve"> </w:t>
      </w:r>
      <w:r w:rsidRPr="009E5345">
        <w:rPr>
          <w:rFonts w:cs="Arial"/>
          <w:color w:val="000000"/>
          <w:szCs w:val="24"/>
        </w:rPr>
        <w:t>[</w:t>
      </w:r>
      <w:r w:rsidR="00322162" w:rsidRPr="00322162">
        <w:rPr>
          <w:rFonts w:cs="Arial"/>
          <w:color w:val="0067B4"/>
          <w:szCs w:val="24"/>
        </w:rPr>
        <w:t xml:space="preserve">Cost Allocation Principles </w:t>
      </w:r>
      <w:r w:rsidR="00322162" w:rsidRPr="00322162">
        <w:rPr>
          <w:rFonts w:cs="Arial"/>
          <w:iCs/>
          <w:color w:val="000000"/>
          <w:szCs w:val="24"/>
        </w:rPr>
        <w:t>and</w:t>
      </w:r>
      <w:r w:rsidR="00322162" w:rsidRPr="00322162">
        <w:rPr>
          <w:rFonts w:cs="Arial"/>
          <w:i/>
          <w:iCs/>
          <w:color w:val="000000"/>
          <w:szCs w:val="24"/>
        </w:rPr>
        <w:t xml:space="preserve"> </w:t>
      </w:r>
      <w:r w:rsidR="00322162" w:rsidRPr="00322162">
        <w:rPr>
          <w:rFonts w:cs="Arial"/>
          <w:color w:val="0067B4"/>
          <w:szCs w:val="24"/>
        </w:rPr>
        <w:t>Allowable Costs and Cost Classification</w:t>
      </w:r>
      <w:r w:rsidRPr="009E5345">
        <w:rPr>
          <w:rFonts w:cs="Arial"/>
          <w:color w:val="0067B4"/>
          <w:szCs w:val="24"/>
        </w:rPr>
        <w:t>]</w:t>
      </w:r>
      <w:r w:rsidR="00322162" w:rsidRPr="00322162">
        <w:rPr>
          <w:rFonts w:cs="Arial"/>
          <w:color w:val="0067B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6F617B" w:rsidRPr="00F35A85" w14:paraId="4F4337EB" w14:textId="77777777" w:rsidTr="00471A6B">
        <w:trPr>
          <w:trHeight w:val="353"/>
        </w:trPr>
        <w:tc>
          <w:tcPr>
            <w:tcW w:w="4995" w:type="pct"/>
            <w:tcBorders>
              <w:bottom w:val="single" w:sz="4" w:space="0" w:color="auto"/>
            </w:tcBorders>
            <w:shd w:val="clear" w:color="auto" w:fill="D9D9D9"/>
            <w:tcMar>
              <w:top w:w="43" w:type="dxa"/>
              <w:left w:w="115" w:type="dxa"/>
              <w:bottom w:w="43" w:type="dxa"/>
              <w:right w:w="115" w:type="dxa"/>
            </w:tcMar>
            <w:vAlign w:val="center"/>
          </w:tcPr>
          <w:p w14:paraId="3A3CF301" w14:textId="77777777" w:rsidR="006F617B" w:rsidRPr="00F35A85" w:rsidRDefault="006F617B" w:rsidP="00471A6B">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6F617B" w:rsidRPr="00F35A85" w14:paraId="4134EAC2" w14:textId="77777777" w:rsidTr="00471A6B">
        <w:trPr>
          <w:trHeight w:val="650"/>
        </w:trPr>
        <w:tc>
          <w:tcPr>
            <w:tcW w:w="4995" w:type="pct"/>
            <w:tcBorders>
              <w:bottom w:val="single" w:sz="4" w:space="0" w:color="auto"/>
            </w:tcBorders>
            <w:tcMar>
              <w:top w:w="43" w:type="dxa"/>
              <w:left w:w="115" w:type="dxa"/>
              <w:right w:w="115" w:type="dxa"/>
            </w:tcMar>
            <w:vAlign w:val="center"/>
          </w:tcPr>
          <w:p w14:paraId="60C501F1" w14:textId="77777777" w:rsidR="006F617B" w:rsidRPr="00F35A85" w:rsidRDefault="006F617B" w:rsidP="00471A6B">
            <w:pPr>
              <w:pStyle w:val="NoSpacing"/>
              <w:jc w:val="both"/>
            </w:pPr>
          </w:p>
          <w:p w14:paraId="7FEC72B1" w14:textId="7713E623" w:rsidR="003A7E4F" w:rsidRPr="003A7E4F" w:rsidRDefault="003A7E4F" w:rsidP="003A7E4F">
            <w:pPr>
              <w:pStyle w:val="ListParagraph"/>
              <w:numPr>
                <w:ilvl w:val="0"/>
                <w:numId w:val="52"/>
              </w:numPr>
              <w:spacing w:after="0"/>
            </w:pPr>
            <w:r w:rsidRPr="003A7E4F">
              <w:t>Does the financial system(s) and supporting documentation used to complete financial report contain information pertaining to obligations, Unobligated Balances, Assets, Expenditures, Income and Interest?</w:t>
            </w:r>
          </w:p>
          <w:p w14:paraId="2CF8E364" w14:textId="77777777" w:rsidR="003A7E4F" w:rsidRPr="003A7E4F" w:rsidRDefault="003A7E4F" w:rsidP="003A7E4F">
            <w:pPr>
              <w:spacing w:after="0"/>
              <w:ind w:left="720"/>
            </w:pPr>
            <w:r w:rsidRPr="003A7E4F">
              <w:lastRenderedPageBreak/>
              <w:t>Yes</w:t>
            </w:r>
            <w:sdt>
              <w:sdtPr>
                <w:rPr>
                  <w:rFonts w:ascii="Segoe UI Symbol" w:hAnsi="Segoe UI Symbol" w:cs="Segoe UI Symbol"/>
                </w:rPr>
                <w:id w:val="819859764"/>
                <w14:checkbox>
                  <w14:checked w14:val="0"/>
                  <w14:checkedState w14:val="2612" w14:font="MS Gothic"/>
                  <w14:uncheckedState w14:val="2610" w14:font="MS Gothic"/>
                </w14:checkbox>
              </w:sdtPr>
              <w:sdtContent>
                <w:r w:rsidRPr="003A7E4F">
                  <w:rPr>
                    <w:rFonts w:ascii="Segoe UI Symbol" w:hAnsi="Segoe UI Symbol" w:cs="Segoe UI Symbol"/>
                  </w:rPr>
                  <w:t>☐</w:t>
                </w:r>
              </w:sdtContent>
            </w:sdt>
            <w:r w:rsidRPr="003A7E4F">
              <w:t xml:space="preserve">     No</w:t>
            </w:r>
            <w:sdt>
              <w:sdtPr>
                <w:rPr>
                  <w:rFonts w:ascii="Segoe UI Symbol" w:hAnsi="Segoe UI Symbol" w:cs="Segoe UI Symbol"/>
                </w:rPr>
                <w:id w:val="1685478980"/>
                <w14:checkbox>
                  <w14:checked w14:val="0"/>
                  <w14:checkedState w14:val="2612" w14:font="MS Gothic"/>
                  <w14:uncheckedState w14:val="2610" w14:font="MS Gothic"/>
                </w14:checkbox>
              </w:sdtPr>
              <w:sdtContent>
                <w:r w:rsidRPr="003A7E4F">
                  <w:rPr>
                    <w:rFonts w:ascii="Segoe UI Symbol" w:hAnsi="Segoe UI Symbol" w:cs="Segoe UI Symbol"/>
                  </w:rPr>
                  <w:t>☐</w:t>
                </w:r>
              </w:sdtContent>
            </w:sdt>
          </w:p>
          <w:p w14:paraId="63384D2A" w14:textId="77777777" w:rsidR="003A7E4F" w:rsidRPr="003A7E4F" w:rsidRDefault="003A7E4F" w:rsidP="003A7E4F">
            <w:pPr>
              <w:spacing w:after="0"/>
              <w:ind w:left="1080"/>
            </w:pPr>
          </w:p>
          <w:p w14:paraId="4C1E4B20" w14:textId="01F53C4C" w:rsidR="006F617B" w:rsidRPr="003A7E4F" w:rsidRDefault="003A7E4F" w:rsidP="003A7E4F">
            <w:pPr>
              <w:pStyle w:val="ListParagraph"/>
              <w:numPr>
                <w:ilvl w:val="0"/>
                <w:numId w:val="52"/>
              </w:numPr>
              <w:rPr>
                <w:rFonts w:eastAsia="Times New Roman" w:cs="Times New Roman"/>
              </w:rPr>
            </w:pPr>
            <w:r w:rsidRPr="003A7E4F">
              <w:t xml:space="preserve">Does the financial management system identify the Federal Funding Source, CFDA Title and Number, Awarding </w:t>
            </w:r>
            <w:proofErr w:type="gramStart"/>
            <w:r w:rsidRPr="003A7E4F">
              <w:t>Agency.</w:t>
            </w:r>
            <w:proofErr w:type="gramEnd"/>
          </w:p>
        </w:tc>
      </w:tr>
    </w:tbl>
    <w:p w14:paraId="6B2C2529" w14:textId="193409E1" w:rsidR="00322162" w:rsidRDefault="00322162" w:rsidP="009E5345">
      <w:pPr>
        <w:pStyle w:val="NoSpacing"/>
      </w:pPr>
    </w:p>
    <w:p w14:paraId="7C6BBDCE" w14:textId="77777777" w:rsidR="006F617B" w:rsidRPr="00322162" w:rsidRDefault="006F617B" w:rsidP="009E5345">
      <w:pPr>
        <w:pStyle w:val="NoSpacing"/>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E3A47" w:rsidRPr="00F35A85" w14:paraId="7DCE0A02" w14:textId="77777777" w:rsidTr="00A64B28">
        <w:trPr>
          <w:trHeight w:val="360"/>
        </w:trPr>
        <w:tc>
          <w:tcPr>
            <w:tcW w:w="9810" w:type="dxa"/>
            <w:shd w:val="clear" w:color="auto" w:fill="E6E6E6"/>
          </w:tcPr>
          <w:p w14:paraId="67307E71" w14:textId="6BA36844" w:rsidR="004D41F0" w:rsidRPr="00C85BED" w:rsidRDefault="004D41F0" w:rsidP="004D41F0">
            <w:pPr>
              <w:tabs>
                <w:tab w:val="left" w:pos="3982"/>
                <w:tab w:val="left" w:pos="6032"/>
                <w:tab w:val="left" w:pos="8059"/>
              </w:tabs>
              <w:spacing w:before="19"/>
              <w:jc w:val="both"/>
              <w:rPr>
                <w:i/>
                <w:spacing w:val="-1"/>
              </w:rPr>
            </w:pPr>
            <w:r w:rsidRPr="00C85BED">
              <w:rPr>
                <w:i/>
                <w:spacing w:val="-1"/>
              </w:rPr>
              <w:t xml:space="preserve">Review supporting documentation; trace selected data fields to accounting records or supporting documentation. Are the following line items on the Financial Report are traceable and they adequately identify the source and application of funds for activities for program income, match, and administrative/indirect costs. </w:t>
            </w:r>
          </w:p>
          <w:p w14:paraId="705CB585" w14:textId="0B860181" w:rsidR="004D41F0" w:rsidRPr="004D41F0" w:rsidRDefault="00815E40" w:rsidP="004D41F0">
            <w:pPr>
              <w:tabs>
                <w:tab w:val="left" w:pos="3982"/>
                <w:tab w:val="left" w:pos="6032"/>
                <w:tab w:val="left" w:pos="8059"/>
              </w:tabs>
              <w:spacing w:before="19"/>
              <w:jc w:val="both"/>
              <w:rPr>
                <w:spacing w:val="-1"/>
              </w:rPr>
            </w:pPr>
            <w:sdt>
              <w:sdtPr>
                <w:rPr>
                  <w:spacing w:val="-1"/>
                </w:rPr>
                <w:id w:val="-615529430"/>
                <w14:checkbox>
                  <w14:checked w14:val="0"/>
                  <w14:checkedState w14:val="2612" w14:font="MS Gothic"/>
                  <w14:uncheckedState w14:val="2610" w14:font="MS Gothic"/>
                </w14:checkbox>
              </w:sdtPr>
              <w:sdtContent>
                <w:r w:rsidR="006828CE">
                  <w:rPr>
                    <w:rFonts w:ascii="MS Gothic" w:eastAsia="MS Gothic" w:hAnsi="MS Gothic" w:hint="eastAsia"/>
                    <w:spacing w:val="-1"/>
                  </w:rPr>
                  <w:t>☐</w:t>
                </w:r>
              </w:sdtContent>
            </w:sdt>
            <w:r w:rsidR="006828CE">
              <w:rPr>
                <w:spacing w:val="-1"/>
              </w:rPr>
              <w:t xml:space="preserve">The </w:t>
            </w:r>
            <w:r w:rsidR="004D41F0" w:rsidRPr="004D41F0">
              <w:rPr>
                <w:spacing w:val="-1"/>
              </w:rPr>
              <w:t>financial system and supporting documentation used to complete the latest Financial Report contain information pertaining to</w:t>
            </w:r>
            <w:r w:rsidR="006828CE">
              <w:rPr>
                <w:spacing w:val="-1"/>
              </w:rPr>
              <w:t xml:space="preserve">, </w:t>
            </w:r>
            <w:r w:rsidR="004D41F0" w:rsidRPr="004D41F0">
              <w:rPr>
                <w:spacing w:val="-1"/>
              </w:rPr>
              <w:t>awards</w:t>
            </w:r>
            <w:r w:rsidR="006828CE">
              <w:rPr>
                <w:spacing w:val="-1"/>
              </w:rPr>
              <w:t>, a</w:t>
            </w:r>
            <w:r w:rsidR="004D41F0" w:rsidRPr="004D41F0">
              <w:rPr>
                <w:spacing w:val="-1"/>
              </w:rPr>
              <w:t>uthorizations</w:t>
            </w:r>
            <w:r w:rsidR="006828CE">
              <w:rPr>
                <w:spacing w:val="-1"/>
              </w:rPr>
              <w:t>, o</w:t>
            </w:r>
            <w:r w:rsidR="004D41F0" w:rsidRPr="004D41F0">
              <w:rPr>
                <w:spacing w:val="-1"/>
              </w:rPr>
              <w:t>bligations</w:t>
            </w:r>
            <w:r w:rsidR="006828CE">
              <w:rPr>
                <w:spacing w:val="-1"/>
              </w:rPr>
              <w:t>, u</w:t>
            </w:r>
            <w:r w:rsidR="004D41F0" w:rsidRPr="004D41F0">
              <w:rPr>
                <w:spacing w:val="-1"/>
              </w:rPr>
              <w:t>nobligated balances</w:t>
            </w:r>
            <w:r w:rsidR="006828CE">
              <w:rPr>
                <w:spacing w:val="-1"/>
              </w:rPr>
              <w:t>, assets, e</w:t>
            </w:r>
            <w:r w:rsidR="004D41F0" w:rsidRPr="004D41F0">
              <w:rPr>
                <w:spacing w:val="-1"/>
              </w:rPr>
              <w:t>xpenditures</w:t>
            </w:r>
            <w:r w:rsidR="006828CE">
              <w:rPr>
                <w:spacing w:val="-1"/>
              </w:rPr>
              <w:t>, income, and interest.</w:t>
            </w:r>
          </w:p>
          <w:p w14:paraId="5E9ABD43" w14:textId="2687F811" w:rsidR="004D41F0" w:rsidRPr="004D41F0" w:rsidRDefault="00815E40" w:rsidP="004D41F0">
            <w:pPr>
              <w:tabs>
                <w:tab w:val="left" w:pos="3982"/>
                <w:tab w:val="left" w:pos="6032"/>
                <w:tab w:val="left" w:pos="8059"/>
              </w:tabs>
              <w:spacing w:before="19"/>
              <w:jc w:val="both"/>
              <w:rPr>
                <w:spacing w:val="-1"/>
              </w:rPr>
            </w:pPr>
            <w:sdt>
              <w:sdtPr>
                <w:rPr>
                  <w:spacing w:val="-1"/>
                </w:rPr>
                <w:id w:val="-1786035025"/>
                <w14:checkbox>
                  <w14:checked w14:val="0"/>
                  <w14:checkedState w14:val="2612" w14:font="MS Gothic"/>
                  <w14:uncheckedState w14:val="2610" w14:font="MS Gothic"/>
                </w14:checkbox>
              </w:sdtPr>
              <w:sdtContent>
                <w:r w:rsidR="006828CE">
                  <w:rPr>
                    <w:rFonts w:ascii="MS Gothic" w:eastAsia="MS Gothic" w:hAnsi="MS Gothic" w:hint="eastAsia"/>
                    <w:spacing w:val="-1"/>
                  </w:rPr>
                  <w:t>☐</w:t>
                </w:r>
              </w:sdtContent>
            </w:sdt>
            <w:r w:rsidR="006828CE">
              <w:rPr>
                <w:spacing w:val="-1"/>
              </w:rPr>
              <w:t>Re</w:t>
            </w:r>
            <w:r w:rsidR="004D41F0" w:rsidRPr="004D41F0">
              <w:rPr>
                <w:spacing w:val="-1"/>
              </w:rPr>
              <w:t xml:space="preserve">view the financial reports and accrual spreadsheets. </w:t>
            </w:r>
            <w:r w:rsidR="006828CE">
              <w:rPr>
                <w:spacing w:val="-1"/>
              </w:rPr>
              <w:t>The</w:t>
            </w:r>
            <w:r w:rsidR="004D41F0" w:rsidRPr="004D41F0">
              <w:rPr>
                <w:spacing w:val="-1"/>
              </w:rPr>
              <w:t xml:space="preserve"> reports reflect costs captured in</w:t>
            </w:r>
            <w:r w:rsidR="006828CE">
              <w:rPr>
                <w:spacing w:val="-1"/>
              </w:rPr>
              <w:t xml:space="preserve"> t</w:t>
            </w:r>
            <w:r w:rsidR="004D41F0" w:rsidRPr="004D41F0">
              <w:rPr>
                <w:spacing w:val="-1"/>
              </w:rPr>
              <w:t>he appropriate funding stream</w:t>
            </w:r>
            <w:r w:rsidR="006828CE">
              <w:rPr>
                <w:spacing w:val="-1"/>
              </w:rPr>
              <w:t xml:space="preserve"> or subaccount</w:t>
            </w:r>
            <w:r w:rsidR="004D41F0" w:rsidRPr="004D41F0">
              <w:rPr>
                <w:spacing w:val="-1"/>
              </w:rPr>
              <w:t>?</w:t>
            </w:r>
          </w:p>
          <w:p w14:paraId="5BDB5CAD" w14:textId="267FCCC5" w:rsidR="004D41F0" w:rsidRPr="004D41F0" w:rsidRDefault="00815E40" w:rsidP="004D41F0">
            <w:pPr>
              <w:tabs>
                <w:tab w:val="left" w:pos="3982"/>
                <w:tab w:val="left" w:pos="6032"/>
                <w:tab w:val="left" w:pos="8059"/>
              </w:tabs>
              <w:spacing w:before="19"/>
              <w:jc w:val="both"/>
              <w:rPr>
                <w:spacing w:val="-1"/>
              </w:rPr>
            </w:pPr>
            <w:sdt>
              <w:sdtPr>
                <w:rPr>
                  <w:spacing w:val="-1"/>
                </w:rPr>
                <w:id w:val="2094281925"/>
                <w14:checkbox>
                  <w14:checked w14:val="0"/>
                  <w14:checkedState w14:val="2612" w14:font="MS Gothic"/>
                  <w14:uncheckedState w14:val="2610" w14:font="MS Gothic"/>
                </w14:checkbox>
              </w:sdtPr>
              <w:sdtContent>
                <w:r w:rsidR="006828CE">
                  <w:rPr>
                    <w:rFonts w:ascii="MS Gothic" w:eastAsia="MS Gothic" w:hAnsi="MS Gothic" w:hint="eastAsia"/>
                    <w:spacing w:val="-1"/>
                  </w:rPr>
                  <w:t>☐</w:t>
                </w:r>
              </w:sdtContent>
            </w:sdt>
            <w:r w:rsidR="006828CE">
              <w:rPr>
                <w:spacing w:val="-1"/>
              </w:rPr>
              <w:t>T</w:t>
            </w:r>
            <w:r w:rsidR="004D41F0" w:rsidRPr="004D41F0">
              <w:rPr>
                <w:spacing w:val="-1"/>
              </w:rPr>
              <w:t xml:space="preserve">he </w:t>
            </w:r>
            <w:r w:rsidR="006828CE">
              <w:rPr>
                <w:spacing w:val="-1"/>
              </w:rPr>
              <w:t>sub</w:t>
            </w:r>
            <w:r w:rsidR="004D41F0" w:rsidRPr="004D41F0">
              <w:rPr>
                <w:spacing w:val="-1"/>
              </w:rPr>
              <w:t>recipient’s financial management system identif</w:t>
            </w:r>
            <w:r w:rsidR="006828CE">
              <w:rPr>
                <w:spacing w:val="-1"/>
              </w:rPr>
              <w:t>ies</w:t>
            </w:r>
            <w:r w:rsidR="004D41F0" w:rsidRPr="004D41F0">
              <w:rPr>
                <w:spacing w:val="-1"/>
              </w:rPr>
              <w:t xml:space="preserve"> the funding source</w:t>
            </w:r>
            <w:r w:rsidR="006828CE">
              <w:rPr>
                <w:spacing w:val="-1"/>
              </w:rPr>
              <w:t xml:space="preserve">, </w:t>
            </w:r>
            <w:r w:rsidR="004D41F0" w:rsidRPr="004D41F0">
              <w:rPr>
                <w:spacing w:val="-1"/>
              </w:rPr>
              <w:t>CFDA title and number</w:t>
            </w:r>
            <w:r w:rsidR="006828CE">
              <w:rPr>
                <w:spacing w:val="-1"/>
              </w:rPr>
              <w:t xml:space="preserve">, </w:t>
            </w:r>
            <w:r w:rsidR="004D41F0" w:rsidRPr="004D41F0">
              <w:rPr>
                <w:spacing w:val="-1"/>
              </w:rPr>
              <w:t>award identification number and year</w:t>
            </w:r>
            <w:r w:rsidR="006828CE">
              <w:rPr>
                <w:spacing w:val="-1"/>
              </w:rPr>
              <w:t xml:space="preserve"> and name of the funding agency.</w:t>
            </w:r>
          </w:p>
          <w:p w14:paraId="0A52B53C" w14:textId="7B720AB2" w:rsidR="004D41F0" w:rsidRPr="004D41F0" w:rsidRDefault="00815E40" w:rsidP="004D41F0">
            <w:pPr>
              <w:tabs>
                <w:tab w:val="left" w:pos="3982"/>
                <w:tab w:val="left" w:pos="6032"/>
                <w:tab w:val="left" w:pos="8059"/>
              </w:tabs>
              <w:spacing w:before="19"/>
              <w:jc w:val="both"/>
              <w:rPr>
                <w:spacing w:val="-1"/>
              </w:rPr>
            </w:pPr>
            <w:sdt>
              <w:sdtPr>
                <w:rPr>
                  <w:spacing w:val="-1"/>
                </w:rPr>
                <w:id w:val="1425153633"/>
                <w14:checkbox>
                  <w14:checked w14:val="0"/>
                  <w14:checkedState w14:val="2612" w14:font="MS Gothic"/>
                  <w14:uncheckedState w14:val="2610" w14:font="MS Gothic"/>
                </w14:checkbox>
              </w:sdtPr>
              <w:sdtContent>
                <w:r w:rsidR="006828CE">
                  <w:rPr>
                    <w:rFonts w:ascii="MS Gothic" w:eastAsia="MS Gothic" w:hAnsi="MS Gothic" w:hint="eastAsia"/>
                    <w:spacing w:val="-1"/>
                  </w:rPr>
                  <w:t>☐</w:t>
                </w:r>
              </w:sdtContent>
            </w:sdt>
            <w:r w:rsidR="006828CE">
              <w:rPr>
                <w:spacing w:val="-1"/>
              </w:rPr>
              <w:t>T</w:t>
            </w:r>
            <w:r w:rsidR="004D41F0" w:rsidRPr="004D41F0">
              <w:rPr>
                <w:spacing w:val="-1"/>
              </w:rPr>
              <w:t xml:space="preserve">he </w:t>
            </w:r>
            <w:r w:rsidR="006828CE">
              <w:rPr>
                <w:spacing w:val="-1"/>
              </w:rPr>
              <w:t>sub</w:t>
            </w:r>
            <w:r w:rsidR="004D41F0" w:rsidRPr="004D41F0">
              <w:rPr>
                <w:spacing w:val="-1"/>
              </w:rPr>
              <w:t>recipient ha</w:t>
            </w:r>
            <w:r w:rsidR="006828CE">
              <w:rPr>
                <w:spacing w:val="-1"/>
              </w:rPr>
              <w:t>s</w:t>
            </w:r>
            <w:r w:rsidR="004D41F0" w:rsidRPr="004D41F0">
              <w:rPr>
                <w:spacing w:val="-1"/>
              </w:rPr>
              <w:t xml:space="preserve"> procedures in place to ensure that it obligates and expends the funds within the period of availability and within the period of performance specified in the Grant Agreement or grant </w:t>
            </w:r>
            <w:r w:rsidR="006828CE">
              <w:rPr>
                <w:spacing w:val="-1"/>
              </w:rPr>
              <w:t>amendment.</w:t>
            </w:r>
          </w:p>
          <w:p w14:paraId="40F0E857" w14:textId="77777777" w:rsidR="00CE3A47" w:rsidRDefault="00CE3A47" w:rsidP="00A64B28">
            <w:pPr>
              <w:tabs>
                <w:tab w:val="left" w:pos="3982"/>
                <w:tab w:val="left" w:pos="6032"/>
                <w:tab w:val="left" w:pos="8059"/>
              </w:tabs>
              <w:spacing w:before="19"/>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2735BFD0" w14:textId="77777777" w:rsidR="006828CE" w:rsidRPr="006828CE" w:rsidRDefault="006828CE" w:rsidP="006828CE">
            <w:pPr>
              <w:pStyle w:val="NoSpacing"/>
              <w:rPr>
                <w:i/>
              </w:rPr>
            </w:pPr>
            <w:r w:rsidRPr="006828CE">
              <w:rPr>
                <w:i/>
              </w:rPr>
              <w:t>Staff Comments:</w:t>
            </w:r>
          </w:p>
          <w:p w14:paraId="5D81BD3A" w14:textId="77777777" w:rsidR="006828CE" w:rsidRDefault="006828CE" w:rsidP="006828CE">
            <w:pPr>
              <w:pStyle w:val="NoSpacing"/>
            </w:pPr>
          </w:p>
          <w:p w14:paraId="53595A75" w14:textId="77777777" w:rsidR="006828CE" w:rsidRDefault="006828CE" w:rsidP="006828CE">
            <w:pPr>
              <w:pStyle w:val="NoSpacing"/>
            </w:pPr>
          </w:p>
          <w:p w14:paraId="6E16DA9F" w14:textId="5F36C611" w:rsidR="006828CE" w:rsidRPr="006828CE" w:rsidRDefault="006828CE" w:rsidP="006828CE">
            <w:pPr>
              <w:pStyle w:val="NoSpacing"/>
            </w:pPr>
          </w:p>
        </w:tc>
      </w:tr>
    </w:tbl>
    <w:p w14:paraId="60F868E4" w14:textId="77777777" w:rsidR="00CE3A47" w:rsidRDefault="00CE3A47" w:rsidP="00CE3A47">
      <w:pPr>
        <w:pStyle w:val="NoSpacing"/>
      </w:pPr>
    </w:p>
    <w:p w14:paraId="20DAAEA8" w14:textId="6EF16CD4" w:rsidR="00322162" w:rsidRDefault="00322162" w:rsidP="00322162">
      <w:pPr>
        <w:pStyle w:val="Heading3"/>
      </w:pPr>
      <w:r>
        <w:t>Subawardee’s Financial Reporting</w:t>
      </w:r>
    </w:p>
    <w:p w14:paraId="69641E29" w14:textId="10ABAA99" w:rsidR="005A5422" w:rsidRPr="005A5422" w:rsidRDefault="009E5345" w:rsidP="005A5422">
      <w:r w:rsidRPr="00810C1F">
        <w:rPr>
          <w:i/>
        </w:rPr>
        <w:t>T</w:t>
      </w:r>
      <w:r w:rsidR="005A5422" w:rsidRPr="00810C1F">
        <w:rPr>
          <w:i/>
        </w:rPr>
        <w:t>he pass-through entity (PTE) has a system in place to ensure the subrecipient is reporting financial results of its grant activities on an accrual basis and in a timely manner.</w:t>
      </w:r>
      <w:r>
        <w:t xml:space="preserve">  </w:t>
      </w:r>
      <w:r w:rsidR="005A5422">
        <w:t>[</w:t>
      </w:r>
      <w:hyperlink r:id="rId63" w:anchor="title2_chapterII_part200_subpartD_subjgrp33_section200.331" w:history="1">
        <w:r w:rsidR="005A5422" w:rsidRPr="003A7E4F">
          <w:rPr>
            <w:rStyle w:val="Hyperlink"/>
          </w:rPr>
          <w:t>2 CFR 200.331(a</w:t>
        </w:r>
        <w:proofErr w:type="gramStart"/>
        <w:r w:rsidR="005A5422" w:rsidRPr="003A7E4F">
          <w:rPr>
            <w:rStyle w:val="Hyperlink"/>
          </w:rPr>
          <w:t>)(</w:t>
        </w:r>
        <w:proofErr w:type="gramEnd"/>
        <w:r w:rsidR="005A5422" w:rsidRPr="003A7E4F">
          <w:rPr>
            <w:rStyle w:val="Hyperlink"/>
          </w:rPr>
          <w:t>3)</w:t>
        </w:r>
      </w:hyperlink>
      <w:r w:rsidR="005A542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322162" w:rsidRPr="00F35A85" w14:paraId="410803A7" w14:textId="77777777" w:rsidTr="00A64B28">
        <w:trPr>
          <w:trHeight w:val="353"/>
        </w:trPr>
        <w:tc>
          <w:tcPr>
            <w:tcW w:w="4995" w:type="pct"/>
            <w:tcBorders>
              <w:bottom w:val="single" w:sz="4" w:space="0" w:color="auto"/>
            </w:tcBorders>
            <w:shd w:val="clear" w:color="auto" w:fill="D9D9D9"/>
            <w:tcMar>
              <w:top w:w="43" w:type="dxa"/>
              <w:left w:w="115" w:type="dxa"/>
              <w:bottom w:w="43" w:type="dxa"/>
              <w:right w:w="115" w:type="dxa"/>
            </w:tcMar>
            <w:vAlign w:val="center"/>
          </w:tcPr>
          <w:p w14:paraId="419D0CFC" w14:textId="77777777" w:rsidR="00322162" w:rsidRPr="00F35A85" w:rsidRDefault="00322162" w:rsidP="003D1AD7">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322162" w:rsidRPr="00F35A85" w14:paraId="6960FAB1" w14:textId="77777777" w:rsidTr="00A64B28">
        <w:trPr>
          <w:trHeight w:val="650"/>
        </w:trPr>
        <w:tc>
          <w:tcPr>
            <w:tcW w:w="4995" w:type="pct"/>
            <w:tcBorders>
              <w:bottom w:val="single" w:sz="4" w:space="0" w:color="auto"/>
            </w:tcBorders>
            <w:tcMar>
              <w:top w:w="43" w:type="dxa"/>
              <w:left w:w="115" w:type="dxa"/>
              <w:right w:w="115" w:type="dxa"/>
            </w:tcMar>
            <w:vAlign w:val="center"/>
          </w:tcPr>
          <w:p w14:paraId="5EFD1E5F" w14:textId="3FAF5F72" w:rsidR="009E5345" w:rsidRPr="009E5345" w:rsidRDefault="00815E40" w:rsidP="0076576B">
            <w:pPr>
              <w:pStyle w:val="ListParagraph"/>
              <w:numPr>
                <w:ilvl w:val="0"/>
                <w:numId w:val="31"/>
              </w:numPr>
              <w:autoSpaceDE w:val="0"/>
              <w:autoSpaceDN w:val="0"/>
              <w:adjustRightInd w:val="0"/>
              <w:spacing w:after="0"/>
              <w:jc w:val="both"/>
              <w:rPr>
                <w:rFonts w:cs="Times New Roman"/>
                <w:szCs w:val="24"/>
              </w:rPr>
            </w:pPr>
            <w:sdt>
              <w:sdtPr>
                <w:rPr>
                  <w:rFonts w:cs="Times New Roman"/>
                  <w:szCs w:val="24"/>
                </w:rPr>
                <w:id w:val="954680209"/>
                <w14:checkbox>
                  <w14:checked w14:val="0"/>
                  <w14:checkedState w14:val="2612" w14:font="MS Gothic"/>
                  <w14:uncheckedState w14:val="2610" w14:font="MS Gothic"/>
                </w14:checkbox>
              </w:sdtPr>
              <w:sdtContent>
                <w:r w:rsidR="009E5345">
                  <w:rPr>
                    <w:rFonts w:ascii="MS Gothic" w:eastAsia="MS Gothic" w:hAnsi="MS Gothic" w:cs="Times New Roman" w:hint="eastAsia"/>
                    <w:szCs w:val="24"/>
                  </w:rPr>
                  <w:t>☐</w:t>
                </w:r>
              </w:sdtContent>
            </w:sdt>
            <w:r w:rsidR="00CE3A47">
              <w:rPr>
                <w:rFonts w:cs="Times New Roman"/>
                <w:szCs w:val="24"/>
              </w:rPr>
              <w:t xml:space="preserve"> </w:t>
            </w:r>
            <w:r w:rsidR="009E5345">
              <w:rPr>
                <w:rFonts w:cs="Times New Roman"/>
                <w:szCs w:val="24"/>
              </w:rPr>
              <w:t xml:space="preserve">Check the box if the organization does </w:t>
            </w:r>
            <w:r w:rsidR="009E5345" w:rsidRPr="00D315D2">
              <w:rPr>
                <w:rFonts w:cs="Times New Roman"/>
                <w:b/>
                <w:szCs w:val="24"/>
              </w:rPr>
              <w:t>NOT</w:t>
            </w:r>
            <w:r w:rsidR="009E5345">
              <w:rPr>
                <w:rFonts w:cs="Times New Roman"/>
                <w:szCs w:val="24"/>
              </w:rPr>
              <w:t xml:space="preserve"> have pass through grants and move to the next section.</w:t>
            </w:r>
          </w:p>
          <w:p w14:paraId="5C031143" w14:textId="77777777" w:rsidR="009E5345" w:rsidRPr="009E5345" w:rsidRDefault="009E5345" w:rsidP="009E5345">
            <w:pPr>
              <w:autoSpaceDE w:val="0"/>
              <w:autoSpaceDN w:val="0"/>
              <w:adjustRightInd w:val="0"/>
              <w:spacing w:after="0"/>
              <w:ind w:left="360"/>
              <w:jc w:val="both"/>
              <w:rPr>
                <w:rFonts w:cs="Times New Roman"/>
                <w:szCs w:val="24"/>
              </w:rPr>
            </w:pPr>
          </w:p>
          <w:p w14:paraId="4FD32B39" w14:textId="1BB72494" w:rsidR="005A5422" w:rsidRPr="005A5422" w:rsidRDefault="005A5422" w:rsidP="0076576B">
            <w:pPr>
              <w:pStyle w:val="ListParagraph"/>
              <w:numPr>
                <w:ilvl w:val="0"/>
                <w:numId w:val="31"/>
              </w:numPr>
              <w:autoSpaceDE w:val="0"/>
              <w:autoSpaceDN w:val="0"/>
              <w:adjustRightInd w:val="0"/>
              <w:spacing w:after="0"/>
              <w:jc w:val="both"/>
              <w:rPr>
                <w:rStyle w:val="Emphasis"/>
                <w:rFonts w:cs="Times New Roman"/>
                <w:i w:val="0"/>
                <w:iCs w:val="0"/>
                <w:szCs w:val="24"/>
              </w:rPr>
            </w:pPr>
            <w:r>
              <w:rPr>
                <w:rFonts w:cs="Times New Roman"/>
              </w:rPr>
              <w:t xml:space="preserve">Are </w:t>
            </w:r>
            <w:r w:rsidRPr="00322162">
              <w:rPr>
                <w:rFonts w:cs="Times New Roman"/>
              </w:rPr>
              <w:t xml:space="preserve">there policies or contract clauses concerning financial reporting for sub-grants? </w:t>
            </w:r>
            <w:r w:rsidRPr="00322162">
              <w:rPr>
                <w:w w:val="95"/>
              </w:rPr>
              <w:t>Yes</w:t>
            </w:r>
            <w:sdt>
              <w:sdtPr>
                <w:rPr>
                  <w:w w:val="95"/>
                </w:rPr>
                <w:id w:val="1936168429"/>
                <w14:checkbox>
                  <w14:checked w14:val="0"/>
                  <w14:checkedState w14:val="2612" w14:font="MS Gothic"/>
                  <w14:uncheckedState w14:val="2610" w14:font="MS Gothic"/>
                </w14:checkbox>
              </w:sdtPr>
              <w:sdtContent>
                <w:r w:rsidR="009E5345">
                  <w:rPr>
                    <w:rFonts w:ascii="MS Gothic" w:eastAsia="MS Gothic" w:hAnsi="MS Gothic" w:hint="eastAsia"/>
                    <w:w w:val="95"/>
                  </w:rPr>
                  <w:t>☐</w:t>
                </w:r>
              </w:sdtContent>
            </w:sdt>
            <w:r w:rsidRPr="00322162">
              <w:rPr>
                <w:w w:val="95"/>
              </w:rPr>
              <w:t xml:space="preserve">      </w:t>
            </w:r>
            <w:r w:rsidRPr="00322162">
              <w:rPr>
                <w:spacing w:val="-1"/>
              </w:rPr>
              <w:t>No</w:t>
            </w:r>
            <w:sdt>
              <w:sdtPr>
                <w:rPr>
                  <w:spacing w:val="-1"/>
                </w:rPr>
                <w:id w:val="-1255749904"/>
                <w14:checkbox>
                  <w14:checked w14:val="0"/>
                  <w14:checkedState w14:val="2612" w14:font="MS Gothic"/>
                  <w14:uncheckedState w14:val="2610" w14:font="MS Gothic"/>
                </w14:checkbox>
              </w:sdtPr>
              <w:sdtContent>
                <w:r w:rsidR="009E5345">
                  <w:rPr>
                    <w:rFonts w:ascii="MS Gothic" w:eastAsia="MS Gothic" w:hAnsi="MS Gothic" w:hint="eastAsia"/>
                    <w:spacing w:val="-1"/>
                  </w:rPr>
                  <w:t>☐</w:t>
                </w:r>
              </w:sdtContent>
            </w:sdt>
            <w:r w:rsidRPr="00322162">
              <w:rPr>
                <w:rFonts w:cs="Times New Roman"/>
                <w:szCs w:val="24"/>
              </w:rPr>
              <w:t xml:space="preserve"> </w:t>
            </w:r>
          </w:p>
          <w:p w14:paraId="72B9E4E5" w14:textId="77777777" w:rsidR="005A5422" w:rsidRPr="005A5422" w:rsidRDefault="005A5422" w:rsidP="005A5422">
            <w:pPr>
              <w:autoSpaceDE w:val="0"/>
              <w:autoSpaceDN w:val="0"/>
              <w:adjustRightInd w:val="0"/>
              <w:spacing w:after="0"/>
              <w:ind w:left="360"/>
              <w:jc w:val="both"/>
              <w:rPr>
                <w:rStyle w:val="Emphasis"/>
                <w:rFonts w:cs="Times New Roman"/>
                <w:i w:val="0"/>
                <w:iCs w:val="0"/>
                <w:szCs w:val="24"/>
              </w:rPr>
            </w:pPr>
          </w:p>
          <w:p w14:paraId="6239B107" w14:textId="20F85AA3" w:rsidR="005A5422" w:rsidRDefault="00322162" w:rsidP="0076576B">
            <w:pPr>
              <w:pStyle w:val="ListParagraph"/>
              <w:numPr>
                <w:ilvl w:val="0"/>
                <w:numId w:val="31"/>
              </w:numPr>
              <w:autoSpaceDE w:val="0"/>
              <w:autoSpaceDN w:val="0"/>
              <w:adjustRightInd w:val="0"/>
              <w:spacing w:after="0"/>
              <w:jc w:val="both"/>
              <w:rPr>
                <w:rFonts w:cs="Times New Roman"/>
                <w:szCs w:val="24"/>
              </w:rPr>
            </w:pPr>
            <w:r w:rsidRPr="00322162">
              <w:rPr>
                <w:rFonts w:cs="Times New Roman"/>
                <w:szCs w:val="24"/>
              </w:rPr>
              <w:t>If the organization pass through grants</w:t>
            </w:r>
            <w:r w:rsidR="005A5422">
              <w:rPr>
                <w:rFonts w:cs="Times New Roman"/>
                <w:szCs w:val="24"/>
              </w:rPr>
              <w:t>, what processes are in place to ensure timely and accurate reporting of financial information from subawardees?</w:t>
            </w:r>
          </w:p>
          <w:p w14:paraId="3A1ECA99" w14:textId="2D286E70" w:rsidR="00322162" w:rsidRPr="005A5422" w:rsidRDefault="00815E40" w:rsidP="005A5422">
            <w:pPr>
              <w:autoSpaceDE w:val="0"/>
              <w:autoSpaceDN w:val="0"/>
              <w:adjustRightInd w:val="0"/>
              <w:spacing w:after="0"/>
              <w:ind w:left="1080"/>
              <w:jc w:val="both"/>
              <w:rPr>
                <w:rFonts w:cs="Times New Roman"/>
                <w:szCs w:val="24"/>
              </w:rPr>
            </w:pPr>
            <w:sdt>
              <w:sdtPr>
                <w:rPr>
                  <w:spacing w:val="-1"/>
                </w:rPr>
                <w:id w:val="1247547986"/>
                <w:placeholder>
                  <w:docPart w:val="992E76A6EE7D4311A5EE9FD9B25753D6"/>
                </w:placeholder>
                <w:showingPlcHdr/>
              </w:sdtPr>
              <w:sdtContent>
                <w:r w:rsidR="00322162" w:rsidRPr="00F35A85">
                  <w:rPr>
                    <w:rStyle w:val="PlaceholderText"/>
                  </w:rPr>
                  <w:t>Click or tap here to enter text.</w:t>
                </w:r>
              </w:sdtContent>
            </w:sdt>
          </w:p>
          <w:p w14:paraId="4A4F2FF1" w14:textId="77777777" w:rsidR="00322162" w:rsidRPr="00F35A85" w:rsidRDefault="00322162" w:rsidP="00322162">
            <w:pPr>
              <w:autoSpaceDE w:val="0"/>
              <w:autoSpaceDN w:val="0"/>
              <w:adjustRightInd w:val="0"/>
              <w:spacing w:after="0"/>
              <w:ind w:left="720"/>
              <w:jc w:val="both"/>
              <w:rPr>
                <w:rFonts w:cs="Times New Roman"/>
                <w:szCs w:val="24"/>
              </w:rPr>
            </w:pPr>
          </w:p>
          <w:p w14:paraId="1EA4171E" w14:textId="54364129" w:rsidR="005A5422" w:rsidRPr="005A5422" w:rsidRDefault="005A5422" w:rsidP="0076576B">
            <w:pPr>
              <w:pStyle w:val="NoSpacing"/>
              <w:numPr>
                <w:ilvl w:val="0"/>
                <w:numId w:val="31"/>
              </w:numPr>
              <w:rPr>
                <w:b w:val="0"/>
              </w:rPr>
            </w:pPr>
            <w:r w:rsidRPr="005A5422">
              <w:rPr>
                <w:b w:val="0"/>
              </w:rPr>
              <w:t xml:space="preserve">How does the organization verify that all </w:t>
            </w:r>
            <w:r w:rsidR="009E5345" w:rsidRPr="005A5422">
              <w:rPr>
                <w:b w:val="0"/>
              </w:rPr>
              <w:t>accruals</w:t>
            </w:r>
            <w:r w:rsidRPr="005A5422">
              <w:rPr>
                <w:b w:val="0"/>
              </w:rPr>
              <w:t xml:space="preserve"> are included in the </w:t>
            </w:r>
            <w:proofErr w:type="spellStart"/>
            <w:r w:rsidRPr="005A5422">
              <w:rPr>
                <w:b w:val="0"/>
              </w:rPr>
              <w:t>subawardee’s</w:t>
            </w:r>
            <w:proofErr w:type="spellEnd"/>
            <w:r w:rsidRPr="005A5422">
              <w:rPr>
                <w:b w:val="0"/>
              </w:rPr>
              <w:t xml:space="preserve"> submission of financial data?</w:t>
            </w:r>
          </w:p>
          <w:sdt>
            <w:sdtPr>
              <w:rPr>
                <w:b w:val="0"/>
              </w:rPr>
              <w:id w:val="1866248811"/>
              <w:placeholder>
                <w:docPart w:val="DefaultPlaceholder_-1854013440"/>
              </w:placeholder>
              <w:showingPlcHdr/>
            </w:sdtPr>
            <w:sdtContent>
              <w:p w14:paraId="4C3BBC27" w14:textId="3E335BA5" w:rsidR="005A5422" w:rsidRPr="005A5422" w:rsidRDefault="005A5422" w:rsidP="005A5422">
                <w:pPr>
                  <w:pStyle w:val="NoSpacing"/>
                  <w:ind w:left="1080"/>
                  <w:rPr>
                    <w:b w:val="0"/>
                  </w:rPr>
                </w:pPr>
                <w:r w:rsidRPr="005A5422">
                  <w:rPr>
                    <w:rStyle w:val="PlaceholderText"/>
                    <w:b w:val="0"/>
                  </w:rPr>
                  <w:t>Click or tap here to enter text.</w:t>
                </w:r>
              </w:p>
            </w:sdtContent>
          </w:sdt>
          <w:p w14:paraId="38A3E7AF" w14:textId="77777777" w:rsidR="005A5422" w:rsidRPr="005A5422" w:rsidRDefault="005A5422" w:rsidP="005A5422">
            <w:pPr>
              <w:pStyle w:val="NoSpacing"/>
              <w:rPr>
                <w:b w:val="0"/>
              </w:rPr>
            </w:pPr>
          </w:p>
          <w:p w14:paraId="4FDCEC45" w14:textId="64A1C9A8" w:rsidR="00322162" w:rsidRPr="00F35A85" w:rsidRDefault="005A5422" w:rsidP="0076576B">
            <w:pPr>
              <w:pStyle w:val="ListParagraph"/>
              <w:numPr>
                <w:ilvl w:val="0"/>
                <w:numId w:val="31"/>
              </w:numPr>
              <w:rPr>
                <w:rFonts w:eastAsia="Times New Roman" w:cs="Times New Roman"/>
              </w:rPr>
            </w:pPr>
            <w:r>
              <w:rPr>
                <w:rFonts w:eastAsia="Times New Roman" w:cs="Times New Roman"/>
              </w:rPr>
              <w:t>If the subawardee is uses estimated accrual data, does the organization understand the basis of the estimate and verifies if reasonable?</w:t>
            </w:r>
            <w:r w:rsidR="009E5345">
              <w:rPr>
                <w:rFonts w:eastAsia="Times New Roman" w:cs="Times New Roman"/>
              </w:rPr>
              <w:t xml:space="preserve">  Yes</w:t>
            </w:r>
            <w:sdt>
              <w:sdtPr>
                <w:rPr>
                  <w:rFonts w:eastAsia="Times New Roman" w:cs="Times New Roman"/>
                </w:rPr>
                <w:id w:val="1078098124"/>
                <w14:checkbox>
                  <w14:checked w14:val="0"/>
                  <w14:checkedState w14:val="2612" w14:font="MS Gothic"/>
                  <w14:uncheckedState w14:val="2610" w14:font="MS Gothic"/>
                </w14:checkbox>
              </w:sdtPr>
              <w:sdtContent>
                <w:r w:rsidR="009E5345">
                  <w:rPr>
                    <w:rFonts w:ascii="MS Gothic" w:eastAsia="MS Gothic" w:hAnsi="MS Gothic" w:cs="Times New Roman" w:hint="eastAsia"/>
                  </w:rPr>
                  <w:t>☐</w:t>
                </w:r>
              </w:sdtContent>
            </w:sdt>
            <w:r w:rsidR="009E5345">
              <w:rPr>
                <w:rFonts w:eastAsia="Times New Roman" w:cs="Times New Roman"/>
              </w:rPr>
              <w:t xml:space="preserve">     No</w:t>
            </w:r>
            <w:sdt>
              <w:sdtPr>
                <w:rPr>
                  <w:rFonts w:eastAsia="Times New Roman" w:cs="Times New Roman"/>
                </w:rPr>
                <w:id w:val="118348424"/>
                <w14:checkbox>
                  <w14:checked w14:val="0"/>
                  <w14:checkedState w14:val="2612" w14:font="MS Gothic"/>
                  <w14:uncheckedState w14:val="2610" w14:font="MS Gothic"/>
                </w14:checkbox>
              </w:sdtPr>
              <w:sdtContent>
                <w:r w:rsidR="009E5345">
                  <w:rPr>
                    <w:rFonts w:ascii="MS Gothic" w:eastAsia="MS Gothic" w:hAnsi="MS Gothic" w:cs="Times New Roman" w:hint="eastAsia"/>
                  </w:rPr>
                  <w:t>☐</w:t>
                </w:r>
              </w:sdtContent>
            </w:sdt>
          </w:p>
        </w:tc>
      </w:tr>
    </w:tbl>
    <w:p w14:paraId="395838E4" w14:textId="6112A3F8" w:rsidR="00322162" w:rsidRDefault="00322162" w:rsidP="00322162">
      <w:pPr>
        <w:pStyle w:val="BodyText"/>
        <w:tabs>
          <w:tab w:val="left" w:pos="460"/>
          <w:tab w:val="left" w:pos="2243"/>
          <w:tab w:val="left" w:pos="3331"/>
        </w:tabs>
        <w:spacing w:before="59" w:line="275" w:lineRule="auto"/>
        <w:ind w:left="720" w:right="650"/>
        <w:jc w:val="both"/>
        <w:rPr>
          <w:b/>
          <w:spacing w:val="-1"/>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E3A47" w:rsidRPr="00F35A85" w14:paraId="69100F79" w14:textId="77777777" w:rsidTr="00A64B28">
        <w:trPr>
          <w:trHeight w:val="360"/>
        </w:trPr>
        <w:tc>
          <w:tcPr>
            <w:tcW w:w="9810" w:type="dxa"/>
            <w:shd w:val="clear" w:color="auto" w:fill="E6E6E6"/>
          </w:tcPr>
          <w:p w14:paraId="36596180" w14:textId="1ED1BF2D" w:rsidR="00AD5AF4" w:rsidRPr="00C85BED" w:rsidRDefault="00AD5AF4" w:rsidP="00AD5AF4">
            <w:pPr>
              <w:tabs>
                <w:tab w:val="left" w:pos="3982"/>
                <w:tab w:val="left" w:pos="6032"/>
                <w:tab w:val="left" w:pos="8059"/>
              </w:tabs>
              <w:spacing w:before="19"/>
              <w:jc w:val="both"/>
              <w:rPr>
                <w:i/>
                <w:spacing w:val="-1"/>
              </w:rPr>
            </w:pPr>
            <w:r w:rsidRPr="00C85BED">
              <w:rPr>
                <w:i/>
                <w:spacing w:val="-1"/>
              </w:rPr>
              <w:t>All subrecipients must monitor their subawardees to ensure compliance with statutes, regulations, and the terms and conditions of the subaward. This includes reviewing financial reports for compliance. To report the financial status of a project to the awarding agency, the subrecipient must ensure that it collects and verifies the financial data submitted by its subawardee. For subrecipient reporting, the regulations allow subrecipients to impose different forms, shorter due dates, and more frequent reporting requirements.</w:t>
            </w:r>
          </w:p>
          <w:p w14:paraId="12F99CB0" w14:textId="3BE28CDE" w:rsidR="00AD5AF4" w:rsidRPr="00C85BED" w:rsidRDefault="00AD5AF4" w:rsidP="00AD5AF4">
            <w:pPr>
              <w:tabs>
                <w:tab w:val="left" w:pos="3982"/>
                <w:tab w:val="left" w:pos="6032"/>
                <w:tab w:val="left" w:pos="8059"/>
              </w:tabs>
              <w:spacing w:before="19"/>
              <w:jc w:val="both"/>
              <w:rPr>
                <w:i/>
                <w:spacing w:val="-1"/>
              </w:rPr>
            </w:pPr>
            <w:r w:rsidRPr="00C85BED">
              <w:rPr>
                <w:i/>
                <w:spacing w:val="-1"/>
              </w:rPr>
              <w:t>An essential part of subrecipient management and oversight is financial report review and analysis. This includes a review of data from financial reports to ensure that reports are timely and accurate. Financial reports can be evaluated individually by careful review of each element of the reported data for timeliness, completeness, reasonableness, alignment with budgets and plans, and by comparison with previous reports to identify trends that can predict progress or possible difficulties over time.</w:t>
            </w:r>
          </w:p>
          <w:p w14:paraId="070EB77D" w14:textId="5A6803F8" w:rsidR="00021682" w:rsidRDefault="00815E40" w:rsidP="006828CE">
            <w:pPr>
              <w:tabs>
                <w:tab w:val="left" w:pos="3982"/>
                <w:tab w:val="left" w:pos="6032"/>
                <w:tab w:val="left" w:pos="8059"/>
              </w:tabs>
              <w:spacing w:before="19"/>
              <w:jc w:val="both"/>
              <w:rPr>
                <w:spacing w:val="-1"/>
              </w:rPr>
            </w:pPr>
            <w:sdt>
              <w:sdtPr>
                <w:rPr>
                  <w:spacing w:val="-1"/>
                </w:rPr>
                <w:id w:val="417757288"/>
                <w14:checkbox>
                  <w14:checked w14:val="0"/>
                  <w14:checkedState w14:val="2612" w14:font="MS Gothic"/>
                  <w14:uncheckedState w14:val="2610" w14:font="MS Gothic"/>
                </w14:checkbox>
              </w:sdtPr>
              <w:sdtContent>
                <w:r w:rsidR="00AD5AF4">
                  <w:rPr>
                    <w:rFonts w:ascii="MS Gothic" w:eastAsia="MS Gothic" w:hAnsi="MS Gothic" w:hint="eastAsia"/>
                    <w:spacing w:val="-1"/>
                  </w:rPr>
                  <w:t>☐</w:t>
                </w:r>
              </w:sdtContent>
            </w:sdt>
            <w:r w:rsidR="006828CE">
              <w:rPr>
                <w:spacing w:val="-1"/>
              </w:rPr>
              <w:t>P</w:t>
            </w:r>
            <w:r w:rsidR="006828CE" w:rsidRPr="006828CE">
              <w:rPr>
                <w:spacing w:val="-1"/>
              </w:rPr>
              <w:t xml:space="preserve">olicies and procedures </w:t>
            </w:r>
            <w:r w:rsidR="00021682">
              <w:rPr>
                <w:spacing w:val="-1"/>
              </w:rPr>
              <w:t xml:space="preserve">are provided by the subrecipient by the subawardee that </w:t>
            </w:r>
            <w:r w:rsidR="006828CE" w:rsidRPr="006828CE">
              <w:rPr>
                <w:spacing w:val="-1"/>
              </w:rPr>
              <w:t>ensure</w:t>
            </w:r>
            <w:r w:rsidR="00021682">
              <w:rPr>
                <w:spacing w:val="-1"/>
              </w:rPr>
              <w:t>s</w:t>
            </w:r>
            <w:r w:rsidR="006828CE" w:rsidRPr="006828CE">
              <w:rPr>
                <w:spacing w:val="-1"/>
              </w:rPr>
              <w:t xml:space="preserve"> accurate financial reporting</w:t>
            </w:r>
            <w:r w:rsidR="00021682">
              <w:rPr>
                <w:spacing w:val="-1"/>
              </w:rPr>
              <w:t>.  The policies and procedures contain</w:t>
            </w:r>
            <w:r w:rsidR="006828CE" w:rsidRPr="006828CE">
              <w:rPr>
                <w:spacing w:val="-1"/>
              </w:rPr>
              <w:t xml:space="preserve"> </w:t>
            </w:r>
            <w:r w:rsidR="006828CE">
              <w:rPr>
                <w:spacing w:val="-1"/>
              </w:rPr>
              <w:t>reporting instructions</w:t>
            </w:r>
            <w:r w:rsidR="00021682">
              <w:rPr>
                <w:spacing w:val="-1"/>
              </w:rPr>
              <w:t xml:space="preserve">, reporting formats, reporting income, and match.  </w:t>
            </w:r>
          </w:p>
          <w:p w14:paraId="0572D19F" w14:textId="0D68829A" w:rsidR="006828CE" w:rsidRPr="006828CE" w:rsidRDefault="00815E40" w:rsidP="006828CE">
            <w:pPr>
              <w:tabs>
                <w:tab w:val="left" w:pos="3982"/>
                <w:tab w:val="left" w:pos="6032"/>
                <w:tab w:val="left" w:pos="8059"/>
              </w:tabs>
              <w:spacing w:before="19"/>
              <w:jc w:val="both"/>
              <w:rPr>
                <w:spacing w:val="-1"/>
              </w:rPr>
            </w:pPr>
            <w:sdt>
              <w:sdtPr>
                <w:rPr>
                  <w:spacing w:val="-1"/>
                </w:rPr>
                <w:id w:val="-845082258"/>
                <w14:checkbox>
                  <w14:checked w14:val="0"/>
                  <w14:checkedState w14:val="2612" w14:font="MS Gothic"/>
                  <w14:uncheckedState w14:val="2610" w14:font="MS Gothic"/>
                </w14:checkbox>
              </w:sdtPr>
              <w:sdtContent>
                <w:r w:rsidR="00E873B1">
                  <w:rPr>
                    <w:rFonts w:ascii="MS Gothic" w:eastAsia="MS Gothic" w:hAnsi="MS Gothic" w:hint="eastAsia"/>
                    <w:spacing w:val="-1"/>
                  </w:rPr>
                  <w:t>☐</w:t>
                </w:r>
              </w:sdtContent>
            </w:sdt>
            <w:r w:rsidR="006828CE" w:rsidRPr="006828CE">
              <w:rPr>
                <w:spacing w:val="-1"/>
              </w:rPr>
              <w:t xml:space="preserve">If not, </w:t>
            </w:r>
            <w:r w:rsidR="00E873B1">
              <w:rPr>
                <w:spacing w:val="-1"/>
              </w:rPr>
              <w:t xml:space="preserve">there are </w:t>
            </w:r>
            <w:r w:rsidR="006828CE" w:rsidRPr="006828CE">
              <w:rPr>
                <w:spacing w:val="-1"/>
              </w:rPr>
              <w:t>processes in place to ensure timely and accurate reporting of financial information</w:t>
            </w:r>
            <w:r w:rsidR="00021682">
              <w:rPr>
                <w:spacing w:val="-1"/>
              </w:rPr>
              <w:t xml:space="preserve"> </w:t>
            </w:r>
            <w:r w:rsidR="00E873B1">
              <w:rPr>
                <w:spacing w:val="-1"/>
              </w:rPr>
              <w:t xml:space="preserve">from the subawardee </w:t>
            </w:r>
            <w:r w:rsidR="00021682">
              <w:rPr>
                <w:spacing w:val="-1"/>
              </w:rPr>
              <w:t>to the subrecipient.</w:t>
            </w:r>
            <w:r w:rsidR="006828CE" w:rsidRPr="006828CE">
              <w:rPr>
                <w:spacing w:val="-1"/>
              </w:rPr>
              <w:t xml:space="preserve"> </w:t>
            </w:r>
          </w:p>
          <w:p w14:paraId="531FC9A2" w14:textId="559AA570" w:rsidR="00E873B1" w:rsidRDefault="00815E40" w:rsidP="006828CE">
            <w:pPr>
              <w:tabs>
                <w:tab w:val="left" w:pos="3982"/>
                <w:tab w:val="left" w:pos="6032"/>
                <w:tab w:val="left" w:pos="8059"/>
              </w:tabs>
              <w:spacing w:before="19"/>
              <w:jc w:val="both"/>
              <w:rPr>
                <w:spacing w:val="-1"/>
              </w:rPr>
            </w:pPr>
            <w:sdt>
              <w:sdtPr>
                <w:rPr>
                  <w:spacing w:val="-1"/>
                </w:rPr>
                <w:id w:val="-2075957222"/>
                <w14:checkbox>
                  <w14:checked w14:val="0"/>
                  <w14:checkedState w14:val="2612" w14:font="MS Gothic"/>
                  <w14:uncheckedState w14:val="2610" w14:font="MS Gothic"/>
                </w14:checkbox>
              </w:sdtPr>
              <w:sdtContent>
                <w:r w:rsidR="00E873B1">
                  <w:rPr>
                    <w:rFonts w:ascii="MS Gothic" w:eastAsia="MS Gothic" w:hAnsi="MS Gothic" w:hint="eastAsia"/>
                    <w:spacing w:val="-1"/>
                  </w:rPr>
                  <w:t>☐</w:t>
                </w:r>
              </w:sdtContent>
            </w:sdt>
            <w:r w:rsidR="00E873B1">
              <w:rPr>
                <w:spacing w:val="-1"/>
              </w:rPr>
              <w:t>T</w:t>
            </w:r>
            <w:r w:rsidR="00021682">
              <w:rPr>
                <w:spacing w:val="-1"/>
              </w:rPr>
              <w:t xml:space="preserve">he subrecipient ensure all accruals submitted from the subawardee is included in the subrecipients </w:t>
            </w:r>
            <w:r w:rsidR="00E873B1">
              <w:rPr>
                <w:spacing w:val="-1"/>
              </w:rPr>
              <w:t>report to DETS.</w:t>
            </w:r>
          </w:p>
          <w:p w14:paraId="44073B87" w14:textId="24E131DA" w:rsidR="00021682" w:rsidRDefault="00815E40" w:rsidP="006828CE">
            <w:pPr>
              <w:tabs>
                <w:tab w:val="left" w:pos="3982"/>
                <w:tab w:val="left" w:pos="6032"/>
                <w:tab w:val="left" w:pos="8059"/>
              </w:tabs>
              <w:spacing w:before="19"/>
              <w:jc w:val="both"/>
              <w:rPr>
                <w:spacing w:val="-1"/>
              </w:rPr>
            </w:pPr>
            <w:sdt>
              <w:sdtPr>
                <w:rPr>
                  <w:spacing w:val="-1"/>
                </w:rPr>
                <w:id w:val="303826618"/>
                <w14:checkbox>
                  <w14:checked w14:val="0"/>
                  <w14:checkedState w14:val="2612" w14:font="MS Gothic"/>
                  <w14:uncheckedState w14:val="2610" w14:font="MS Gothic"/>
                </w14:checkbox>
              </w:sdtPr>
              <w:sdtContent>
                <w:r w:rsidR="00E873B1">
                  <w:rPr>
                    <w:rFonts w:ascii="MS Gothic" w:eastAsia="MS Gothic" w:hAnsi="MS Gothic" w:hint="eastAsia"/>
                    <w:spacing w:val="-1"/>
                  </w:rPr>
                  <w:t>☐</w:t>
                </w:r>
              </w:sdtContent>
            </w:sdt>
            <w:r w:rsidR="00E873B1">
              <w:rPr>
                <w:spacing w:val="-1"/>
              </w:rPr>
              <w:t>The subrecipient receives timely data from its subawardees.</w:t>
            </w:r>
          </w:p>
          <w:p w14:paraId="0D22E720" w14:textId="1A4AA106" w:rsidR="006828CE" w:rsidRPr="006828CE" w:rsidRDefault="00815E40" w:rsidP="006828CE">
            <w:pPr>
              <w:tabs>
                <w:tab w:val="left" w:pos="3982"/>
                <w:tab w:val="left" w:pos="6032"/>
                <w:tab w:val="left" w:pos="8059"/>
              </w:tabs>
              <w:spacing w:before="19"/>
              <w:jc w:val="both"/>
              <w:rPr>
                <w:spacing w:val="-1"/>
              </w:rPr>
            </w:pPr>
            <w:sdt>
              <w:sdtPr>
                <w:rPr>
                  <w:spacing w:val="-1"/>
                </w:rPr>
                <w:id w:val="-1950917526"/>
                <w14:checkbox>
                  <w14:checked w14:val="0"/>
                  <w14:checkedState w14:val="2612" w14:font="MS Gothic"/>
                  <w14:uncheckedState w14:val="2610" w14:font="MS Gothic"/>
                </w14:checkbox>
              </w:sdtPr>
              <w:sdtContent>
                <w:r w:rsidR="00E873B1">
                  <w:rPr>
                    <w:rFonts w:ascii="MS Gothic" w:eastAsia="MS Gothic" w:hAnsi="MS Gothic" w:hint="eastAsia"/>
                    <w:spacing w:val="-1"/>
                  </w:rPr>
                  <w:t>☐</w:t>
                </w:r>
              </w:sdtContent>
            </w:sdt>
            <w:r w:rsidR="006828CE" w:rsidRPr="006828CE">
              <w:rPr>
                <w:spacing w:val="-1"/>
              </w:rPr>
              <w:t>If the sub</w:t>
            </w:r>
            <w:r w:rsidR="00021682">
              <w:rPr>
                <w:spacing w:val="-1"/>
              </w:rPr>
              <w:t xml:space="preserve">awardee </w:t>
            </w:r>
            <w:r w:rsidR="006828CE" w:rsidRPr="006828CE">
              <w:rPr>
                <w:spacing w:val="-1"/>
              </w:rPr>
              <w:t xml:space="preserve">uses estimated accrual data, the </w:t>
            </w:r>
            <w:r w:rsidR="00021682">
              <w:rPr>
                <w:spacing w:val="-1"/>
              </w:rPr>
              <w:t>subrecipient</w:t>
            </w:r>
            <w:r w:rsidR="006828CE" w:rsidRPr="006828CE">
              <w:rPr>
                <w:spacing w:val="-1"/>
              </w:rPr>
              <w:t xml:space="preserve"> understand</w:t>
            </w:r>
            <w:r w:rsidR="00021682">
              <w:rPr>
                <w:spacing w:val="-1"/>
              </w:rPr>
              <w:t>s</w:t>
            </w:r>
            <w:r w:rsidR="006828CE" w:rsidRPr="006828CE">
              <w:rPr>
                <w:spacing w:val="-1"/>
              </w:rPr>
              <w:t xml:space="preserve"> the basis of the estimate and verifies if </w:t>
            </w:r>
            <w:r w:rsidR="00021682">
              <w:rPr>
                <w:spacing w:val="-1"/>
              </w:rPr>
              <w:t xml:space="preserve">it is </w:t>
            </w:r>
            <w:r w:rsidR="006828CE" w:rsidRPr="006828CE">
              <w:rPr>
                <w:spacing w:val="-1"/>
              </w:rPr>
              <w:t>reasonable</w:t>
            </w:r>
            <w:r w:rsidR="00021682">
              <w:rPr>
                <w:spacing w:val="-1"/>
              </w:rPr>
              <w:t>.</w:t>
            </w:r>
          </w:p>
          <w:p w14:paraId="74F0B76D" w14:textId="77777777" w:rsidR="00CE3A47" w:rsidRDefault="00CE3A47" w:rsidP="00A64B28">
            <w:pPr>
              <w:tabs>
                <w:tab w:val="left" w:pos="3982"/>
                <w:tab w:val="left" w:pos="6032"/>
                <w:tab w:val="left" w:pos="8059"/>
              </w:tabs>
              <w:spacing w:before="19"/>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175AC7CB" w14:textId="77777777" w:rsidR="006828CE" w:rsidRPr="00954BFB" w:rsidRDefault="006828CE" w:rsidP="006828CE">
            <w:pPr>
              <w:pStyle w:val="NoSpacing"/>
              <w:rPr>
                <w:i/>
              </w:rPr>
            </w:pPr>
            <w:r w:rsidRPr="00954BFB">
              <w:rPr>
                <w:i/>
              </w:rPr>
              <w:t>Staff Comments:</w:t>
            </w:r>
          </w:p>
          <w:p w14:paraId="66D299CB" w14:textId="77777777" w:rsidR="006828CE" w:rsidRDefault="006828CE" w:rsidP="006828CE">
            <w:pPr>
              <w:pStyle w:val="NoSpacing"/>
            </w:pPr>
          </w:p>
          <w:p w14:paraId="713143C3" w14:textId="77777777" w:rsidR="006828CE" w:rsidRDefault="006828CE" w:rsidP="006828CE">
            <w:pPr>
              <w:pStyle w:val="NoSpacing"/>
            </w:pPr>
          </w:p>
          <w:p w14:paraId="7298C024" w14:textId="43C17EFB" w:rsidR="006828CE" w:rsidRPr="006828CE" w:rsidRDefault="006828CE" w:rsidP="006828CE">
            <w:pPr>
              <w:pStyle w:val="NoSpacing"/>
            </w:pPr>
          </w:p>
        </w:tc>
      </w:tr>
    </w:tbl>
    <w:p w14:paraId="2E1F8BFE" w14:textId="77777777" w:rsidR="00CE3A47" w:rsidRDefault="00CE3A47" w:rsidP="00322162">
      <w:pPr>
        <w:pStyle w:val="BodyText"/>
        <w:tabs>
          <w:tab w:val="left" w:pos="460"/>
          <w:tab w:val="left" w:pos="2243"/>
          <w:tab w:val="left" w:pos="3331"/>
        </w:tabs>
        <w:spacing w:before="59" w:line="275" w:lineRule="auto"/>
        <w:ind w:left="720" w:right="650"/>
        <w:jc w:val="both"/>
        <w:rPr>
          <w:b/>
          <w:spacing w:val="-1"/>
        </w:rPr>
      </w:pPr>
    </w:p>
    <w:p w14:paraId="7C67B0E8" w14:textId="02D919C4" w:rsidR="00322162" w:rsidRDefault="00322162" w:rsidP="00322162">
      <w:pPr>
        <w:pStyle w:val="Heading3"/>
      </w:pPr>
      <w:r>
        <w:lastRenderedPageBreak/>
        <w:t>Performance Reports</w:t>
      </w:r>
    </w:p>
    <w:p w14:paraId="5DBE1E03" w14:textId="6372BF34" w:rsidR="00810C1F" w:rsidRPr="00810C1F" w:rsidRDefault="00810C1F" w:rsidP="00810C1F">
      <w:pPr>
        <w:pStyle w:val="Default"/>
        <w:rPr>
          <w:rFonts w:ascii="Garamond" w:hAnsi="Garamond"/>
        </w:rPr>
      </w:pPr>
      <w:r w:rsidRPr="00A72AF3">
        <w:rPr>
          <w:rFonts w:ascii="Garamond" w:hAnsi="Garamond"/>
          <w:i/>
        </w:rPr>
        <w:t>The grant recipient’s quarterly Financial Reports should agree with corresponding performance reports.</w:t>
      </w:r>
      <w:r w:rsidR="00D315D2">
        <w:rPr>
          <w:rFonts w:ascii="Garamond" w:hAnsi="Garamond"/>
        </w:rPr>
        <w:t xml:space="preserve"> [</w:t>
      </w:r>
      <w:hyperlink r:id="rId64" w:history="1">
        <w:r w:rsidR="00D315D2" w:rsidRPr="00D315D2">
          <w:rPr>
            <w:rStyle w:val="Hyperlink"/>
            <w:rFonts w:ascii="Garamond" w:hAnsi="Garamond"/>
          </w:rPr>
          <w:t>Subrecipient Handbook</w:t>
        </w:r>
      </w:hyperlink>
      <w:r w:rsidR="00D315D2">
        <w:rPr>
          <w:rFonts w:ascii="Garamond" w:hAnsi="Garamond"/>
        </w:rPr>
        <w:t>]</w:t>
      </w:r>
    </w:p>
    <w:p w14:paraId="63101E18" w14:textId="77777777" w:rsidR="00810C1F" w:rsidRPr="00810C1F" w:rsidRDefault="00810C1F" w:rsidP="00810C1F">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9E5345" w:rsidRPr="00F35A85" w14:paraId="76465F10" w14:textId="77777777" w:rsidTr="00A64B28">
        <w:trPr>
          <w:trHeight w:val="353"/>
        </w:trPr>
        <w:tc>
          <w:tcPr>
            <w:tcW w:w="4995" w:type="pct"/>
            <w:tcBorders>
              <w:bottom w:val="single" w:sz="4" w:space="0" w:color="auto"/>
            </w:tcBorders>
            <w:shd w:val="clear" w:color="auto" w:fill="D9D9D9"/>
            <w:tcMar>
              <w:top w:w="43" w:type="dxa"/>
              <w:left w:w="115" w:type="dxa"/>
              <w:bottom w:w="43" w:type="dxa"/>
              <w:right w:w="115" w:type="dxa"/>
            </w:tcMar>
            <w:vAlign w:val="center"/>
          </w:tcPr>
          <w:p w14:paraId="7AC51869" w14:textId="77777777" w:rsidR="009E5345" w:rsidRPr="00F35A85" w:rsidRDefault="009E5345" w:rsidP="009E5345">
            <w:pPr>
              <w:tabs>
                <w:tab w:val="left" w:pos="1613"/>
              </w:tabs>
              <w:spacing w:after="0"/>
              <w:ind w:left="45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9E5345" w:rsidRPr="00F35A85" w14:paraId="5BA93529" w14:textId="77777777" w:rsidTr="00A64B28">
        <w:trPr>
          <w:trHeight w:val="650"/>
        </w:trPr>
        <w:tc>
          <w:tcPr>
            <w:tcW w:w="4995" w:type="pct"/>
            <w:tcBorders>
              <w:bottom w:val="single" w:sz="4" w:space="0" w:color="auto"/>
            </w:tcBorders>
            <w:tcMar>
              <w:top w:w="43" w:type="dxa"/>
              <w:left w:w="115" w:type="dxa"/>
              <w:right w:w="115" w:type="dxa"/>
            </w:tcMar>
            <w:vAlign w:val="center"/>
          </w:tcPr>
          <w:p w14:paraId="2F6CE7CF" w14:textId="77777777" w:rsidR="009E5345" w:rsidRPr="005A5422" w:rsidRDefault="009E5345" w:rsidP="00A64B28">
            <w:pPr>
              <w:autoSpaceDE w:val="0"/>
              <w:autoSpaceDN w:val="0"/>
              <w:adjustRightInd w:val="0"/>
              <w:spacing w:after="0"/>
              <w:ind w:left="360"/>
              <w:jc w:val="both"/>
              <w:rPr>
                <w:rStyle w:val="Emphasis"/>
                <w:rFonts w:cs="Times New Roman"/>
                <w:i w:val="0"/>
                <w:iCs w:val="0"/>
                <w:szCs w:val="24"/>
              </w:rPr>
            </w:pPr>
          </w:p>
          <w:p w14:paraId="0005B54A" w14:textId="01318CEF" w:rsidR="009E5345" w:rsidRDefault="009E5345" w:rsidP="0076576B">
            <w:pPr>
              <w:pStyle w:val="ListParagraph"/>
              <w:numPr>
                <w:ilvl w:val="0"/>
                <w:numId w:val="33"/>
              </w:numPr>
              <w:autoSpaceDE w:val="0"/>
              <w:autoSpaceDN w:val="0"/>
              <w:adjustRightInd w:val="0"/>
              <w:spacing w:after="0"/>
              <w:jc w:val="both"/>
              <w:rPr>
                <w:rFonts w:cs="Times New Roman"/>
                <w:szCs w:val="24"/>
              </w:rPr>
            </w:pPr>
            <w:r>
              <w:rPr>
                <w:rFonts w:cs="Times New Roman"/>
                <w:szCs w:val="24"/>
              </w:rPr>
              <w:t>How does the organization ensure spending in accordance with its performance?</w:t>
            </w:r>
          </w:p>
          <w:p w14:paraId="76087720" w14:textId="77777777" w:rsidR="009E5345" w:rsidRPr="005A5422" w:rsidRDefault="00815E40" w:rsidP="00A64B28">
            <w:pPr>
              <w:autoSpaceDE w:val="0"/>
              <w:autoSpaceDN w:val="0"/>
              <w:adjustRightInd w:val="0"/>
              <w:spacing w:after="0"/>
              <w:ind w:left="1080"/>
              <w:jc w:val="both"/>
              <w:rPr>
                <w:rFonts w:cs="Times New Roman"/>
                <w:szCs w:val="24"/>
              </w:rPr>
            </w:pPr>
            <w:sdt>
              <w:sdtPr>
                <w:rPr>
                  <w:spacing w:val="-1"/>
                </w:rPr>
                <w:id w:val="1013584650"/>
                <w:placeholder>
                  <w:docPart w:val="9FB24FD0FCAE4473BF9CFB92DD72ED8B"/>
                </w:placeholder>
                <w:showingPlcHdr/>
              </w:sdtPr>
              <w:sdtContent>
                <w:r w:rsidR="009E5345" w:rsidRPr="00F35A85">
                  <w:rPr>
                    <w:rStyle w:val="PlaceholderText"/>
                  </w:rPr>
                  <w:t>Click or tap here to enter text.</w:t>
                </w:r>
              </w:sdtContent>
            </w:sdt>
          </w:p>
          <w:p w14:paraId="3DCEFD03" w14:textId="77777777" w:rsidR="009E5345" w:rsidRPr="00F35A85" w:rsidRDefault="009E5345" w:rsidP="00A64B28">
            <w:pPr>
              <w:autoSpaceDE w:val="0"/>
              <w:autoSpaceDN w:val="0"/>
              <w:adjustRightInd w:val="0"/>
              <w:spacing w:after="0"/>
              <w:ind w:left="720"/>
              <w:jc w:val="both"/>
              <w:rPr>
                <w:rFonts w:cs="Times New Roman"/>
                <w:szCs w:val="24"/>
              </w:rPr>
            </w:pPr>
          </w:p>
          <w:p w14:paraId="144B0A46" w14:textId="77777777" w:rsidR="009E5345" w:rsidRPr="009E5345" w:rsidRDefault="009E5345" w:rsidP="0076576B">
            <w:pPr>
              <w:pStyle w:val="NoSpacing"/>
              <w:numPr>
                <w:ilvl w:val="0"/>
                <w:numId w:val="33"/>
              </w:numPr>
              <w:rPr>
                <w:rFonts w:eastAsia="Times New Roman" w:cs="Times New Roman"/>
              </w:rPr>
            </w:pPr>
            <w:r w:rsidRPr="009E5345">
              <w:rPr>
                <w:b w:val="0"/>
              </w:rPr>
              <w:t>Will funds be exhausted prior to meeting performance goals?  Yes</w:t>
            </w:r>
            <w:sdt>
              <w:sdtPr>
                <w:rPr>
                  <w:rFonts w:ascii="MS Gothic" w:eastAsia="MS Gothic" w:hAnsi="MS Gothic"/>
                  <w:b w:val="0"/>
                </w:rPr>
                <w:id w:val="-168956633"/>
                <w14:checkbox>
                  <w14:checked w14:val="0"/>
                  <w14:checkedState w14:val="2612" w14:font="MS Gothic"/>
                  <w14:uncheckedState w14:val="2610" w14:font="MS Gothic"/>
                </w14:checkbox>
              </w:sdtPr>
              <w:sdtContent>
                <w:r w:rsidRPr="009E5345">
                  <w:rPr>
                    <w:rFonts w:ascii="MS Gothic" w:eastAsia="MS Gothic" w:hAnsi="MS Gothic" w:hint="eastAsia"/>
                    <w:b w:val="0"/>
                  </w:rPr>
                  <w:t>☐</w:t>
                </w:r>
              </w:sdtContent>
            </w:sdt>
            <w:r w:rsidRPr="009E5345">
              <w:rPr>
                <w:b w:val="0"/>
              </w:rPr>
              <w:t xml:space="preserve">     No</w:t>
            </w:r>
            <w:sdt>
              <w:sdtPr>
                <w:rPr>
                  <w:rFonts w:ascii="MS Gothic" w:eastAsia="MS Gothic" w:hAnsi="MS Gothic"/>
                  <w:b w:val="0"/>
                </w:rPr>
                <w:id w:val="934413058"/>
                <w14:checkbox>
                  <w14:checked w14:val="0"/>
                  <w14:checkedState w14:val="2612" w14:font="MS Gothic"/>
                  <w14:uncheckedState w14:val="2610" w14:font="MS Gothic"/>
                </w14:checkbox>
              </w:sdtPr>
              <w:sdtContent>
                <w:r w:rsidRPr="009E5345">
                  <w:rPr>
                    <w:rFonts w:ascii="MS Gothic" w:eastAsia="MS Gothic" w:hAnsi="MS Gothic" w:hint="eastAsia"/>
                    <w:b w:val="0"/>
                  </w:rPr>
                  <w:t>☐</w:t>
                </w:r>
              </w:sdtContent>
            </w:sdt>
            <w:r w:rsidRPr="009E5345">
              <w:rPr>
                <w:b w:val="0"/>
              </w:rPr>
              <w:t xml:space="preserve">     If so, how will the organization address this?</w:t>
            </w:r>
          </w:p>
          <w:sdt>
            <w:sdtPr>
              <w:rPr>
                <w:rFonts w:eastAsia="Times New Roman" w:cs="Times New Roman"/>
                <w:b w:val="0"/>
              </w:rPr>
              <w:id w:val="-57485079"/>
              <w:placeholder>
                <w:docPart w:val="DefaultPlaceholder_-1854013440"/>
              </w:placeholder>
            </w:sdtPr>
            <w:sdtContent>
              <w:sdt>
                <w:sdtPr>
                  <w:rPr>
                    <w:rFonts w:eastAsia="Times New Roman" w:cs="Times New Roman"/>
                    <w:b w:val="0"/>
                  </w:rPr>
                  <w:id w:val="-1676875987"/>
                  <w:placeholder>
                    <w:docPart w:val="DefaultPlaceholder_-1854013440"/>
                  </w:placeholder>
                  <w:showingPlcHdr/>
                </w:sdtPr>
                <w:sdtContent>
                  <w:p w14:paraId="07BC3E28" w14:textId="26A20804" w:rsidR="009E5345" w:rsidRPr="009E5345" w:rsidRDefault="009E5345" w:rsidP="009E5345">
                    <w:pPr>
                      <w:pStyle w:val="NoSpacing"/>
                      <w:ind w:left="1080"/>
                      <w:rPr>
                        <w:rFonts w:eastAsia="Times New Roman" w:cs="Times New Roman"/>
                        <w:b w:val="0"/>
                      </w:rPr>
                    </w:pPr>
                    <w:r w:rsidRPr="001465FC">
                      <w:rPr>
                        <w:rStyle w:val="PlaceholderText"/>
                      </w:rPr>
                      <w:t>Click or tap here to enter text.</w:t>
                    </w:r>
                  </w:p>
                </w:sdtContent>
              </w:sdt>
            </w:sdtContent>
          </w:sdt>
        </w:tc>
      </w:tr>
    </w:tbl>
    <w:p w14:paraId="3628061F" w14:textId="77777777" w:rsidR="00322162" w:rsidRPr="00F35A85" w:rsidRDefault="00322162" w:rsidP="00F35A85">
      <w:pPr>
        <w:pStyle w:val="NoSpacing"/>
        <w:jc w:val="both"/>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A6F94" w:rsidRPr="00F35A85" w14:paraId="7C6C8100" w14:textId="77777777" w:rsidTr="00E41304">
        <w:trPr>
          <w:trHeight w:val="360"/>
        </w:trPr>
        <w:tc>
          <w:tcPr>
            <w:tcW w:w="9810" w:type="dxa"/>
            <w:shd w:val="clear" w:color="auto" w:fill="E6E6E6"/>
          </w:tcPr>
          <w:p w14:paraId="538F09B8" w14:textId="0B5B5D6B" w:rsidR="00AD5AF4" w:rsidRPr="00C85BED" w:rsidRDefault="00AD5AF4" w:rsidP="00954BFB">
            <w:pPr>
              <w:tabs>
                <w:tab w:val="left" w:pos="3982"/>
                <w:tab w:val="left" w:pos="6032"/>
                <w:tab w:val="left" w:pos="8059"/>
              </w:tabs>
              <w:spacing w:before="19"/>
              <w:jc w:val="both"/>
              <w:rPr>
                <w:i/>
                <w:spacing w:val="-1"/>
              </w:rPr>
            </w:pPr>
            <w:r w:rsidRPr="00C85BED">
              <w:rPr>
                <w:i/>
                <w:spacing w:val="-1"/>
              </w:rPr>
              <w:t xml:space="preserve">Any performance-related report identified in the </w:t>
            </w:r>
            <w:r w:rsidR="0029457F" w:rsidRPr="00C85BED">
              <w:rPr>
                <w:i/>
                <w:spacing w:val="-1"/>
              </w:rPr>
              <w:t>sub</w:t>
            </w:r>
            <w:r w:rsidRPr="00C85BED">
              <w:rPr>
                <w:i/>
                <w:spacing w:val="-1"/>
              </w:rPr>
              <w:t>recipient’s Grant Agreement should coordinate with the corresponding Financial Report.</w:t>
            </w:r>
          </w:p>
          <w:p w14:paraId="0309FEAB" w14:textId="67CE6D40" w:rsidR="00954BFB" w:rsidRDefault="00954BFB" w:rsidP="00954BFB">
            <w:pPr>
              <w:tabs>
                <w:tab w:val="left" w:pos="3982"/>
                <w:tab w:val="left" w:pos="6032"/>
                <w:tab w:val="left" w:pos="8059"/>
              </w:tabs>
              <w:spacing w:before="19"/>
              <w:jc w:val="both"/>
              <w:rPr>
                <w:spacing w:val="-1"/>
              </w:rPr>
            </w:pPr>
            <w:r>
              <w:rPr>
                <w:spacing w:val="-1"/>
              </w:rPr>
              <w:t>T</w:t>
            </w:r>
            <w:r w:rsidRPr="00954BFB">
              <w:rPr>
                <w:spacing w:val="-1"/>
              </w:rPr>
              <w:t xml:space="preserve">he </w:t>
            </w:r>
            <w:r>
              <w:rPr>
                <w:spacing w:val="-1"/>
              </w:rPr>
              <w:t>sub</w:t>
            </w:r>
            <w:r w:rsidRPr="00954BFB">
              <w:rPr>
                <w:spacing w:val="-1"/>
              </w:rPr>
              <w:t>recipient ensure spending in accordance with its performance</w:t>
            </w:r>
            <w:r>
              <w:rPr>
                <w:spacing w:val="-1"/>
              </w:rPr>
              <w:t>.</w:t>
            </w:r>
          </w:p>
          <w:p w14:paraId="02B6EDCF" w14:textId="6AA05095" w:rsidR="00954BFB" w:rsidRPr="00954BFB" w:rsidRDefault="00815E40" w:rsidP="00954BFB">
            <w:pPr>
              <w:tabs>
                <w:tab w:val="left" w:pos="3982"/>
                <w:tab w:val="left" w:pos="6032"/>
                <w:tab w:val="left" w:pos="8059"/>
              </w:tabs>
              <w:spacing w:before="19"/>
              <w:jc w:val="both"/>
              <w:rPr>
                <w:spacing w:val="-1"/>
              </w:rPr>
            </w:pPr>
            <w:sdt>
              <w:sdtPr>
                <w:rPr>
                  <w:spacing w:val="-1"/>
                </w:rPr>
                <w:id w:val="-824588332"/>
                <w14:checkbox>
                  <w14:checked w14:val="0"/>
                  <w14:checkedState w14:val="2612" w14:font="MS Gothic"/>
                  <w14:uncheckedState w14:val="2610" w14:font="MS Gothic"/>
                </w14:checkbox>
              </w:sdtPr>
              <w:sdtContent>
                <w:r w:rsidR="00954BFB">
                  <w:rPr>
                    <w:rFonts w:ascii="MS Gothic" w:eastAsia="MS Gothic" w:hAnsi="MS Gothic" w:hint="eastAsia"/>
                    <w:spacing w:val="-1"/>
                  </w:rPr>
                  <w:t>☐</w:t>
                </w:r>
              </w:sdtContent>
            </w:sdt>
            <w:r w:rsidR="00954BFB">
              <w:rPr>
                <w:spacing w:val="-1"/>
              </w:rPr>
              <w:t>T</w:t>
            </w:r>
            <w:r w:rsidR="00954BFB" w:rsidRPr="00954BFB">
              <w:rPr>
                <w:spacing w:val="-1"/>
              </w:rPr>
              <w:t xml:space="preserve">he </w:t>
            </w:r>
            <w:r w:rsidR="00954BFB">
              <w:rPr>
                <w:spacing w:val="-1"/>
              </w:rPr>
              <w:t>sub</w:t>
            </w:r>
            <w:r w:rsidR="00954BFB" w:rsidRPr="00954BFB">
              <w:rPr>
                <w:spacing w:val="-1"/>
              </w:rPr>
              <w:t xml:space="preserve">recipient’s spending is </w:t>
            </w:r>
            <w:r w:rsidR="00954BFB">
              <w:rPr>
                <w:spacing w:val="-1"/>
              </w:rPr>
              <w:t>NOT</w:t>
            </w:r>
            <w:r w:rsidR="00954BFB" w:rsidRPr="00954BFB">
              <w:rPr>
                <w:spacing w:val="-1"/>
              </w:rPr>
              <w:t xml:space="preserve"> in accordance with its performance</w:t>
            </w:r>
            <w:r w:rsidR="00954BFB">
              <w:rPr>
                <w:spacing w:val="-1"/>
              </w:rPr>
              <w:t>.</w:t>
            </w:r>
          </w:p>
          <w:p w14:paraId="6FEC9FC2" w14:textId="26397E20" w:rsidR="00CA6F94" w:rsidRDefault="00CA6F94" w:rsidP="00F35A85">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4C524837" w14:textId="77777777" w:rsidR="00954BFB" w:rsidRDefault="00954BFB" w:rsidP="00954BFB">
            <w:pPr>
              <w:pStyle w:val="NoSpacing"/>
              <w:rPr>
                <w:i/>
              </w:rPr>
            </w:pPr>
            <w:r w:rsidRPr="00954BFB">
              <w:rPr>
                <w:i/>
              </w:rPr>
              <w:t>Staff Comments:</w:t>
            </w:r>
          </w:p>
          <w:p w14:paraId="43793538" w14:textId="77777777" w:rsidR="00954BFB" w:rsidRDefault="00954BFB" w:rsidP="00954BFB">
            <w:pPr>
              <w:pStyle w:val="NoSpacing"/>
              <w:rPr>
                <w:i/>
              </w:rPr>
            </w:pPr>
          </w:p>
          <w:p w14:paraId="2D4A6E1A" w14:textId="77777777" w:rsidR="00954BFB" w:rsidRDefault="00954BFB" w:rsidP="00954BFB">
            <w:pPr>
              <w:pStyle w:val="NoSpacing"/>
              <w:rPr>
                <w:i/>
              </w:rPr>
            </w:pPr>
          </w:p>
          <w:p w14:paraId="0A5510A7" w14:textId="7787BC29" w:rsidR="00954BFB" w:rsidRPr="00954BFB" w:rsidRDefault="00954BFB" w:rsidP="00954BFB">
            <w:pPr>
              <w:pStyle w:val="NoSpacing"/>
              <w:rPr>
                <w:i/>
              </w:rPr>
            </w:pPr>
          </w:p>
        </w:tc>
      </w:tr>
    </w:tbl>
    <w:p w14:paraId="1B4786E1" w14:textId="77777777" w:rsidR="00CA6F94" w:rsidRPr="00F35A85" w:rsidRDefault="00CA6F94" w:rsidP="00F35A85">
      <w:pPr>
        <w:pStyle w:val="NoSpacing"/>
        <w:jc w:val="both"/>
      </w:pPr>
    </w:p>
    <w:p w14:paraId="4F82F242" w14:textId="77777777" w:rsidR="00E86C4E" w:rsidRPr="0078058C" w:rsidRDefault="00E86C4E" w:rsidP="000C5335">
      <w:pPr>
        <w:pStyle w:val="Heading1"/>
      </w:pPr>
      <w:bookmarkStart w:id="32" w:name="_Toc533153460"/>
      <w:r w:rsidRPr="00F35A85">
        <w:t>PAYMENT AND CASH MANAGEMENT</w:t>
      </w:r>
      <w:bookmarkEnd w:id="32"/>
    </w:p>
    <w:p w14:paraId="6D949B4D" w14:textId="77777777" w:rsidR="00E86C4E" w:rsidRPr="00F35A85" w:rsidRDefault="00815E40" w:rsidP="00F35A85">
      <w:pPr>
        <w:pStyle w:val="NoSpacing"/>
        <w:jc w:val="both"/>
      </w:pPr>
      <w:r>
        <w:pict w14:anchorId="5D93911A">
          <v:rect id="_x0000_i1029" style="width:0;height:1.5pt" o:hralign="center" o:hrstd="t" o:hr="t" fillcolor="gray" stroked="f"/>
        </w:pict>
      </w:r>
    </w:p>
    <w:p w14:paraId="15A20F34" w14:textId="21B4CF4B" w:rsidR="00E86C4E" w:rsidRDefault="00606CE1" w:rsidP="00F35A85">
      <w:pPr>
        <w:pStyle w:val="NoSpacing"/>
        <w:jc w:val="both"/>
        <w:rPr>
          <w:b w:val="0"/>
          <w:i/>
        </w:rPr>
      </w:pPr>
      <w:r w:rsidRPr="00F35A85">
        <w:rPr>
          <w:b w:val="0"/>
          <w:i/>
        </w:rPr>
        <w:t>The grant recipient has a payment and cash management system in place to accurately track the receipt, disbursement and recording of funds between the awarding agency and grant recipient. Such systems should readily track the handling of grant funds to subrecipients, contractors, and participants.</w:t>
      </w:r>
    </w:p>
    <w:p w14:paraId="30813147" w14:textId="4ABDEDAA" w:rsidR="00E11651" w:rsidRDefault="00E11651" w:rsidP="00F35A85">
      <w:pPr>
        <w:pStyle w:val="NoSpacing"/>
        <w:jc w:val="both"/>
        <w:rPr>
          <w:b w:val="0"/>
          <w:i/>
        </w:rPr>
      </w:pPr>
    </w:p>
    <w:p w14:paraId="6FF15751" w14:textId="4168A2BB" w:rsidR="00E11651" w:rsidRDefault="00E11651" w:rsidP="00E11651">
      <w:pPr>
        <w:pStyle w:val="Default"/>
        <w:jc w:val="both"/>
        <w:rPr>
          <w:rFonts w:ascii="Garamond" w:hAnsi="Garamond"/>
          <w:color w:val="auto"/>
        </w:rPr>
      </w:pPr>
      <w:r w:rsidRPr="00F35A85">
        <w:rPr>
          <w:rFonts w:ascii="Garamond" w:hAnsi="Garamond"/>
          <w:color w:val="auto"/>
        </w:rPr>
        <w:t>The organization’s cash draws should be necessary and reasonable, and the timing and amount of such draws appear to be as close as possible to the actual disbursement of subaward funds before the payment of allowable and allocable costs are incurred by the subaward.  Sub</w:t>
      </w:r>
      <w:r>
        <w:rPr>
          <w:rFonts w:ascii="Garamond" w:hAnsi="Garamond"/>
          <w:color w:val="auto"/>
        </w:rPr>
        <w:t>r</w:t>
      </w:r>
      <w:r w:rsidRPr="00F35A85">
        <w:rPr>
          <w:rFonts w:ascii="Garamond" w:hAnsi="Garamond"/>
          <w:color w:val="auto"/>
        </w:rPr>
        <w:t>ecipients who are on an advance payment system should have established methods and policies/procedures for minimizing the time between the receipt of funds and their disbursement.</w:t>
      </w:r>
    </w:p>
    <w:p w14:paraId="6637BECA" w14:textId="5F7A06BC" w:rsidR="00CE3A47" w:rsidRDefault="00CE3A47" w:rsidP="00E11651">
      <w:pPr>
        <w:pStyle w:val="Default"/>
        <w:jc w:val="both"/>
        <w:rPr>
          <w:rFonts w:ascii="Garamond" w:hAnsi="Garamond"/>
          <w:color w:val="auto"/>
        </w:rPr>
      </w:pPr>
    </w:p>
    <w:p w14:paraId="7F001B3A" w14:textId="72AD8857" w:rsidR="00E11651" w:rsidRDefault="00CE3A47" w:rsidP="00CE3A47">
      <w:pPr>
        <w:pStyle w:val="Heading3"/>
      </w:pPr>
      <w:r>
        <w:t>Cash Disbursements (cash advances)</w:t>
      </w:r>
    </w:p>
    <w:p w14:paraId="06547363" w14:textId="2AE2DC64" w:rsidR="00810C1F" w:rsidRPr="00810C1F" w:rsidRDefault="00810C1F" w:rsidP="00810C1F">
      <w:pPr>
        <w:pStyle w:val="NoSpacing"/>
        <w:rPr>
          <w:b w:val="0"/>
        </w:rPr>
      </w:pPr>
      <w:r w:rsidRPr="00810C1F">
        <w:rPr>
          <w:b w:val="0"/>
          <w:i/>
        </w:rPr>
        <w:t xml:space="preserve">The grant recipient has a mechanism in place to minimize the time between the transfer of funds from U.S. Department Health and Human Services’ Payment Management System (PMS) and disbursement of funds to </w:t>
      </w:r>
      <w:r w:rsidRPr="00810C1F">
        <w:rPr>
          <w:b w:val="0"/>
          <w:i/>
        </w:rPr>
        <w:lastRenderedPageBreak/>
        <w:t>pay allowable costs.</w:t>
      </w:r>
      <w:r>
        <w:rPr>
          <w:b w:val="0"/>
        </w:rPr>
        <w:t xml:space="preserve">  [</w:t>
      </w:r>
      <w:hyperlink r:id="rId65" w:anchor="title2_chapterII_part200_subpartD_subjgrp29_section200.305" w:history="1">
        <w:r w:rsidRPr="003A7E4F">
          <w:rPr>
            <w:rStyle w:val="Hyperlink"/>
            <w:b w:val="0"/>
          </w:rPr>
          <w:t>2 CFR 200.305(b)</w:t>
        </w:r>
      </w:hyperlink>
      <w:r w:rsidR="00F02B27">
        <w:rPr>
          <w:b w:val="0"/>
        </w:rPr>
        <w:t xml:space="preserve">; </w:t>
      </w:r>
      <w:hyperlink r:id="rId66" w:anchor="title2_chapterXXIX_part2900_subpartD_section2900.7" w:history="1">
        <w:r w:rsidRPr="003A7E4F">
          <w:rPr>
            <w:rStyle w:val="Hyperlink"/>
            <w:b w:val="0"/>
          </w:rPr>
          <w:t>2 CFR 2900.7</w:t>
        </w:r>
      </w:hyperlink>
      <w:r w:rsidR="00F02B27">
        <w:rPr>
          <w:b w:val="0"/>
        </w:rPr>
        <w:t xml:space="preserve">; </w:t>
      </w:r>
      <w:hyperlink r:id="rId67" w:history="1">
        <w:r w:rsidR="00F02B27" w:rsidRPr="00D315D2">
          <w:rPr>
            <w:rStyle w:val="Hyperlink"/>
            <w:rFonts w:eastAsia="Calibri"/>
            <w:b w:val="0"/>
          </w:rPr>
          <w:t>Subrecipient Handbook</w:t>
        </w:r>
      </w:hyperlink>
      <w:r w:rsidR="00F02B27" w:rsidRPr="00D315D2">
        <w:rPr>
          <w:rFonts w:eastAsia="Calibri"/>
          <w:b w:val="0"/>
        </w:rPr>
        <w:t>;</w:t>
      </w:r>
      <w:r w:rsidR="00F02B27" w:rsidRPr="00D315D2">
        <w:rPr>
          <w:rFonts w:eastAsia="Calibri"/>
        </w:rPr>
        <w:t xml:space="preserve"> </w:t>
      </w:r>
      <w:r w:rsidR="00F02B27" w:rsidRPr="00D315D2">
        <w:rPr>
          <w:rFonts w:eastAsia="Calibri"/>
          <w:b w:val="0"/>
        </w:rPr>
        <w:t>and</w:t>
      </w:r>
      <w:r w:rsidR="00F02B27" w:rsidRPr="00D315D2">
        <w:rPr>
          <w:rFonts w:eastAsia="Calibri"/>
        </w:rPr>
        <w:t xml:space="preserve"> </w:t>
      </w:r>
      <w:hyperlink r:id="rId68" w:history="1">
        <w:r w:rsidR="00F02B27" w:rsidRPr="00D315D2">
          <w:rPr>
            <w:rStyle w:val="Hyperlink"/>
            <w:rFonts w:eastAsia="Calibri"/>
            <w:b w:val="0"/>
          </w:rPr>
          <w:t>Cash Management Policy</w:t>
        </w:r>
      </w:hyperlink>
      <w:r>
        <w:rPr>
          <w:b w:val="0"/>
        </w:rPr>
        <w:t>]</w:t>
      </w:r>
    </w:p>
    <w:p w14:paraId="33E958EA" w14:textId="0F08D049" w:rsidR="00810C1F" w:rsidRPr="00810C1F" w:rsidRDefault="00810C1F" w:rsidP="00810C1F">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350"/>
      </w:tblGrid>
      <w:tr w:rsidR="00E11651" w:rsidRPr="00F35A85" w14:paraId="5F6C44A4" w14:textId="77777777" w:rsidTr="00E4130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4DB97938" w14:textId="77777777" w:rsidR="00E11651" w:rsidRPr="00F35A85" w:rsidRDefault="00E11651" w:rsidP="003A7E4F">
            <w:pPr>
              <w:tabs>
                <w:tab w:val="left" w:pos="1613"/>
              </w:tabs>
              <w:spacing w:after="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E11651" w:rsidRPr="00F35A85" w14:paraId="426B9F29" w14:textId="77777777" w:rsidTr="00E41304">
        <w:trPr>
          <w:trHeight w:val="650"/>
        </w:trPr>
        <w:tc>
          <w:tcPr>
            <w:tcW w:w="5000" w:type="pct"/>
            <w:tcBorders>
              <w:bottom w:val="single" w:sz="4" w:space="0" w:color="auto"/>
            </w:tcBorders>
            <w:tcMar>
              <w:top w:w="43" w:type="dxa"/>
              <w:left w:w="115" w:type="dxa"/>
              <w:right w:w="115" w:type="dxa"/>
            </w:tcMar>
          </w:tcPr>
          <w:p w14:paraId="645DDB1D" w14:textId="5EC6149D" w:rsidR="000846CC" w:rsidRPr="000846CC" w:rsidRDefault="00815E40" w:rsidP="0076576B">
            <w:pPr>
              <w:pStyle w:val="ListParagraph"/>
              <w:numPr>
                <w:ilvl w:val="0"/>
                <w:numId w:val="34"/>
              </w:numPr>
              <w:autoSpaceDE w:val="0"/>
              <w:autoSpaceDN w:val="0"/>
              <w:adjustRightInd w:val="0"/>
              <w:spacing w:after="0"/>
              <w:jc w:val="both"/>
              <w:rPr>
                <w:rFonts w:cs="Times New Roman"/>
                <w:color w:val="000000"/>
                <w:szCs w:val="24"/>
              </w:rPr>
            </w:pPr>
            <w:sdt>
              <w:sdtPr>
                <w:rPr>
                  <w:spacing w:val="-1"/>
                  <w:szCs w:val="24"/>
                </w:rPr>
                <w:id w:val="-205106685"/>
                <w14:checkbox>
                  <w14:checked w14:val="0"/>
                  <w14:checkedState w14:val="2612" w14:font="MS Gothic"/>
                  <w14:uncheckedState w14:val="2610" w14:font="MS Gothic"/>
                </w14:checkbox>
              </w:sdtPr>
              <w:sdtContent>
                <w:r w:rsidR="000846CC">
                  <w:rPr>
                    <w:rFonts w:ascii="MS Gothic" w:eastAsia="MS Gothic" w:hAnsi="MS Gothic" w:hint="eastAsia"/>
                    <w:spacing w:val="-1"/>
                    <w:szCs w:val="24"/>
                  </w:rPr>
                  <w:t>☐</w:t>
                </w:r>
              </w:sdtContent>
            </w:sdt>
            <w:r w:rsidR="000846CC">
              <w:rPr>
                <w:spacing w:val="-1"/>
                <w:szCs w:val="24"/>
              </w:rPr>
              <w:t xml:space="preserve">  </w:t>
            </w:r>
            <w:r w:rsidR="000846CC" w:rsidRPr="000846CC">
              <w:rPr>
                <w:spacing w:val="-1"/>
                <w:szCs w:val="24"/>
              </w:rPr>
              <w:t>Check the box if the organization</w:t>
            </w:r>
            <w:r w:rsidR="000846CC" w:rsidRPr="000846CC">
              <w:rPr>
                <w:spacing w:val="-4"/>
                <w:szCs w:val="24"/>
              </w:rPr>
              <w:t xml:space="preserve"> requests cash advances.  If cash advances are NOT requested move</w:t>
            </w:r>
            <w:r w:rsidR="000846CC" w:rsidRPr="000846CC">
              <w:rPr>
                <w:spacing w:val="-1"/>
                <w:szCs w:val="24"/>
              </w:rPr>
              <w:t xml:space="preserve"> to the next section. </w:t>
            </w:r>
          </w:p>
          <w:p w14:paraId="0D329220" w14:textId="77777777" w:rsidR="000846CC" w:rsidRPr="000846CC" w:rsidRDefault="000846CC" w:rsidP="000846CC">
            <w:pPr>
              <w:autoSpaceDE w:val="0"/>
              <w:autoSpaceDN w:val="0"/>
              <w:adjustRightInd w:val="0"/>
              <w:spacing w:after="0"/>
              <w:ind w:left="360"/>
              <w:jc w:val="both"/>
              <w:rPr>
                <w:rFonts w:cs="Times New Roman"/>
                <w:color w:val="000000"/>
                <w:szCs w:val="24"/>
              </w:rPr>
            </w:pPr>
          </w:p>
          <w:p w14:paraId="0EFA3CB8" w14:textId="1D7784E9" w:rsidR="000846CC" w:rsidRPr="000846CC" w:rsidRDefault="00CE3A47" w:rsidP="0076576B">
            <w:pPr>
              <w:pStyle w:val="ListParagraph"/>
              <w:numPr>
                <w:ilvl w:val="0"/>
                <w:numId w:val="34"/>
              </w:numPr>
              <w:autoSpaceDE w:val="0"/>
              <w:autoSpaceDN w:val="0"/>
              <w:adjustRightInd w:val="0"/>
              <w:spacing w:after="0"/>
              <w:jc w:val="both"/>
              <w:rPr>
                <w:rFonts w:cs="Times New Roman"/>
                <w:color w:val="000000"/>
                <w:szCs w:val="24"/>
              </w:rPr>
            </w:pPr>
            <w:r>
              <w:rPr>
                <w:rFonts w:cs="Times New Roman"/>
                <w:color w:val="000000"/>
                <w:szCs w:val="24"/>
              </w:rPr>
              <w:t>What is the mechanism or tool used by the organization to determine the amount of cash to draw down?  How often is it performed and reviewed?</w:t>
            </w:r>
            <w:r w:rsidR="00E11651" w:rsidRPr="00F35A85">
              <w:rPr>
                <w:spacing w:val="-1"/>
                <w:szCs w:val="24"/>
              </w:rPr>
              <w:t xml:space="preserve"> </w:t>
            </w:r>
          </w:p>
          <w:p w14:paraId="4B596466" w14:textId="0CC9DE06" w:rsidR="00E11651" w:rsidRPr="000846CC" w:rsidRDefault="00815E40" w:rsidP="000846CC">
            <w:pPr>
              <w:autoSpaceDE w:val="0"/>
              <w:autoSpaceDN w:val="0"/>
              <w:adjustRightInd w:val="0"/>
              <w:spacing w:after="0"/>
              <w:ind w:left="720"/>
              <w:jc w:val="both"/>
              <w:rPr>
                <w:rFonts w:cs="Times New Roman"/>
                <w:color w:val="000000"/>
                <w:szCs w:val="24"/>
              </w:rPr>
            </w:pPr>
            <w:sdt>
              <w:sdtPr>
                <w:rPr>
                  <w:spacing w:val="-1"/>
                  <w:szCs w:val="24"/>
                </w:rPr>
                <w:id w:val="-296686893"/>
                <w:placeholder>
                  <w:docPart w:val="DefaultPlaceholder_-1854013440"/>
                </w:placeholder>
                <w:showingPlcHdr/>
              </w:sdtPr>
              <w:sdtContent>
                <w:r w:rsidR="000846CC" w:rsidRPr="001465FC">
                  <w:rPr>
                    <w:rStyle w:val="PlaceholderText"/>
                  </w:rPr>
                  <w:t>Click or tap here to enter text.</w:t>
                </w:r>
              </w:sdtContent>
            </w:sdt>
            <w:r w:rsidR="00E11651" w:rsidRPr="000846CC">
              <w:rPr>
                <w:spacing w:val="-1"/>
                <w:szCs w:val="24"/>
              </w:rPr>
              <w:t xml:space="preserve"> </w:t>
            </w:r>
          </w:p>
          <w:p w14:paraId="3F6D67FC" w14:textId="77777777" w:rsidR="00E11651" w:rsidRPr="00F35A85" w:rsidRDefault="00E11651" w:rsidP="00E11651">
            <w:pPr>
              <w:autoSpaceDE w:val="0"/>
              <w:autoSpaceDN w:val="0"/>
              <w:adjustRightInd w:val="0"/>
              <w:spacing w:after="0"/>
              <w:jc w:val="both"/>
              <w:rPr>
                <w:rFonts w:cs="Times New Roman"/>
                <w:color w:val="000000"/>
                <w:szCs w:val="24"/>
              </w:rPr>
            </w:pPr>
          </w:p>
          <w:p w14:paraId="619C2D81" w14:textId="77777777" w:rsidR="00CE3A47" w:rsidRDefault="00CE3A47" w:rsidP="0076576B">
            <w:pPr>
              <w:pStyle w:val="NoSpacing"/>
              <w:numPr>
                <w:ilvl w:val="0"/>
                <w:numId w:val="34"/>
              </w:numPr>
              <w:jc w:val="both"/>
              <w:rPr>
                <w:b w:val="0"/>
              </w:rPr>
            </w:pPr>
            <w:r>
              <w:rPr>
                <w:b w:val="0"/>
              </w:rPr>
              <w:t xml:space="preserve">Where the cash drawdowns approved and reviewed by an appropriate manager?  </w:t>
            </w:r>
          </w:p>
          <w:p w14:paraId="76916B3D" w14:textId="77777777" w:rsidR="00CE3A47" w:rsidRPr="00F35A85" w:rsidRDefault="00CE3A47" w:rsidP="00CE3A47">
            <w:pPr>
              <w:pStyle w:val="NoSpacing"/>
              <w:ind w:left="720"/>
              <w:jc w:val="both"/>
              <w:rPr>
                <w:b w:val="0"/>
              </w:rPr>
            </w:pPr>
            <w:r w:rsidRPr="00F35A85">
              <w:rPr>
                <w:b w:val="0"/>
                <w:w w:val="95"/>
                <w:szCs w:val="24"/>
              </w:rPr>
              <w:t>Yes</w:t>
            </w:r>
            <w:sdt>
              <w:sdtPr>
                <w:rPr>
                  <w:b w:val="0"/>
                  <w:w w:val="95"/>
                  <w:szCs w:val="24"/>
                </w:rPr>
                <w:id w:val="-501808129"/>
                <w14:checkbox>
                  <w14:checked w14:val="0"/>
                  <w14:checkedState w14:val="2612" w14:font="MS Gothic"/>
                  <w14:uncheckedState w14:val="2610" w14:font="MS Gothic"/>
                </w14:checkbox>
              </w:sdtPr>
              <w:sdtContent>
                <w:r w:rsidRPr="00F35A85">
                  <w:rPr>
                    <w:rFonts w:ascii="Segoe UI Symbol" w:eastAsia="MS Gothic" w:hAnsi="Segoe UI Symbol" w:cs="Segoe UI Symbol"/>
                    <w:b w:val="0"/>
                    <w:w w:val="95"/>
                    <w:szCs w:val="24"/>
                  </w:rPr>
                  <w:t>☐</w:t>
                </w:r>
              </w:sdtContent>
            </w:sdt>
            <w:r w:rsidRPr="00F35A85">
              <w:rPr>
                <w:b w:val="0"/>
                <w:w w:val="95"/>
                <w:szCs w:val="24"/>
              </w:rPr>
              <w:t xml:space="preserve">     </w:t>
            </w:r>
            <w:r w:rsidRPr="00F35A85">
              <w:rPr>
                <w:b w:val="0"/>
                <w:spacing w:val="-1"/>
                <w:szCs w:val="24"/>
              </w:rPr>
              <w:t>No</w:t>
            </w:r>
            <w:sdt>
              <w:sdtPr>
                <w:rPr>
                  <w:b w:val="0"/>
                  <w:spacing w:val="-1"/>
                  <w:szCs w:val="24"/>
                </w:rPr>
                <w:id w:val="-1811542705"/>
                <w14:checkbox>
                  <w14:checked w14:val="0"/>
                  <w14:checkedState w14:val="2612" w14:font="MS Gothic"/>
                  <w14:uncheckedState w14:val="2610" w14:font="MS Gothic"/>
                </w14:checkbox>
              </w:sdtPr>
              <w:sdtContent>
                <w:r w:rsidRPr="00F35A85">
                  <w:rPr>
                    <w:rFonts w:ascii="Segoe UI Symbol" w:eastAsia="MS Gothic" w:hAnsi="Segoe UI Symbol" w:cs="Segoe UI Symbol"/>
                    <w:b w:val="0"/>
                    <w:spacing w:val="-1"/>
                    <w:szCs w:val="24"/>
                  </w:rPr>
                  <w:t>☐</w:t>
                </w:r>
              </w:sdtContent>
            </w:sdt>
            <w:r w:rsidRPr="00F35A85">
              <w:rPr>
                <w:b w:val="0"/>
                <w:spacing w:val="-1"/>
                <w:szCs w:val="24"/>
              </w:rPr>
              <w:t xml:space="preserve">  </w:t>
            </w:r>
          </w:p>
          <w:p w14:paraId="03AE20D3" w14:textId="77777777" w:rsidR="00CE3A47" w:rsidRDefault="00CE3A47" w:rsidP="00CE3A47">
            <w:pPr>
              <w:pStyle w:val="NoSpacing"/>
              <w:ind w:left="360"/>
              <w:jc w:val="both"/>
              <w:rPr>
                <w:b w:val="0"/>
              </w:rPr>
            </w:pPr>
          </w:p>
          <w:p w14:paraId="633AFA99" w14:textId="4BED3CD4" w:rsidR="00E11651" w:rsidRPr="00F35A85" w:rsidRDefault="00CE3A47" w:rsidP="0076576B">
            <w:pPr>
              <w:pStyle w:val="NoSpacing"/>
              <w:numPr>
                <w:ilvl w:val="0"/>
                <w:numId w:val="34"/>
              </w:numPr>
              <w:jc w:val="both"/>
              <w:rPr>
                <w:b w:val="0"/>
              </w:rPr>
            </w:pPr>
            <w:r>
              <w:rPr>
                <w:b w:val="0"/>
              </w:rPr>
              <w:t>Are cash drawdowns for immediate use</w:t>
            </w:r>
            <w:r w:rsidR="00E11651" w:rsidRPr="00F35A85">
              <w:rPr>
                <w:b w:val="0"/>
              </w:rPr>
              <w:t xml:space="preserve">? </w:t>
            </w:r>
          </w:p>
          <w:p w14:paraId="68ACA76E" w14:textId="77777777" w:rsidR="00E11651" w:rsidRPr="00F35A85" w:rsidRDefault="00E11651" w:rsidP="00E11651">
            <w:pPr>
              <w:pStyle w:val="NoSpacing"/>
              <w:ind w:left="720"/>
              <w:jc w:val="both"/>
              <w:rPr>
                <w:b w:val="0"/>
              </w:rPr>
            </w:pPr>
            <w:r w:rsidRPr="00F35A85">
              <w:rPr>
                <w:b w:val="0"/>
                <w:w w:val="95"/>
                <w:szCs w:val="24"/>
              </w:rPr>
              <w:t>Yes</w:t>
            </w:r>
            <w:sdt>
              <w:sdtPr>
                <w:rPr>
                  <w:b w:val="0"/>
                  <w:w w:val="95"/>
                  <w:szCs w:val="24"/>
                </w:rPr>
                <w:id w:val="2127963961"/>
                <w14:checkbox>
                  <w14:checked w14:val="0"/>
                  <w14:checkedState w14:val="2612" w14:font="MS Gothic"/>
                  <w14:uncheckedState w14:val="2610" w14:font="MS Gothic"/>
                </w14:checkbox>
              </w:sdtPr>
              <w:sdtContent>
                <w:r w:rsidRPr="00F35A85">
                  <w:rPr>
                    <w:rFonts w:ascii="Segoe UI Symbol" w:eastAsia="MS Gothic" w:hAnsi="Segoe UI Symbol" w:cs="Segoe UI Symbol"/>
                    <w:b w:val="0"/>
                    <w:w w:val="95"/>
                    <w:szCs w:val="24"/>
                  </w:rPr>
                  <w:t>☐</w:t>
                </w:r>
              </w:sdtContent>
            </w:sdt>
            <w:r w:rsidRPr="00F35A85">
              <w:rPr>
                <w:b w:val="0"/>
                <w:w w:val="95"/>
                <w:szCs w:val="24"/>
              </w:rPr>
              <w:t xml:space="preserve">     </w:t>
            </w:r>
            <w:r w:rsidRPr="00F35A85">
              <w:rPr>
                <w:b w:val="0"/>
                <w:spacing w:val="-1"/>
                <w:szCs w:val="24"/>
              </w:rPr>
              <w:t>No</w:t>
            </w:r>
            <w:sdt>
              <w:sdtPr>
                <w:rPr>
                  <w:b w:val="0"/>
                  <w:spacing w:val="-1"/>
                  <w:szCs w:val="24"/>
                </w:rPr>
                <w:id w:val="-177896911"/>
                <w14:checkbox>
                  <w14:checked w14:val="0"/>
                  <w14:checkedState w14:val="2612" w14:font="MS Gothic"/>
                  <w14:uncheckedState w14:val="2610" w14:font="MS Gothic"/>
                </w14:checkbox>
              </w:sdtPr>
              <w:sdtContent>
                <w:r w:rsidRPr="00F35A85">
                  <w:rPr>
                    <w:rFonts w:ascii="Segoe UI Symbol" w:eastAsia="MS Gothic" w:hAnsi="Segoe UI Symbol" w:cs="Segoe UI Symbol"/>
                    <w:b w:val="0"/>
                    <w:spacing w:val="-1"/>
                    <w:szCs w:val="24"/>
                  </w:rPr>
                  <w:t>☐</w:t>
                </w:r>
              </w:sdtContent>
            </w:sdt>
            <w:r w:rsidRPr="00F35A85">
              <w:rPr>
                <w:b w:val="0"/>
                <w:spacing w:val="-1"/>
                <w:szCs w:val="24"/>
              </w:rPr>
              <w:t xml:space="preserve">  </w:t>
            </w:r>
          </w:p>
          <w:p w14:paraId="42A01DB9" w14:textId="77777777" w:rsidR="00E11651" w:rsidRPr="00F35A85" w:rsidRDefault="00E11651" w:rsidP="00E11651">
            <w:pPr>
              <w:pStyle w:val="NoSpacing"/>
              <w:jc w:val="both"/>
            </w:pPr>
          </w:p>
          <w:p w14:paraId="7D14833D" w14:textId="77777777" w:rsidR="000846CC" w:rsidRDefault="000846CC" w:rsidP="0076576B">
            <w:pPr>
              <w:pStyle w:val="ListParagraph"/>
              <w:numPr>
                <w:ilvl w:val="0"/>
                <w:numId w:val="34"/>
              </w:numPr>
              <w:autoSpaceDE w:val="0"/>
              <w:autoSpaceDN w:val="0"/>
              <w:adjustRightInd w:val="0"/>
              <w:spacing w:after="0"/>
              <w:jc w:val="both"/>
              <w:rPr>
                <w:rFonts w:cs="Times New Roman"/>
                <w:color w:val="000000"/>
                <w:szCs w:val="24"/>
              </w:rPr>
            </w:pPr>
            <w:r>
              <w:rPr>
                <w:rFonts w:cs="Times New Roman"/>
                <w:color w:val="000000"/>
                <w:szCs w:val="24"/>
              </w:rPr>
              <w:t>Is there a reconciliation performed between the cash drawdowns and the expenditures?</w:t>
            </w:r>
          </w:p>
          <w:p w14:paraId="756EB3DB" w14:textId="60F8589B" w:rsidR="000846CC" w:rsidRDefault="000846CC" w:rsidP="000846CC">
            <w:pPr>
              <w:autoSpaceDE w:val="0"/>
              <w:autoSpaceDN w:val="0"/>
              <w:adjustRightInd w:val="0"/>
              <w:spacing w:after="0"/>
              <w:ind w:left="720"/>
              <w:jc w:val="both"/>
              <w:rPr>
                <w:rFonts w:cs="Times New Roman"/>
                <w:color w:val="000000"/>
                <w:szCs w:val="24"/>
              </w:rPr>
            </w:pPr>
            <w:r>
              <w:rPr>
                <w:rFonts w:cs="Times New Roman"/>
                <w:color w:val="000000"/>
                <w:szCs w:val="24"/>
              </w:rPr>
              <w:t>Yes</w:t>
            </w:r>
            <w:sdt>
              <w:sdtPr>
                <w:rPr>
                  <w:rFonts w:cs="Times New Roman"/>
                  <w:color w:val="000000"/>
                  <w:szCs w:val="24"/>
                </w:rPr>
                <w:id w:val="-1621376851"/>
                <w14:checkbox>
                  <w14:checked w14:val="0"/>
                  <w14:checkedState w14:val="2612" w14:font="MS Gothic"/>
                  <w14:uncheckedState w14:val="2610" w14:font="MS Gothic"/>
                </w14:checkbox>
              </w:sdtPr>
              <w:sdtContent>
                <w:r>
                  <w:rPr>
                    <w:rFonts w:ascii="MS Gothic" w:eastAsia="MS Gothic" w:hAnsi="MS Gothic" w:cs="Times New Roman" w:hint="eastAsia"/>
                    <w:color w:val="000000"/>
                    <w:szCs w:val="24"/>
                  </w:rPr>
                  <w:t>☐</w:t>
                </w:r>
              </w:sdtContent>
            </w:sdt>
            <w:r>
              <w:rPr>
                <w:rFonts w:cs="Times New Roman"/>
                <w:color w:val="000000"/>
                <w:szCs w:val="24"/>
              </w:rPr>
              <w:t xml:space="preserve">     No</w:t>
            </w:r>
            <w:sdt>
              <w:sdtPr>
                <w:rPr>
                  <w:rFonts w:cs="Times New Roman"/>
                  <w:color w:val="000000"/>
                  <w:szCs w:val="24"/>
                </w:rPr>
                <w:id w:val="-1941820483"/>
                <w14:checkbox>
                  <w14:checked w14:val="0"/>
                  <w14:checkedState w14:val="2612" w14:font="MS Gothic"/>
                  <w14:uncheckedState w14:val="2610" w14:font="MS Gothic"/>
                </w14:checkbox>
              </w:sdtPr>
              <w:sdtContent>
                <w:r>
                  <w:rPr>
                    <w:rFonts w:ascii="MS Gothic" w:eastAsia="MS Gothic" w:hAnsi="MS Gothic" w:cs="Times New Roman" w:hint="eastAsia"/>
                    <w:color w:val="000000"/>
                    <w:szCs w:val="24"/>
                  </w:rPr>
                  <w:t>☐</w:t>
                </w:r>
              </w:sdtContent>
            </w:sdt>
          </w:p>
          <w:p w14:paraId="267B7B0E" w14:textId="759F2581" w:rsidR="000846CC" w:rsidRPr="000846CC" w:rsidRDefault="000846CC" w:rsidP="000846CC">
            <w:pPr>
              <w:autoSpaceDE w:val="0"/>
              <w:autoSpaceDN w:val="0"/>
              <w:adjustRightInd w:val="0"/>
              <w:spacing w:after="0"/>
              <w:ind w:left="720"/>
              <w:jc w:val="both"/>
              <w:rPr>
                <w:rFonts w:cs="Times New Roman"/>
                <w:color w:val="000000"/>
                <w:szCs w:val="24"/>
              </w:rPr>
            </w:pPr>
            <w:r w:rsidRPr="000846CC">
              <w:rPr>
                <w:rFonts w:cs="Times New Roman"/>
                <w:color w:val="000000"/>
                <w:szCs w:val="24"/>
              </w:rPr>
              <w:t xml:space="preserve">  </w:t>
            </w:r>
          </w:p>
          <w:p w14:paraId="61F555DF" w14:textId="6F54D9DE" w:rsidR="00E11651" w:rsidRPr="00F35A85" w:rsidRDefault="000846CC" w:rsidP="0076576B">
            <w:pPr>
              <w:pStyle w:val="ListParagraph"/>
              <w:numPr>
                <w:ilvl w:val="0"/>
                <w:numId w:val="34"/>
              </w:numPr>
              <w:autoSpaceDE w:val="0"/>
              <w:autoSpaceDN w:val="0"/>
              <w:adjustRightInd w:val="0"/>
              <w:spacing w:after="0"/>
              <w:jc w:val="both"/>
              <w:rPr>
                <w:rFonts w:cs="Times New Roman"/>
                <w:color w:val="000000"/>
                <w:szCs w:val="24"/>
              </w:rPr>
            </w:pPr>
            <w:r>
              <w:rPr>
                <w:rFonts w:cs="Times New Roman"/>
                <w:color w:val="000000"/>
                <w:szCs w:val="24"/>
              </w:rPr>
              <w:t>Is the reconciliation performed on a frequent basis and reviewed?     Yes</w:t>
            </w:r>
            <w:sdt>
              <w:sdtPr>
                <w:rPr>
                  <w:rFonts w:cs="Times New Roman"/>
                  <w:color w:val="000000"/>
                  <w:szCs w:val="24"/>
                </w:rPr>
                <w:id w:val="-353968530"/>
                <w14:checkbox>
                  <w14:checked w14:val="0"/>
                  <w14:checkedState w14:val="2612" w14:font="MS Gothic"/>
                  <w14:uncheckedState w14:val="2610" w14:font="MS Gothic"/>
                </w14:checkbox>
              </w:sdtPr>
              <w:sdtContent>
                <w:r>
                  <w:rPr>
                    <w:rFonts w:ascii="MS Gothic" w:eastAsia="MS Gothic" w:hAnsi="MS Gothic" w:cs="Times New Roman" w:hint="eastAsia"/>
                    <w:color w:val="000000"/>
                    <w:szCs w:val="24"/>
                  </w:rPr>
                  <w:t>☐</w:t>
                </w:r>
              </w:sdtContent>
            </w:sdt>
            <w:r>
              <w:rPr>
                <w:rFonts w:cs="Times New Roman"/>
                <w:color w:val="000000"/>
                <w:szCs w:val="24"/>
              </w:rPr>
              <w:t xml:space="preserve">     No</w:t>
            </w:r>
            <w:sdt>
              <w:sdtPr>
                <w:rPr>
                  <w:rFonts w:cs="Times New Roman"/>
                  <w:color w:val="000000"/>
                  <w:szCs w:val="24"/>
                </w:rPr>
                <w:id w:val="-1503739295"/>
                <w14:checkbox>
                  <w14:checked w14:val="0"/>
                  <w14:checkedState w14:val="2612" w14:font="MS Gothic"/>
                  <w14:uncheckedState w14:val="2610" w14:font="MS Gothic"/>
                </w14:checkbox>
              </w:sdtPr>
              <w:sdtContent>
                <w:r>
                  <w:rPr>
                    <w:rFonts w:ascii="MS Gothic" w:eastAsia="MS Gothic" w:hAnsi="MS Gothic" w:cs="Times New Roman" w:hint="eastAsia"/>
                    <w:color w:val="000000"/>
                    <w:szCs w:val="24"/>
                  </w:rPr>
                  <w:t>☐</w:t>
                </w:r>
              </w:sdtContent>
            </w:sdt>
          </w:p>
          <w:p w14:paraId="4E9A20AD" w14:textId="77777777" w:rsidR="00E11651" w:rsidRPr="00F35A85" w:rsidRDefault="00E11651" w:rsidP="00E11651">
            <w:pPr>
              <w:pStyle w:val="ListParagraph"/>
              <w:ind w:left="1080"/>
              <w:jc w:val="both"/>
              <w:rPr>
                <w:rFonts w:cs="Times New Roman"/>
                <w:color w:val="000000"/>
                <w:szCs w:val="24"/>
              </w:rPr>
            </w:pPr>
          </w:p>
          <w:p w14:paraId="09E467E4" w14:textId="77777777" w:rsidR="00E11651" w:rsidRPr="00F35A85" w:rsidRDefault="00E11651" w:rsidP="0076576B">
            <w:pPr>
              <w:pStyle w:val="ListParagraph"/>
              <w:numPr>
                <w:ilvl w:val="0"/>
                <w:numId w:val="34"/>
              </w:numPr>
              <w:autoSpaceDE w:val="0"/>
              <w:autoSpaceDN w:val="0"/>
              <w:adjustRightInd w:val="0"/>
              <w:spacing w:after="0"/>
              <w:jc w:val="both"/>
              <w:rPr>
                <w:rFonts w:cs="Times New Roman"/>
                <w:color w:val="000000"/>
                <w:szCs w:val="24"/>
              </w:rPr>
            </w:pPr>
            <w:r w:rsidRPr="00F35A85">
              <w:rPr>
                <w:rFonts w:cs="Times New Roman"/>
                <w:color w:val="000000"/>
                <w:szCs w:val="24"/>
              </w:rPr>
              <w:t>How does it determine when and how much cash to draw down?</w:t>
            </w:r>
          </w:p>
          <w:p w14:paraId="37FB6557" w14:textId="2D43A9A5" w:rsidR="00E11651" w:rsidRPr="00F35A85" w:rsidRDefault="00815E40" w:rsidP="007E4D00">
            <w:pPr>
              <w:pStyle w:val="NoSpacing"/>
              <w:ind w:left="720"/>
              <w:jc w:val="both"/>
              <w:rPr>
                <w:rFonts w:eastAsia="Times New Roman" w:cs="Times New Roman"/>
                <w:spacing w:val="0"/>
                <w:szCs w:val="24"/>
              </w:rPr>
            </w:pPr>
            <w:sdt>
              <w:sdtPr>
                <w:id w:val="2141060201"/>
                <w:placeholder>
                  <w:docPart w:val="AAA625D7FD4F480D890EC73D9DF479D8"/>
                </w:placeholder>
                <w:showingPlcHdr/>
              </w:sdtPr>
              <w:sdtContent>
                <w:r w:rsidR="00E11651" w:rsidRPr="00F35A85">
                  <w:rPr>
                    <w:rStyle w:val="PlaceholderText"/>
                  </w:rPr>
                  <w:t>Click or tap here to enter text.</w:t>
                </w:r>
              </w:sdtContent>
            </w:sdt>
          </w:p>
        </w:tc>
      </w:tr>
    </w:tbl>
    <w:p w14:paraId="5AA017A7" w14:textId="77777777" w:rsidR="00E11651" w:rsidRDefault="00E11651" w:rsidP="00E11651">
      <w:pPr>
        <w:pStyle w:val="Default"/>
        <w:jc w:val="both"/>
        <w:rPr>
          <w:rFonts w:ascii="Garamond" w:hAnsi="Garamond"/>
          <w:color w:val="auto"/>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7E4D00" w:rsidRPr="00F35A85" w14:paraId="04616538" w14:textId="77777777" w:rsidTr="00E41304">
        <w:trPr>
          <w:trHeight w:val="360"/>
        </w:trPr>
        <w:tc>
          <w:tcPr>
            <w:tcW w:w="9810" w:type="dxa"/>
            <w:shd w:val="clear" w:color="auto" w:fill="E6E6E6"/>
          </w:tcPr>
          <w:p w14:paraId="06C9E2B5" w14:textId="61DCA1E2" w:rsidR="0029457F" w:rsidRPr="00C85BED" w:rsidRDefault="0029457F" w:rsidP="00FF5A7E">
            <w:pPr>
              <w:tabs>
                <w:tab w:val="left" w:pos="3982"/>
                <w:tab w:val="left" w:pos="6032"/>
                <w:tab w:val="left" w:pos="8059"/>
              </w:tabs>
              <w:spacing w:before="19"/>
              <w:jc w:val="both"/>
              <w:rPr>
                <w:i/>
                <w:spacing w:val="-1"/>
              </w:rPr>
            </w:pPr>
            <w:r w:rsidRPr="00C85BED">
              <w:rPr>
                <w:i/>
                <w:spacing w:val="-1"/>
              </w:rPr>
              <w:t>Interest income earned on advance payments, except for WIOA grants, is not considered program income. Interest earned amounts up to $500 per year may be retained by the organization for administrative expense. Any additional interest earned on advance payments deposited in interest-bearing accounts must be remitted annually to the Division of Employment and Training Services</w:t>
            </w:r>
            <w:r w:rsidR="00C85BED" w:rsidRPr="00C85BED">
              <w:rPr>
                <w:i/>
                <w:spacing w:val="-1"/>
              </w:rPr>
              <w:t>.</w:t>
            </w:r>
          </w:p>
          <w:p w14:paraId="3F64E82D" w14:textId="6A3B5F27" w:rsidR="00FF5A7E" w:rsidRDefault="00815E40" w:rsidP="00FF5A7E">
            <w:pPr>
              <w:tabs>
                <w:tab w:val="left" w:pos="3982"/>
                <w:tab w:val="left" w:pos="6032"/>
                <w:tab w:val="left" w:pos="8059"/>
              </w:tabs>
              <w:spacing w:before="19"/>
              <w:jc w:val="both"/>
              <w:rPr>
                <w:spacing w:val="-1"/>
              </w:rPr>
            </w:pPr>
            <w:sdt>
              <w:sdtPr>
                <w:rPr>
                  <w:spacing w:val="-1"/>
                </w:rPr>
                <w:id w:val="-1588454783"/>
                <w14:checkbox>
                  <w14:checked w14:val="0"/>
                  <w14:checkedState w14:val="2612" w14:font="MS Gothic"/>
                  <w14:uncheckedState w14:val="2610" w14:font="MS Gothic"/>
                </w14:checkbox>
              </w:sdtPr>
              <w:sdtContent>
                <w:r w:rsidR="0029457F">
                  <w:rPr>
                    <w:rFonts w:ascii="MS Gothic" w:eastAsia="MS Gothic" w:hAnsi="MS Gothic" w:hint="eastAsia"/>
                    <w:spacing w:val="-1"/>
                  </w:rPr>
                  <w:t>☐</w:t>
                </w:r>
              </w:sdtContent>
            </w:sdt>
            <w:r w:rsidR="00FF5A7E">
              <w:rPr>
                <w:spacing w:val="-1"/>
              </w:rPr>
              <w:t>The sub</w:t>
            </w:r>
            <w:r w:rsidR="00FF5A7E" w:rsidRPr="00FF5A7E">
              <w:rPr>
                <w:spacing w:val="-1"/>
              </w:rPr>
              <w:t>recipient ha</w:t>
            </w:r>
            <w:r w:rsidR="00FF5A7E">
              <w:rPr>
                <w:spacing w:val="-1"/>
              </w:rPr>
              <w:t>s</w:t>
            </w:r>
            <w:r w:rsidR="00FF5A7E" w:rsidRPr="00FF5A7E">
              <w:rPr>
                <w:spacing w:val="-1"/>
              </w:rPr>
              <w:t xml:space="preserve"> policies and procedures in place to minimize cash on hand</w:t>
            </w:r>
            <w:r w:rsidR="00FF5A7E">
              <w:rPr>
                <w:spacing w:val="-1"/>
              </w:rPr>
              <w:t>.</w:t>
            </w:r>
          </w:p>
          <w:p w14:paraId="58383325" w14:textId="73818D30" w:rsidR="00FF5A7E" w:rsidRPr="00FF5A7E" w:rsidRDefault="00815E40" w:rsidP="00FF5A7E">
            <w:pPr>
              <w:tabs>
                <w:tab w:val="left" w:pos="3982"/>
                <w:tab w:val="left" w:pos="6032"/>
                <w:tab w:val="left" w:pos="8059"/>
              </w:tabs>
              <w:spacing w:before="19"/>
              <w:jc w:val="both"/>
              <w:rPr>
                <w:spacing w:val="-1"/>
              </w:rPr>
            </w:pPr>
            <w:sdt>
              <w:sdtPr>
                <w:rPr>
                  <w:spacing w:val="-1"/>
                </w:rPr>
                <w:id w:val="-1097707948"/>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T</w:t>
            </w:r>
            <w:r w:rsidR="00FF5A7E" w:rsidRPr="00FF5A7E">
              <w:rPr>
                <w:spacing w:val="-1"/>
              </w:rPr>
              <w:t xml:space="preserve">here </w:t>
            </w:r>
            <w:r w:rsidR="00FF5A7E">
              <w:rPr>
                <w:spacing w:val="-1"/>
              </w:rPr>
              <w:t xml:space="preserve">are </w:t>
            </w:r>
            <w:r w:rsidR="00FF5A7E" w:rsidRPr="00FF5A7E">
              <w:rPr>
                <w:spacing w:val="-1"/>
              </w:rPr>
              <w:t>sufficient internal controls in place to ensure proper segregation of duties for the following functions: recording, custodian, authorizing, and reconciliation</w:t>
            </w:r>
            <w:r w:rsidR="00FF5A7E">
              <w:rPr>
                <w:spacing w:val="-1"/>
              </w:rPr>
              <w:t>.</w:t>
            </w:r>
          </w:p>
          <w:p w14:paraId="79F5DE8D" w14:textId="65A7D743" w:rsidR="00FF5A7E" w:rsidRPr="00FF5A7E" w:rsidRDefault="00815E40" w:rsidP="00FF5A7E">
            <w:pPr>
              <w:tabs>
                <w:tab w:val="left" w:pos="3982"/>
                <w:tab w:val="left" w:pos="6032"/>
                <w:tab w:val="left" w:pos="8059"/>
              </w:tabs>
              <w:spacing w:before="19"/>
              <w:jc w:val="both"/>
              <w:rPr>
                <w:spacing w:val="-1"/>
              </w:rPr>
            </w:pPr>
            <w:sdt>
              <w:sdtPr>
                <w:rPr>
                  <w:spacing w:val="-1"/>
                </w:rPr>
                <w:id w:val="-1597708651"/>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 xml:space="preserve">The subrecipient has a </w:t>
            </w:r>
            <w:r w:rsidR="00FF5A7E" w:rsidRPr="00FF5A7E">
              <w:rPr>
                <w:spacing w:val="-1"/>
              </w:rPr>
              <w:t xml:space="preserve">mechanism or tool </w:t>
            </w:r>
            <w:r w:rsidR="00FF5A7E">
              <w:rPr>
                <w:spacing w:val="-1"/>
              </w:rPr>
              <w:t>that is used</w:t>
            </w:r>
            <w:r w:rsidR="00FF5A7E" w:rsidRPr="00FF5A7E">
              <w:rPr>
                <w:spacing w:val="-1"/>
              </w:rPr>
              <w:t xml:space="preserve"> to determine the amount of cash to draw down</w:t>
            </w:r>
            <w:r w:rsidR="00FF5A7E">
              <w:rPr>
                <w:spacing w:val="-1"/>
              </w:rPr>
              <w:t>.</w:t>
            </w:r>
            <w:r w:rsidR="00FF5A7E" w:rsidRPr="00FF5A7E">
              <w:rPr>
                <w:spacing w:val="-1"/>
              </w:rPr>
              <w:t xml:space="preserve"> </w:t>
            </w:r>
          </w:p>
          <w:p w14:paraId="36120172" w14:textId="207534E7" w:rsidR="00FF5A7E" w:rsidRDefault="00815E40" w:rsidP="00FF5A7E">
            <w:pPr>
              <w:tabs>
                <w:tab w:val="left" w:pos="3982"/>
                <w:tab w:val="left" w:pos="6032"/>
                <w:tab w:val="left" w:pos="8059"/>
              </w:tabs>
              <w:spacing w:before="19"/>
              <w:jc w:val="both"/>
              <w:rPr>
                <w:spacing w:val="-1"/>
              </w:rPr>
            </w:pPr>
            <w:sdt>
              <w:sdtPr>
                <w:rPr>
                  <w:spacing w:val="-1"/>
                </w:rPr>
                <w:id w:val="-2112888533"/>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40120D">
              <w:rPr>
                <w:spacing w:val="-1"/>
              </w:rPr>
              <w:t>R</w:t>
            </w:r>
            <w:r w:rsidR="00FF5A7E" w:rsidRPr="00FF5A7E">
              <w:rPr>
                <w:spacing w:val="-1"/>
              </w:rPr>
              <w:t xml:space="preserve">equest supporting documentation of cash </w:t>
            </w:r>
            <w:r w:rsidR="00FF5A7E">
              <w:rPr>
                <w:spacing w:val="-1"/>
              </w:rPr>
              <w:t>advances</w:t>
            </w:r>
            <w:r w:rsidR="0040120D">
              <w:rPr>
                <w:spacing w:val="-1"/>
              </w:rPr>
              <w:t xml:space="preserve">.  </w:t>
            </w:r>
            <w:r w:rsidR="00FF5A7E">
              <w:rPr>
                <w:spacing w:val="-1"/>
              </w:rPr>
              <w:t>T</w:t>
            </w:r>
            <w:r w:rsidR="00FF5A7E" w:rsidRPr="00FF5A7E">
              <w:rPr>
                <w:spacing w:val="-1"/>
              </w:rPr>
              <w:t xml:space="preserve">he cash drawdowns </w:t>
            </w:r>
            <w:r w:rsidR="00FF5A7E">
              <w:rPr>
                <w:spacing w:val="-1"/>
              </w:rPr>
              <w:t xml:space="preserve">is </w:t>
            </w:r>
            <w:r w:rsidR="00FF5A7E" w:rsidRPr="00FF5A7E">
              <w:rPr>
                <w:spacing w:val="-1"/>
              </w:rPr>
              <w:t>approved and reviewed by an appropriate manager</w:t>
            </w:r>
            <w:r w:rsidR="00FF5A7E">
              <w:rPr>
                <w:spacing w:val="-1"/>
              </w:rPr>
              <w:t>.</w:t>
            </w:r>
          </w:p>
          <w:p w14:paraId="6DED8E47" w14:textId="4D9C0E51" w:rsidR="00FF5A7E" w:rsidRPr="00FF5A7E" w:rsidRDefault="00815E40" w:rsidP="00FF5A7E">
            <w:pPr>
              <w:tabs>
                <w:tab w:val="left" w:pos="3982"/>
                <w:tab w:val="left" w:pos="6032"/>
                <w:tab w:val="left" w:pos="8059"/>
              </w:tabs>
              <w:spacing w:before="19"/>
              <w:jc w:val="both"/>
              <w:rPr>
                <w:spacing w:val="-1"/>
              </w:rPr>
            </w:pPr>
            <w:sdt>
              <w:sdtPr>
                <w:rPr>
                  <w:spacing w:val="-1"/>
                </w:rPr>
                <w:id w:val="-1242719223"/>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 xml:space="preserve">Cash advances are </w:t>
            </w:r>
            <w:r w:rsidR="00FF5A7E" w:rsidRPr="00FF5A7E">
              <w:rPr>
                <w:spacing w:val="-1"/>
              </w:rPr>
              <w:t>used for immediate use</w:t>
            </w:r>
            <w:r w:rsidR="00FF5A7E">
              <w:rPr>
                <w:spacing w:val="-1"/>
              </w:rPr>
              <w:t>.</w:t>
            </w:r>
          </w:p>
          <w:p w14:paraId="14BB06FA" w14:textId="2914B004" w:rsidR="00FF5A7E" w:rsidRPr="00FF5A7E" w:rsidRDefault="00815E40" w:rsidP="00FF5A7E">
            <w:pPr>
              <w:tabs>
                <w:tab w:val="left" w:pos="3982"/>
                <w:tab w:val="left" w:pos="6032"/>
                <w:tab w:val="left" w:pos="8059"/>
              </w:tabs>
              <w:spacing w:before="19"/>
              <w:jc w:val="both"/>
              <w:rPr>
                <w:spacing w:val="-1"/>
              </w:rPr>
            </w:pPr>
            <w:sdt>
              <w:sdtPr>
                <w:rPr>
                  <w:spacing w:val="-1"/>
                </w:rPr>
                <w:id w:val="-1125537246"/>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R</w:t>
            </w:r>
            <w:r w:rsidR="00FF5A7E" w:rsidRPr="00FF5A7E">
              <w:rPr>
                <w:spacing w:val="-1"/>
              </w:rPr>
              <w:t xml:space="preserve">econciliation </w:t>
            </w:r>
            <w:r w:rsidR="00FF5A7E">
              <w:rPr>
                <w:spacing w:val="-1"/>
              </w:rPr>
              <w:t xml:space="preserve">occurs </w:t>
            </w:r>
            <w:r w:rsidR="00FF5A7E" w:rsidRPr="00FF5A7E">
              <w:rPr>
                <w:spacing w:val="-1"/>
              </w:rPr>
              <w:t xml:space="preserve">between the cash </w:t>
            </w:r>
            <w:r w:rsidR="00FF5A7E">
              <w:rPr>
                <w:spacing w:val="-1"/>
              </w:rPr>
              <w:t>advances</w:t>
            </w:r>
            <w:r w:rsidR="00FF5A7E" w:rsidRPr="00FF5A7E">
              <w:rPr>
                <w:spacing w:val="-1"/>
              </w:rPr>
              <w:t xml:space="preserve"> and the expenditures</w:t>
            </w:r>
            <w:r w:rsidR="00FF5A7E">
              <w:rPr>
                <w:spacing w:val="-1"/>
              </w:rPr>
              <w:t xml:space="preserve"> and is </w:t>
            </w:r>
            <w:r w:rsidR="00FF5A7E" w:rsidRPr="00FF5A7E">
              <w:rPr>
                <w:spacing w:val="-1"/>
              </w:rPr>
              <w:t>performed on a frequent basis and reviewed</w:t>
            </w:r>
            <w:r w:rsidR="00FF5A7E">
              <w:rPr>
                <w:spacing w:val="-1"/>
              </w:rPr>
              <w:t>.</w:t>
            </w:r>
          </w:p>
          <w:p w14:paraId="41DED846" w14:textId="3CF660F9" w:rsidR="00FF5A7E" w:rsidRPr="00FF5A7E" w:rsidRDefault="00815E40" w:rsidP="00FF5A7E">
            <w:pPr>
              <w:tabs>
                <w:tab w:val="left" w:pos="3982"/>
                <w:tab w:val="left" w:pos="6032"/>
                <w:tab w:val="left" w:pos="8059"/>
              </w:tabs>
              <w:spacing w:before="19"/>
              <w:jc w:val="both"/>
              <w:rPr>
                <w:spacing w:val="-1"/>
              </w:rPr>
            </w:pPr>
            <w:sdt>
              <w:sdtPr>
                <w:rPr>
                  <w:spacing w:val="-1"/>
                </w:rPr>
                <w:id w:val="-171575990"/>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T</w:t>
            </w:r>
            <w:r w:rsidR="00FF5A7E" w:rsidRPr="00FF5A7E">
              <w:rPr>
                <w:spacing w:val="-1"/>
              </w:rPr>
              <w:t xml:space="preserve">he </w:t>
            </w:r>
            <w:r w:rsidR="00FF5A7E">
              <w:rPr>
                <w:spacing w:val="-1"/>
              </w:rPr>
              <w:t>sub</w:t>
            </w:r>
            <w:r w:rsidR="00FF5A7E" w:rsidRPr="00FF5A7E">
              <w:rPr>
                <w:spacing w:val="-1"/>
              </w:rPr>
              <w:t xml:space="preserve">recipient </w:t>
            </w:r>
            <w:r w:rsidR="00FF5A7E">
              <w:rPr>
                <w:spacing w:val="-1"/>
              </w:rPr>
              <w:t>has</w:t>
            </w:r>
            <w:r w:rsidR="00FF5A7E" w:rsidRPr="00FF5A7E">
              <w:rPr>
                <w:spacing w:val="-1"/>
              </w:rPr>
              <w:t xml:space="preserve"> policies in place for payment of non-sufficient funds, overdraft fees, and other penalties which cannot be paid us</w:t>
            </w:r>
            <w:r w:rsidR="00FF5A7E">
              <w:rPr>
                <w:spacing w:val="-1"/>
              </w:rPr>
              <w:t>i</w:t>
            </w:r>
            <w:r w:rsidR="00FF5A7E" w:rsidRPr="00FF5A7E">
              <w:rPr>
                <w:spacing w:val="-1"/>
              </w:rPr>
              <w:t xml:space="preserve">ng </w:t>
            </w:r>
            <w:r w:rsidR="00FF5A7E">
              <w:rPr>
                <w:spacing w:val="-1"/>
              </w:rPr>
              <w:t>grant</w:t>
            </w:r>
            <w:r w:rsidR="00FF5A7E" w:rsidRPr="00FF5A7E">
              <w:rPr>
                <w:spacing w:val="-1"/>
              </w:rPr>
              <w:t xml:space="preserve"> funds</w:t>
            </w:r>
            <w:r w:rsidR="00FF5A7E">
              <w:rPr>
                <w:spacing w:val="-1"/>
              </w:rPr>
              <w:t>.</w:t>
            </w:r>
          </w:p>
          <w:p w14:paraId="4051FD93" w14:textId="7FF05AB0" w:rsidR="00FF5A7E" w:rsidRDefault="00815E40" w:rsidP="00FF5A7E">
            <w:pPr>
              <w:tabs>
                <w:tab w:val="left" w:pos="3982"/>
                <w:tab w:val="left" w:pos="6032"/>
                <w:tab w:val="left" w:pos="8059"/>
              </w:tabs>
              <w:spacing w:before="19"/>
              <w:jc w:val="both"/>
              <w:rPr>
                <w:spacing w:val="-1"/>
              </w:rPr>
            </w:pPr>
            <w:sdt>
              <w:sdtPr>
                <w:rPr>
                  <w:spacing w:val="-1"/>
                </w:rPr>
                <w:id w:val="-1601251261"/>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sidRPr="00FF5A7E">
              <w:rPr>
                <w:spacing w:val="-1"/>
              </w:rPr>
              <w:t xml:space="preserve">If applicable, the </w:t>
            </w:r>
            <w:r w:rsidR="00FF5A7E">
              <w:rPr>
                <w:spacing w:val="-1"/>
              </w:rPr>
              <w:t xml:space="preserve">subrecipient </w:t>
            </w:r>
            <w:r w:rsidR="00FF5A7E" w:rsidRPr="00FF5A7E">
              <w:rPr>
                <w:spacing w:val="-1"/>
              </w:rPr>
              <w:t>monitors the cash management activities of its sub</w:t>
            </w:r>
            <w:r w:rsidR="00FF5A7E">
              <w:rPr>
                <w:spacing w:val="-1"/>
              </w:rPr>
              <w:t>awardees</w:t>
            </w:r>
            <w:r w:rsidR="00FF5A7E" w:rsidRPr="00FF5A7E">
              <w:rPr>
                <w:spacing w:val="-1"/>
              </w:rPr>
              <w:t xml:space="preserve"> to ensure they are consistent with the </w:t>
            </w:r>
            <w:r w:rsidR="00FF5A7E">
              <w:rPr>
                <w:spacing w:val="-1"/>
              </w:rPr>
              <w:t>g</w:t>
            </w:r>
            <w:r w:rsidR="00FF5A7E" w:rsidRPr="00FF5A7E">
              <w:rPr>
                <w:spacing w:val="-1"/>
              </w:rPr>
              <w:t xml:space="preserve">uidance. </w:t>
            </w:r>
          </w:p>
          <w:p w14:paraId="1AD9E954" w14:textId="1BC7D936" w:rsidR="00FF5A7E" w:rsidRDefault="00815E40" w:rsidP="00FF5A7E">
            <w:pPr>
              <w:tabs>
                <w:tab w:val="left" w:pos="3982"/>
                <w:tab w:val="left" w:pos="6032"/>
                <w:tab w:val="left" w:pos="8059"/>
              </w:tabs>
              <w:spacing w:before="19"/>
              <w:jc w:val="both"/>
              <w:rPr>
                <w:spacing w:val="-1"/>
              </w:rPr>
            </w:pPr>
            <w:sdt>
              <w:sdtPr>
                <w:rPr>
                  <w:spacing w:val="-1"/>
                </w:rPr>
                <w:id w:val="1307129488"/>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The subrecipient</w:t>
            </w:r>
            <w:r w:rsidR="00FF5A7E" w:rsidRPr="00FF5A7E">
              <w:rPr>
                <w:spacing w:val="-1"/>
              </w:rPr>
              <w:t xml:space="preserve"> ensure</w:t>
            </w:r>
            <w:r w:rsidR="00FF5A7E">
              <w:rPr>
                <w:spacing w:val="-1"/>
              </w:rPr>
              <w:t>s</w:t>
            </w:r>
            <w:r w:rsidR="00FF5A7E" w:rsidRPr="00FF5A7E">
              <w:rPr>
                <w:spacing w:val="-1"/>
              </w:rPr>
              <w:t xml:space="preserve"> that its </w:t>
            </w:r>
            <w:r w:rsidR="00FF5A7E">
              <w:rPr>
                <w:spacing w:val="-1"/>
              </w:rPr>
              <w:t>subawardees</w:t>
            </w:r>
            <w:r w:rsidR="00FF5A7E" w:rsidRPr="00FF5A7E">
              <w:rPr>
                <w:spacing w:val="-1"/>
              </w:rPr>
              <w:t xml:space="preserve"> do not have excess cash on hand</w:t>
            </w:r>
            <w:r w:rsidR="00FF5A7E">
              <w:rPr>
                <w:spacing w:val="-1"/>
              </w:rPr>
              <w:t>.</w:t>
            </w:r>
          </w:p>
          <w:p w14:paraId="53116DE3" w14:textId="662C7B32" w:rsidR="00954BFB" w:rsidRPr="00954BFB" w:rsidRDefault="00815E40" w:rsidP="00FF5A7E">
            <w:pPr>
              <w:tabs>
                <w:tab w:val="left" w:pos="3982"/>
                <w:tab w:val="left" w:pos="6032"/>
                <w:tab w:val="left" w:pos="8059"/>
              </w:tabs>
              <w:spacing w:before="19"/>
              <w:jc w:val="both"/>
              <w:rPr>
                <w:spacing w:val="-1"/>
              </w:rPr>
            </w:pPr>
            <w:sdt>
              <w:sdtPr>
                <w:rPr>
                  <w:spacing w:val="-1"/>
                </w:rPr>
                <w:id w:val="-1508666408"/>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FF5A7E">
              <w:rPr>
                <w:spacing w:val="-1"/>
              </w:rPr>
              <w:t>T</w:t>
            </w:r>
            <w:r w:rsidR="00FF5A7E" w:rsidRPr="00FF5A7E">
              <w:rPr>
                <w:spacing w:val="-1"/>
              </w:rPr>
              <w:t xml:space="preserve">he </w:t>
            </w:r>
            <w:r w:rsidR="00FF5A7E">
              <w:rPr>
                <w:spacing w:val="-1"/>
              </w:rPr>
              <w:t xml:space="preserve">subrecipient </w:t>
            </w:r>
            <w:r w:rsidR="00FF5A7E" w:rsidRPr="00FF5A7E">
              <w:rPr>
                <w:spacing w:val="-1"/>
              </w:rPr>
              <w:t>ensure</w:t>
            </w:r>
            <w:r w:rsidR="00FF5A7E">
              <w:rPr>
                <w:spacing w:val="-1"/>
              </w:rPr>
              <w:t>s</w:t>
            </w:r>
            <w:r w:rsidR="00FF5A7E" w:rsidRPr="00FF5A7E">
              <w:rPr>
                <w:spacing w:val="-1"/>
              </w:rPr>
              <w:t xml:space="preserve"> that the </w:t>
            </w:r>
            <w:r w:rsidR="00FF5A7E">
              <w:rPr>
                <w:spacing w:val="-1"/>
              </w:rPr>
              <w:t>subawardee</w:t>
            </w:r>
            <w:r w:rsidR="00FF5A7E" w:rsidRPr="00FF5A7E">
              <w:rPr>
                <w:spacing w:val="-1"/>
              </w:rPr>
              <w:t xml:space="preserve"> liquidates existing advances before it request additional advances</w:t>
            </w:r>
            <w:r w:rsidR="00FF5A7E">
              <w:rPr>
                <w:spacing w:val="-1"/>
              </w:rPr>
              <w:t>.</w:t>
            </w:r>
          </w:p>
          <w:p w14:paraId="63F9FA54" w14:textId="0E0C11E4" w:rsidR="007E4D00" w:rsidRDefault="007E4D00" w:rsidP="00E41304">
            <w:pPr>
              <w:tabs>
                <w:tab w:val="left" w:pos="3982"/>
                <w:tab w:val="left" w:pos="6032"/>
                <w:tab w:val="left" w:pos="8059"/>
              </w:tabs>
              <w:spacing w:before="19"/>
              <w:jc w:val="both"/>
              <w:rPr>
                <w:i/>
                <w:spacing w:val="-1"/>
              </w:rPr>
            </w:pPr>
            <w:r w:rsidRPr="00605330">
              <w:rPr>
                <w:b/>
                <w:i/>
                <w:spacing w:val="-1"/>
                <w:u w:val="single"/>
              </w:rPr>
              <w:t>DETS</w:t>
            </w:r>
            <w:r w:rsidRPr="00605330">
              <w:rPr>
                <w:b/>
                <w:i/>
                <w:spacing w:val="-3"/>
                <w:u w:val="single"/>
              </w:rPr>
              <w:t xml:space="preserve"> </w:t>
            </w:r>
            <w:r w:rsidRPr="00605330">
              <w:rPr>
                <w:b/>
                <w:i/>
                <w:spacing w:val="-1"/>
                <w:u w:val="single"/>
              </w:rPr>
              <w:t>Use</w:t>
            </w:r>
            <w:r w:rsidRPr="00605330">
              <w:rPr>
                <w:b/>
                <w:i/>
                <w:spacing w:val="-3"/>
                <w:u w:val="single"/>
              </w:rPr>
              <w:t xml:space="preserve"> </w:t>
            </w:r>
            <w:r w:rsidRPr="00605330">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6309A7E4" w14:textId="77777777" w:rsidR="00954BFB" w:rsidRDefault="00954BFB" w:rsidP="00954BFB">
            <w:pPr>
              <w:pStyle w:val="NoSpacing"/>
              <w:rPr>
                <w:i/>
              </w:rPr>
            </w:pPr>
            <w:r w:rsidRPr="00954BFB">
              <w:rPr>
                <w:i/>
              </w:rPr>
              <w:t>Staff Comments:</w:t>
            </w:r>
          </w:p>
          <w:p w14:paraId="3FC4E633" w14:textId="77777777" w:rsidR="00FF5A7E" w:rsidRDefault="00FF5A7E" w:rsidP="00954BFB">
            <w:pPr>
              <w:pStyle w:val="NoSpacing"/>
              <w:rPr>
                <w:i/>
              </w:rPr>
            </w:pPr>
          </w:p>
          <w:p w14:paraId="0D5C751B" w14:textId="77777777" w:rsidR="00FF5A7E" w:rsidRDefault="00FF5A7E" w:rsidP="00954BFB">
            <w:pPr>
              <w:pStyle w:val="NoSpacing"/>
              <w:rPr>
                <w:i/>
              </w:rPr>
            </w:pPr>
          </w:p>
          <w:p w14:paraId="08857EE2" w14:textId="4CC06E83" w:rsidR="0037000D" w:rsidRPr="00954BFB" w:rsidRDefault="0037000D" w:rsidP="00954BFB">
            <w:pPr>
              <w:pStyle w:val="NoSpacing"/>
              <w:rPr>
                <w:i/>
              </w:rPr>
            </w:pPr>
          </w:p>
        </w:tc>
      </w:tr>
    </w:tbl>
    <w:p w14:paraId="528013E6" w14:textId="77777777" w:rsidR="000846CC" w:rsidRDefault="000846CC" w:rsidP="00810C1F">
      <w:pPr>
        <w:pStyle w:val="NoSpacing"/>
      </w:pPr>
    </w:p>
    <w:p w14:paraId="3C935A44" w14:textId="6FA973B2" w:rsidR="00E11651" w:rsidRDefault="00CE3A47" w:rsidP="00CE3A47">
      <w:pPr>
        <w:pStyle w:val="Heading3"/>
      </w:pPr>
      <w:r>
        <w:t>Improper Payments</w:t>
      </w:r>
    </w:p>
    <w:p w14:paraId="52C85538" w14:textId="6A641A9E" w:rsidR="000846CC" w:rsidRPr="000846CC" w:rsidRDefault="000846CC" w:rsidP="000846CC">
      <w:pPr>
        <w:pStyle w:val="Default"/>
        <w:rPr>
          <w:rFonts w:ascii="Garamond" w:hAnsi="Garamond"/>
          <w:b/>
        </w:rPr>
      </w:pPr>
      <w:r w:rsidRPr="000846CC">
        <w:rPr>
          <w:rFonts w:ascii="Garamond" w:hAnsi="Garamond"/>
          <w:i/>
          <w:color w:val="252525"/>
        </w:rPr>
        <w:t>The grant recipient can identify improper payments and has procedures in place to recapture improper payments.</w:t>
      </w:r>
      <w:r>
        <w:rPr>
          <w:rFonts w:ascii="Garamond" w:hAnsi="Garamond"/>
          <w:color w:val="252525"/>
        </w:rPr>
        <w:t xml:space="preserve"> [</w:t>
      </w:r>
      <w:hyperlink r:id="rId69" w:anchor="title2_chapterII_part200_subpartA_subjgrp28_section200.53" w:history="1">
        <w:r w:rsidRPr="003A7E4F">
          <w:rPr>
            <w:rStyle w:val="Hyperlink"/>
            <w:rFonts w:ascii="Garamond" w:hAnsi="Garamond"/>
          </w:rPr>
          <w:t>2 CFR 200.53</w:t>
        </w:r>
      </w:hyperlink>
      <w:r>
        <w:rPr>
          <w:rFonts w:ascii="Garamond" w:hAnsi="Garamond"/>
          <w:color w:val="252525"/>
        </w:rPr>
        <w:t xml:space="preserve">; </w:t>
      </w:r>
      <w:hyperlink r:id="rId70" w:anchor="title2_chapterII_part200_subpartD_subjgrp29_section200.305" w:history="1">
        <w:r w:rsidRPr="003A7E4F">
          <w:rPr>
            <w:rStyle w:val="Hyperlink"/>
            <w:rFonts w:ascii="Garamond" w:hAnsi="Garamond"/>
          </w:rPr>
          <w:t>2 CFR 200.305</w:t>
        </w:r>
      </w:hyperlink>
      <w:r>
        <w:rPr>
          <w:rFonts w:ascii="Garamond" w:hAnsi="Garamond"/>
          <w:color w:val="252525"/>
        </w:rPr>
        <w:t xml:space="preserve">; </w:t>
      </w:r>
      <w:hyperlink r:id="rId71" w:anchor="title2_chapterII_part200_subpartE_subjgrp44_section200.426" w:history="1">
        <w:r w:rsidRPr="003A7E4F">
          <w:rPr>
            <w:rStyle w:val="Hyperlink"/>
            <w:rFonts w:ascii="Garamond" w:hAnsi="Garamond"/>
          </w:rPr>
          <w:t>2 CFR 200.426</w:t>
        </w:r>
      </w:hyperlink>
      <w:r>
        <w:rPr>
          <w:rFonts w:ascii="Garamond" w:hAnsi="Garamond"/>
          <w:color w:val="252525"/>
        </w:rPr>
        <w:t xml:space="preserve">; and </w:t>
      </w:r>
      <w:hyperlink r:id="rId72" w:anchor="title2_chapterII_part200_subpartE_subjgrp44_section200.428" w:history="1">
        <w:r w:rsidRPr="003A7E4F">
          <w:rPr>
            <w:rStyle w:val="Hyperlink"/>
            <w:rFonts w:ascii="Garamond" w:hAnsi="Garamond"/>
          </w:rPr>
          <w:t>2 CFR 200.428</w:t>
        </w:r>
      </w:hyperlink>
      <w:r w:rsidR="00D315D2">
        <w:rPr>
          <w:rFonts w:ascii="Garamond" w:hAnsi="Garamond"/>
          <w:color w:val="252525"/>
        </w:rPr>
        <w:t xml:space="preserve">; </w:t>
      </w:r>
      <w:hyperlink r:id="rId73" w:history="1">
        <w:r w:rsidR="00D315D2" w:rsidRPr="00D315D2">
          <w:rPr>
            <w:rStyle w:val="Hyperlink"/>
            <w:rFonts w:ascii="Garamond" w:hAnsi="Garamond"/>
          </w:rPr>
          <w:t>Subrecipient Handbook</w:t>
        </w:r>
      </w:hyperlink>
      <w:r>
        <w:rPr>
          <w:rFonts w:ascii="Garamond" w:hAnsi="Garamond"/>
          <w:color w:val="252525"/>
        </w:rPr>
        <w:t>]</w:t>
      </w:r>
    </w:p>
    <w:p w14:paraId="1D049AA0" w14:textId="77777777" w:rsidR="000846CC" w:rsidRPr="000846CC" w:rsidRDefault="000846CC" w:rsidP="000846CC">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350"/>
      </w:tblGrid>
      <w:tr w:rsidR="00CE3A47" w:rsidRPr="00F35A85" w14:paraId="3B7DF616"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359F4DF1" w14:textId="77777777" w:rsidR="00CE3A47" w:rsidRPr="00F35A85" w:rsidRDefault="00CE3A47" w:rsidP="00CE3A47">
            <w:pPr>
              <w:tabs>
                <w:tab w:val="left" w:pos="1613"/>
              </w:tabs>
              <w:spacing w:after="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CE3A47" w:rsidRPr="00F35A85" w14:paraId="68EDBCF3" w14:textId="77777777" w:rsidTr="00A64B28">
        <w:trPr>
          <w:trHeight w:val="650"/>
        </w:trPr>
        <w:tc>
          <w:tcPr>
            <w:tcW w:w="5000" w:type="pct"/>
            <w:tcBorders>
              <w:bottom w:val="single" w:sz="4" w:space="0" w:color="auto"/>
            </w:tcBorders>
            <w:tcMar>
              <w:top w:w="43" w:type="dxa"/>
              <w:left w:w="115" w:type="dxa"/>
              <w:right w:w="115" w:type="dxa"/>
            </w:tcMar>
          </w:tcPr>
          <w:p w14:paraId="452F9B33" w14:textId="77777777" w:rsidR="00CE3A47" w:rsidRDefault="00810C1F" w:rsidP="0076576B">
            <w:pPr>
              <w:pStyle w:val="NoSpacing"/>
              <w:numPr>
                <w:ilvl w:val="0"/>
                <w:numId w:val="35"/>
              </w:numPr>
              <w:jc w:val="both"/>
              <w:rPr>
                <w:rFonts w:eastAsia="Times New Roman" w:cs="Times New Roman"/>
                <w:b w:val="0"/>
                <w:spacing w:val="0"/>
                <w:szCs w:val="24"/>
              </w:rPr>
            </w:pPr>
            <w:r>
              <w:rPr>
                <w:rFonts w:eastAsia="Times New Roman" w:cs="Times New Roman"/>
                <w:b w:val="0"/>
                <w:spacing w:val="0"/>
                <w:szCs w:val="24"/>
              </w:rPr>
              <w:t>What process does the grant recipient have in place to identify and recapture improper payments?</w:t>
            </w:r>
          </w:p>
          <w:p w14:paraId="3CC2F6AD" w14:textId="77777777" w:rsidR="00810C1F" w:rsidRDefault="00810C1F" w:rsidP="00810C1F">
            <w:pPr>
              <w:pStyle w:val="NoSpacing"/>
              <w:jc w:val="both"/>
              <w:rPr>
                <w:rFonts w:eastAsia="Times New Roman" w:cs="Times New Roman"/>
                <w:b w:val="0"/>
                <w:spacing w:val="0"/>
                <w:szCs w:val="24"/>
              </w:rPr>
            </w:pPr>
          </w:p>
          <w:p w14:paraId="1C28EBE0" w14:textId="03873F64" w:rsidR="00810C1F" w:rsidRPr="000846CC" w:rsidRDefault="00810C1F" w:rsidP="00A72AF3">
            <w:pPr>
              <w:pStyle w:val="NoSpacing"/>
              <w:numPr>
                <w:ilvl w:val="0"/>
                <w:numId w:val="35"/>
              </w:numPr>
              <w:jc w:val="both"/>
              <w:rPr>
                <w:rFonts w:eastAsia="Times New Roman" w:cs="Times New Roman"/>
                <w:b w:val="0"/>
                <w:spacing w:val="0"/>
                <w:szCs w:val="24"/>
              </w:rPr>
            </w:pPr>
            <w:r>
              <w:rPr>
                <w:rFonts w:eastAsia="Times New Roman" w:cs="Times New Roman"/>
                <w:spacing w:val="0"/>
                <w:szCs w:val="24"/>
              </w:rPr>
              <w:t xml:space="preserve">If applicable, </w:t>
            </w:r>
            <w:r>
              <w:rPr>
                <w:rFonts w:eastAsia="Times New Roman" w:cs="Times New Roman"/>
                <w:b w:val="0"/>
                <w:spacing w:val="0"/>
                <w:szCs w:val="24"/>
              </w:rPr>
              <w:t xml:space="preserve">does the organization have improper payment procedures in place for its </w:t>
            </w:r>
            <w:r w:rsidR="00A72AF3">
              <w:rPr>
                <w:rFonts w:eastAsia="Times New Roman" w:cs="Times New Roman"/>
                <w:b w:val="0"/>
                <w:spacing w:val="0"/>
                <w:szCs w:val="24"/>
              </w:rPr>
              <w:t>subawardee</w:t>
            </w:r>
            <w:r>
              <w:rPr>
                <w:rFonts w:eastAsia="Times New Roman" w:cs="Times New Roman"/>
                <w:b w:val="0"/>
                <w:spacing w:val="0"/>
                <w:szCs w:val="24"/>
              </w:rPr>
              <w:t>s and ensure that its sub</w:t>
            </w:r>
            <w:r w:rsidR="00A72AF3">
              <w:rPr>
                <w:rFonts w:eastAsia="Times New Roman" w:cs="Times New Roman"/>
                <w:b w:val="0"/>
                <w:spacing w:val="0"/>
                <w:szCs w:val="24"/>
              </w:rPr>
              <w:t>awardee</w:t>
            </w:r>
            <w:r>
              <w:rPr>
                <w:rFonts w:eastAsia="Times New Roman" w:cs="Times New Roman"/>
                <w:b w:val="0"/>
                <w:spacing w:val="0"/>
                <w:szCs w:val="24"/>
              </w:rPr>
              <w:t>s also have policies and procedures in place for improper payments?     N/A</w:t>
            </w:r>
            <w:sdt>
              <w:sdtPr>
                <w:rPr>
                  <w:rFonts w:eastAsia="Times New Roman" w:cs="Times New Roman"/>
                  <w:b w:val="0"/>
                  <w:spacing w:val="0"/>
                  <w:szCs w:val="24"/>
                </w:rPr>
                <w:id w:val="-387642471"/>
                <w14:checkbox>
                  <w14:checked w14:val="0"/>
                  <w14:checkedState w14:val="2612" w14:font="MS Gothic"/>
                  <w14:uncheckedState w14:val="2610" w14:font="MS Gothic"/>
                </w14:checkbox>
              </w:sdtPr>
              <w:sdtContent>
                <w:r>
                  <w:rPr>
                    <w:rFonts w:ascii="MS Gothic" w:eastAsia="MS Gothic" w:hAnsi="MS Gothic" w:cs="Times New Roman" w:hint="eastAsia"/>
                    <w:b w:val="0"/>
                    <w:spacing w:val="0"/>
                    <w:szCs w:val="24"/>
                  </w:rPr>
                  <w:t>☐</w:t>
                </w:r>
              </w:sdtContent>
            </w:sdt>
            <w:r>
              <w:rPr>
                <w:rFonts w:eastAsia="Times New Roman" w:cs="Times New Roman"/>
                <w:b w:val="0"/>
                <w:spacing w:val="0"/>
                <w:szCs w:val="24"/>
              </w:rPr>
              <w:t xml:space="preserve">     Yes</w:t>
            </w:r>
            <w:sdt>
              <w:sdtPr>
                <w:rPr>
                  <w:rFonts w:eastAsia="Times New Roman" w:cs="Times New Roman"/>
                  <w:b w:val="0"/>
                  <w:spacing w:val="0"/>
                  <w:szCs w:val="24"/>
                </w:rPr>
                <w:id w:val="-818722050"/>
                <w14:checkbox>
                  <w14:checked w14:val="0"/>
                  <w14:checkedState w14:val="2612" w14:font="MS Gothic"/>
                  <w14:uncheckedState w14:val="2610" w14:font="MS Gothic"/>
                </w14:checkbox>
              </w:sdtPr>
              <w:sdtContent>
                <w:r>
                  <w:rPr>
                    <w:rFonts w:ascii="MS Gothic" w:eastAsia="MS Gothic" w:hAnsi="MS Gothic" w:cs="Times New Roman" w:hint="eastAsia"/>
                    <w:b w:val="0"/>
                    <w:spacing w:val="0"/>
                    <w:szCs w:val="24"/>
                  </w:rPr>
                  <w:t>☐</w:t>
                </w:r>
              </w:sdtContent>
            </w:sdt>
            <w:r>
              <w:rPr>
                <w:rFonts w:eastAsia="Times New Roman" w:cs="Times New Roman"/>
                <w:b w:val="0"/>
                <w:spacing w:val="0"/>
                <w:szCs w:val="24"/>
              </w:rPr>
              <w:t xml:space="preserve">     No</w:t>
            </w:r>
            <w:sdt>
              <w:sdtPr>
                <w:rPr>
                  <w:rFonts w:eastAsia="Times New Roman" w:cs="Times New Roman"/>
                  <w:b w:val="0"/>
                  <w:spacing w:val="0"/>
                  <w:szCs w:val="24"/>
                </w:rPr>
                <w:id w:val="-603729926"/>
                <w14:checkbox>
                  <w14:checked w14:val="0"/>
                  <w14:checkedState w14:val="2612" w14:font="MS Gothic"/>
                  <w14:uncheckedState w14:val="2610" w14:font="MS Gothic"/>
                </w14:checkbox>
              </w:sdtPr>
              <w:sdtContent>
                <w:r>
                  <w:rPr>
                    <w:rFonts w:ascii="MS Gothic" w:eastAsia="MS Gothic" w:hAnsi="MS Gothic" w:cs="Times New Roman" w:hint="eastAsia"/>
                    <w:b w:val="0"/>
                    <w:spacing w:val="0"/>
                    <w:szCs w:val="24"/>
                  </w:rPr>
                  <w:t>☐</w:t>
                </w:r>
              </w:sdtContent>
            </w:sdt>
            <w:r>
              <w:rPr>
                <w:rFonts w:eastAsia="Times New Roman" w:cs="Times New Roman"/>
                <w:b w:val="0"/>
                <w:spacing w:val="0"/>
                <w:szCs w:val="24"/>
              </w:rPr>
              <w:t xml:space="preserve"> </w:t>
            </w:r>
          </w:p>
        </w:tc>
      </w:tr>
    </w:tbl>
    <w:p w14:paraId="3E7F306E" w14:textId="6749EE26" w:rsidR="00CE3A47" w:rsidRDefault="00CE3A47" w:rsidP="007E4D00">
      <w:pPr>
        <w:pStyle w:val="NoSpacing"/>
      </w:pPr>
    </w:p>
    <w:p w14:paraId="1A420CA9" w14:textId="77777777" w:rsidR="00CE3A47" w:rsidRDefault="00CE3A47" w:rsidP="007E4D00">
      <w:pPr>
        <w:pStyle w:val="NoSpacing"/>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E3A47" w:rsidRPr="00F35A85" w14:paraId="170E1A2A" w14:textId="77777777" w:rsidTr="00A64B28">
        <w:trPr>
          <w:trHeight w:val="360"/>
        </w:trPr>
        <w:tc>
          <w:tcPr>
            <w:tcW w:w="9810" w:type="dxa"/>
            <w:shd w:val="clear" w:color="auto" w:fill="E6E6E6"/>
          </w:tcPr>
          <w:p w14:paraId="04B16E47" w14:textId="3141521D" w:rsidR="0029457F" w:rsidRPr="00C85BED" w:rsidRDefault="0029457F" w:rsidP="00FF5A7E">
            <w:pPr>
              <w:tabs>
                <w:tab w:val="left" w:pos="3982"/>
                <w:tab w:val="left" w:pos="6032"/>
                <w:tab w:val="left" w:pos="8059"/>
              </w:tabs>
              <w:spacing w:before="19"/>
              <w:jc w:val="both"/>
              <w:rPr>
                <w:i/>
                <w:spacing w:val="-1"/>
              </w:rPr>
            </w:pPr>
            <w:r w:rsidRPr="00C85BED">
              <w:rPr>
                <w:i/>
                <w:spacing w:val="-1"/>
              </w:rPr>
              <w:t>The Guidance now requires subrecipients and their subawardees to have a process in place to track, report, and collect improper payments. Improper payments not only include payments that should have not been made or that were made in an incorrect amount under statutory, contractual, administrative, or other legally applicable requirements, but also includes payments made to an ineligible party, payment for an ineligible good or service, duplicate payments, or payment for a good or service not received.</w:t>
            </w:r>
          </w:p>
          <w:p w14:paraId="0DC533E4" w14:textId="4A10AEA3" w:rsidR="00FF5A7E" w:rsidRPr="00FF5A7E" w:rsidRDefault="00815E40" w:rsidP="00FF5A7E">
            <w:pPr>
              <w:tabs>
                <w:tab w:val="left" w:pos="3982"/>
                <w:tab w:val="left" w:pos="6032"/>
                <w:tab w:val="left" w:pos="8059"/>
              </w:tabs>
              <w:spacing w:before="19"/>
              <w:jc w:val="both"/>
              <w:rPr>
                <w:spacing w:val="-1"/>
              </w:rPr>
            </w:pPr>
            <w:sdt>
              <w:sdtPr>
                <w:rPr>
                  <w:spacing w:val="-1"/>
                </w:rPr>
                <w:id w:val="151034820"/>
                <w14:checkbox>
                  <w14:checked w14:val="0"/>
                  <w14:checkedState w14:val="2612" w14:font="MS Gothic"/>
                  <w14:uncheckedState w14:val="2610" w14:font="MS Gothic"/>
                </w14:checkbox>
              </w:sdtPr>
              <w:sdtContent>
                <w:r w:rsidR="0029457F">
                  <w:rPr>
                    <w:rFonts w:ascii="MS Gothic" w:eastAsia="MS Gothic" w:hAnsi="MS Gothic" w:hint="eastAsia"/>
                    <w:spacing w:val="-1"/>
                  </w:rPr>
                  <w:t>☐</w:t>
                </w:r>
              </w:sdtContent>
            </w:sdt>
            <w:r w:rsidR="00FF5A7E">
              <w:rPr>
                <w:spacing w:val="-1"/>
              </w:rPr>
              <w:t>T</w:t>
            </w:r>
            <w:r w:rsidR="00FF5A7E" w:rsidRPr="00FF5A7E">
              <w:rPr>
                <w:spacing w:val="-1"/>
              </w:rPr>
              <w:t xml:space="preserve">he </w:t>
            </w:r>
            <w:r w:rsidR="00FF5A7E">
              <w:rPr>
                <w:spacing w:val="-1"/>
              </w:rPr>
              <w:t>sub</w:t>
            </w:r>
            <w:r w:rsidR="00FF5A7E" w:rsidRPr="00FF5A7E">
              <w:rPr>
                <w:spacing w:val="-1"/>
              </w:rPr>
              <w:t>recipient ha</w:t>
            </w:r>
            <w:r w:rsidR="00FF5A7E">
              <w:rPr>
                <w:spacing w:val="-1"/>
              </w:rPr>
              <w:t>s</w:t>
            </w:r>
            <w:r w:rsidR="00FF5A7E" w:rsidRPr="00FF5A7E">
              <w:rPr>
                <w:spacing w:val="-1"/>
              </w:rPr>
              <w:t xml:space="preserve"> policies and procedures </w:t>
            </w:r>
            <w:r w:rsidR="0040120D">
              <w:rPr>
                <w:spacing w:val="-1"/>
              </w:rPr>
              <w:t xml:space="preserve">or a process </w:t>
            </w:r>
            <w:r w:rsidR="00FF5A7E" w:rsidRPr="00FF5A7E">
              <w:rPr>
                <w:spacing w:val="-1"/>
              </w:rPr>
              <w:t>in place to identify and recapture improper payments</w:t>
            </w:r>
            <w:r w:rsidR="0040120D">
              <w:rPr>
                <w:spacing w:val="-1"/>
              </w:rPr>
              <w:t>.</w:t>
            </w:r>
            <w:r w:rsidR="00FF5A7E" w:rsidRPr="00FF5A7E">
              <w:rPr>
                <w:spacing w:val="-1"/>
              </w:rPr>
              <w:t xml:space="preserve"> </w:t>
            </w:r>
          </w:p>
          <w:p w14:paraId="0F91156B" w14:textId="1BD9A1DE" w:rsidR="00FF5A7E" w:rsidRDefault="00815E40" w:rsidP="00A64B28">
            <w:pPr>
              <w:tabs>
                <w:tab w:val="left" w:pos="3982"/>
                <w:tab w:val="left" w:pos="6032"/>
                <w:tab w:val="left" w:pos="8059"/>
              </w:tabs>
              <w:spacing w:before="19"/>
              <w:jc w:val="both"/>
              <w:rPr>
                <w:spacing w:val="-1"/>
              </w:rPr>
            </w:pPr>
            <w:sdt>
              <w:sdtPr>
                <w:rPr>
                  <w:spacing w:val="-1"/>
                </w:rPr>
                <w:id w:val="-532730469"/>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40120D">
              <w:rPr>
                <w:spacing w:val="-1"/>
              </w:rPr>
              <w:t>C</w:t>
            </w:r>
            <w:r w:rsidR="00FF5A7E" w:rsidRPr="00FF5A7E">
              <w:rPr>
                <w:spacing w:val="-1"/>
              </w:rPr>
              <w:t xml:space="preserve">osts incurred by </w:t>
            </w:r>
            <w:r w:rsidR="0040120D">
              <w:rPr>
                <w:spacing w:val="-1"/>
              </w:rPr>
              <w:t>the subrecipient</w:t>
            </w:r>
            <w:r w:rsidR="00FF5A7E" w:rsidRPr="00FF5A7E">
              <w:rPr>
                <w:spacing w:val="-1"/>
              </w:rPr>
              <w:t xml:space="preserve"> to recover improper payments are allowable as either direct or indirect costs, as appropriate. Is the </w:t>
            </w:r>
            <w:r w:rsidR="0040120D">
              <w:rPr>
                <w:spacing w:val="-1"/>
              </w:rPr>
              <w:t>sub</w:t>
            </w:r>
            <w:r w:rsidR="00FF5A7E" w:rsidRPr="00FF5A7E">
              <w:rPr>
                <w:spacing w:val="-1"/>
              </w:rPr>
              <w:t xml:space="preserve">recipient </w:t>
            </w:r>
            <w:r w:rsidR="0040120D">
              <w:rPr>
                <w:spacing w:val="-1"/>
              </w:rPr>
              <w:t xml:space="preserve">is </w:t>
            </w:r>
            <w:r w:rsidR="00FF5A7E" w:rsidRPr="00FF5A7E">
              <w:rPr>
                <w:spacing w:val="-1"/>
              </w:rPr>
              <w:t xml:space="preserve">consistent in the treatment of the </w:t>
            </w:r>
            <w:r w:rsidR="0040120D">
              <w:rPr>
                <w:spacing w:val="-1"/>
              </w:rPr>
              <w:t>funds</w:t>
            </w:r>
            <w:r w:rsidR="00FF5A7E" w:rsidRPr="00FF5A7E">
              <w:rPr>
                <w:spacing w:val="-1"/>
              </w:rPr>
              <w:t xml:space="preserve"> used to recover improper payments</w:t>
            </w:r>
            <w:r w:rsidR="0040120D">
              <w:rPr>
                <w:spacing w:val="-1"/>
              </w:rPr>
              <w:t>.</w:t>
            </w:r>
          </w:p>
          <w:p w14:paraId="0B41DEEC" w14:textId="1A23CB8F" w:rsidR="0040120D" w:rsidRPr="00FF5A7E" w:rsidRDefault="00815E40" w:rsidP="0040120D">
            <w:pPr>
              <w:tabs>
                <w:tab w:val="left" w:pos="3982"/>
                <w:tab w:val="left" w:pos="6032"/>
                <w:tab w:val="left" w:pos="8059"/>
              </w:tabs>
              <w:spacing w:before="19"/>
              <w:jc w:val="both"/>
              <w:rPr>
                <w:spacing w:val="-1"/>
              </w:rPr>
            </w:pPr>
            <w:sdt>
              <w:sdtPr>
                <w:rPr>
                  <w:spacing w:val="-1"/>
                </w:rPr>
                <w:id w:val="1395393995"/>
                <w14:checkbox>
                  <w14:checked w14:val="0"/>
                  <w14:checkedState w14:val="2612" w14:font="MS Gothic"/>
                  <w14:uncheckedState w14:val="2610" w14:font="MS Gothic"/>
                </w14:checkbox>
              </w:sdtPr>
              <w:sdtContent>
                <w:r w:rsidR="0040120D">
                  <w:rPr>
                    <w:rFonts w:ascii="MS Gothic" w:eastAsia="MS Gothic" w:hAnsi="MS Gothic" w:hint="eastAsia"/>
                    <w:spacing w:val="-1"/>
                  </w:rPr>
                  <w:t>☐</w:t>
                </w:r>
              </w:sdtContent>
            </w:sdt>
            <w:r w:rsidR="0040120D" w:rsidRPr="00FF5A7E">
              <w:rPr>
                <w:spacing w:val="-1"/>
              </w:rPr>
              <w:t xml:space="preserve">If applicable, does the </w:t>
            </w:r>
            <w:r w:rsidR="0040120D">
              <w:rPr>
                <w:spacing w:val="-1"/>
              </w:rPr>
              <w:t xml:space="preserve">subrecipient has </w:t>
            </w:r>
            <w:r w:rsidR="0040120D" w:rsidRPr="00FF5A7E">
              <w:rPr>
                <w:spacing w:val="-1"/>
              </w:rPr>
              <w:t>improper payment procedures in place for its sub</w:t>
            </w:r>
            <w:r w:rsidR="0040120D">
              <w:rPr>
                <w:spacing w:val="-1"/>
              </w:rPr>
              <w:t>awardees</w:t>
            </w:r>
            <w:r w:rsidR="0040120D" w:rsidRPr="00FF5A7E">
              <w:rPr>
                <w:spacing w:val="-1"/>
              </w:rPr>
              <w:t xml:space="preserve"> and ensure that its </w:t>
            </w:r>
            <w:r w:rsidR="0040120D">
              <w:rPr>
                <w:spacing w:val="-1"/>
              </w:rPr>
              <w:t>subawardees</w:t>
            </w:r>
            <w:r w:rsidR="0040120D" w:rsidRPr="00FF5A7E">
              <w:rPr>
                <w:spacing w:val="-1"/>
              </w:rPr>
              <w:t xml:space="preserve"> also have policies and procedures in place for improper payments</w:t>
            </w:r>
            <w:r w:rsidR="0040120D">
              <w:rPr>
                <w:spacing w:val="-1"/>
              </w:rPr>
              <w:t>.</w:t>
            </w:r>
          </w:p>
          <w:p w14:paraId="0CF2EE8B" w14:textId="77777777" w:rsidR="0040120D" w:rsidRPr="0040120D" w:rsidRDefault="0040120D" w:rsidP="0040120D">
            <w:pPr>
              <w:pStyle w:val="NoSpacing"/>
            </w:pPr>
          </w:p>
          <w:p w14:paraId="4C14CCD4" w14:textId="4F447032" w:rsidR="00CE3A47" w:rsidRDefault="00CE3A47" w:rsidP="00A64B28">
            <w:pPr>
              <w:tabs>
                <w:tab w:val="left" w:pos="3982"/>
                <w:tab w:val="left" w:pos="6032"/>
                <w:tab w:val="left" w:pos="8059"/>
              </w:tabs>
              <w:spacing w:before="19"/>
              <w:jc w:val="both"/>
              <w:rPr>
                <w:i/>
                <w:spacing w:val="-1"/>
              </w:rPr>
            </w:pPr>
            <w:r w:rsidRPr="00FF5A7E">
              <w:rPr>
                <w:b/>
                <w:i/>
                <w:spacing w:val="-1"/>
              </w:rPr>
              <w:t>DETS</w:t>
            </w:r>
            <w:r w:rsidRPr="00FF5A7E">
              <w:rPr>
                <w:b/>
                <w:i/>
                <w:spacing w:val="-3"/>
              </w:rPr>
              <w:t xml:space="preserve"> </w:t>
            </w:r>
            <w:r w:rsidRPr="00FF5A7E">
              <w:rPr>
                <w:b/>
                <w:i/>
                <w:spacing w:val="-1"/>
              </w:rPr>
              <w:t>Use</w:t>
            </w:r>
            <w:r w:rsidRPr="00FF5A7E">
              <w:rPr>
                <w:b/>
                <w:i/>
                <w:spacing w:val="-3"/>
              </w:rPr>
              <w:t xml:space="preserve"> </w:t>
            </w:r>
            <w:r w:rsidRPr="00FF5A7E">
              <w:rPr>
                <w:b/>
                <w:i/>
                <w:spacing w:val="-1"/>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2D98D8F6" w14:textId="77777777" w:rsidR="00FF5A7E" w:rsidRPr="00FF5A7E" w:rsidRDefault="00FF5A7E" w:rsidP="00FF5A7E">
            <w:pPr>
              <w:pStyle w:val="NoSpacing"/>
              <w:rPr>
                <w:i/>
              </w:rPr>
            </w:pPr>
            <w:r w:rsidRPr="00FF5A7E">
              <w:rPr>
                <w:i/>
              </w:rPr>
              <w:t>Staff Comments:</w:t>
            </w:r>
          </w:p>
          <w:p w14:paraId="0005516A" w14:textId="77777777" w:rsidR="00FF5A7E" w:rsidRDefault="00FF5A7E" w:rsidP="00FF5A7E">
            <w:pPr>
              <w:pStyle w:val="NoSpacing"/>
            </w:pPr>
          </w:p>
          <w:p w14:paraId="1B5C0E38" w14:textId="77777777" w:rsidR="00FF5A7E" w:rsidRDefault="00FF5A7E" w:rsidP="00FF5A7E">
            <w:pPr>
              <w:pStyle w:val="NoSpacing"/>
            </w:pPr>
          </w:p>
          <w:p w14:paraId="74AC74EA" w14:textId="0817FD46" w:rsidR="00FF5A7E" w:rsidRPr="00FF5A7E" w:rsidRDefault="00FF5A7E" w:rsidP="00FF5A7E">
            <w:pPr>
              <w:pStyle w:val="NoSpacing"/>
            </w:pPr>
          </w:p>
        </w:tc>
      </w:tr>
    </w:tbl>
    <w:p w14:paraId="5762F56B" w14:textId="33FD7893" w:rsidR="00CE3A47" w:rsidRDefault="00CE3A47" w:rsidP="007E4D00">
      <w:pPr>
        <w:pStyle w:val="NoSpacing"/>
      </w:pPr>
    </w:p>
    <w:p w14:paraId="56DCCC5C" w14:textId="0A806B40" w:rsidR="00CE3A47" w:rsidRPr="00F35A85" w:rsidRDefault="00CE3A47" w:rsidP="00CE3A47">
      <w:pPr>
        <w:pStyle w:val="Heading3"/>
      </w:pPr>
      <w:r>
        <w:t>Deposit Insurance</w:t>
      </w:r>
    </w:p>
    <w:p w14:paraId="5AEA294C" w14:textId="1BA865FF" w:rsidR="00CE3A47" w:rsidRPr="00810C1F" w:rsidRDefault="00810C1F" w:rsidP="00810C1F">
      <w:pPr>
        <w:pStyle w:val="Default"/>
        <w:rPr>
          <w:rFonts w:ascii="Garamond" w:hAnsi="Garamond"/>
          <w:i/>
        </w:rPr>
      </w:pPr>
      <w:bookmarkStart w:id="33" w:name="_Toc533153461"/>
      <w:r w:rsidRPr="00810C1F">
        <w:rPr>
          <w:rFonts w:ascii="Garamond" w:hAnsi="Garamond"/>
          <w:i/>
          <w:color w:val="252525"/>
        </w:rPr>
        <w:t>The grant recipient has deposited its Federal funds in an insured bank or savings association whenever possible.</w:t>
      </w:r>
      <w:r>
        <w:rPr>
          <w:rFonts w:ascii="Garamond" w:hAnsi="Garamond"/>
          <w:i/>
          <w:color w:val="252525"/>
        </w:rPr>
        <w:t xml:space="preserve">  </w:t>
      </w:r>
      <w:r w:rsidRPr="00810C1F">
        <w:rPr>
          <w:rFonts w:ascii="Garamond" w:hAnsi="Garamond"/>
          <w:color w:val="252525"/>
        </w:rPr>
        <w:t>[</w:t>
      </w:r>
      <w:hyperlink r:id="rId74" w:anchor="title2_chapterII_part200_subpartE_subjgrp44_section200.428" w:history="1">
        <w:r w:rsidRPr="001B005A">
          <w:rPr>
            <w:rStyle w:val="Hyperlink"/>
            <w:rFonts w:ascii="Garamond" w:hAnsi="Garamond"/>
          </w:rPr>
          <w:t>2 CFR 200.305(b</w:t>
        </w:r>
        <w:proofErr w:type="gramStart"/>
        <w:r w:rsidRPr="001B005A">
          <w:rPr>
            <w:rStyle w:val="Hyperlink"/>
            <w:rFonts w:ascii="Garamond" w:hAnsi="Garamond"/>
          </w:rPr>
          <w:t>)(</w:t>
        </w:r>
        <w:proofErr w:type="gramEnd"/>
        <w:r w:rsidRPr="001B005A">
          <w:rPr>
            <w:rStyle w:val="Hyperlink"/>
            <w:rFonts w:ascii="Garamond" w:hAnsi="Garamond"/>
          </w:rPr>
          <w:t>7)(ii)</w:t>
        </w:r>
      </w:hyperlink>
      <w:r w:rsidRPr="00810C1F">
        <w:rPr>
          <w:rFonts w:ascii="Garamond" w:hAnsi="Garamond"/>
          <w:color w:val="252525"/>
        </w:rPr>
        <w:t>]</w:t>
      </w:r>
      <w:r>
        <w:rPr>
          <w:rFonts w:ascii="Garamond" w:hAnsi="Garamond"/>
          <w:i/>
          <w:color w:val="252525"/>
        </w:rPr>
        <w:t xml:space="preserve"> </w:t>
      </w:r>
    </w:p>
    <w:p w14:paraId="74DE6F73" w14:textId="77777777" w:rsidR="00810C1F" w:rsidRPr="00810C1F" w:rsidRDefault="00810C1F" w:rsidP="00810C1F">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350"/>
      </w:tblGrid>
      <w:tr w:rsidR="00CE3A47" w:rsidRPr="00F35A85" w14:paraId="31A23797"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4F34A4C7" w14:textId="77777777" w:rsidR="00CE3A47" w:rsidRPr="00F35A85" w:rsidRDefault="00CE3A47" w:rsidP="00CE3A47">
            <w:pPr>
              <w:tabs>
                <w:tab w:val="left" w:pos="1613"/>
              </w:tabs>
              <w:spacing w:after="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CE3A47" w:rsidRPr="00F35A85" w14:paraId="34BEA21E" w14:textId="77777777" w:rsidTr="00A64B28">
        <w:trPr>
          <w:trHeight w:val="650"/>
        </w:trPr>
        <w:tc>
          <w:tcPr>
            <w:tcW w:w="5000" w:type="pct"/>
            <w:tcBorders>
              <w:bottom w:val="single" w:sz="4" w:space="0" w:color="auto"/>
            </w:tcBorders>
            <w:tcMar>
              <w:top w:w="43" w:type="dxa"/>
              <w:left w:w="115" w:type="dxa"/>
              <w:right w:w="115" w:type="dxa"/>
            </w:tcMar>
          </w:tcPr>
          <w:p w14:paraId="043D1F68" w14:textId="77777777" w:rsidR="00E329E1" w:rsidRDefault="00E329E1" w:rsidP="0076576B">
            <w:pPr>
              <w:pStyle w:val="NoSpacing"/>
              <w:numPr>
                <w:ilvl w:val="0"/>
                <w:numId w:val="36"/>
              </w:numPr>
              <w:jc w:val="both"/>
              <w:rPr>
                <w:rFonts w:eastAsia="Times New Roman" w:cs="Times New Roman"/>
                <w:b w:val="0"/>
                <w:spacing w:val="0"/>
                <w:szCs w:val="24"/>
              </w:rPr>
            </w:pPr>
            <w:r w:rsidRPr="00E329E1">
              <w:rPr>
                <w:rFonts w:eastAsia="Times New Roman" w:cs="Times New Roman"/>
                <w:b w:val="0"/>
                <w:spacing w:val="0"/>
                <w:szCs w:val="24"/>
              </w:rPr>
              <w:t>Is the organization using an insured depository institution or bank that provides insurance coverage on deposits?  Yes</w:t>
            </w:r>
            <w:sdt>
              <w:sdtPr>
                <w:rPr>
                  <w:rFonts w:eastAsia="Times New Roman" w:cs="Times New Roman"/>
                  <w:b w:val="0"/>
                  <w:spacing w:val="0"/>
                  <w:szCs w:val="24"/>
                </w:rPr>
                <w:id w:val="628815194"/>
                <w14:checkbox>
                  <w14:checked w14:val="0"/>
                  <w14:checkedState w14:val="2612" w14:font="MS Gothic"/>
                  <w14:uncheckedState w14:val="2610" w14:font="MS Gothic"/>
                </w14:checkbox>
              </w:sdtPr>
              <w:sdtContent>
                <w:r>
                  <w:rPr>
                    <w:rFonts w:ascii="MS Gothic" w:eastAsia="MS Gothic" w:hAnsi="MS Gothic" w:cs="Times New Roman" w:hint="eastAsia"/>
                    <w:b w:val="0"/>
                    <w:spacing w:val="0"/>
                    <w:szCs w:val="24"/>
                  </w:rPr>
                  <w:t>☐</w:t>
                </w:r>
              </w:sdtContent>
            </w:sdt>
            <w:r w:rsidRPr="00E329E1">
              <w:rPr>
                <w:rFonts w:eastAsia="Times New Roman" w:cs="Times New Roman"/>
                <w:b w:val="0"/>
                <w:spacing w:val="0"/>
                <w:szCs w:val="24"/>
              </w:rPr>
              <w:t xml:space="preserve">     No</w:t>
            </w:r>
            <w:sdt>
              <w:sdtPr>
                <w:rPr>
                  <w:rFonts w:eastAsia="Times New Roman" w:cs="Times New Roman"/>
                  <w:b w:val="0"/>
                  <w:spacing w:val="0"/>
                  <w:szCs w:val="24"/>
                </w:rPr>
                <w:id w:val="540641601"/>
                <w14:checkbox>
                  <w14:checked w14:val="0"/>
                  <w14:checkedState w14:val="2612" w14:font="MS Gothic"/>
                  <w14:uncheckedState w14:val="2610" w14:font="MS Gothic"/>
                </w14:checkbox>
              </w:sdtPr>
              <w:sdtContent>
                <w:r>
                  <w:rPr>
                    <w:rFonts w:ascii="MS Gothic" w:eastAsia="MS Gothic" w:hAnsi="MS Gothic" w:cs="Times New Roman" w:hint="eastAsia"/>
                    <w:b w:val="0"/>
                    <w:spacing w:val="0"/>
                    <w:szCs w:val="24"/>
                  </w:rPr>
                  <w:t>☐</w:t>
                </w:r>
              </w:sdtContent>
            </w:sdt>
          </w:p>
          <w:p w14:paraId="6CBFC259" w14:textId="77777777" w:rsidR="00290C3A" w:rsidRDefault="00290C3A" w:rsidP="00290C3A">
            <w:pPr>
              <w:pStyle w:val="NoSpacing"/>
              <w:jc w:val="both"/>
              <w:rPr>
                <w:rFonts w:eastAsia="Times New Roman" w:cs="Times New Roman"/>
                <w:b w:val="0"/>
                <w:spacing w:val="0"/>
                <w:szCs w:val="24"/>
              </w:rPr>
            </w:pPr>
          </w:p>
          <w:p w14:paraId="47D44096" w14:textId="16AD082B" w:rsidR="00290C3A" w:rsidRPr="00E329E1" w:rsidRDefault="00290C3A" w:rsidP="007D614D">
            <w:pPr>
              <w:pStyle w:val="NoSpacing"/>
              <w:numPr>
                <w:ilvl w:val="0"/>
                <w:numId w:val="36"/>
              </w:numPr>
              <w:jc w:val="both"/>
              <w:rPr>
                <w:rFonts w:eastAsia="Times New Roman" w:cs="Times New Roman"/>
                <w:b w:val="0"/>
                <w:spacing w:val="0"/>
                <w:szCs w:val="24"/>
              </w:rPr>
            </w:pPr>
            <w:r>
              <w:rPr>
                <w:rFonts w:eastAsia="Times New Roman" w:cs="Times New Roman"/>
                <w:b w:val="0"/>
                <w:spacing w:val="0"/>
                <w:szCs w:val="24"/>
              </w:rPr>
              <w:t xml:space="preserve">Does the organization have cash deposits that exceed the </w:t>
            </w:r>
            <w:r w:rsidR="007D614D">
              <w:rPr>
                <w:rFonts w:eastAsia="Times New Roman" w:cs="Times New Roman"/>
                <w:b w:val="0"/>
                <w:spacing w:val="0"/>
                <w:szCs w:val="24"/>
              </w:rPr>
              <w:t xml:space="preserve">FDIC coverage?  </w:t>
            </w:r>
            <w:r w:rsidR="007D614D" w:rsidRPr="00E329E1">
              <w:rPr>
                <w:rFonts w:eastAsia="Times New Roman" w:cs="Times New Roman"/>
                <w:b w:val="0"/>
                <w:spacing w:val="0"/>
                <w:szCs w:val="24"/>
              </w:rPr>
              <w:t>Yes</w:t>
            </w:r>
            <w:sdt>
              <w:sdtPr>
                <w:rPr>
                  <w:rFonts w:eastAsia="Times New Roman" w:cs="Times New Roman"/>
                  <w:b w:val="0"/>
                  <w:spacing w:val="0"/>
                  <w:szCs w:val="24"/>
                </w:rPr>
                <w:id w:val="-357665684"/>
                <w14:checkbox>
                  <w14:checked w14:val="0"/>
                  <w14:checkedState w14:val="2612" w14:font="MS Gothic"/>
                  <w14:uncheckedState w14:val="2610" w14:font="MS Gothic"/>
                </w14:checkbox>
              </w:sdtPr>
              <w:sdtContent>
                <w:r w:rsidR="007D614D">
                  <w:rPr>
                    <w:rFonts w:ascii="MS Gothic" w:eastAsia="MS Gothic" w:hAnsi="MS Gothic" w:cs="Times New Roman" w:hint="eastAsia"/>
                    <w:b w:val="0"/>
                    <w:spacing w:val="0"/>
                    <w:szCs w:val="24"/>
                  </w:rPr>
                  <w:t>☐</w:t>
                </w:r>
              </w:sdtContent>
            </w:sdt>
            <w:r w:rsidR="007D614D" w:rsidRPr="00E329E1">
              <w:rPr>
                <w:rFonts w:eastAsia="Times New Roman" w:cs="Times New Roman"/>
                <w:b w:val="0"/>
                <w:spacing w:val="0"/>
                <w:szCs w:val="24"/>
              </w:rPr>
              <w:t xml:space="preserve">     No</w:t>
            </w:r>
            <w:sdt>
              <w:sdtPr>
                <w:rPr>
                  <w:rFonts w:eastAsia="Times New Roman" w:cs="Times New Roman"/>
                  <w:b w:val="0"/>
                  <w:spacing w:val="0"/>
                  <w:szCs w:val="24"/>
                </w:rPr>
                <w:id w:val="-1608581551"/>
                <w14:checkbox>
                  <w14:checked w14:val="0"/>
                  <w14:checkedState w14:val="2612" w14:font="MS Gothic"/>
                  <w14:uncheckedState w14:val="2610" w14:font="MS Gothic"/>
                </w14:checkbox>
              </w:sdtPr>
              <w:sdtContent>
                <w:r w:rsidR="007D614D">
                  <w:rPr>
                    <w:rFonts w:ascii="MS Gothic" w:eastAsia="MS Gothic" w:hAnsi="MS Gothic" w:cs="Times New Roman" w:hint="eastAsia"/>
                    <w:b w:val="0"/>
                    <w:spacing w:val="0"/>
                    <w:szCs w:val="24"/>
                  </w:rPr>
                  <w:t>☐</w:t>
                </w:r>
              </w:sdtContent>
            </w:sdt>
          </w:p>
        </w:tc>
      </w:tr>
    </w:tbl>
    <w:p w14:paraId="07C3D75C" w14:textId="7B712D71" w:rsidR="00CE3A47" w:rsidRDefault="00CE3A47" w:rsidP="00CE3A47">
      <w:pPr>
        <w:pStyle w:val="NoSpacing"/>
      </w:pPr>
    </w:p>
    <w:p w14:paraId="3FE935AC" w14:textId="77777777" w:rsidR="00CE3A47" w:rsidRDefault="00CE3A47" w:rsidP="00CE3A47">
      <w:pPr>
        <w:pStyle w:val="NoSpacing"/>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CE3A47" w:rsidRPr="00F35A85" w14:paraId="758C6F22" w14:textId="77777777" w:rsidTr="00A64B28">
        <w:trPr>
          <w:trHeight w:val="360"/>
        </w:trPr>
        <w:tc>
          <w:tcPr>
            <w:tcW w:w="9810" w:type="dxa"/>
            <w:shd w:val="clear" w:color="auto" w:fill="E6E6E6"/>
          </w:tcPr>
          <w:p w14:paraId="07D5D9B3" w14:textId="2C6487EA" w:rsidR="007D614D" w:rsidRPr="00C85BED" w:rsidRDefault="007D614D" w:rsidP="00A64B28">
            <w:pPr>
              <w:tabs>
                <w:tab w:val="left" w:pos="3982"/>
                <w:tab w:val="left" w:pos="6032"/>
                <w:tab w:val="left" w:pos="8059"/>
              </w:tabs>
              <w:spacing w:before="19"/>
              <w:jc w:val="both"/>
              <w:rPr>
                <w:i/>
                <w:spacing w:val="-1"/>
              </w:rPr>
            </w:pPr>
            <w:r w:rsidRPr="00C85BED">
              <w:rPr>
                <w:i/>
                <w:spacing w:val="-1"/>
              </w:rPr>
              <w:t>The FDIC (Federal Deposit Insurance Corporation) is one type of agency (and the most popular agency) that provides depositor insurance. It is an agency independent of the United States government that protects depositors against the loss of insurance deposits if an FDIC-insured bank or savings association fails. The FDIC deposit insurance covers depositors of a failed FDIC-insured depository institution, dollar-for-dollar, up to $250,000, plus any interest accrued or due to the depositor.</w:t>
            </w:r>
          </w:p>
          <w:p w14:paraId="27BEE0B8" w14:textId="635302B6" w:rsidR="007D614D" w:rsidRPr="00C85BED" w:rsidRDefault="007D614D" w:rsidP="007D614D">
            <w:pPr>
              <w:pStyle w:val="NoSpacing"/>
              <w:rPr>
                <w:b w:val="0"/>
                <w:i/>
              </w:rPr>
            </w:pPr>
            <w:r w:rsidRPr="00C85BED">
              <w:rPr>
                <w:b w:val="0"/>
                <w:i/>
              </w:rPr>
              <w:t>Subrecipients must deposit Federal funds in insured bank depository institutions to ensure coverage of these dollars in case of bank failure. Deposit insurance coverage generally covers deposit products such as traditional types of bank deposit accounts, including checking and savings accounts, money market deposit accounts (MMDAs), and certificates of deposit (CDs). Investment products that are not deposits, such as mutual funds, annuities, life insurance policies, and stocks and bonds, are not covered by deposit insurance.</w:t>
            </w:r>
          </w:p>
          <w:p w14:paraId="6A769D69" w14:textId="77777777" w:rsidR="007D614D" w:rsidRPr="007D614D" w:rsidRDefault="007D614D" w:rsidP="007D614D">
            <w:pPr>
              <w:pStyle w:val="NoSpacing"/>
            </w:pPr>
          </w:p>
          <w:p w14:paraId="54E6EDA5" w14:textId="466ABCB2" w:rsidR="00290C3A" w:rsidRDefault="00815E40" w:rsidP="00A64B28">
            <w:pPr>
              <w:tabs>
                <w:tab w:val="left" w:pos="3982"/>
                <w:tab w:val="left" w:pos="6032"/>
                <w:tab w:val="left" w:pos="8059"/>
              </w:tabs>
              <w:spacing w:before="19"/>
              <w:jc w:val="both"/>
              <w:rPr>
                <w:spacing w:val="-1"/>
              </w:rPr>
            </w:pPr>
            <w:sdt>
              <w:sdtPr>
                <w:rPr>
                  <w:spacing w:val="-1"/>
                </w:rPr>
                <w:id w:val="1692109113"/>
                <w14:checkbox>
                  <w14:checked w14:val="0"/>
                  <w14:checkedState w14:val="2612" w14:font="MS Gothic"/>
                  <w14:uncheckedState w14:val="2610" w14:font="MS Gothic"/>
                </w14:checkbox>
              </w:sdtPr>
              <w:sdtContent>
                <w:r w:rsidR="00290C3A">
                  <w:rPr>
                    <w:rFonts w:ascii="MS Gothic" w:eastAsia="MS Gothic" w:hAnsi="MS Gothic" w:hint="eastAsia"/>
                    <w:spacing w:val="-1"/>
                  </w:rPr>
                  <w:t>☐</w:t>
                </w:r>
              </w:sdtContent>
            </w:sdt>
            <w:r w:rsidR="00290C3A" w:rsidRPr="00290C3A">
              <w:rPr>
                <w:spacing w:val="-1"/>
              </w:rPr>
              <w:t xml:space="preserve">The organization has an insured depository institution or </w:t>
            </w:r>
            <w:r w:rsidR="00290C3A">
              <w:rPr>
                <w:spacing w:val="-1"/>
              </w:rPr>
              <w:t>b</w:t>
            </w:r>
            <w:r w:rsidR="00290C3A" w:rsidRPr="00290C3A">
              <w:rPr>
                <w:spacing w:val="-1"/>
              </w:rPr>
              <w:t>ank that provides insurance coverage on deposits.</w:t>
            </w:r>
          </w:p>
          <w:p w14:paraId="5078B6AF" w14:textId="2C3104FF" w:rsidR="007D614D" w:rsidRPr="007D614D" w:rsidRDefault="00815E40" w:rsidP="007D614D">
            <w:pPr>
              <w:pStyle w:val="NoSpacing"/>
            </w:pPr>
            <w:sdt>
              <w:sdtPr>
                <w:rPr>
                  <w:b w:val="0"/>
                </w:rPr>
                <w:id w:val="2080092233"/>
                <w14:checkbox>
                  <w14:checked w14:val="0"/>
                  <w14:checkedState w14:val="2612" w14:font="MS Gothic"/>
                  <w14:uncheckedState w14:val="2610" w14:font="MS Gothic"/>
                </w14:checkbox>
              </w:sdtPr>
              <w:sdtContent>
                <w:r w:rsidR="007D614D">
                  <w:rPr>
                    <w:rFonts w:ascii="MS Gothic" w:eastAsia="MS Gothic" w:hAnsi="MS Gothic" w:hint="eastAsia"/>
                    <w:b w:val="0"/>
                  </w:rPr>
                  <w:t>☐</w:t>
                </w:r>
              </w:sdtContent>
            </w:sdt>
            <w:r w:rsidR="007D614D">
              <w:rPr>
                <w:b w:val="0"/>
              </w:rPr>
              <w:t>Cash deposits does not exceed the FDIC coverage.</w:t>
            </w:r>
            <w:r w:rsidR="007D614D">
              <w:t xml:space="preserve"> </w:t>
            </w:r>
          </w:p>
          <w:p w14:paraId="58585D01" w14:textId="77777777" w:rsidR="00290C3A" w:rsidRPr="00290C3A" w:rsidRDefault="00290C3A" w:rsidP="00290C3A">
            <w:pPr>
              <w:pStyle w:val="NoSpacing"/>
            </w:pPr>
          </w:p>
          <w:p w14:paraId="4B1C4D58" w14:textId="38028CF9" w:rsidR="00CE3A47" w:rsidRDefault="00CE3A47" w:rsidP="00A64B28">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6CD35BA4" w14:textId="77777777" w:rsidR="0037000D" w:rsidRPr="0037000D" w:rsidRDefault="0037000D" w:rsidP="0037000D">
            <w:pPr>
              <w:spacing w:after="0"/>
              <w:jc w:val="both"/>
              <w:rPr>
                <w:b/>
                <w:i/>
                <w:spacing w:val="-1"/>
              </w:rPr>
            </w:pPr>
            <w:r w:rsidRPr="0037000D">
              <w:rPr>
                <w:b/>
                <w:i/>
                <w:spacing w:val="-1"/>
              </w:rPr>
              <w:t>Staff Comments:</w:t>
            </w:r>
          </w:p>
          <w:p w14:paraId="1B36563B" w14:textId="77777777" w:rsidR="0037000D" w:rsidRDefault="0037000D" w:rsidP="0037000D">
            <w:pPr>
              <w:pStyle w:val="NoSpacing"/>
            </w:pPr>
          </w:p>
          <w:p w14:paraId="4515C6FA" w14:textId="77777777" w:rsidR="0037000D" w:rsidRDefault="0037000D" w:rsidP="0037000D">
            <w:pPr>
              <w:pStyle w:val="NoSpacing"/>
            </w:pPr>
          </w:p>
          <w:p w14:paraId="511D8BE3" w14:textId="704FEBCB" w:rsidR="0037000D" w:rsidRPr="0037000D" w:rsidRDefault="0037000D" w:rsidP="0037000D">
            <w:pPr>
              <w:pStyle w:val="NoSpacing"/>
            </w:pPr>
          </w:p>
        </w:tc>
      </w:tr>
    </w:tbl>
    <w:p w14:paraId="425DB813" w14:textId="77777777" w:rsidR="00CE3A47" w:rsidRDefault="00CE3A47" w:rsidP="00CE3A47">
      <w:pPr>
        <w:pStyle w:val="NoSpacing"/>
      </w:pPr>
    </w:p>
    <w:p w14:paraId="7916C431" w14:textId="091738C9" w:rsidR="00E86C4E" w:rsidRPr="008408E5" w:rsidRDefault="00E86C4E" w:rsidP="008408E5">
      <w:pPr>
        <w:pStyle w:val="Heading1"/>
      </w:pPr>
      <w:r w:rsidRPr="008408E5">
        <w:t>MATCH AND LEVERAGED RESOURCES</w:t>
      </w:r>
      <w:bookmarkEnd w:id="33"/>
    </w:p>
    <w:p w14:paraId="7971894D" w14:textId="77777777" w:rsidR="00E86C4E" w:rsidRPr="00F35A85" w:rsidRDefault="00815E40" w:rsidP="00F35A85">
      <w:pPr>
        <w:pStyle w:val="NoSpacing"/>
        <w:jc w:val="both"/>
      </w:pPr>
      <w:r>
        <w:pict w14:anchorId="013285EA">
          <v:rect id="_x0000_i1030" style="width:0;height:1.5pt" o:hralign="center" o:hrstd="t" o:hr="t" fillcolor="gray" stroked="f"/>
        </w:pict>
      </w:r>
    </w:p>
    <w:p w14:paraId="7C33328A" w14:textId="7196FFEC" w:rsidR="00E86C4E" w:rsidRPr="00F35A85" w:rsidRDefault="00606CE1" w:rsidP="00E329E1">
      <w:pPr>
        <w:jc w:val="both"/>
        <w:rPr>
          <w:bCs/>
        </w:rPr>
      </w:pPr>
      <w:r w:rsidRPr="00F35A85">
        <w:rPr>
          <w:i/>
          <w:szCs w:val="24"/>
        </w:rPr>
        <w:t xml:space="preserve">If applicable, the </w:t>
      </w:r>
      <w:r w:rsidR="00F35A85" w:rsidRPr="00F35A85">
        <w:rPr>
          <w:i/>
          <w:szCs w:val="24"/>
        </w:rPr>
        <w:t>sub</w:t>
      </w:r>
      <w:r w:rsidRPr="00F35A85">
        <w:rPr>
          <w:i/>
          <w:szCs w:val="24"/>
        </w:rPr>
        <w:t>recipient has written policies and procedures in place to record and support any required match or leveraged resources committed or identified in the award or program regulations.</w:t>
      </w:r>
      <w:r w:rsidR="00E329E1">
        <w:rPr>
          <w:i/>
          <w:szCs w:val="24"/>
        </w:rPr>
        <w:t xml:space="preserve"> </w:t>
      </w:r>
    </w:p>
    <w:p w14:paraId="5326C215" w14:textId="77777777" w:rsidR="00E86C4E" w:rsidRPr="00F35A85" w:rsidRDefault="00E86C4E" w:rsidP="00F35A85">
      <w:pPr>
        <w:pStyle w:val="Default"/>
        <w:jc w:val="both"/>
        <w:rPr>
          <w:rFonts w:ascii="Garamond" w:hAnsi="Garamond"/>
          <w:color w:val="auto"/>
        </w:rPr>
      </w:pPr>
      <w:r w:rsidRPr="00F35A85">
        <w:rPr>
          <w:rFonts w:ascii="Garamond" w:hAnsi="Garamond"/>
          <w:b/>
          <w:color w:val="auto"/>
        </w:rPr>
        <w:t>Match</w:t>
      </w:r>
      <w:r w:rsidRPr="00F35A85">
        <w:rPr>
          <w:rFonts w:ascii="Garamond" w:hAnsi="Garamond"/>
          <w:color w:val="auto"/>
        </w:rPr>
        <w:t xml:space="preserve"> is defined as additional non-federal resources expended to further the grant objectives, if required either by statute or within the grant agreement as a condition of funding.  Match expenditures may be reflected as cash and in-kind contribution.</w:t>
      </w:r>
    </w:p>
    <w:p w14:paraId="10F0737A" w14:textId="77777777" w:rsidR="00E86C4E" w:rsidRPr="00F35A85" w:rsidRDefault="00E86C4E" w:rsidP="00F35A85">
      <w:pPr>
        <w:pStyle w:val="Default"/>
        <w:ind w:left="720"/>
        <w:jc w:val="both"/>
        <w:rPr>
          <w:rFonts w:ascii="Garamond" w:hAnsi="Garamond"/>
          <w:b/>
          <w:color w:val="auto"/>
        </w:rPr>
      </w:pPr>
    </w:p>
    <w:p w14:paraId="738ACC9C" w14:textId="77777777" w:rsidR="00E86C4E" w:rsidRPr="00F35A85" w:rsidRDefault="00E86C4E" w:rsidP="00F35A85">
      <w:pPr>
        <w:pStyle w:val="Default"/>
        <w:jc w:val="both"/>
        <w:rPr>
          <w:rFonts w:ascii="Garamond" w:hAnsi="Garamond"/>
          <w:color w:val="auto"/>
        </w:rPr>
      </w:pPr>
      <w:r w:rsidRPr="00F35A85">
        <w:rPr>
          <w:rFonts w:ascii="Garamond" w:hAnsi="Garamond"/>
          <w:b/>
          <w:color w:val="auto"/>
        </w:rPr>
        <w:t>Cash</w:t>
      </w:r>
      <w:r w:rsidRPr="00F35A85">
        <w:rPr>
          <w:rFonts w:ascii="Garamond" w:hAnsi="Garamond"/>
          <w:color w:val="auto"/>
        </w:rPr>
        <w:t xml:space="preserve"> match reflects additional funds or services (allowable costs) provided and paid for the grant objectives and outcomes.  The value of the cash match is the actual costs incurred and reflected in the subrecipient’s accounting system</w:t>
      </w:r>
    </w:p>
    <w:p w14:paraId="2ED86CD7" w14:textId="77777777" w:rsidR="00E86C4E" w:rsidRPr="00F35A85" w:rsidRDefault="00E86C4E" w:rsidP="00F35A85">
      <w:pPr>
        <w:pStyle w:val="Default"/>
        <w:jc w:val="both"/>
        <w:rPr>
          <w:rFonts w:ascii="Garamond" w:hAnsi="Garamond"/>
          <w:b/>
          <w:color w:val="auto"/>
        </w:rPr>
      </w:pPr>
    </w:p>
    <w:p w14:paraId="3FD44ACC" w14:textId="77777777" w:rsidR="00E86C4E" w:rsidRPr="00F35A85" w:rsidRDefault="00E86C4E" w:rsidP="00F35A85">
      <w:pPr>
        <w:pStyle w:val="Default"/>
        <w:jc w:val="both"/>
        <w:rPr>
          <w:rFonts w:ascii="Garamond" w:hAnsi="Garamond"/>
          <w:color w:val="auto"/>
        </w:rPr>
      </w:pPr>
      <w:r w:rsidRPr="00F35A85">
        <w:rPr>
          <w:rFonts w:ascii="Garamond" w:hAnsi="Garamond"/>
          <w:b/>
          <w:color w:val="auto"/>
        </w:rPr>
        <w:t>In-kind</w:t>
      </w:r>
      <w:r w:rsidRPr="00F35A85">
        <w:rPr>
          <w:rFonts w:ascii="Garamond" w:hAnsi="Garamond"/>
          <w:color w:val="auto"/>
        </w:rPr>
        <w:t xml:space="preserve"> are allowable costs and services that are not paid by the subrecipient, but rather a third party organization.  These costs and services must support allowable grant activity and outcomes.</w:t>
      </w:r>
    </w:p>
    <w:p w14:paraId="4E465404" w14:textId="77777777" w:rsidR="00E86C4E" w:rsidRPr="00F35A85" w:rsidRDefault="00E86C4E" w:rsidP="00F35A85">
      <w:pPr>
        <w:pStyle w:val="Default"/>
        <w:ind w:left="720"/>
        <w:jc w:val="both"/>
        <w:rPr>
          <w:rFonts w:ascii="Garamond" w:hAnsi="Garamond"/>
          <w:color w:val="auto"/>
        </w:rPr>
      </w:pPr>
    </w:p>
    <w:p w14:paraId="7B120A78" w14:textId="77777777" w:rsidR="00E86C4E" w:rsidRPr="00F35A85" w:rsidRDefault="00E86C4E" w:rsidP="00F35A85">
      <w:pPr>
        <w:pStyle w:val="Default"/>
        <w:jc w:val="both"/>
        <w:rPr>
          <w:rFonts w:ascii="Garamond" w:hAnsi="Garamond"/>
          <w:color w:val="auto"/>
        </w:rPr>
      </w:pPr>
      <w:r w:rsidRPr="00F35A85">
        <w:rPr>
          <w:rFonts w:ascii="Garamond" w:hAnsi="Garamond"/>
          <w:color w:val="auto"/>
        </w:rPr>
        <w:t>In order to qualify as match, the costs cannot have been paid from federal funds, been charged to program income, or used to match other federal match requirements, nor have been for costs that are unallowable under grant regulations.  Records must be maintained that support the cash match costs within the subrecipient’s accounting system and be available for audit and review.  For third party contributions, the support for the value must be verifiable or maintained by the subrecipient, including the methods used to determine the value.</w:t>
      </w:r>
    </w:p>
    <w:p w14:paraId="7E28A8CF" w14:textId="77777777" w:rsidR="00E86C4E" w:rsidRPr="00F35A85" w:rsidRDefault="00E86C4E" w:rsidP="00F35A85">
      <w:pPr>
        <w:pStyle w:val="Default"/>
        <w:jc w:val="both"/>
        <w:rPr>
          <w:rFonts w:ascii="Garamond" w:hAnsi="Garamond"/>
          <w:color w:val="auto"/>
        </w:rPr>
      </w:pPr>
    </w:p>
    <w:p w14:paraId="68C5721E" w14:textId="2C763D46" w:rsidR="00E86C4E" w:rsidRDefault="00E86C4E" w:rsidP="00F35A85">
      <w:pPr>
        <w:pStyle w:val="Default"/>
        <w:jc w:val="both"/>
        <w:rPr>
          <w:rFonts w:ascii="Garamond" w:hAnsi="Garamond"/>
          <w:color w:val="auto"/>
        </w:rPr>
      </w:pPr>
      <w:r w:rsidRPr="00F35A85">
        <w:rPr>
          <w:rFonts w:ascii="Garamond" w:hAnsi="Garamond"/>
          <w:b/>
          <w:color w:val="auto"/>
        </w:rPr>
        <w:t xml:space="preserve">Leveraged Resources </w:t>
      </w:r>
      <w:r w:rsidRPr="00F35A85">
        <w:rPr>
          <w:rFonts w:ascii="Garamond" w:hAnsi="Garamond"/>
          <w:color w:val="auto"/>
        </w:rPr>
        <w:t>is defined as all resources used by the subrecipient to support grant activity and outcomes, whether those resources meet the standards applied to match or not.</w:t>
      </w:r>
      <w:r w:rsidR="00E11651">
        <w:rPr>
          <w:rFonts w:ascii="Garamond" w:hAnsi="Garamond"/>
          <w:color w:val="auto"/>
        </w:rPr>
        <w:t xml:space="preserve">  </w:t>
      </w:r>
      <w:r w:rsidRPr="00F35A85">
        <w:rPr>
          <w:rFonts w:ascii="Garamond" w:hAnsi="Garamond"/>
          <w:color w:val="auto"/>
        </w:rPr>
        <w:t xml:space="preserve">Leverage resources </w:t>
      </w:r>
      <w:r w:rsidR="00E11651">
        <w:rPr>
          <w:rFonts w:ascii="Garamond" w:hAnsi="Garamond"/>
          <w:color w:val="auto"/>
        </w:rPr>
        <w:t>is</w:t>
      </w:r>
      <w:r w:rsidRPr="00F35A85">
        <w:rPr>
          <w:rFonts w:ascii="Garamond" w:hAnsi="Garamond"/>
          <w:color w:val="auto"/>
        </w:rPr>
        <w:t xml:space="preserve"> both allowable match and other costs that do not rise to the requirements of the regulations, but which support the outcome of grant activity.  All leveraged resources must be expended on costs that are allowable under circulars and are used to further grant activity and outcomes.  Examples would include other federal programs, non-federal resources, or time paid by an employer for an employee that is in training. </w:t>
      </w:r>
    </w:p>
    <w:p w14:paraId="4F19715B" w14:textId="3F803AA6" w:rsidR="00E329E1" w:rsidRDefault="00E329E1" w:rsidP="00F35A85">
      <w:pPr>
        <w:pStyle w:val="Default"/>
        <w:jc w:val="both"/>
        <w:rPr>
          <w:rFonts w:ascii="Garamond" w:hAnsi="Garamond"/>
          <w:color w:val="auto"/>
        </w:rPr>
      </w:pPr>
    </w:p>
    <w:p w14:paraId="3556C9BF" w14:textId="315CD3E7" w:rsidR="00E329E1" w:rsidRDefault="00E329E1" w:rsidP="00E329E1">
      <w:pPr>
        <w:pStyle w:val="Heading3"/>
      </w:pPr>
      <w:r>
        <w:t xml:space="preserve">Match Policies and </w:t>
      </w:r>
      <w:r w:rsidR="007D614D">
        <w:t>P</w:t>
      </w:r>
      <w:r>
        <w:t>rocedures</w:t>
      </w:r>
    </w:p>
    <w:p w14:paraId="41C537BF" w14:textId="002F88C7" w:rsidR="00E329E1" w:rsidRPr="00E329E1" w:rsidRDefault="00E329E1" w:rsidP="00E329E1">
      <w:pPr>
        <w:pStyle w:val="Default"/>
        <w:rPr>
          <w:b/>
        </w:rPr>
      </w:pPr>
      <w:r w:rsidRPr="00E329E1">
        <w:rPr>
          <w:rFonts w:ascii="Garamond" w:hAnsi="Garamond"/>
          <w:i/>
          <w:color w:val="252525"/>
        </w:rPr>
        <w:t xml:space="preserve">The grant recipient’s written match policy and procedures describe the </w:t>
      </w:r>
      <w:proofErr w:type="spellStart"/>
      <w:r w:rsidRPr="00E329E1">
        <w:rPr>
          <w:rFonts w:ascii="Garamond" w:hAnsi="Garamond"/>
          <w:i/>
          <w:color w:val="252525"/>
        </w:rPr>
        <w:t>allowability</w:t>
      </w:r>
      <w:proofErr w:type="spellEnd"/>
      <w:r w:rsidRPr="00E329E1">
        <w:rPr>
          <w:rFonts w:ascii="Garamond" w:hAnsi="Garamond"/>
          <w:i/>
          <w:color w:val="252525"/>
        </w:rPr>
        <w:t xml:space="preserve"> of costs in accordance with </w:t>
      </w:r>
      <w:r w:rsidRPr="00E329E1">
        <w:rPr>
          <w:rFonts w:ascii="Garamond" w:hAnsi="Garamond"/>
          <w:i/>
          <w:color w:val="0067B4"/>
        </w:rPr>
        <w:t xml:space="preserve">Subpart E – Cost Principles </w:t>
      </w:r>
      <w:r w:rsidRPr="00E329E1">
        <w:rPr>
          <w:rFonts w:ascii="Garamond" w:hAnsi="Garamond"/>
          <w:i/>
          <w:color w:val="252525"/>
        </w:rPr>
        <w:t>and have been issued to key personnel and, if applicable, subrecipients.</w:t>
      </w:r>
      <w:r>
        <w:rPr>
          <w:rFonts w:ascii="Garamond" w:hAnsi="Garamond"/>
          <w:color w:val="252525"/>
        </w:rPr>
        <w:t xml:space="preserve"> </w:t>
      </w:r>
      <w:r w:rsidRPr="00E329E1">
        <w:rPr>
          <w:rFonts w:ascii="Garamond" w:hAnsi="Garamond"/>
        </w:rPr>
        <w:t xml:space="preserve"> [</w:t>
      </w:r>
      <w:hyperlink r:id="rId75" w:anchor="title2_chapterII_part200_subpartD_subjgrp29_section200.302" w:history="1">
        <w:r w:rsidRPr="00CF7609">
          <w:rPr>
            <w:rStyle w:val="Hyperlink"/>
            <w:rFonts w:ascii="Garamond" w:hAnsi="Garamond"/>
          </w:rPr>
          <w:t>2 CFR 200.302(b</w:t>
        </w:r>
        <w:proofErr w:type="gramStart"/>
        <w:r w:rsidRPr="00CF7609">
          <w:rPr>
            <w:rStyle w:val="Hyperlink"/>
            <w:rFonts w:ascii="Garamond" w:hAnsi="Garamond"/>
          </w:rPr>
          <w:t>)(</w:t>
        </w:r>
        <w:proofErr w:type="gramEnd"/>
        <w:r w:rsidRPr="00CF7609">
          <w:rPr>
            <w:rStyle w:val="Hyperlink"/>
            <w:rFonts w:ascii="Garamond" w:hAnsi="Garamond"/>
          </w:rPr>
          <w:t>7)</w:t>
        </w:r>
      </w:hyperlink>
      <w:r w:rsidRPr="00E329E1">
        <w:rPr>
          <w:rFonts w:ascii="Garamond" w:hAnsi="Garamond"/>
        </w:rPr>
        <w:t xml:space="preserve">; </w:t>
      </w:r>
      <w:hyperlink r:id="rId76" w:history="1">
        <w:r w:rsidRPr="00CF7609">
          <w:rPr>
            <w:rStyle w:val="Hyperlink"/>
            <w:rFonts w:ascii="Garamond" w:hAnsi="Garamond"/>
          </w:rPr>
          <w:t>2 CFR 200.306(b)</w:t>
        </w:r>
      </w:hyperlink>
      <w:r w:rsidRPr="00E329E1">
        <w:rPr>
          <w:rFonts w:ascii="Garamond" w:hAnsi="Garamond"/>
        </w:rPr>
        <w:t xml:space="preserve">; and </w:t>
      </w:r>
      <w:hyperlink r:id="rId77" w:history="1">
        <w:r w:rsidRPr="00E329E1">
          <w:rPr>
            <w:rStyle w:val="Hyperlink"/>
            <w:rFonts w:ascii="Garamond" w:hAnsi="Garamond"/>
          </w:rPr>
          <w:t>Subrecipient Contribution Procedure Guide</w:t>
        </w:r>
      </w:hyperlink>
      <w:r w:rsidRPr="00E329E1">
        <w:rPr>
          <w:rFonts w:ascii="Garamond" w:hAnsi="Garamond"/>
          <w:bCs/>
        </w:rPr>
        <w:t>].</w:t>
      </w:r>
      <w:r w:rsidRPr="00E329E1">
        <w:rPr>
          <w:b/>
          <w:bCs/>
        </w:rPr>
        <w:t xml:space="preserve">  </w:t>
      </w:r>
    </w:p>
    <w:p w14:paraId="79B7CBA7" w14:textId="77777777" w:rsidR="00E86C4E" w:rsidRPr="00F35A85" w:rsidRDefault="00E86C4E" w:rsidP="00F35A85">
      <w:pPr>
        <w:pStyle w:val="Default"/>
        <w:jc w:val="both"/>
        <w:rPr>
          <w:rFonts w:ascii="Garamond" w:hAnsi="Garamond"/>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350"/>
      </w:tblGrid>
      <w:tr w:rsidR="00E86C4E" w:rsidRPr="00F35A85" w14:paraId="50A03555" w14:textId="77777777" w:rsidTr="00E4130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1B0CAEF2" w14:textId="77777777" w:rsidR="00E86C4E" w:rsidRPr="00F35A85" w:rsidRDefault="00E86C4E" w:rsidP="00ED6D00">
            <w:pPr>
              <w:tabs>
                <w:tab w:val="left" w:pos="1613"/>
              </w:tabs>
              <w:spacing w:after="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E86C4E" w:rsidRPr="00F35A85" w14:paraId="69085AD6" w14:textId="77777777" w:rsidTr="00E41304">
        <w:trPr>
          <w:trHeight w:val="650"/>
        </w:trPr>
        <w:tc>
          <w:tcPr>
            <w:tcW w:w="5000" w:type="pct"/>
            <w:tcBorders>
              <w:bottom w:val="single" w:sz="4" w:space="0" w:color="auto"/>
            </w:tcBorders>
            <w:tcMar>
              <w:top w:w="43" w:type="dxa"/>
              <w:left w:w="115" w:type="dxa"/>
              <w:right w:w="115" w:type="dxa"/>
            </w:tcMar>
          </w:tcPr>
          <w:p w14:paraId="2D2AD94B" w14:textId="2D51FED4" w:rsidR="00E86C4E" w:rsidRPr="00F35A85" w:rsidRDefault="00815E40" w:rsidP="0076576B">
            <w:pPr>
              <w:numPr>
                <w:ilvl w:val="0"/>
                <w:numId w:val="22"/>
              </w:numPr>
              <w:spacing w:after="0"/>
              <w:contextualSpacing/>
              <w:jc w:val="both"/>
              <w:rPr>
                <w:rFonts w:eastAsia="Times New Roman" w:cs="Times New Roman"/>
                <w:bCs/>
                <w:spacing w:val="0"/>
                <w:szCs w:val="24"/>
              </w:rPr>
            </w:pPr>
            <w:sdt>
              <w:sdtPr>
                <w:rPr>
                  <w:rFonts w:eastAsia="Times New Roman" w:cs="Times New Roman"/>
                  <w:bCs/>
                  <w:spacing w:val="0"/>
                  <w:szCs w:val="24"/>
                </w:rPr>
                <w:id w:val="1902324776"/>
                <w14:checkbox>
                  <w14:checked w14:val="0"/>
                  <w14:checkedState w14:val="2612" w14:font="MS Gothic"/>
                  <w14:uncheckedState w14:val="2610" w14:font="MS Gothic"/>
                </w14:checkbox>
              </w:sdtPr>
              <w:sdtContent>
                <w:r w:rsidR="00E86C4E" w:rsidRPr="00F35A85">
                  <w:rPr>
                    <w:rFonts w:ascii="Segoe UI Symbol" w:eastAsia="Times New Roman" w:hAnsi="Segoe UI Symbol" w:cs="Segoe UI Symbol"/>
                    <w:bCs/>
                    <w:spacing w:val="0"/>
                    <w:szCs w:val="24"/>
                  </w:rPr>
                  <w:t>☐</w:t>
                </w:r>
              </w:sdtContent>
            </w:sdt>
            <w:r w:rsidR="002E7017" w:rsidRPr="00F35A85">
              <w:rPr>
                <w:rFonts w:eastAsia="Times New Roman" w:cs="Times New Roman"/>
                <w:bCs/>
                <w:spacing w:val="0"/>
                <w:szCs w:val="24"/>
              </w:rPr>
              <w:t xml:space="preserve"> </w:t>
            </w:r>
            <w:r w:rsidR="00E86C4E" w:rsidRPr="00F35A85">
              <w:rPr>
                <w:rFonts w:eastAsia="Times New Roman" w:cs="Times New Roman"/>
                <w:bCs/>
                <w:spacing w:val="0"/>
                <w:szCs w:val="24"/>
              </w:rPr>
              <w:t>Check the box if match</w:t>
            </w:r>
            <w:r w:rsidR="00B42CF6">
              <w:rPr>
                <w:rFonts w:eastAsia="Times New Roman" w:cs="Times New Roman"/>
                <w:bCs/>
                <w:spacing w:val="0"/>
                <w:szCs w:val="24"/>
              </w:rPr>
              <w:t xml:space="preserve"> or leveraged resources</w:t>
            </w:r>
            <w:r w:rsidR="00E86C4E" w:rsidRPr="00F35A85">
              <w:rPr>
                <w:rFonts w:eastAsia="Times New Roman" w:cs="Times New Roman"/>
                <w:bCs/>
                <w:spacing w:val="0"/>
                <w:szCs w:val="24"/>
              </w:rPr>
              <w:t xml:space="preserve"> is </w:t>
            </w:r>
            <w:r w:rsidR="00E86C4E" w:rsidRPr="00F35A85">
              <w:rPr>
                <w:rFonts w:eastAsia="Times New Roman" w:cs="Times New Roman"/>
                <w:b/>
                <w:bCs/>
                <w:spacing w:val="0"/>
                <w:szCs w:val="24"/>
              </w:rPr>
              <w:t>NOT</w:t>
            </w:r>
            <w:r w:rsidR="00E86C4E" w:rsidRPr="00F35A85">
              <w:rPr>
                <w:rFonts w:eastAsia="Times New Roman" w:cs="Times New Roman"/>
                <w:bCs/>
                <w:spacing w:val="0"/>
                <w:szCs w:val="24"/>
              </w:rPr>
              <w:t xml:space="preserve"> applicable to the grant and move to the </w:t>
            </w:r>
            <w:r w:rsidR="006E27FE">
              <w:rPr>
                <w:rFonts w:eastAsia="Times New Roman" w:cs="Times New Roman"/>
                <w:bCs/>
                <w:spacing w:val="0"/>
                <w:szCs w:val="24"/>
              </w:rPr>
              <w:t>Subrecipient Contribution</w:t>
            </w:r>
            <w:r w:rsidR="00E86C4E" w:rsidRPr="00F35A85">
              <w:rPr>
                <w:rFonts w:eastAsia="Times New Roman" w:cs="Times New Roman"/>
                <w:bCs/>
                <w:spacing w:val="0"/>
                <w:szCs w:val="24"/>
              </w:rPr>
              <w:t xml:space="preserve"> </w:t>
            </w:r>
            <w:r w:rsidR="002E7017" w:rsidRPr="00F35A85">
              <w:rPr>
                <w:rFonts w:eastAsia="Times New Roman" w:cs="Times New Roman"/>
                <w:bCs/>
                <w:spacing w:val="0"/>
                <w:szCs w:val="24"/>
              </w:rPr>
              <w:t>section</w:t>
            </w:r>
            <w:r w:rsidR="00E86C4E" w:rsidRPr="00F35A85">
              <w:rPr>
                <w:rFonts w:eastAsia="Times New Roman" w:cs="Times New Roman"/>
                <w:bCs/>
                <w:spacing w:val="0"/>
                <w:szCs w:val="24"/>
              </w:rPr>
              <w:t>.</w:t>
            </w:r>
          </w:p>
          <w:p w14:paraId="5FDEDCCC" w14:textId="77777777" w:rsidR="00E86C4E" w:rsidRPr="00F35A85" w:rsidRDefault="00E86C4E" w:rsidP="00F35A85">
            <w:pPr>
              <w:spacing w:after="0"/>
              <w:ind w:left="720"/>
              <w:jc w:val="both"/>
              <w:rPr>
                <w:rFonts w:eastAsia="Times New Roman" w:cs="Times New Roman"/>
                <w:bCs/>
                <w:spacing w:val="0"/>
                <w:szCs w:val="24"/>
              </w:rPr>
            </w:pPr>
          </w:p>
          <w:p w14:paraId="0D057CEF" w14:textId="5992A176" w:rsidR="00B42CF6" w:rsidRDefault="00B42CF6" w:rsidP="0076576B">
            <w:pPr>
              <w:numPr>
                <w:ilvl w:val="0"/>
                <w:numId w:val="22"/>
              </w:numPr>
              <w:spacing w:after="0"/>
              <w:contextualSpacing/>
              <w:jc w:val="both"/>
              <w:rPr>
                <w:rFonts w:eastAsia="Times New Roman" w:cs="Times New Roman"/>
                <w:bCs/>
                <w:spacing w:val="0"/>
                <w:szCs w:val="24"/>
              </w:rPr>
            </w:pPr>
            <w:r>
              <w:rPr>
                <w:rFonts w:eastAsia="Times New Roman" w:cs="Times New Roman"/>
                <w:bCs/>
                <w:spacing w:val="0"/>
                <w:szCs w:val="24"/>
              </w:rPr>
              <w:t>Is match or leveraged funds required for the award?  Yes</w:t>
            </w:r>
            <w:sdt>
              <w:sdtPr>
                <w:rPr>
                  <w:rFonts w:eastAsia="Times New Roman" w:cs="Times New Roman"/>
                  <w:bCs/>
                  <w:spacing w:val="0"/>
                  <w:szCs w:val="24"/>
                </w:rPr>
                <w:id w:val="2122801964"/>
                <w14:checkbox>
                  <w14:checked w14:val="0"/>
                  <w14:checkedState w14:val="2612" w14:font="MS Gothic"/>
                  <w14:uncheckedState w14:val="2610" w14:font="MS Gothic"/>
                </w14:checkbox>
              </w:sdtPr>
              <w:sdtContent>
                <w:r>
                  <w:rPr>
                    <w:rFonts w:ascii="MS Gothic" w:eastAsia="MS Gothic" w:hAnsi="MS Gothic" w:cs="Times New Roman" w:hint="eastAsia"/>
                    <w:bCs/>
                    <w:spacing w:val="0"/>
                    <w:szCs w:val="24"/>
                  </w:rPr>
                  <w:t>☐</w:t>
                </w:r>
              </w:sdtContent>
            </w:sdt>
            <w:r>
              <w:rPr>
                <w:rFonts w:eastAsia="Times New Roman" w:cs="Times New Roman"/>
                <w:bCs/>
                <w:spacing w:val="0"/>
                <w:szCs w:val="24"/>
              </w:rPr>
              <w:t xml:space="preserve">     No</w:t>
            </w:r>
            <w:sdt>
              <w:sdtPr>
                <w:rPr>
                  <w:rFonts w:eastAsia="Times New Roman" w:cs="Times New Roman"/>
                  <w:bCs/>
                  <w:spacing w:val="0"/>
                  <w:szCs w:val="24"/>
                </w:rPr>
                <w:id w:val="998695714"/>
                <w14:checkbox>
                  <w14:checked w14:val="0"/>
                  <w14:checkedState w14:val="2612" w14:font="MS Gothic"/>
                  <w14:uncheckedState w14:val="2610" w14:font="MS Gothic"/>
                </w14:checkbox>
              </w:sdtPr>
              <w:sdtContent>
                <w:r>
                  <w:rPr>
                    <w:rFonts w:ascii="MS Gothic" w:eastAsia="MS Gothic" w:hAnsi="MS Gothic" w:cs="Times New Roman" w:hint="eastAsia"/>
                    <w:bCs/>
                    <w:spacing w:val="0"/>
                    <w:szCs w:val="24"/>
                  </w:rPr>
                  <w:t>☐</w:t>
                </w:r>
              </w:sdtContent>
            </w:sdt>
          </w:p>
          <w:p w14:paraId="3F0711AE" w14:textId="77777777" w:rsidR="00B42CF6" w:rsidRDefault="00B42CF6" w:rsidP="00B42CF6">
            <w:pPr>
              <w:spacing w:after="0"/>
              <w:ind w:left="330"/>
              <w:contextualSpacing/>
              <w:jc w:val="both"/>
              <w:rPr>
                <w:rFonts w:eastAsia="Times New Roman" w:cs="Times New Roman"/>
                <w:bCs/>
                <w:spacing w:val="0"/>
                <w:szCs w:val="24"/>
              </w:rPr>
            </w:pPr>
          </w:p>
          <w:p w14:paraId="03C9740D" w14:textId="76C4AFC3" w:rsidR="00E86C4E" w:rsidRPr="00F35A85" w:rsidRDefault="00E86C4E" w:rsidP="0076576B">
            <w:pPr>
              <w:numPr>
                <w:ilvl w:val="0"/>
                <w:numId w:val="22"/>
              </w:numPr>
              <w:spacing w:after="0"/>
              <w:contextualSpacing/>
              <w:jc w:val="both"/>
              <w:rPr>
                <w:rFonts w:eastAsia="Times New Roman" w:cs="Times New Roman"/>
                <w:bCs/>
                <w:spacing w:val="0"/>
                <w:szCs w:val="24"/>
              </w:rPr>
            </w:pPr>
            <w:r w:rsidRPr="00F35A85">
              <w:rPr>
                <w:rFonts w:eastAsia="Times New Roman" w:cs="Times New Roman"/>
                <w:bCs/>
                <w:spacing w:val="0"/>
                <w:szCs w:val="24"/>
              </w:rPr>
              <w:lastRenderedPageBreak/>
              <w:t xml:space="preserve">If match or leverage is applicable to the grant, describe where the organization </w:t>
            </w:r>
            <w:r w:rsidR="00B42CF6">
              <w:rPr>
                <w:rFonts w:eastAsia="Times New Roman" w:cs="Times New Roman"/>
                <w:bCs/>
                <w:spacing w:val="0"/>
                <w:szCs w:val="24"/>
              </w:rPr>
              <w:t xml:space="preserve">locates </w:t>
            </w:r>
            <w:r w:rsidR="007D614D">
              <w:rPr>
                <w:rFonts w:eastAsia="Times New Roman" w:cs="Times New Roman"/>
                <w:bCs/>
                <w:spacing w:val="0"/>
                <w:szCs w:val="24"/>
              </w:rPr>
              <w:t xml:space="preserve">the </w:t>
            </w:r>
            <w:r w:rsidR="007D614D" w:rsidRPr="00F35A85">
              <w:rPr>
                <w:rFonts w:eastAsia="Times New Roman" w:cs="Times New Roman"/>
                <w:bCs/>
                <w:spacing w:val="0"/>
                <w:szCs w:val="24"/>
              </w:rPr>
              <w:t>DETS</w:t>
            </w:r>
            <w:r w:rsidRPr="00F35A85">
              <w:rPr>
                <w:rFonts w:eastAsia="Times New Roman" w:cs="Times New Roman"/>
                <w:bCs/>
                <w:spacing w:val="0"/>
                <w:szCs w:val="24"/>
              </w:rPr>
              <w:t xml:space="preserve"> policy and procedures that describe the methods for tracking match</w:t>
            </w:r>
            <w:r w:rsidR="00B42CF6">
              <w:rPr>
                <w:rFonts w:eastAsia="Times New Roman" w:cs="Times New Roman"/>
                <w:bCs/>
                <w:spacing w:val="0"/>
                <w:szCs w:val="24"/>
              </w:rPr>
              <w:t xml:space="preserve"> or leveraged funds</w:t>
            </w:r>
            <w:r w:rsidRPr="00F35A85">
              <w:rPr>
                <w:rFonts w:eastAsia="Times New Roman" w:cs="Times New Roman"/>
                <w:bCs/>
                <w:spacing w:val="0"/>
                <w:szCs w:val="24"/>
              </w:rPr>
              <w:t xml:space="preserve">.   </w:t>
            </w:r>
          </w:p>
          <w:p w14:paraId="6275C673" w14:textId="77777777" w:rsidR="00E86C4E" w:rsidRPr="00F35A85" w:rsidRDefault="00815E40" w:rsidP="00F35A85">
            <w:pPr>
              <w:spacing w:after="0"/>
              <w:ind w:left="720"/>
              <w:jc w:val="both"/>
              <w:rPr>
                <w:rFonts w:eastAsia="Times New Roman" w:cs="Times New Roman"/>
                <w:bCs/>
                <w:spacing w:val="0"/>
                <w:szCs w:val="24"/>
              </w:rPr>
            </w:pPr>
            <w:sdt>
              <w:sdtPr>
                <w:rPr>
                  <w:rFonts w:eastAsia="Times New Roman" w:cs="Times New Roman"/>
                  <w:bCs/>
                  <w:spacing w:val="0"/>
                  <w:szCs w:val="24"/>
                </w:rPr>
                <w:id w:val="2044477201"/>
                <w:placeholder>
                  <w:docPart w:val="80E27625DF0F42878BB502528CE38925"/>
                </w:placeholder>
                <w:showingPlcHdr/>
              </w:sdtPr>
              <w:sdtContent>
                <w:r w:rsidR="00E86C4E" w:rsidRPr="00F35A85">
                  <w:rPr>
                    <w:rFonts w:eastAsia="Times New Roman" w:cs="Times New Roman"/>
                    <w:color w:val="808080"/>
                    <w:spacing w:val="0"/>
                    <w:szCs w:val="24"/>
                  </w:rPr>
                  <w:t>Click or tap here to enter text.</w:t>
                </w:r>
              </w:sdtContent>
            </w:sdt>
            <w:r w:rsidR="00E86C4E" w:rsidRPr="00F35A85">
              <w:rPr>
                <w:rFonts w:eastAsia="Times New Roman" w:cs="Times New Roman"/>
                <w:bCs/>
                <w:spacing w:val="0"/>
                <w:szCs w:val="24"/>
              </w:rPr>
              <w:t xml:space="preserve"> </w:t>
            </w:r>
          </w:p>
          <w:p w14:paraId="5B4B1EAA" w14:textId="77777777" w:rsidR="00E86C4E" w:rsidRPr="00F35A85" w:rsidRDefault="00E86C4E" w:rsidP="00F35A85">
            <w:pPr>
              <w:spacing w:after="0"/>
              <w:ind w:left="360"/>
              <w:jc w:val="both"/>
              <w:rPr>
                <w:rFonts w:eastAsia="Times New Roman" w:cs="Times New Roman"/>
                <w:spacing w:val="0"/>
                <w:szCs w:val="24"/>
              </w:rPr>
            </w:pPr>
          </w:p>
          <w:p w14:paraId="6BE44762" w14:textId="620B3F56" w:rsidR="00E86C4E" w:rsidRPr="00F35A85" w:rsidRDefault="00E86C4E" w:rsidP="0076576B">
            <w:pPr>
              <w:numPr>
                <w:ilvl w:val="0"/>
                <w:numId w:val="22"/>
              </w:numPr>
              <w:spacing w:after="0"/>
              <w:contextualSpacing/>
              <w:jc w:val="both"/>
              <w:rPr>
                <w:rFonts w:eastAsia="Times New Roman" w:cs="Times New Roman"/>
                <w:spacing w:val="0"/>
                <w:szCs w:val="24"/>
              </w:rPr>
            </w:pPr>
            <w:r w:rsidRPr="00F35A85">
              <w:rPr>
                <w:rFonts w:eastAsia="Times New Roman" w:cs="Times New Roman"/>
                <w:spacing w:val="0"/>
                <w:szCs w:val="24"/>
              </w:rPr>
              <w:t>Is the organization able to calculate and track the use of leveraged resources within the organization’s financial system?  Yes</w:t>
            </w:r>
            <w:sdt>
              <w:sdtPr>
                <w:rPr>
                  <w:rFonts w:eastAsia="MS Gothic" w:cs="Times New Roman"/>
                  <w:spacing w:val="0"/>
                  <w:szCs w:val="24"/>
                </w:rPr>
                <w:id w:val="-1255433414"/>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     No</w:t>
            </w:r>
            <w:sdt>
              <w:sdtPr>
                <w:rPr>
                  <w:rFonts w:eastAsia="MS Gothic" w:cs="Times New Roman"/>
                  <w:spacing w:val="0"/>
                  <w:szCs w:val="24"/>
                </w:rPr>
                <w:id w:val="134614231"/>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   </w:t>
            </w:r>
            <w:proofErr w:type="gramStart"/>
            <w:r w:rsidRPr="00F35A85">
              <w:rPr>
                <w:rFonts w:eastAsia="Times New Roman" w:cs="Times New Roman"/>
                <w:spacing w:val="0"/>
                <w:szCs w:val="24"/>
              </w:rPr>
              <w:t>If</w:t>
            </w:r>
            <w:proofErr w:type="gramEnd"/>
            <w:r w:rsidRPr="00F35A85">
              <w:rPr>
                <w:rFonts w:eastAsia="Times New Roman" w:cs="Times New Roman"/>
                <w:spacing w:val="0"/>
                <w:szCs w:val="24"/>
              </w:rPr>
              <w:t xml:space="preserve"> no, how does the </w:t>
            </w:r>
            <w:r w:rsidR="00A72AF3">
              <w:rPr>
                <w:rFonts w:eastAsia="Times New Roman" w:cs="Times New Roman"/>
                <w:spacing w:val="0"/>
                <w:szCs w:val="24"/>
              </w:rPr>
              <w:t>organization</w:t>
            </w:r>
            <w:r w:rsidRPr="00F35A85">
              <w:rPr>
                <w:rFonts w:eastAsia="Times New Roman" w:cs="Times New Roman"/>
                <w:spacing w:val="0"/>
                <w:szCs w:val="24"/>
              </w:rPr>
              <w:t xml:space="preserve"> track leverage?    </w:t>
            </w:r>
          </w:p>
          <w:p w14:paraId="2F935C76" w14:textId="77777777" w:rsidR="00E86C4E" w:rsidRPr="00F35A85" w:rsidRDefault="00815E40" w:rsidP="00F35A85">
            <w:pPr>
              <w:spacing w:after="0"/>
              <w:ind w:left="660"/>
              <w:jc w:val="both"/>
              <w:rPr>
                <w:rFonts w:eastAsia="Times New Roman" w:cs="Times New Roman"/>
                <w:spacing w:val="0"/>
                <w:szCs w:val="24"/>
              </w:rPr>
            </w:pPr>
            <w:sdt>
              <w:sdtPr>
                <w:rPr>
                  <w:rFonts w:eastAsia="Times New Roman" w:cs="Times New Roman"/>
                  <w:spacing w:val="0"/>
                  <w:szCs w:val="24"/>
                </w:rPr>
                <w:id w:val="2032839866"/>
                <w:placeholder>
                  <w:docPart w:val="80E27625DF0F42878BB502528CE38925"/>
                </w:placeholder>
                <w:showingPlcHdr/>
              </w:sdtPr>
              <w:sdtContent>
                <w:r w:rsidR="00E86C4E" w:rsidRPr="00F35A85">
                  <w:rPr>
                    <w:rFonts w:eastAsia="Arial Unicode MS" w:cs="Times New Roman"/>
                    <w:color w:val="808080"/>
                    <w:spacing w:val="0"/>
                    <w:szCs w:val="24"/>
                  </w:rPr>
                  <w:t>Click or tap here to enter text.</w:t>
                </w:r>
              </w:sdtContent>
            </w:sdt>
          </w:p>
          <w:p w14:paraId="434ED709" w14:textId="77777777" w:rsidR="00E86C4E" w:rsidRPr="00F35A85" w:rsidRDefault="00E86C4E" w:rsidP="00F35A85">
            <w:pPr>
              <w:spacing w:after="0"/>
              <w:ind w:left="360"/>
              <w:jc w:val="both"/>
              <w:rPr>
                <w:rFonts w:eastAsia="Times New Roman" w:cs="Times New Roman"/>
                <w:spacing w:val="0"/>
                <w:szCs w:val="24"/>
              </w:rPr>
            </w:pPr>
          </w:p>
          <w:p w14:paraId="009B834A" w14:textId="4766923E" w:rsidR="00E86C4E" w:rsidRPr="00F35A85" w:rsidRDefault="00E86C4E" w:rsidP="0076576B">
            <w:pPr>
              <w:numPr>
                <w:ilvl w:val="0"/>
                <w:numId w:val="22"/>
              </w:numPr>
              <w:spacing w:after="0"/>
              <w:contextualSpacing/>
              <w:jc w:val="both"/>
              <w:rPr>
                <w:rFonts w:eastAsia="Times New Roman" w:cs="Times New Roman"/>
                <w:spacing w:val="0"/>
                <w:szCs w:val="24"/>
              </w:rPr>
            </w:pPr>
            <w:r w:rsidRPr="00F35A85">
              <w:rPr>
                <w:rFonts w:eastAsia="Times New Roman" w:cs="Times New Roman"/>
                <w:spacing w:val="0"/>
                <w:szCs w:val="24"/>
              </w:rPr>
              <w:t>Does the organization have a written process to define and track the use of leveraged resources?  Yes</w:t>
            </w:r>
            <w:sdt>
              <w:sdtPr>
                <w:rPr>
                  <w:rFonts w:eastAsia="MS Gothic" w:cs="Times New Roman"/>
                  <w:spacing w:val="0"/>
                  <w:szCs w:val="24"/>
                </w:rPr>
                <w:id w:val="1588736669"/>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     No</w:t>
            </w:r>
            <w:sdt>
              <w:sdtPr>
                <w:rPr>
                  <w:rFonts w:eastAsia="Times New Roman" w:cs="Times New Roman"/>
                  <w:spacing w:val="0"/>
                  <w:szCs w:val="24"/>
                </w:rPr>
                <w:id w:val="682402219"/>
                <w14:checkbox>
                  <w14:checked w14:val="0"/>
                  <w14:checkedState w14:val="2612" w14:font="MS Gothic"/>
                  <w14:uncheckedState w14:val="2610" w14:font="MS Gothic"/>
                </w14:checkbox>
              </w:sdtPr>
              <w:sdtContent>
                <w:r w:rsidR="00E11651">
                  <w:rPr>
                    <w:rFonts w:ascii="MS Gothic" w:eastAsia="MS Gothic" w:hAnsi="MS Gothic" w:cs="Times New Roman" w:hint="eastAsia"/>
                    <w:spacing w:val="0"/>
                    <w:szCs w:val="24"/>
                  </w:rPr>
                  <w:t>☐</w:t>
                </w:r>
              </w:sdtContent>
            </w:sdt>
          </w:p>
        </w:tc>
      </w:tr>
    </w:tbl>
    <w:p w14:paraId="0091C35A" w14:textId="1E9EF182" w:rsidR="00E86C4E" w:rsidRDefault="00E86C4E" w:rsidP="00F35A85">
      <w:pPr>
        <w:pStyle w:val="Default"/>
        <w:jc w:val="both"/>
        <w:rPr>
          <w:rFonts w:ascii="Garamond" w:hAnsi="Garamond"/>
          <w:color w:val="auto"/>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7E4D00" w:rsidRPr="00F35A85" w14:paraId="7B808297" w14:textId="77777777" w:rsidTr="00E41304">
        <w:trPr>
          <w:trHeight w:val="360"/>
        </w:trPr>
        <w:tc>
          <w:tcPr>
            <w:tcW w:w="9810" w:type="dxa"/>
            <w:shd w:val="clear" w:color="auto" w:fill="E6E6E6"/>
          </w:tcPr>
          <w:p w14:paraId="555F177F" w14:textId="77777777" w:rsidR="007D614D" w:rsidRPr="00C85BED" w:rsidRDefault="0040120D" w:rsidP="007D614D">
            <w:pPr>
              <w:tabs>
                <w:tab w:val="left" w:pos="3982"/>
                <w:tab w:val="left" w:pos="6032"/>
                <w:tab w:val="left" w:pos="8059"/>
              </w:tabs>
              <w:spacing w:before="19"/>
              <w:jc w:val="both"/>
              <w:rPr>
                <w:i/>
                <w:spacing w:val="-1"/>
              </w:rPr>
            </w:pPr>
            <w:r w:rsidRPr="00C85BED">
              <w:rPr>
                <w:i/>
                <w:spacing w:val="-1"/>
              </w:rPr>
              <w:t>The subrecipient has written policies and procedures for match requirements.</w:t>
            </w:r>
            <w:r w:rsidR="007D614D" w:rsidRPr="00C85BED">
              <w:rPr>
                <w:i/>
                <w:spacing w:val="-1"/>
              </w:rPr>
              <w:t xml:space="preserve">  Interview staff to ensure that the key personnel are following written policy and procedures or that the written policy and procedures are updated to capture the grant recipient’s process.</w:t>
            </w:r>
          </w:p>
          <w:p w14:paraId="18FE8FE5" w14:textId="77777777" w:rsidR="007D614D" w:rsidRPr="00C85BED" w:rsidRDefault="007D614D" w:rsidP="007D614D">
            <w:pPr>
              <w:tabs>
                <w:tab w:val="left" w:pos="3982"/>
                <w:tab w:val="left" w:pos="6032"/>
                <w:tab w:val="left" w:pos="8059"/>
              </w:tabs>
              <w:spacing w:before="19"/>
              <w:jc w:val="both"/>
              <w:rPr>
                <w:i/>
                <w:spacing w:val="-1"/>
              </w:rPr>
            </w:pPr>
            <w:r w:rsidRPr="00C85BED">
              <w:rPr>
                <w:i/>
                <w:spacing w:val="-1"/>
              </w:rPr>
              <w:t>Review the grant recipient’s written policy and procedures for grant match and interview staff responsible for documenting match.</w:t>
            </w:r>
          </w:p>
          <w:p w14:paraId="50890E8F" w14:textId="39A565DE" w:rsidR="0040120D" w:rsidRPr="00C85BED" w:rsidRDefault="007D614D" w:rsidP="007D614D">
            <w:pPr>
              <w:tabs>
                <w:tab w:val="left" w:pos="3982"/>
                <w:tab w:val="left" w:pos="6032"/>
                <w:tab w:val="left" w:pos="8059"/>
              </w:tabs>
              <w:spacing w:before="19"/>
              <w:jc w:val="both"/>
              <w:rPr>
                <w:i/>
                <w:spacing w:val="-1"/>
              </w:rPr>
            </w:pPr>
            <w:r w:rsidRPr="00C85BED">
              <w:rPr>
                <w:i/>
                <w:spacing w:val="-1"/>
              </w:rPr>
              <w:t xml:space="preserve">Cross-check recording, valuation, and reporting of match against Subpart E – Cost Principles to ensure that </w:t>
            </w:r>
            <w:proofErr w:type="spellStart"/>
            <w:r w:rsidRPr="00C85BED">
              <w:rPr>
                <w:i/>
                <w:spacing w:val="-1"/>
              </w:rPr>
              <w:t>allowability</w:t>
            </w:r>
            <w:proofErr w:type="spellEnd"/>
            <w:r w:rsidRPr="00C85BED">
              <w:rPr>
                <w:i/>
                <w:spacing w:val="-1"/>
              </w:rPr>
              <w:t xml:space="preserve"> of cost.</w:t>
            </w:r>
          </w:p>
          <w:p w14:paraId="68EA2DC3" w14:textId="6428D194" w:rsidR="0040120D" w:rsidRPr="0040120D" w:rsidRDefault="00815E40" w:rsidP="0040120D">
            <w:pPr>
              <w:tabs>
                <w:tab w:val="left" w:pos="3982"/>
                <w:tab w:val="left" w:pos="6032"/>
                <w:tab w:val="left" w:pos="8059"/>
              </w:tabs>
              <w:spacing w:before="19"/>
              <w:jc w:val="both"/>
              <w:rPr>
                <w:spacing w:val="-1"/>
              </w:rPr>
            </w:pPr>
            <w:sdt>
              <w:sdtPr>
                <w:rPr>
                  <w:spacing w:val="-1"/>
                </w:rPr>
                <w:id w:val="-980846208"/>
                <w14:checkbox>
                  <w14:checked w14:val="0"/>
                  <w14:checkedState w14:val="2612" w14:font="MS Gothic"/>
                  <w14:uncheckedState w14:val="2610" w14:font="MS Gothic"/>
                </w14:checkbox>
              </w:sdtPr>
              <w:sdtContent>
                <w:r w:rsidR="00031912">
                  <w:rPr>
                    <w:rFonts w:ascii="MS Gothic" w:eastAsia="MS Gothic" w:hAnsi="MS Gothic" w:hint="eastAsia"/>
                    <w:spacing w:val="-1"/>
                  </w:rPr>
                  <w:t>☐</w:t>
                </w:r>
              </w:sdtContent>
            </w:sdt>
            <w:r w:rsidR="0040120D">
              <w:rPr>
                <w:spacing w:val="-1"/>
              </w:rPr>
              <w:t xml:space="preserve">The subrecipient’s </w:t>
            </w:r>
            <w:r w:rsidR="0040120D" w:rsidRPr="0040120D">
              <w:rPr>
                <w:spacing w:val="-1"/>
              </w:rPr>
              <w:t>policies and procedures address the following requirements</w:t>
            </w:r>
            <w:r w:rsidR="0040120D">
              <w:rPr>
                <w:spacing w:val="-1"/>
              </w:rPr>
              <w:t>:</w:t>
            </w:r>
          </w:p>
          <w:p w14:paraId="1059AB0E" w14:textId="07B3A1C4" w:rsidR="0040120D" w:rsidRPr="00031912" w:rsidRDefault="0040120D" w:rsidP="00365616">
            <w:pPr>
              <w:pStyle w:val="NoSpacing"/>
              <w:numPr>
                <w:ilvl w:val="0"/>
                <w:numId w:val="45"/>
              </w:numPr>
              <w:rPr>
                <w:b w:val="0"/>
              </w:rPr>
            </w:pPr>
            <w:r w:rsidRPr="00031912">
              <w:rPr>
                <w:b w:val="0"/>
              </w:rPr>
              <w:t>Allowable under Subpart E – Cost Principles</w:t>
            </w:r>
          </w:p>
          <w:p w14:paraId="428D2CAC" w14:textId="77777777" w:rsidR="0040120D" w:rsidRPr="00031912" w:rsidRDefault="0040120D" w:rsidP="00365616">
            <w:pPr>
              <w:pStyle w:val="NoSpacing"/>
              <w:numPr>
                <w:ilvl w:val="0"/>
                <w:numId w:val="45"/>
              </w:numPr>
              <w:rPr>
                <w:b w:val="0"/>
              </w:rPr>
            </w:pPr>
            <w:r w:rsidRPr="00031912">
              <w:rPr>
                <w:b w:val="0"/>
              </w:rPr>
              <w:t>Verifiable from the grant recipient’s records</w:t>
            </w:r>
          </w:p>
          <w:p w14:paraId="01043B89" w14:textId="54E110A8" w:rsidR="0040120D" w:rsidRPr="00031912" w:rsidRDefault="0040120D" w:rsidP="00365616">
            <w:pPr>
              <w:pStyle w:val="NoSpacing"/>
              <w:numPr>
                <w:ilvl w:val="0"/>
                <w:numId w:val="45"/>
              </w:numPr>
              <w:rPr>
                <w:b w:val="0"/>
              </w:rPr>
            </w:pPr>
            <w:r w:rsidRPr="00031912">
              <w:rPr>
                <w:b w:val="0"/>
              </w:rPr>
              <w:t>Costs and contributions are necessary and reasonable to meet program objectives</w:t>
            </w:r>
          </w:p>
          <w:p w14:paraId="57F3EBBA" w14:textId="77777777" w:rsidR="0040120D" w:rsidRPr="00031912" w:rsidRDefault="0040120D" w:rsidP="00365616">
            <w:pPr>
              <w:pStyle w:val="NoSpacing"/>
              <w:numPr>
                <w:ilvl w:val="0"/>
                <w:numId w:val="45"/>
              </w:numPr>
              <w:rPr>
                <w:b w:val="0"/>
              </w:rPr>
            </w:pPr>
            <w:r w:rsidRPr="00031912">
              <w:rPr>
                <w:b w:val="0"/>
              </w:rPr>
              <w:t>Are not paid by the Federal government under another Federal award, except where the Federal statute authorizes that Federal funds may be applied to the match requirements of another Federal program</w:t>
            </w:r>
          </w:p>
          <w:p w14:paraId="003029F4" w14:textId="77777777" w:rsidR="0040120D" w:rsidRPr="00031912" w:rsidRDefault="0040120D" w:rsidP="00365616">
            <w:pPr>
              <w:pStyle w:val="NoSpacing"/>
              <w:numPr>
                <w:ilvl w:val="0"/>
                <w:numId w:val="45"/>
              </w:numPr>
              <w:rPr>
                <w:b w:val="0"/>
              </w:rPr>
            </w:pPr>
            <w:r w:rsidRPr="00031912">
              <w:rPr>
                <w:b w:val="0"/>
              </w:rPr>
              <w:t>Are provided for in the approved budget, when required</w:t>
            </w:r>
          </w:p>
          <w:p w14:paraId="14E54F71" w14:textId="77777777" w:rsidR="0040120D" w:rsidRPr="00031912" w:rsidRDefault="0040120D" w:rsidP="00365616">
            <w:pPr>
              <w:pStyle w:val="NoSpacing"/>
              <w:numPr>
                <w:ilvl w:val="0"/>
                <w:numId w:val="45"/>
              </w:numPr>
              <w:rPr>
                <w:b w:val="0"/>
              </w:rPr>
            </w:pPr>
            <w:r w:rsidRPr="00031912">
              <w:rPr>
                <w:b w:val="0"/>
              </w:rPr>
              <w:t>Methodology for tracking and documenting match</w:t>
            </w:r>
          </w:p>
          <w:p w14:paraId="7E6EB7CC" w14:textId="0127D715" w:rsidR="0040120D" w:rsidRDefault="0040120D" w:rsidP="00365616">
            <w:pPr>
              <w:pStyle w:val="NoSpacing"/>
              <w:numPr>
                <w:ilvl w:val="0"/>
                <w:numId w:val="45"/>
              </w:numPr>
              <w:rPr>
                <w:b w:val="0"/>
              </w:rPr>
            </w:pPr>
            <w:r w:rsidRPr="00031912">
              <w:rPr>
                <w:b w:val="0"/>
              </w:rPr>
              <w:t>Methodology for the valuation of non-cash contributions</w:t>
            </w:r>
          </w:p>
          <w:p w14:paraId="7073026A" w14:textId="77777777" w:rsidR="00031912" w:rsidRPr="00031912" w:rsidRDefault="00031912" w:rsidP="00031912">
            <w:pPr>
              <w:pStyle w:val="NoSpacing"/>
              <w:rPr>
                <w:b w:val="0"/>
              </w:rPr>
            </w:pPr>
          </w:p>
          <w:p w14:paraId="2C90CAEB" w14:textId="256D59E4" w:rsidR="00031912" w:rsidRPr="0040120D" w:rsidRDefault="00815E40" w:rsidP="00031912">
            <w:pPr>
              <w:tabs>
                <w:tab w:val="left" w:pos="3982"/>
                <w:tab w:val="left" w:pos="6032"/>
                <w:tab w:val="left" w:pos="8059"/>
              </w:tabs>
              <w:spacing w:before="19"/>
              <w:jc w:val="both"/>
              <w:rPr>
                <w:spacing w:val="-1"/>
              </w:rPr>
            </w:pPr>
            <w:sdt>
              <w:sdtPr>
                <w:rPr>
                  <w:spacing w:val="-1"/>
                </w:rPr>
                <w:id w:val="-337765526"/>
                <w14:checkbox>
                  <w14:checked w14:val="0"/>
                  <w14:checkedState w14:val="2612" w14:font="MS Gothic"/>
                  <w14:uncheckedState w14:val="2610" w14:font="MS Gothic"/>
                </w14:checkbox>
              </w:sdtPr>
              <w:sdtContent>
                <w:r w:rsidR="00031912">
                  <w:rPr>
                    <w:rFonts w:ascii="MS Gothic" w:eastAsia="MS Gothic" w:hAnsi="MS Gothic" w:hint="eastAsia"/>
                    <w:spacing w:val="-1"/>
                  </w:rPr>
                  <w:t>☐</w:t>
                </w:r>
              </w:sdtContent>
            </w:sdt>
            <w:r w:rsidR="00031912">
              <w:rPr>
                <w:spacing w:val="-1"/>
              </w:rPr>
              <w:t>T</w:t>
            </w:r>
            <w:r w:rsidR="00031912" w:rsidRPr="0040120D">
              <w:rPr>
                <w:spacing w:val="-1"/>
              </w:rPr>
              <w:t>he written match requirement policy and procedures reflect</w:t>
            </w:r>
            <w:r w:rsidR="00031912">
              <w:rPr>
                <w:spacing w:val="-1"/>
              </w:rPr>
              <w:t>s</w:t>
            </w:r>
            <w:r w:rsidR="00031912" w:rsidRPr="0040120D">
              <w:rPr>
                <w:spacing w:val="-1"/>
              </w:rPr>
              <w:t xml:space="preserve"> </w:t>
            </w:r>
            <w:r w:rsidR="00031912">
              <w:rPr>
                <w:spacing w:val="-1"/>
              </w:rPr>
              <w:t xml:space="preserve">the </w:t>
            </w:r>
            <w:r w:rsidR="00031912" w:rsidRPr="0040120D">
              <w:rPr>
                <w:spacing w:val="-1"/>
              </w:rPr>
              <w:t xml:space="preserve">actual </w:t>
            </w:r>
            <w:r w:rsidR="00031912">
              <w:rPr>
                <w:spacing w:val="-1"/>
              </w:rPr>
              <w:t>process.</w:t>
            </w:r>
          </w:p>
          <w:p w14:paraId="7EBDEF7E" w14:textId="62566A6F" w:rsidR="0040120D" w:rsidRPr="0040120D" w:rsidRDefault="00815E40" w:rsidP="0040120D">
            <w:pPr>
              <w:tabs>
                <w:tab w:val="left" w:pos="3982"/>
                <w:tab w:val="left" w:pos="6032"/>
                <w:tab w:val="left" w:pos="8059"/>
              </w:tabs>
              <w:spacing w:before="19"/>
              <w:jc w:val="both"/>
              <w:rPr>
                <w:spacing w:val="-1"/>
              </w:rPr>
            </w:pPr>
            <w:sdt>
              <w:sdtPr>
                <w:rPr>
                  <w:spacing w:val="-1"/>
                </w:rPr>
                <w:id w:val="-151680981"/>
                <w14:checkbox>
                  <w14:checked w14:val="0"/>
                  <w14:checkedState w14:val="2612" w14:font="MS Gothic"/>
                  <w14:uncheckedState w14:val="2610" w14:font="MS Gothic"/>
                </w14:checkbox>
              </w:sdtPr>
              <w:sdtContent>
                <w:r w:rsidR="00031912">
                  <w:rPr>
                    <w:rFonts w:ascii="MS Gothic" w:eastAsia="MS Gothic" w:hAnsi="MS Gothic" w:hint="eastAsia"/>
                    <w:spacing w:val="-1"/>
                  </w:rPr>
                  <w:t>☐</w:t>
                </w:r>
              </w:sdtContent>
            </w:sdt>
            <w:r w:rsidR="0040120D" w:rsidRPr="0040120D">
              <w:rPr>
                <w:spacing w:val="-1"/>
              </w:rPr>
              <w:t xml:space="preserve">If applicable, the </w:t>
            </w:r>
            <w:r w:rsidR="00031912">
              <w:rPr>
                <w:spacing w:val="-1"/>
              </w:rPr>
              <w:t>subrecipient has</w:t>
            </w:r>
            <w:r w:rsidR="0040120D" w:rsidRPr="0040120D">
              <w:rPr>
                <w:spacing w:val="-1"/>
              </w:rPr>
              <w:t xml:space="preserve"> match polices and procedure for its sub</w:t>
            </w:r>
            <w:r w:rsidR="00031912">
              <w:rPr>
                <w:spacing w:val="-1"/>
              </w:rPr>
              <w:t>awardee</w:t>
            </w:r>
            <w:r w:rsidR="0040120D" w:rsidRPr="0040120D">
              <w:rPr>
                <w:spacing w:val="-1"/>
              </w:rPr>
              <w:t>s</w:t>
            </w:r>
            <w:r w:rsidR="00031912">
              <w:rPr>
                <w:spacing w:val="-1"/>
              </w:rPr>
              <w:t>.</w:t>
            </w:r>
          </w:p>
          <w:p w14:paraId="08046E67" w14:textId="77777777" w:rsidR="007E4D00" w:rsidRDefault="007E4D00" w:rsidP="00E41304">
            <w:pPr>
              <w:tabs>
                <w:tab w:val="left" w:pos="3982"/>
                <w:tab w:val="left" w:pos="6032"/>
                <w:tab w:val="left" w:pos="8059"/>
              </w:tabs>
              <w:spacing w:before="19"/>
              <w:jc w:val="both"/>
              <w:rPr>
                <w:i/>
                <w:spacing w:val="-1"/>
              </w:rPr>
            </w:pPr>
            <w:r w:rsidRPr="00031912">
              <w:rPr>
                <w:b/>
                <w:i/>
                <w:spacing w:val="-1"/>
              </w:rPr>
              <w:t>DETS</w:t>
            </w:r>
            <w:r w:rsidRPr="00031912">
              <w:rPr>
                <w:b/>
                <w:i/>
                <w:spacing w:val="-3"/>
              </w:rPr>
              <w:t xml:space="preserve"> </w:t>
            </w:r>
            <w:r w:rsidRPr="00031912">
              <w:rPr>
                <w:b/>
                <w:i/>
                <w:spacing w:val="-1"/>
              </w:rPr>
              <w:t>Use</w:t>
            </w:r>
            <w:r w:rsidRPr="00031912">
              <w:rPr>
                <w:b/>
                <w:i/>
                <w:spacing w:val="-3"/>
              </w:rPr>
              <w:t xml:space="preserve"> </w:t>
            </w:r>
            <w:r w:rsidRPr="00031912">
              <w:rPr>
                <w:b/>
                <w:i/>
                <w:spacing w:val="-1"/>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4E29B291" w14:textId="77777777" w:rsidR="00031912" w:rsidRDefault="00031912" w:rsidP="00031912">
            <w:pPr>
              <w:pStyle w:val="NoSpacing"/>
            </w:pPr>
          </w:p>
          <w:p w14:paraId="0436269B" w14:textId="77777777" w:rsidR="00031912" w:rsidRDefault="00031912" w:rsidP="00031912">
            <w:pPr>
              <w:pStyle w:val="NoSpacing"/>
              <w:rPr>
                <w:i/>
              </w:rPr>
            </w:pPr>
            <w:r w:rsidRPr="00031912">
              <w:rPr>
                <w:i/>
              </w:rPr>
              <w:t>Staff Comments:</w:t>
            </w:r>
          </w:p>
          <w:p w14:paraId="77DA9B9F" w14:textId="77777777" w:rsidR="00031912" w:rsidRDefault="00031912" w:rsidP="00031912">
            <w:pPr>
              <w:pStyle w:val="NoSpacing"/>
              <w:rPr>
                <w:i/>
              </w:rPr>
            </w:pPr>
          </w:p>
          <w:p w14:paraId="3AD93008" w14:textId="77777777" w:rsidR="00031912" w:rsidRDefault="00031912" w:rsidP="00031912">
            <w:pPr>
              <w:pStyle w:val="NoSpacing"/>
              <w:rPr>
                <w:i/>
              </w:rPr>
            </w:pPr>
          </w:p>
          <w:p w14:paraId="72C7F149" w14:textId="276723E8" w:rsidR="00031912" w:rsidRPr="00031912" w:rsidRDefault="00031912" w:rsidP="00031912">
            <w:pPr>
              <w:pStyle w:val="NoSpacing"/>
              <w:rPr>
                <w:i/>
              </w:rPr>
            </w:pPr>
          </w:p>
        </w:tc>
      </w:tr>
    </w:tbl>
    <w:p w14:paraId="52A3CAFD" w14:textId="5648F1A5" w:rsidR="007E4D00" w:rsidRDefault="007E4D00" w:rsidP="00F35A85">
      <w:pPr>
        <w:pStyle w:val="Default"/>
        <w:jc w:val="both"/>
        <w:rPr>
          <w:rFonts w:ascii="Garamond" w:hAnsi="Garamond"/>
          <w:color w:val="auto"/>
        </w:rPr>
      </w:pPr>
    </w:p>
    <w:p w14:paraId="476B2487" w14:textId="6726F336" w:rsidR="00BA26F7" w:rsidRDefault="00BA26F7" w:rsidP="00BA26F7">
      <w:pPr>
        <w:pStyle w:val="Heading3"/>
      </w:pPr>
      <w:r>
        <w:t>Expending Match</w:t>
      </w:r>
    </w:p>
    <w:p w14:paraId="5C4D57A0" w14:textId="075C5DA0" w:rsidR="00BA26F7" w:rsidRPr="00BA26F7" w:rsidRDefault="00BA26F7" w:rsidP="00BA26F7">
      <w:pPr>
        <w:pStyle w:val="NoSpacing"/>
        <w:rPr>
          <w:b w:val="0"/>
        </w:rPr>
      </w:pPr>
      <w:r w:rsidRPr="00BA26F7">
        <w:rPr>
          <w:b w:val="0"/>
          <w:i/>
        </w:rPr>
        <w:t>The grant recipient uses match to support grant activity and accounts for funds used for match within its accounting systems as the funds are expended.</w:t>
      </w:r>
      <w:r w:rsidRPr="00BA26F7">
        <w:rPr>
          <w:b w:val="0"/>
        </w:rPr>
        <w:t xml:space="preserve">  [</w:t>
      </w:r>
      <w:hyperlink r:id="rId78" w:anchor="se2.1.200_1306" w:history="1">
        <w:r w:rsidR="008476E8" w:rsidRPr="008476E8">
          <w:rPr>
            <w:rStyle w:val="Hyperlink"/>
            <w:b w:val="0"/>
          </w:rPr>
          <w:t>2 CFR 200.306(d)</w:t>
        </w:r>
      </w:hyperlink>
      <w:r w:rsidR="008476E8" w:rsidRPr="008476E8">
        <w:rPr>
          <w:b w:val="0"/>
        </w:rPr>
        <w:t xml:space="preserve">; </w:t>
      </w:r>
      <w:hyperlink r:id="rId79" w:anchor="se2.1.2900_18" w:history="1">
        <w:r w:rsidR="008476E8" w:rsidRPr="008476E8">
          <w:rPr>
            <w:rStyle w:val="Hyperlink"/>
            <w:b w:val="0"/>
          </w:rPr>
          <w:t>2 CFR 2900.8</w:t>
        </w:r>
      </w:hyperlink>
      <w:r w:rsidR="0038609C">
        <w:rPr>
          <w:b w:val="0"/>
        </w:rPr>
        <w:t xml:space="preserve">; </w:t>
      </w:r>
      <w:hyperlink r:id="rId80" w:history="1">
        <w:r w:rsidR="0038609C" w:rsidRPr="0038609C">
          <w:rPr>
            <w:rStyle w:val="Hyperlink"/>
            <w:b w:val="0"/>
          </w:rPr>
          <w:t>Subrecipient Handbook</w:t>
        </w:r>
      </w:hyperlink>
      <w:r w:rsidR="0038609C">
        <w:rPr>
          <w:b w:val="0"/>
        </w:rPr>
        <w:t xml:space="preserve">; and </w:t>
      </w:r>
      <w:hyperlink r:id="rId81" w:history="1">
        <w:r w:rsidR="0038609C" w:rsidRPr="0038609C">
          <w:rPr>
            <w:rStyle w:val="Hyperlink"/>
            <w:b w:val="0"/>
          </w:rPr>
          <w:t>Subrecipient Contributions</w:t>
        </w:r>
      </w:hyperlink>
      <w:r w:rsidRPr="00BA26F7">
        <w:rPr>
          <w:b w:val="0"/>
        </w:rPr>
        <w:t>]</w:t>
      </w:r>
    </w:p>
    <w:p w14:paraId="6E2C72F4" w14:textId="77777777" w:rsidR="00BA26F7" w:rsidRDefault="00BA26F7" w:rsidP="00BA26F7">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350"/>
      </w:tblGrid>
      <w:tr w:rsidR="00BA26F7" w:rsidRPr="00F35A85" w14:paraId="58CC26A7"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65431010" w14:textId="77777777" w:rsidR="00BA26F7" w:rsidRPr="00F35A85" w:rsidRDefault="00BA26F7" w:rsidP="0038609C">
            <w:pPr>
              <w:tabs>
                <w:tab w:val="left" w:pos="1613"/>
              </w:tabs>
              <w:spacing w:after="0"/>
              <w:jc w:val="center"/>
              <w:rPr>
                <w:rFonts w:eastAsia="Times New Roman" w:cs="Times New Roman"/>
                <w:b/>
                <w:spacing w:val="0"/>
                <w:szCs w:val="24"/>
              </w:rPr>
            </w:pPr>
            <w:r w:rsidRPr="00F35A85">
              <w:rPr>
                <w:rFonts w:eastAsia="Times New Roman" w:cs="Times New Roman"/>
                <w:b/>
                <w:spacing w:val="0"/>
                <w:szCs w:val="24"/>
              </w:rPr>
              <w:t>Subrecipient Questions</w:t>
            </w:r>
          </w:p>
        </w:tc>
      </w:tr>
      <w:tr w:rsidR="00BA26F7" w:rsidRPr="00F35A85" w14:paraId="1833621D" w14:textId="77777777" w:rsidTr="00A64B28">
        <w:trPr>
          <w:trHeight w:val="650"/>
        </w:trPr>
        <w:tc>
          <w:tcPr>
            <w:tcW w:w="5000" w:type="pct"/>
            <w:tcBorders>
              <w:bottom w:val="single" w:sz="4" w:space="0" w:color="auto"/>
            </w:tcBorders>
            <w:tcMar>
              <w:top w:w="43" w:type="dxa"/>
              <w:left w:w="115" w:type="dxa"/>
              <w:right w:w="115" w:type="dxa"/>
            </w:tcMar>
          </w:tcPr>
          <w:p w14:paraId="2AF3C3A3" w14:textId="2E0E806A" w:rsidR="00BA26F7" w:rsidRPr="00F35A85" w:rsidRDefault="00BA26F7" w:rsidP="0076576B">
            <w:pPr>
              <w:numPr>
                <w:ilvl w:val="0"/>
                <w:numId w:val="37"/>
              </w:numPr>
              <w:spacing w:after="0"/>
              <w:contextualSpacing/>
              <w:jc w:val="both"/>
              <w:rPr>
                <w:rFonts w:eastAsia="Times New Roman" w:cs="Times New Roman"/>
                <w:bCs/>
                <w:spacing w:val="0"/>
                <w:szCs w:val="24"/>
              </w:rPr>
            </w:pPr>
            <w:r>
              <w:rPr>
                <w:rFonts w:eastAsia="Times New Roman" w:cs="Times New Roman"/>
                <w:bCs/>
                <w:spacing w:val="0"/>
                <w:szCs w:val="24"/>
              </w:rPr>
              <w:t xml:space="preserve">Does the organization report match when expended on allowable grant activity and not when received?  </w:t>
            </w:r>
            <w:r w:rsidRPr="00F35A85">
              <w:rPr>
                <w:rFonts w:eastAsia="Times New Roman" w:cs="Times New Roman"/>
                <w:spacing w:val="0"/>
                <w:szCs w:val="24"/>
              </w:rPr>
              <w:t>Yes</w:t>
            </w:r>
            <w:sdt>
              <w:sdtPr>
                <w:rPr>
                  <w:rFonts w:eastAsia="MS Gothic" w:cs="Times New Roman"/>
                  <w:spacing w:val="0"/>
                  <w:szCs w:val="24"/>
                </w:rPr>
                <w:id w:val="-1914079724"/>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     No</w:t>
            </w:r>
            <w:sdt>
              <w:sdtPr>
                <w:rPr>
                  <w:rFonts w:eastAsia="Times New Roman" w:cs="Times New Roman"/>
                  <w:spacing w:val="0"/>
                  <w:szCs w:val="24"/>
                </w:rPr>
                <w:id w:val="985138087"/>
                <w14:checkbox>
                  <w14:checked w14:val="0"/>
                  <w14:checkedState w14:val="2612" w14:font="MS Gothic"/>
                  <w14:uncheckedState w14:val="2610" w14:font="MS Gothic"/>
                </w14:checkbox>
              </w:sdtPr>
              <w:sdtContent>
                <w:r>
                  <w:rPr>
                    <w:rFonts w:ascii="MS Gothic" w:eastAsia="MS Gothic" w:hAnsi="MS Gothic" w:cs="Times New Roman" w:hint="eastAsia"/>
                    <w:spacing w:val="0"/>
                    <w:szCs w:val="24"/>
                  </w:rPr>
                  <w:t>☐</w:t>
                </w:r>
              </w:sdtContent>
            </w:sdt>
          </w:p>
          <w:p w14:paraId="64A51E6D" w14:textId="77777777" w:rsidR="00BA26F7" w:rsidRPr="00F35A85" w:rsidRDefault="00BA26F7" w:rsidP="00A64B28">
            <w:pPr>
              <w:spacing w:after="0"/>
              <w:ind w:left="720"/>
              <w:jc w:val="both"/>
              <w:rPr>
                <w:rFonts w:eastAsia="Times New Roman" w:cs="Times New Roman"/>
                <w:bCs/>
                <w:spacing w:val="0"/>
                <w:szCs w:val="24"/>
              </w:rPr>
            </w:pPr>
          </w:p>
          <w:p w14:paraId="16F3538D" w14:textId="1DFFF0FF" w:rsidR="00BA26F7" w:rsidRDefault="00585DD4" w:rsidP="0076576B">
            <w:pPr>
              <w:numPr>
                <w:ilvl w:val="0"/>
                <w:numId w:val="37"/>
              </w:numPr>
              <w:spacing w:after="0"/>
              <w:contextualSpacing/>
              <w:jc w:val="both"/>
              <w:rPr>
                <w:rFonts w:eastAsia="Times New Roman" w:cs="Times New Roman"/>
                <w:spacing w:val="0"/>
                <w:szCs w:val="24"/>
              </w:rPr>
            </w:pPr>
            <w:r>
              <w:rPr>
                <w:rFonts w:eastAsia="Times New Roman" w:cs="Times New Roman"/>
                <w:spacing w:val="0"/>
                <w:szCs w:val="24"/>
              </w:rPr>
              <w:t>Is the organization reporting match and/or leveraged resources?  Match</w:t>
            </w:r>
            <w:sdt>
              <w:sdtPr>
                <w:rPr>
                  <w:rFonts w:eastAsia="Times New Roman" w:cs="Times New Roman"/>
                  <w:spacing w:val="0"/>
                  <w:szCs w:val="24"/>
                </w:rPr>
                <w:id w:val="-2039041738"/>
                <w14:checkbox>
                  <w14:checked w14:val="0"/>
                  <w14:checkedState w14:val="2612" w14:font="MS Gothic"/>
                  <w14:uncheckedState w14:val="2610" w14:font="MS Gothic"/>
                </w14:checkbox>
              </w:sdtPr>
              <w:sdtContent>
                <w:r>
                  <w:rPr>
                    <w:rFonts w:ascii="MS Gothic" w:eastAsia="MS Gothic" w:hAnsi="MS Gothic" w:cs="Times New Roman" w:hint="eastAsia"/>
                    <w:spacing w:val="0"/>
                    <w:szCs w:val="24"/>
                  </w:rPr>
                  <w:t>☐</w:t>
                </w:r>
              </w:sdtContent>
            </w:sdt>
            <w:r>
              <w:rPr>
                <w:rFonts w:eastAsia="Times New Roman" w:cs="Times New Roman"/>
                <w:spacing w:val="0"/>
                <w:szCs w:val="24"/>
              </w:rPr>
              <w:t xml:space="preserve">     Leveraged</w:t>
            </w:r>
            <w:sdt>
              <w:sdtPr>
                <w:rPr>
                  <w:rFonts w:eastAsia="Times New Roman" w:cs="Times New Roman"/>
                  <w:spacing w:val="0"/>
                  <w:szCs w:val="24"/>
                </w:rPr>
                <w:id w:val="-1090691605"/>
                <w14:checkbox>
                  <w14:checked w14:val="0"/>
                  <w14:checkedState w14:val="2612" w14:font="MS Gothic"/>
                  <w14:uncheckedState w14:val="2610" w14:font="MS Gothic"/>
                </w14:checkbox>
              </w:sdtPr>
              <w:sdtContent>
                <w:r>
                  <w:rPr>
                    <w:rFonts w:ascii="MS Gothic" w:eastAsia="MS Gothic" w:hAnsi="MS Gothic" w:cs="Times New Roman" w:hint="eastAsia"/>
                    <w:spacing w:val="0"/>
                    <w:szCs w:val="24"/>
                  </w:rPr>
                  <w:t>☐</w:t>
                </w:r>
              </w:sdtContent>
            </w:sdt>
            <w:r>
              <w:rPr>
                <w:rFonts w:eastAsia="Times New Roman" w:cs="Times New Roman"/>
                <w:spacing w:val="0"/>
                <w:szCs w:val="24"/>
              </w:rPr>
              <w:t xml:space="preserve">     Both</w:t>
            </w:r>
            <w:sdt>
              <w:sdtPr>
                <w:rPr>
                  <w:rFonts w:eastAsia="Times New Roman" w:cs="Times New Roman"/>
                  <w:spacing w:val="0"/>
                  <w:szCs w:val="24"/>
                </w:rPr>
                <w:id w:val="976412138"/>
                <w14:checkbox>
                  <w14:checked w14:val="0"/>
                  <w14:checkedState w14:val="2612" w14:font="MS Gothic"/>
                  <w14:uncheckedState w14:val="2610" w14:font="MS Gothic"/>
                </w14:checkbox>
              </w:sdtPr>
              <w:sdtContent>
                <w:r>
                  <w:rPr>
                    <w:rFonts w:ascii="MS Gothic" w:eastAsia="MS Gothic" w:hAnsi="MS Gothic" w:cs="Times New Roman" w:hint="eastAsia"/>
                    <w:spacing w:val="0"/>
                    <w:szCs w:val="24"/>
                  </w:rPr>
                  <w:t>☐</w:t>
                </w:r>
              </w:sdtContent>
            </w:sdt>
          </w:p>
          <w:p w14:paraId="4DB262E3" w14:textId="77777777" w:rsidR="00BA26F7" w:rsidRDefault="00BA26F7" w:rsidP="00BA26F7">
            <w:pPr>
              <w:spacing w:after="0"/>
              <w:ind w:left="330"/>
              <w:contextualSpacing/>
              <w:jc w:val="both"/>
              <w:rPr>
                <w:rFonts w:eastAsia="Times New Roman" w:cs="Times New Roman"/>
                <w:spacing w:val="0"/>
                <w:szCs w:val="24"/>
              </w:rPr>
            </w:pPr>
          </w:p>
          <w:p w14:paraId="3E6FFB99" w14:textId="2A59AF9A" w:rsidR="00BA26F7" w:rsidRDefault="00BA26F7" w:rsidP="0076576B">
            <w:pPr>
              <w:numPr>
                <w:ilvl w:val="0"/>
                <w:numId w:val="37"/>
              </w:numPr>
              <w:spacing w:after="0"/>
              <w:contextualSpacing/>
              <w:jc w:val="both"/>
              <w:rPr>
                <w:rFonts w:eastAsia="Times New Roman" w:cs="Times New Roman"/>
                <w:spacing w:val="0"/>
                <w:szCs w:val="24"/>
              </w:rPr>
            </w:pPr>
            <w:r>
              <w:rPr>
                <w:rFonts w:eastAsia="Times New Roman" w:cs="Times New Roman"/>
                <w:spacing w:val="0"/>
                <w:szCs w:val="24"/>
              </w:rPr>
              <w:t xml:space="preserve">Is the organization is using unrecovered indirect costs to meet a match requirement? </w:t>
            </w:r>
          </w:p>
          <w:p w14:paraId="4C13370A" w14:textId="6E5E9B12" w:rsidR="00BA26F7" w:rsidRPr="00F35A85" w:rsidRDefault="00BA26F7" w:rsidP="00BA26F7">
            <w:pPr>
              <w:spacing w:after="0"/>
              <w:ind w:left="720"/>
              <w:contextualSpacing/>
              <w:jc w:val="both"/>
              <w:rPr>
                <w:rFonts w:eastAsia="Times New Roman" w:cs="Times New Roman"/>
                <w:spacing w:val="0"/>
                <w:szCs w:val="24"/>
              </w:rPr>
            </w:pPr>
            <w:r w:rsidRPr="00F35A85">
              <w:rPr>
                <w:rFonts w:eastAsia="Times New Roman" w:cs="Times New Roman"/>
                <w:spacing w:val="0"/>
                <w:szCs w:val="24"/>
              </w:rPr>
              <w:t>Yes</w:t>
            </w:r>
            <w:sdt>
              <w:sdtPr>
                <w:rPr>
                  <w:rFonts w:eastAsia="MS Gothic" w:cs="Times New Roman"/>
                  <w:spacing w:val="0"/>
                  <w:szCs w:val="24"/>
                </w:rPr>
                <w:id w:val="-907917031"/>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0"/>
                    <w:szCs w:val="24"/>
                  </w:rPr>
                  <w:t>☐</w:t>
                </w:r>
              </w:sdtContent>
            </w:sdt>
            <w:r w:rsidRPr="00F35A85">
              <w:rPr>
                <w:rFonts w:eastAsia="Times New Roman" w:cs="Times New Roman"/>
                <w:spacing w:val="0"/>
                <w:szCs w:val="24"/>
              </w:rPr>
              <w:t xml:space="preserve">     No</w:t>
            </w:r>
            <w:sdt>
              <w:sdtPr>
                <w:rPr>
                  <w:rFonts w:eastAsia="Times New Roman" w:cs="Times New Roman"/>
                  <w:spacing w:val="0"/>
                  <w:szCs w:val="24"/>
                </w:rPr>
                <w:id w:val="-1519766557"/>
                <w14:checkbox>
                  <w14:checked w14:val="0"/>
                  <w14:checkedState w14:val="2612" w14:font="MS Gothic"/>
                  <w14:uncheckedState w14:val="2610" w14:font="MS Gothic"/>
                </w14:checkbox>
              </w:sdtPr>
              <w:sdtContent>
                <w:r>
                  <w:rPr>
                    <w:rFonts w:ascii="MS Gothic" w:eastAsia="MS Gothic" w:hAnsi="MS Gothic" w:cs="Times New Roman" w:hint="eastAsia"/>
                    <w:spacing w:val="0"/>
                    <w:szCs w:val="24"/>
                  </w:rPr>
                  <w:t>☐</w:t>
                </w:r>
              </w:sdtContent>
            </w:sdt>
          </w:p>
        </w:tc>
      </w:tr>
    </w:tbl>
    <w:p w14:paraId="21661386" w14:textId="5151549A" w:rsidR="00BA26F7" w:rsidRDefault="00BA26F7" w:rsidP="00BA26F7">
      <w:pPr>
        <w:pStyle w:val="NoSpacing"/>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BA26F7" w:rsidRPr="00F35A85" w14:paraId="7C0A63A7" w14:textId="77777777" w:rsidTr="00A64B28">
        <w:trPr>
          <w:trHeight w:val="360"/>
        </w:trPr>
        <w:tc>
          <w:tcPr>
            <w:tcW w:w="9810" w:type="dxa"/>
            <w:shd w:val="clear" w:color="auto" w:fill="E6E6E6"/>
          </w:tcPr>
          <w:p w14:paraId="2435802C" w14:textId="2539A613" w:rsidR="007D614D" w:rsidRPr="00C85BED" w:rsidRDefault="007D614D" w:rsidP="007D614D">
            <w:pPr>
              <w:tabs>
                <w:tab w:val="left" w:pos="3982"/>
                <w:tab w:val="left" w:pos="6032"/>
                <w:tab w:val="left" w:pos="8059"/>
              </w:tabs>
              <w:spacing w:before="19"/>
              <w:jc w:val="both"/>
              <w:rPr>
                <w:i/>
                <w:spacing w:val="-1"/>
              </w:rPr>
            </w:pPr>
            <w:r w:rsidRPr="00C85BED">
              <w:rPr>
                <w:i/>
                <w:spacing w:val="-1"/>
              </w:rPr>
              <w:t>The subrecipient accounts for match within its accounting systems as the funds are expended. The receiving of cash and in-kind contributions as match is not enough, as DOL has placed an emphasis on the need to expend match contributions on allowable grant activities before it can be recognized as match.</w:t>
            </w:r>
          </w:p>
          <w:p w14:paraId="622BC610" w14:textId="42AA1DCC" w:rsidR="007563CA" w:rsidRPr="007563CA" w:rsidRDefault="00815E40" w:rsidP="007563CA">
            <w:pPr>
              <w:tabs>
                <w:tab w:val="left" w:pos="3982"/>
                <w:tab w:val="left" w:pos="6032"/>
                <w:tab w:val="left" w:pos="8059"/>
              </w:tabs>
              <w:spacing w:before="19"/>
              <w:jc w:val="both"/>
              <w:rPr>
                <w:spacing w:val="-1"/>
              </w:rPr>
            </w:pPr>
            <w:sdt>
              <w:sdtPr>
                <w:rPr>
                  <w:spacing w:val="-1"/>
                </w:rPr>
                <w:id w:val="1008177315"/>
                <w14:checkbox>
                  <w14:checked w14:val="0"/>
                  <w14:checkedState w14:val="2612" w14:font="MS Gothic"/>
                  <w14:uncheckedState w14:val="2610" w14:font="MS Gothic"/>
                </w14:checkbox>
              </w:sdtPr>
              <w:sdtContent>
                <w:r w:rsidR="007D614D">
                  <w:rPr>
                    <w:rFonts w:ascii="MS Gothic" w:eastAsia="MS Gothic" w:hAnsi="MS Gothic" w:hint="eastAsia"/>
                    <w:spacing w:val="-1"/>
                  </w:rPr>
                  <w:t>☐</w:t>
                </w:r>
              </w:sdtContent>
            </w:sdt>
            <w:r w:rsidR="007563CA">
              <w:rPr>
                <w:spacing w:val="-1"/>
              </w:rPr>
              <w:t>T</w:t>
            </w:r>
            <w:r w:rsidR="007563CA" w:rsidRPr="007563CA">
              <w:rPr>
                <w:spacing w:val="-1"/>
              </w:rPr>
              <w:t xml:space="preserve">he </w:t>
            </w:r>
            <w:r w:rsidR="007563CA">
              <w:rPr>
                <w:spacing w:val="-1"/>
              </w:rPr>
              <w:t>sub</w:t>
            </w:r>
            <w:r w:rsidR="007563CA" w:rsidRPr="007563CA">
              <w:rPr>
                <w:spacing w:val="-1"/>
              </w:rPr>
              <w:t>recipient report</w:t>
            </w:r>
            <w:r w:rsidR="007563CA">
              <w:rPr>
                <w:spacing w:val="-1"/>
              </w:rPr>
              <w:t>s</w:t>
            </w:r>
            <w:r w:rsidR="007563CA" w:rsidRPr="007563CA">
              <w:rPr>
                <w:spacing w:val="-1"/>
              </w:rPr>
              <w:t xml:space="preserve"> match when expend</w:t>
            </w:r>
            <w:r w:rsidR="007563CA">
              <w:rPr>
                <w:spacing w:val="-1"/>
              </w:rPr>
              <w:t>ing</w:t>
            </w:r>
            <w:r w:rsidR="007563CA" w:rsidRPr="007563CA">
              <w:rPr>
                <w:spacing w:val="-1"/>
              </w:rPr>
              <w:t xml:space="preserve"> on allowable grant activit</w:t>
            </w:r>
            <w:r w:rsidR="007563CA">
              <w:rPr>
                <w:spacing w:val="-1"/>
              </w:rPr>
              <w:t xml:space="preserve">ies </w:t>
            </w:r>
            <w:r w:rsidR="007563CA" w:rsidRPr="007563CA">
              <w:rPr>
                <w:spacing w:val="-1"/>
              </w:rPr>
              <w:t>and not when received</w:t>
            </w:r>
            <w:r w:rsidR="007563CA">
              <w:rPr>
                <w:spacing w:val="-1"/>
              </w:rPr>
              <w:t>.</w:t>
            </w:r>
            <w:r w:rsidR="007563CA" w:rsidRPr="007563CA">
              <w:rPr>
                <w:spacing w:val="-1"/>
              </w:rPr>
              <w:t xml:space="preserve"> </w:t>
            </w:r>
          </w:p>
          <w:p w14:paraId="00F8E3ED" w14:textId="2AFB3A12" w:rsidR="007563CA" w:rsidRDefault="00815E40" w:rsidP="007563CA">
            <w:pPr>
              <w:tabs>
                <w:tab w:val="left" w:pos="3982"/>
                <w:tab w:val="left" w:pos="6032"/>
                <w:tab w:val="left" w:pos="8059"/>
              </w:tabs>
              <w:spacing w:before="19"/>
              <w:jc w:val="both"/>
              <w:rPr>
                <w:spacing w:val="-1"/>
              </w:rPr>
            </w:pPr>
            <w:sdt>
              <w:sdtPr>
                <w:rPr>
                  <w:spacing w:val="-1"/>
                </w:rPr>
                <w:id w:val="-1466579294"/>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7563CA">
              <w:rPr>
                <w:spacing w:val="-1"/>
              </w:rPr>
              <w:t>T</w:t>
            </w:r>
            <w:r w:rsidR="007563CA" w:rsidRPr="007563CA">
              <w:rPr>
                <w:spacing w:val="-1"/>
              </w:rPr>
              <w:t xml:space="preserve">he </w:t>
            </w:r>
            <w:r w:rsidR="007563CA">
              <w:rPr>
                <w:spacing w:val="-1"/>
              </w:rPr>
              <w:t>sub</w:t>
            </w:r>
            <w:r w:rsidR="007563CA" w:rsidRPr="007563CA">
              <w:rPr>
                <w:spacing w:val="-1"/>
              </w:rPr>
              <w:t>recipient appropriately report</w:t>
            </w:r>
            <w:r w:rsidR="007563CA">
              <w:rPr>
                <w:spacing w:val="-1"/>
              </w:rPr>
              <w:t>s</w:t>
            </w:r>
            <w:r w:rsidR="007563CA" w:rsidRPr="007563CA">
              <w:rPr>
                <w:spacing w:val="-1"/>
              </w:rPr>
              <w:t xml:space="preserve"> the use of match in the appropriate financial reports</w:t>
            </w:r>
            <w:r w:rsidR="007563CA">
              <w:rPr>
                <w:spacing w:val="-1"/>
              </w:rPr>
              <w:t>.</w:t>
            </w:r>
            <w:r w:rsidR="007563CA" w:rsidRPr="007563CA">
              <w:rPr>
                <w:spacing w:val="-1"/>
              </w:rPr>
              <w:t xml:space="preserve"> </w:t>
            </w:r>
          </w:p>
          <w:p w14:paraId="3F697114" w14:textId="1194739A" w:rsidR="007563CA" w:rsidRPr="007563CA" w:rsidRDefault="00815E40" w:rsidP="007563CA">
            <w:pPr>
              <w:tabs>
                <w:tab w:val="left" w:pos="3982"/>
                <w:tab w:val="left" w:pos="6032"/>
                <w:tab w:val="left" w:pos="8059"/>
              </w:tabs>
              <w:spacing w:before="19"/>
              <w:jc w:val="both"/>
              <w:rPr>
                <w:spacing w:val="-1"/>
              </w:rPr>
            </w:pPr>
            <w:sdt>
              <w:sdtPr>
                <w:rPr>
                  <w:spacing w:val="-1"/>
                </w:rPr>
                <w:id w:val="348608191"/>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7563CA" w:rsidRPr="007563CA">
              <w:rPr>
                <w:spacing w:val="-1"/>
              </w:rPr>
              <w:t xml:space="preserve">From the sample of match expenditures reviewed, </w:t>
            </w:r>
            <w:r w:rsidR="007563CA">
              <w:rPr>
                <w:spacing w:val="-1"/>
              </w:rPr>
              <w:t>t</w:t>
            </w:r>
            <w:r w:rsidR="007563CA" w:rsidRPr="007563CA">
              <w:rPr>
                <w:spacing w:val="-1"/>
              </w:rPr>
              <w:t xml:space="preserve">he following criteria </w:t>
            </w:r>
            <w:r w:rsidR="007563CA">
              <w:rPr>
                <w:spacing w:val="-1"/>
              </w:rPr>
              <w:t>occurred:</w:t>
            </w:r>
          </w:p>
          <w:p w14:paraId="3CA3DB72" w14:textId="3B405859" w:rsidR="007563CA" w:rsidRPr="007563CA" w:rsidRDefault="007563CA" w:rsidP="00365616">
            <w:pPr>
              <w:pStyle w:val="ListParagraph"/>
              <w:numPr>
                <w:ilvl w:val="0"/>
                <w:numId w:val="46"/>
              </w:numPr>
              <w:tabs>
                <w:tab w:val="left" w:pos="3982"/>
                <w:tab w:val="left" w:pos="6032"/>
                <w:tab w:val="left" w:pos="8059"/>
              </w:tabs>
              <w:spacing w:before="19"/>
              <w:jc w:val="both"/>
              <w:rPr>
                <w:spacing w:val="-1"/>
              </w:rPr>
            </w:pPr>
            <w:r w:rsidRPr="007563CA">
              <w:rPr>
                <w:spacing w:val="-1"/>
              </w:rPr>
              <w:t xml:space="preserve">Allowable </w:t>
            </w:r>
          </w:p>
          <w:p w14:paraId="5EDDAB45" w14:textId="77777777" w:rsidR="007563CA" w:rsidRPr="007563CA" w:rsidRDefault="007563CA" w:rsidP="00365616">
            <w:pPr>
              <w:pStyle w:val="ListParagraph"/>
              <w:numPr>
                <w:ilvl w:val="0"/>
                <w:numId w:val="46"/>
              </w:numPr>
              <w:tabs>
                <w:tab w:val="left" w:pos="3982"/>
                <w:tab w:val="left" w:pos="6032"/>
                <w:tab w:val="left" w:pos="8059"/>
              </w:tabs>
              <w:spacing w:before="19"/>
              <w:jc w:val="both"/>
              <w:rPr>
                <w:spacing w:val="-1"/>
              </w:rPr>
            </w:pPr>
            <w:r w:rsidRPr="007563CA">
              <w:rPr>
                <w:spacing w:val="-1"/>
              </w:rPr>
              <w:t>Verifiable from the grant recipient’s records</w:t>
            </w:r>
          </w:p>
          <w:p w14:paraId="1D763867" w14:textId="77777777" w:rsidR="007563CA" w:rsidRPr="007563CA" w:rsidRDefault="007563CA" w:rsidP="00365616">
            <w:pPr>
              <w:pStyle w:val="ListParagraph"/>
              <w:numPr>
                <w:ilvl w:val="0"/>
                <w:numId w:val="46"/>
              </w:numPr>
              <w:tabs>
                <w:tab w:val="left" w:pos="3982"/>
                <w:tab w:val="left" w:pos="6032"/>
                <w:tab w:val="left" w:pos="8059"/>
              </w:tabs>
              <w:spacing w:before="19"/>
              <w:jc w:val="both"/>
              <w:rPr>
                <w:spacing w:val="-1"/>
              </w:rPr>
            </w:pPr>
            <w:r w:rsidRPr="007563CA">
              <w:rPr>
                <w:spacing w:val="-1"/>
              </w:rPr>
              <w:t>Costs and contributions are necessary and reasonable to meet program objectives</w:t>
            </w:r>
          </w:p>
          <w:p w14:paraId="5401E4D3" w14:textId="293BDCAD" w:rsidR="007563CA" w:rsidRPr="007563CA" w:rsidRDefault="007563CA" w:rsidP="00365616">
            <w:pPr>
              <w:pStyle w:val="ListParagraph"/>
              <w:numPr>
                <w:ilvl w:val="0"/>
                <w:numId w:val="46"/>
              </w:numPr>
              <w:tabs>
                <w:tab w:val="left" w:pos="3982"/>
                <w:tab w:val="left" w:pos="6032"/>
                <w:tab w:val="left" w:pos="8059"/>
              </w:tabs>
              <w:spacing w:before="19"/>
              <w:jc w:val="both"/>
              <w:rPr>
                <w:spacing w:val="-1"/>
              </w:rPr>
            </w:pPr>
            <w:r w:rsidRPr="007563CA">
              <w:rPr>
                <w:spacing w:val="-1"/>
              </w:rPr>
              <w:t xml:space="preserve">Are not paid by </w:t>
            </w:r>
            <w:r w:rsidR="00BB12D9">
              <w:rPr>
                <w:spacing w:val="-1"/>
              </w:rPr>
              <w:t xml:space="preserve">other funds of DETS, </w:t>
            </w:r>
            <w:r w:rsidRPr="007563CA">
              <w:rPr>
                <w:spacing w:val="-1"/>
              </w:rPr>
              <w:t xml:space="preserve">except where </w:t>
            </w:r>
            <w:r w:rsidR="00BB12D9">
              <w:rPr>
                <w:spacing w:val="-1"/>
              </w:rPr>
              <w:t>DETS</w:t>
            </w:r>
            <w:r w:rsidRPr="007563CA">
              <w:rPr>
                <w:spacing w:val="-1"/>
              </w:rPr>
              <w:t xml:space="preserve"> authorizes that funds may be applied to the match requirements of another </w:t>
            </w:r>
            <w:r w:rsidR="00BB12D9">
              <w:rPr>
                <w:spacing w:val="-1"/>
              </w:rPr>
              <w:t>DETS</w:t>
            </w:r>
            <w:r w:rsidRPr="007563CA">
              <w:rPr>
                <w:spacing w:val="-1"/>
              </w:rPr>
              <w:t xml:space="preserve"> program</w:t>
            </w:r>
          </w:p>
          <w:p w14:paraId="0EBE6338" w14:textId="52EC5F20" w:rsidR="007563CA" w:rsidRPr="007563CA" w:rsidRDefault="007563CA" w:rsidP="00365616">
            <w:pPr>
              <w:pStyle w:val="ListParagraph"/>
              <w:numPr>
                <w:ilvl w:val="0"/>
                <w:numId w:val="46"/>
              </w:numPr>
              <w:tabs>
                <w:tab w:val="left" w:pos="3982"/>
                <w:tab w:val="left" w:pos="6032"/>
                <w:tab w:val="left" w:pos="8059"/>
              </w:tabs>
              <w:spacing w:before="19"/>
              <w:jc w:val="both"/>
              <w:rPr>
                <w:spacing w:val="-1"/>
              </w:rPr>
            </w:pPr>
            <w:r w:rsidRPr="007563CA">
              <w:rPr>
                <w:spacing w:val="-1"/>
              </w:rPr>
              <w:t>Are provided for in the approved budget, when required</w:t>
            </w:r>
          </w:p>
          <w:p w14:paraId="467F39E6" w14:textId="5FB63FC3" w:rsidR="007563CA" w:rsidRDefault="00815E40" w:rsidP="007563CA">
            <w:pPr>
              <w:tabs>
                <w:tab w:val="left" w:pos="3982"/>
                <w:tab w:val="left" w:pos="6032"/>
                <w:tab w:val="left" w:pos="8059"/>
              </w:tabs>
              <w:spacing w:before="19"/>
              <w:jc w:val="both"/>
              <w:rPr>
                <w:spacing w:val="-1"/>
              </w:rPr>
            </w:pPr>
            <w:sdt>
              <w:sdtPr>
                <w:rPr>
                  <w:spacing w:val="-1"/>
                </w:rPr>
                <w:id w:val="-1497258635"/>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BB12D9">
              <w:rPr>
                <w:spacing w:val="-1"/>
              </w:rPr>
              <w:t>T</w:t>
            </w:r>
            <w:r w:rsidR="007563CA" w:rsidRPr="007563CA">
              <w:rPr>
                <w:spacing w:val="-1"/>
              </w:rPr>
              <w:t xml:space="preserve">he grant recipient </w:t>
            </w:r>
            <w:r w:rsidR="00BB12D9">
              <w:rPr>
                <w:spacing w:val="-1"/>
              </w:rPr>
              <w:t xml:space="preserve">used </w:t>
            </w:r>
            <w:r w:rsidR="007563CA" w:rsidRPr="007563CA">
              <w:rPr>
                <w:spacing w:val="-1"/>
              </w:rPr>
              <w:t>unrecovered indirect costs to meet a match requirement</w:t>
            </w:r>
            <w:r w:rsidR="00BB12D9">
              <w:rPr>
                <w:spacing w:val="-1"/>
              </w:rPr>
              <w:t xml:space="preserve"> and </w:t>
            </w:r>
            <w:r w:rsidR="007563CA" w:rsidRPr="007563CA">
              <w:rPr>
                <w:spacing w:val="-1"/>
              </w:rPr>
              <w:t>obtain</w:t>
            </w:r>
            <w:r w:rsidR="00BB12D9">
              <w:rPr>
                <w:spacing w:val="-1"/>
              </w:rPr>
              <w:t>ed</w:t>
            </w:r>
            <w:r w:rsidR="007563CA" w:rsidRPr="007563CA">
              <w:rPr>
                <w:spacing w:val="-1"/>
              </w:rPr>
              <w:t xml:space="preserve"> prior approval</w:t>
            </w:r>
            <w:r w:rsidR="00BB12D9">
              <w:rPr>
                <w:spacing w:val="-1"/>
              </w:rPr>
              <w:t xml:space="preserve"> to do so.</w:t>
            </w:r>
          </w:p>
          <w:p w14:paraId="26D5DCDB" w14:textId="77777777" w:rsidR="00BA26F7" w:rsidRDefault="00BA26F7" w:rsidP="00A64B28">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4F62CECE" w14:textId="77777777" w:rsidR="00BB12D9" w:rsidRDefault="00BB12D9" w:rsidP="00BB12D9">
            <w:pPr>
              <w:pStyle w:val="NoSpacing"/>
            </w:pPr>
            <w:r>
              <w:t>Staff Comments:</w:t>
            </w:r>
          </w:p>
          <w:p w14:paraId="0328E66A" w14:textId="77777777" w:rsidR="00BB12D9" w:rsidRDefault="00BB12D9" w:rsidP="00BB12D9">
            <w:pPr>
              <w:pStyle w:val="NoSpacing"/>
            </w:pPr>
          </w:p>
          <w:p w14:paraId="3EE566D3" w14:textId="77777777" w:rsidR="00BB12D9" w:rsidRDefault="00BB12D9" w:rsidP="00BB12D9">
            <w:pPr>
              <w:pStyle w:val="NoSpacing"/>
            </w:pPr>
          </w:p>
          <w:p w14:paraId="79EC5F21" w14:textId="02241FD2" w:rsidR="00BB12D9" w:rsidRPr="00BB12D9" w:rsidRDefault="00BB12D9" w:rsidP="00BB12D9">
            <w:pPr>
              <w:pStyle w:val="NoSpacing"/>
            </w:pPr>
          </w:p>
        </w:tc>
      </w:tr>
    </w:tbl>
    <w:p w14:paraId="72FFF915" w14:textId="77777777" w:rsidR="00E86C4E" w:rsidRPr="00F35A85" w:rsidRDefault="00E86C4E" w:rsidP="00F35A85">
      <w:pPr>
        <w:pStyle w:val="Default"/>
        <w:jc w:val="both"/>
        <w:rPr>
          <w:rFonts w:ascii="Garamond" w:hAnsi="Garamond"/>
          <w:color w:val="auto"/>
        </w:rPr>
      </w:pPr>
    </w:p>
    <w:p w14:paraId="022C8D74" w14:textId="77777777" w:rsidR="00585DD4" w:rsidRDefault="00585DD4" w:rsidP="00F35A85">
      <w:pPr>
        <w:pStyle w:val="Default"/>
        <w:jc w:val="both"/>
        <w:rPr>
          <w:rFonts w:ascii="Garamond" w:hAnsi="Garamond"/>
          <w:color w:val="auto"/>
        </w:rPr>
      </w:pPr>
    </w:p>
    <w:p w14:paraId="1D0D2546" w14:textId="7E50002B" w:rsidR="00585DD4" w:rsidRDefault="00585DD4" w:rsidP="00585DD4">
      <w:pPr>
        <w:pStyle w:val="Heading3"/>
      </w:pPr>
      <w:r>
        <w:t>Valuation and Documentation</w:t>
      </w:r>
    </w:p>
    <w:p w14:paraId="06E3E6E1" w14:textId="2844FFCE" w:rsidR="0038609C" w:rsidRPr="00EB1EC5" w:rsidRDefault="0038609C" w:rsidP="00F35A85">
      <w:pPr>
        <w:pStyle w:val="Default"/>
        <w:jc w:val="both"/>
        <w:rPr>
          <w:rFonts w:ascii="Garamond" w:hAnsi="Garamond"/>
          <w:color w:val="auto"/>
        </w:rPr>
      </w:pPr>
      <w:r w:rsidRPr="00EB1EC5">
        <w:rPr>
          <w:rFonts w:ascii="Garamond" w:hAnsi="Garamond"/>
          <w:i/>
          <w:color w:val="auto"/>
        </w:rPr>
        <w:t>The subrecipient has a methodology in place to value match.  Records are available and demonstrate that match is being tracked.</w:t>
      </w:r>
      <w:r w:rsidR="00EB1EC5">
        <w:rPr>
          <w:rFonts w:ascii="Garamond" w:hAnsi="Garamond"/>
          <w:i/>
          <w:color w:val="auto"/>
        </w:rPr>
        <w:t xml:space="preserve">  </w:t>
      </w:r>
      <w:r w:rsidR="00EB1EC5">
        <w:rPr>
          <w:rFonts w:ascii="Garamond" w:hAnsi="Garamond"/>
          <w:color w:val="auto"/>
        </w:rPr>
        <w:t>[</w:t>
      </w:r>
      <w:hyperlink r:id="rId82" w:history="1">
        <w:r w:rsidR="00EB1EC5" w:rsidRPr="0038609C">
          <w:rPr>
            <w:rStyle w:val="Hyperlink"/>
            <w:rFonts w:ascii="Garamond" w:hAnsi="Garamond"/>
          </w:rPr>
          <w:t>Subpart E – Cost Principles</w:t>
        </w:r>
        <w:r w:rsidR="00EB1EC5">
          <w:rPr>
            <w:rStyle w:val="Hyperlink"/>
            <w:rFonts w:ascii="Garamond" w:hAnsi="Garamond"/>
          </w:rPr>
          <w:t>;</w:t>
        </w:r>
      </w:hyperlink>
      <w:r w:rsidR="00EB1EC5">
        <w:rPr>
          <w:rFonts w:ascii="Garamond" w:hAnsi="Garamond"/>
          <w:color w:val="auto"/>
        </w:rPr>
        <w:t xml:space="preserve"> </w:t>
      </w:r>
      <w:hyperlink r:id="rId83" w:anchor="se2.1.200_1306" w:history="1">
        <w:r w:rsidR="00EB1EC5" w:rsidRPr="0038609C">
          <w:rPr>
            <w:rStyle w:val="Hyperlink"/>
            <w:rFonts w:ascii="Garamond" w:hAnsi="Garamond"/>
          </w:rPr>
          <w:t>2 CFR 200.306(b</w:t>
        </w:r>
        <w:proofErr w:type="gramStart"/>
        <w:r w:rsidR="00EB1EC5" w:rsidRPr="0038609C">
          <w:rPr>
            <w:rStyle w:val="Hyperlink"/>
            <w:rFonts w:ascii="Garamond" w:hAnsi="Garamond"/>
          </w:rPr>
          <w:t>)(</w:t>
        </w:r>
        <w:proofErr w:type="gramEnd"/>
        <w:r w:rsidR="00EB1EC5" w:rsidRPr="0038609C">
          <w:rPr>
            <w:rStyle w:val="Hyperlink"/>
            <w:rFonts w:ascii="Garamond" w:hAnsi="Garamond"/>
          </w:rPr>
          <w:t>1)</w:t>
        </w:r>
      </w:hyperlink>
      <w:r w:rsidR="00EB1EC5">
        <w:rPr>
          <w:rFonts w:ascii="Garamond" w:hAnsi="Garamond"/>
          <w:color w:val="auto"/>
        </w:rPr>
        <w:t>]</w:t>
      </w:r>
    </w:p>
    <w:p w14:paraId="2686F3DD" w14:textId="77777777" w:rsidR="0038609C" w:rsidRDefault="0038609C" w:rsidP="00F35A85">
      <w:pPr>
        <w:pStyle w:val="Default"/>
        <w:jc w:val="both"/>
        <w:rPr>
          <w:rFonts w:ascii="Garamond" w:hAnsi="Garamond"/>
          <w:color w:val="auto"/>
        </w:rPr>
      </w:pPr>
    </w:p>
    <w:p w14:paraId="61038CF8" w14:textId="013FE65C" w:rsidR="00E86C4E" w:rsidRDefault="00E86C4E" w:rsidP="00F35A85">
      <w:pPr>
        <w:pStyle w:val="Default"/>
        <w:jc w:val="both"/>
        <w:rPr>
          <w:rFonts w:ascii="Garamond" w:hAnsi="Garamond"/>
          <w:color w:val="auto"/>
        </w:rPr>
      </w:pPr>
      <w:r w:rsidRPr="00F35A85">
        <w:rPr>
          <w:rFonts w:ascii="Garamond" w:hAnsi="Garamond"/>
          <w:color w:val="auto"/>
        </w:rPr>
        <w:t xml:space="preserve">If a subrecipient contribution which is also termed as match or leveraged is required a sample of selected items will occur.  </w:t>
      </w:r>
    </w:p>
    <w:p w14:paraId="52FAC3ED" w14:textId="7E6A283A" w:rsidR="0038609C" w:rsidRDefault="0038609C" w:rsidP="00F35A85">
      <w:pPr>
        <w:pStyle w:val="Default"/>
        <w:jc w:val="both"/>
        <w:rPr>
          <w:rFonts w:ascii="Garamond" w:hAnsi="Garamond"/>
          <w:color w:val="auto"/>
        </w:rPr>
      </w:pPr>
    </w:p>
    <w:p w14:paraId="1AAB4768" w14:textId="77777777" w:rsidR="00BD5DA4" w:rsidRPr="00D93852" w:rsidRDefault="00BD5DA4" w:rsidP="00BD5DA4">
      <w:pPr>
        <w:pStyle w:val="Default"/>
        <w:rPr>
          <w:rFonts w:ascii="Garamond" w:hAnsi="Garamond"/>
          <w:b/>
          <w:color w:val="auto"/>
        </w:rPr>
      </w:pPr>
      <w:r w:rsidRPr="00D93852">
        <w:rPr>
          <w:rFonts w:ascii="Garamond" w:hAnsi="Garamond"/>
          <w:b/>
          <w:color w:val="auto"/>
        </w:rPr>
        <w:t>To test the accuracy and validity of Match and the propriety of its valuation</w:t>
      </w:r>
    </w:p>
    <w:p w14:paraId="37DF1CE0" w14:textId="46AE46A7" w:rsidR="00BD5DA4" w:rsidRPr="00D93852" w:rsidRDefault="00BD5DA4" w:rsidP="00BD5DA4">
      <w:pPr>
        <w:pStyle w:val="Default"/>
        <w:numPr>
          <w:ilvl w:val="0"/>
          <w:numId w:val="53"/>
        </w:numPr>
        <w:rPr>
          <w:rFonts w:ascii="Garamond" w:hAnsi="Garamond"/>
          <w:color w:val="auto"/>
        </w:rPr>
      </w:pPr>
      <w:r w:rsidRPr="00D93852">
        <w:rPr>
          <w:rFonts w:ascii="Garamond" w:hAnsi="Garamond"/>
          <w:color w:val="auto"/>
        </w:rPr>
        <w:t>Does the grant include a matching requirement</w:t>
      </w:r>
      <w:r>
        <w:rPr>
          <w:rFonts w:ascii="Garamond" w:hAnsi="Garamond"/>
          <w:color w:val="auto"/>
        </w:rPr>
        <w:t>?  Yes</w:t>
      </w:r>
      <w:sdt>
        <w:sdtPr>
          <w:rPr>
            <w:rFonts w:ascii="Garamond" w:hAnsi="Garamond"/>
            <w:color w:val="auto"/>
          </w:rPr>
          <w:id w:val="-1707011434"/>
          <w14:checkbox>
            <w14:checked w14:val="0"/>
            <w14:checkedState w14:val="2612" w14:font="MS Gothic"/>
            <w14:uncheckedState w14:val="2610" w14:font="MS Gothic"/>
          </w14:checkbox>
        </w:sdtPr>
        <w:sdtContent>
          <w:r>
            <w:rPr>
              <w:rFonts w:ascii="MS Gothic" w:eastAsia="MS Gothic" w:hAnsi="MS Gothic" w:hint="eastAsia"/>
              <w:color w:val="auto"/>
            </w:rPr>
            <w:t>☐</w:t>
          </w:r>
        </w:sdtContent>
      </w:sdt>
      <w:r>
        <w:rPr>
          <w:rFonts w:ascii="Garamond" w:hAnsi="Garamond"/>
          <w:color w:val="auto"/>
        </w:rPr>
        <w:t xml:space="preserve">     No</w:t>
      </w:r>
      <w:sdt>
        <w:sdtPr>
          <w:rPr>
            <w:rFonts w:ascii="Garamond" w:hAnsi="Garamond"/>
            <w:color w:val="auto"/>
          </w:rPr>
          <w:id w:val="-2101021746"/>
          <w14:checkbox>
            <w14:checked w14:val="0"/>
            <w14:checkedState w14:val="2612" w14:font="MS Gothic"/>
            <w14:uncheckedState w14:val="2610" w14:font="MS Gothic"/>
          </w14:checkbox>
        </w:sdtPr>
        <w:sdtContent>
          <w:r>
            <w:rPr>
              <w:rFonts w:ascii="MS Gothic" w:eastAsia="MS Gothic" w:hAnsi="MS Gothic" w:hint="eastAsia"/>
              <w:color w:val="auto"/>
            </w:rPr>
            <w:t>☐</w:t>
          </w:r>
        </w:sdtContent>
      </w:sdt>
    </w:p>
    <w:p w14:paraId="05638AC8" w14:textId="4FC2BED0" w:rsidR="00BD5DA4" w:rsidRPr="00D93852" w:rsidRDefault="00BD5DA4" w:rsidP="00BD5DA4">
      <w:pPr>
        <w:pStyle w:val="Default"/>
        <w:numPr>
          <w:ilvl w:val="0"/>
          <w:numId w:val="53"/>
        </w:numPr>
        <w:rPr>
          <w:rFonts w:ascii="Garamond" w:hAnsi="Garamond"/>
          <w:color w:val="auto"/>
        </w:rPr>
      </w:pPr>
      <w:r w:rsidRPr="00D93852">
        <w:rPr>
          <w:rFonts w:ascii="Garamond" w:hAnsi="Garamond"/>
          <w:color w:val="auto"/>
        </w:rPr>
        <w:t>If so, what is the total amount required?</w:t>
      </w:r>
      <w:r>
        <w:rPr>
          <w:rFonts w:ascii="Garamond" w:hAnsi="Garamond"/>
          <w:color w:val="auto"/>
        </w:rPr>
        <w:t xml:space="preserve">  </w:t>
      </w:r>
      <w:sdt>
        <w:sdtPr>
          <w:rPr>
            <w:rFonts w:ascii="Garamond" w:hAnsi="Garamond"/>
            <w:color w:val="auto"/>
          </w:rPr>
          <w:id w:val="-1890411483"/>
          <w:placeholder>
            <w:docPart w:val="DefaultPlaceholder_-1854013440"/>
          </w:placeholder>
          <w:showingPlcHdr/>
        </w:sdtPr>
        <w:sdtContent>
          <w:r w:rsidRPr="001465FC">
            <w:rPr>
              <w:rStyle w:val="PlaceholderText"/>
            </w:rPr>
            <w:t>Click or tap here to enter text.</w:t>
          </w:r>
        </w:sdtContent>
      </w:sdt>
    </w:p>
    <w:p w14:paraId="56CFC01F" w14:textId="09F87862" w:rsidR="00BD5DA4" w:rsidRPr="00D93852" w:rsidRDefault="00BD5DA4" w:rsidP="00BD5DA4">
      <w:pPr>
        <w:pStyle w:val="Default"/>
        <w:numPr>
          <w:ilvl w:val="0"/>
          <w:numId w:val="53"/>
        </w:numPr>
        <w:rPr>
          <w:rFonts w:ascii="Garamond" w:hAnsi="Garamond"/>
          <w:color w:val="auto"/>
        </w:rPr>
      </w:pPr>
      <w:r w:rsidRPr="00D93852">
        <w:rPr>
          <w:rFonts w:ascii="Garamond" w:hAnsi="Garamond"/>
          <w:color w:val="auto"/>
        </w:rPr>
        <w:t>Is there a required cash match?</w:t>
      </w:r>
      <w:r>
        <w:rPr>
          <w:rFonts w:ascii="Garamond" w:hAnsi="Garamond"/>
          <w:color w:val="auto"/>
        </w:rPr>
        <w:t xml:space="preserve">  Yes</w:t>
      </w:r>
      <w:sdt>
        <w:sdtPr>
          <w:rPr>
            <w:rFonts w:ascii="Garamond" w:hAnsi="Garamond"/>
            <w:color w:val="auto"/>
          </w:rPr>
          <w:id w:val="620119178"/>
          <w14:checkbox>
            <w14:checked w14:val="0"/>
            <w14:checkedState w14:val="2612" w14:font="MS Gothic"/>
            <w14:uncheckedState w14:val="2610" w14:font="MS Gothic"/>
          </w14:checkbox>
        </w:sdtPr>
        <w:sdtContent>
          <w:r>
            <w:rPr>
              <w:rFonts w:ascii="MS Gothic" w:eastAsia="MS Gothic" w:hAnsi="MS Gothic" w:hint="eastAsia"/>
              <w:color w:val="auto"/>
            </w:rPr>
            <w:t>☐</w:t>
          </w:r>
        </w:sdtContent>
      </w:sdt>
      <w:r>
        <w:rPr>
          <w:rFonts w:ascii="Garamond" w:hAnsi="Garamond"/>
          <w:color w:val="auto"/>
        </w:rPr>
        <w:t xml:space="preserve">     No</w:t>
      </w:r>
      <w:sdt>
        <w:sdtPr>
          <w:rPr>
            <w:rFonts w:ascii="Garamond" w:hAnsi="Garamond"/>
            <w:color w:val="auto"/>
          </w:rPr>
          <w:id w:val="1510411727"/>
          <w14:checkbox>
            <w14:checked w14:val="0"/>
            <w14:checkedState w14:val="2612" w14:font="MS Gothic"/>
            <w14:uncheckedState w14:val="2610" w14:font="MS Gothic"/>
          </w14:checkbox>
        </w:sdtPr>
        <w:sdtContent>
          <w:r>
            <w:rPr>
              <w:rFonts w:ascii="MS Gothic" w:eastAsia="MS Gothic" w:hAnsi="MS Gothic" w:hint="eastAsia"/>
              <w:color w:val="auto"/>
            </w:rPr>
            <w:t>☐</w:t>
          </w:r>
        </w:sdtContent>
      </w:sdt>
    </w:p>
    <w:p w14:paraId="7B0A3834" w14:textId="61549CAA" w:rsidR="00BD5DA4" w:rsidRPr="00D93852" w:rsidRDefault="00BD5DA4" w:rsidP="00BD5DA4">
      <w:pPr>
        <w:pStyle w:val="Default"/>
        <w:numPr>
          <w:ilvl w:val="0"/>
          <w:numId w:val="53"/>
        </w:numPr>
        <w:rPr>
          <w:rFonts w:ascii="Garamond" w:hAnsi="Garamond"/>
          <w:color w:val="auto"/>
        </w:rPr>
      </w:pPr>
      <w:r w:rsidRPr="00D93852">
        <w:rPr>
          <w:rFonts w:ascii="Garamond" w:hAnsi="Garamond"/>
          <w:color w:val="auto"/>
        </w:rPr>
        <w:t>If so, what is the percentage of the total amount that must be cash?</w:t>
      </w:r>
      <w:r>
        <w:rPr>
          <w:rFonts w:ascii="Garamond" w:hAnsi="Garamond"/>
          <w:color w:val="auto"/>
        </w:rPr>
        <w:t xml:space="preserve">  </w:t>
      </w:r>
      <w:sdt>
        <w:sdtPr>
          <w:rPr>
            <w:rFonts w:ascii="Garamond" w:hAnsi="Garamond"/>
            <w:color w:val="auto"/>
          </w:rPr>
          <w:id w:val="144794851"/>
          <w:placeholder>
            <w:docPart w:val="DefaultPlaceholder_-1854013440"/>
          </w:placeholder>
          <w:showingPlcHdr/>
        </w:sdtPr>
        <w:sdtContent>
          <w:r w:rsidRPr="001465FC">
            <w:rPr>
              <w:rStyle w:val="PlaceholderText"/>
            </w:rPr>
            <w:t>Click or tap here to enter text.</w:t>
          </w:r>
        </w:sdtContent>
      </w:sdt>
    </w:p>
    <w:p w14:paraId="521B2604" w14:textId="77777777" w:rsidR="00BD5DA4" w:rsidRPr="00D93852" w:rsidRDefault="00BD5DA4" w:rsidP="00BD5DA4">
      <w:pPr>
        <w:pStyle w:val="Default"/>
        <w:rPr>
          <w:rFonts w:ascii="Garamond" w:hAnsi="Garamond"/>
          <w:color w:val="auto"/>
        </w:rPr>
      </w:pPr>
    </w:p>
    <w:p w14:paraId="768E3C7E" w14:textId="77777777" w:rsidR="00BD5DA4" w:rsidRDefault="00BD5DA4" w:rsidP="00BD5DA4">
      <w:pPr>
        <w:pStyle w:val="Default"/>
        <w:rPr>
          <w:rFonts w:ascii="Garamond" w:hAnsi="Garamond"/>
          <w:color w:val="auto"/>
        </w:rPr>
      </w:pPr>
      <w:r w:rsidRPr="00D93852">
        <w:rPr>
          <w:rFonts w:ascii="Garamond" w:hAnsi="Garamond"/>
          <w:color w:val="auto"/>
        </w:rPr>
        <w:t>If match is required select a sample of items that are included in the reported match; then, complete the table below for each of the sampled items.</w:t>
      </w:r>
    </w:p>
    <w:p w14:paraId="49962770" w14:textId="77777777" w:rsidR="00BD5DA4" w:rsidRDefault="00BD5DA4" w:rsidP="00F35A85">
      <w:pPr>
        <w:pStyle w:val="Default"/>
        <w:jc w:val="both"/>
        <w:rPr>
          <w:rFonts w:ascii="Garamond" w:hAnsi="Garamond"/>
          <w:color w:val="auto"/>
        </w:rPr>
      </w:pPr>
    </w:p>
    <w:p w14:paraId="0C82888B" w14:textId="77777777" w:rsidR="00BD5DA4" w:rsidRDefault="00BD5DA4" w:rsidP="00F35A85">
      <w:pPr>
        <w:pStyle w:val="Default"/>
        <w:jc w:val="both"/>
        <w:rPr>
          <w:rFonts w:ascii="Garamond" w:hAnsi="Garamond"/>
          <w:color w:val="auto"/>
        </w:rPr>
      </w:pPr>
    </w:p>
    <w:p w14:paraId="10983955" w14:textId="33C0F4F7" w:rsidR="0038609C" w:rsidRPr="00F35A85" w:rsidRDefault="0038609C" w:rsidP="00F35A85">
      <w:pPr>
        <w:pStyle w:val="Default"/>
        <w:jc w:val="both"/>
        <w:rPr>
          <w:rFonts w:ascii="Garamond" w:hAnsi="Garamond"/>
          <w:color w:val="auto"/>
        </w:rPr>
      </w:pPr>
      <w:r w:rsidRPr="00F35A85">
        <w:rPr>
          <w:rFonts w:ascii="Garamond" w:hAnsi="Garamond"/>
          <w:color w:val="auto"/>
        </w:rPr>
        <w:t>The following form will be used for sampling purposes.</w:t>
      </w:r>
      <w:r>
        <w:rPr>
          <w:rFonts w:ascii="Garamond" w:hAnsi="Garamond"/>
          <w:color w:val="auto"/>
        </w:rPr>
        <w:t xml:space="preserve">  </w:t>
      </w:r>
    </w:p>
    <w:p w14:paraId="6043F283" w14:textId="77777777" w:rsidR="00E86C4E" w:rsidRPr="00F35A85" w:rsidRDefault="00E86C4E" w:rsidP="00F35A85">
      <w:pPr>
        <w:pStyle w:val="Default"/>
        <w:jc w:val="both"/>
        <w:rPr>
          <w:rFonts w:ascii="Garamond" w:hAnsi="Garamond"/>
          <w:color w:val="auto"/>
        </w:rPr>
      </w:pPr>
    </w:p>
    <w:p w14:paraId="29BB856D" w14:textId="77777777" w:rsidR="00E86C4E" w:rsidRPr="00F35A85" w:rsidRDefault="00E86C4E" w:rsidP="00F35A85">
      <w:pPr>
        <w:pStyle w:val="Heading3"/>
        <w:jc w:val="both"/>
        <w:rPr>
          <w:rFonts w:ascii="Garamond" w:hAnsi="Garamond"/>
        </w:rPr>
      </w:pPr>
      <w:bookmarkStart w:id="34" w:name="_Toc533153462"/>
      <w:r w:rsidRPr="00F35A85">
        <w:rPr>
          <w:rFonts w:ascii="Garamond" w:hAnsi="Garamond"/>
        </w:rPr>
        <w:t>Subrecipient Contribution – Match/Leveraged Review Form</w:t>
      </w:r>
      <w:bookmarkEnd w:id="34"/>
    </w:p>
    <w:tbl>
      <w:tblPr>
        <w:tblStyle w:val="TableGrid"/>
        <w:tblW w:w="0" w:type="auto"/>
        <w:tblLook w:val="04A0" w:firstRow="1" w:lastRow="0" w:firstColumn="1" w:lastColumn="0" w:noHBand="0" w:noVBand="1"/>
      </w:tblPr>
      <w:tblGrid>
        <w:gridCol w:w="984"/>
        <w:gridCol w:w="1168"/>
        <w:gridCol w:w="1367"/>
        <w:gridCol w:w="1744"/>
        <w:gridCol w:w="1095"/>
        <w:gridCol w:w="1248"/>
        <w:gridCol w:w="1744"/>
      </w:tblGrid>
      <w:tr w:rsidR="00E86C4E" w:rsidRPr="00F35A85" w14:paraId="02ABAA48" w14:textId="77777777" w:rsidTr="00B42CF6">
        <w:tc>
          <w:tcPr>
            <w:tcW w:w="984" w:type="dxa"/>
            <w:tcBorders>
              <w:top w:val="single" w:sz="4" w:space="0" w:color="auto"/>
              <w:bottom w:val="single" w:sz="4" w:space="0" w:color="auto"/>
              <w:right w:val="single" w:sz="4" w:space="0" w:color="auto"/>
            </w:tcBorders>
          </w:tcPr>
          <w:p w14:paraId="19FA676A"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 xml:space="preserve">Cash or In-Kind </w:t>
            </w:r>
            <w:r w:rsidRPr="00F35A85">
              <w:rPr>
                <w:rFonts w:ascii="Garamond" w:hAnsi="Garamond"/>
                <w:color w:val="auto"/>
                <w:sz w:val="22"/>
                <w:szCs w:val="22"/>
              </w:rPr>
              <w:t>(C/I)</w:t>
            </w:r>
          </w:p>
        </w:tc>
        <w:tc>
          <w:tcPr>
            <w:tcW w:w="1168" w:type="dxa"/>
            <w:tcBorders>
              <w:top w:val="single" w:sz="4" w:space="0" w:color="auto"/>
              <w:left w:val="single" w:sz="4" w:space="0" w:color="auto"/>
              <w:bottom w:val="single" w:sz="4" w:space="0" w:color="auto"/>
              <w:right w:val="single" w:sz="4" w:space="0" w:color="auto"/>
            </w:tcBorders>
          </w:tcPr>
          <w:p w14:paraId="365E058E"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Value Claimed in $</w:t>
            </w:r>
          </w:p>
        </w:tc>
        <w:tc>
          <w:tcPr>
            <w:tcW w:w="1367" w:type="dxa"/>
            <w:tcBorders>
              <w:top w:val="single" w:sz="4" w:space="0" w:color="auto"/>
              <w:left w:val="single" w:sz="4" w:space="0" w:color="auto"/>
              <w:bottom w:val="single" w:sz="4" w:space="0" w:color="auto"/>
              <w:right w:val="single" w:sz="4" w:space="0" w:color="auto"/>
            </w:tcBorders>
          </w:tcPr>
          <w:p w14:paraId="5007ED54"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Description of Cost</w:t>
            </w:r>
          </w:p>
        </w:tc>
        <w:tc>
          <w:tcPr>
            <w:tcW w:w="1744" w:type="dxa"/>
            <w:tcBorders>
              <w:top w:val="single" w:sz="4" w:space="0" w:color="auto"/>
              <w:left w:val="single" w:sz="4" w:space="0" w:color="auto"/>
              <w:bottom w:val="single" w:sz="4" w:space="0" w:color="auto"/>
              <w:right w:val="single" w:sz="4" w:space="0" w:color="auto"/>
            </w:tcBorders>
          </w:tcPr>
          <w:p w14:paraId="5B289A10"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 xml:space="preserve">Documentation </w:t>
            </w:r>
            <w:r w:rsidRPr="00F35A85">
              <w:rPr>
                <w:rFonts w:ascii="Garamond" w:hAnsi="Garamond"/>
                <w:color w:val="auto"/>
                <w:sz w:val="22"/>
                <w:szCs w:val="22"/>
              </w:rPr>
              <w:t>(e.g. letter of value, books of account, appraisal, etc.)</w:t>
            </w:r>
          </w:p>
        </w:tc>
        <w:tc>
          <w:tcPr>
            <w:tcW w:w="1095" w:type="dxa"/>
            <w:tcBorders>
              <w:top w:val="single" w:sz="4" w:space="0" w:color="auto"/>
              <w:left w:val="single" w:sz="4" w:space="0" w:color="auto"/>
              <w:bottom w:val="single" w:sz="4" w:space="0" w:color="auto"/>
              <w:right w:val="single" w:sz="4" w:space="0" w:color="auto"/>
            </w:tcBorders>
          </w:tcPr>
          <w:p w14:paraId="3FAB3CE4"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 xml:space="preserve">How Valued </w:t>
            </w:r>
            <w:r w:rsidRPr="00F35A85">
              <w:rPr>
                <w:rFonts w:ascii="Garamond" w:hAnsi="Garamond"/>
                <w:color w:val="auto"/>
                <w:sz w:val="22"/>
                <w:szCs w:val="22"/>
              </w:rPr>
              <w:t>(e.g., actual cost, fair market value etc.)</w:t>
            </w:r>
          </w:p>
        </w:tc>
        <w:tc>
          <w:tcPr>
            <w:tcW w:w="1248" w:type="dxa"/>
            <w:tcBorders>
              <w:top w:val="single" w:sz="4" w:space="0" w:color="auto"/>
              <w:left w:val="single" w:sz="4" w:space="0" w:color="auto"/>
              <w:bottom w:val="single" w:sz="4" w:space="0" w:color="auto"/>
              <w:right w:val="single" w:sz="4" w:space="0" w:color="auto"/>
            </w:tcBorders>
          </w:tcPr>
          <w:p w14:paraId="274BD1F1" w14:textId="77777777" w:rsidR="00E86C4E" w:rsidRPr="00F35A85" w:rsidRDefault="00E86C4E" w:rsidP="00BA26F7">
            <w:pPr>
              <w:pStyle w:val="NoSpacing"/>
              <w:jc w:val="center"/>
              <w:rPr>
                <w:sz w:val="22"/>
                <w:szCs w:val="22"/>
              </w:rPr>
            </w:pPr>
            <w:r w:rsidRPr="00F35A85">
              <w:rPr>
                <w:sz w:val="22"/>
                <w:szCs w:val="22"/>
              </w:rPr>
              <w:t xml:space="preserve">Cost Allowable </w:t>
            </w:r>
            <w:r w:rsidRPr="00F35A85">
              <w:rPr>
                <w:b w:val="0"/>
                <w:sz w:val="22"/>
                <w:szCs w:val="22"/>
              </w:rPr>
              <w:t>(Y/N)</w:t>
            </w:r>
          </w:p>
        </w:tc>
        <w:tc>
          <w:tcPr>
            <w:tcW w:w="1744" w:type="dxa"/>
            <w:tcBorders>
              <w:top w:val="single" w:sz="4" w:space="0" w:color="auto"/>
              <w:left w:val="single" w:sz="4" w:space="0" w:color="auto"/>
              <w:bottom w:val="single" w:sz="4" w:space="0" w:color="auto"/>
              <w:right w:val="single" w:sz="4" w:space="0" w:color="auto"/>
            </w:tcBorders>
          </w:tcPr>
          <w:p w14:paraId="22C1DF99" w14:textId="77777777" w:rsidR="00E86C4E" w:rsidRPr="00F35A85" w:rsidRDefault="00E86C4E" w:rsidP="00BA26F7">
            <w:pPr>
              <w:pStyle w:val="Default"/>
              <w:jc w:val="center"/>
              <w:rPr>
                <w:rFonts w:ascii="Garamond" w:hAnsi="Garamond"/>
                <w:b/>
                <w:color w:val="auto"/>
                <w:sz w:val="22"/>
                <w:szCs w:val="22"/>
              </w:rPr>
            </w:pPr>
            <w:r w:rsidRPr="00F35A85">
              <w:rPr>
                <w:rFonts w:ascii="Garamond" w:hAnsi="Garamond"/>
                <w:b/>
                <w:color w:val="auto"/>
                <w:sz w:val="22"/>
                <w:szCs w:val="22"/>
              </w:rPr>
              <w:t xml:space="preserve">Does Documentation Support Value </w:t>
            </w:r>
            <w:r w:rsidRPr="00F35A85">
              <w:rPr>
                <w:rFonts w:ascii="Garamond" w:hAnsi="Garamond"/>
                <w:color w:val="auto"/>
                <w:sz w:val="22"/>
                <w:szCs w:val="22"/>
              </w:rPr>
              <w:t>(Y/N)</w:t>
            </w:r>
          </w:p>
        </w:tc>
      </w:tr>
      <w:tr w:rsidR="00E86C4E" w:rsidRPr="00F35A85" w14:paraId="72F6F164" w14:textId="77777777" w:rsidTr="00B42CF6">
        <w:tc>
          <w:tcPr>
            <w:tcW w:w="984" w:type="dxa"/>
            <w:tcBorders>
              <w:top w:val="single" w:sz="4" w:space="0" w:color="auto"/>
              <w:bottom w:val="single" w:sz="4" w:space="0" w:color="auto"/>
              <w:right w:val="single" w:sz="4" w:space="0" w:color="auto"/>
            </w:tcBorders>
          </w:tcPr>
          <w:p w14:paraId="0EB03A64" w14:textId="77777777" w:rsidR="00E86C4E" w:rsidRPr="00F35A85" w:rsidRDefault="00E86C4E" w:rsidP="00F35A85">
            <w:pPr>
              <w:pStyle w:val="Default"/>
              <w:jc w:val="both"/>
              <w:rPr>
                <w:rFonts w:ascii="Garamond" w:hAnsi="Garamond"/>
                <w:b/>
                <w:color w:val="auto"/>
                <w:sz w:val="22"/>
                <w:szCs w:val="22"/>
              </w:rPr>
            </w:pPr>
          </w:p>
        </w:tc>
        <w:tc>
          <w:tcPr>
            <w:tcW w:w="1168" w:type="dxa"/>
            <w:tcBorders>
              <w:top w:val="single" w:sz="4" w:space="0" w:color="auto"/>
              <w:left w:val="single" w:sz="4" w:space="0" w:color="auto"/>
              <w:bottom w:val="single" w:sz="4" w:space="0" w:color="auto"/>
              <w:right w:val="single" w:sz="4" w:space="0" w:color="auto"/>
            </w:tcBorders>
          </w:tcPr>
          <w:p w14:paraId="19BCC495" w14:textId="77777777" w:rsidR="00E86C4E" w:rsidRPr="00F35A85" w:rsidRDefault="00E86C4E" w:rsidP="00F35A85">
            <w:pPr>
              <w:pStyle w:val="Default"/>
              <w:jc w:val="both"/>
              <w:rPr>
                <w:rFonts w:ascii="Garamond" w:hAnsi="Garamond"/>
                <w:b/>
                <w:color w:val="auto"/>
                <w:sz w:val="22"/>
                <w:szCs w:val="22"/>
              </w:rPr>
            </w:pPr>
          </w:p>
        </w:tc>
        <w:tc>
          <w:tcPr>
            <w:tcW w:w="1367" w:type="dxa"/>
            <w:tcBorders>
              <w:top w:val="single" w:sz="4" w:space="0" w:color="auto"/>
              <w:left w:val="single" w:sz="4" w:space="0" w:color="auto"/>
              <w:bottom w:val="single" w:sz="4" w:space="0" w:color="auto"/>
              <w:right w:val="single" w:sz="4" w:space="0" w:color="auto"/>
            </w:tcBorders>
          </w:tcPr>
          <w:p w14:paraId="79CE3FB9" w14:textId="77777777" w:rsidR="00E86C4E" w:rsidRPr="00F35A85" w:rsidRDefault="00E86C4E" w:rsidP="00F35A85">
            <w:pPr>
              <w:pStyle w:val="Default"/>
              <w:jc w:val="both"/>
              <w:rPr>
                <w:rFonts w:ascii="Garamond" w:hAnsi="Garamond"/>
                <w:b/>
                <w:color w:val="auto"/>
                <w:sz w:val="22"/>
                <w:szCs w:val="22"/>
              </w:rPr>
            </w:pPr>
          </w:p>
        </w:tc>
        <w:tc>
          <w:tcPr>
            <w:tcW w:w="1744" w:type="dxa"/>
            <w:tcBorders>
              <w:top w:val="single" w:sz="4" w:space="0" w:color="auto"/>
              <w:left w:val="single" w:sz="4" w:space="0" w:color="auto"/>
              <w:bottom w:val="single" w:sz="4" w:space="0" w:color="auto"/>
              <w:right w:val="single" w:sz="4" w:space="0" w:color="auto"/>
            </w:tcBorders>
          </w:tcPr>
          <w:p w14:paraId="786F93DD" w14:textId="77777777" w:rsidR="00E86C4E" w:rsidRPr="00F35A85" w:rsidRDefault="00E86C4E" w:rsidP="00F35A85">
            <w:pPr>
              <w:pStyle w:val="Default"/>
              <w:jc w:val="both"/>
              <w:rPr>
                <w:rFonts w:ascii="Garamond" w:hAnsi="Garamond"/>
                <w:b/>
                <w:color w:val="auto"/>
                <w:sz w:val="22"/>
                <w:szCs w:val="22"/>
              </w:rPr>
            </w:pPr>
          </w:p>
        </w:tc>
        <w:tc>
          <w:tcPr>
            <w:tcW w:w="1095" w:type="dxa"/>
            <w:tcBorders>
              <w:top w:val="single" w:sz="4" w:space="0" w:color="auto"/>
              <w:left w:val="single" w:sz="4" w:space="0" w:color="auto"/>
              <w:bottom w:val="single" w:sz="4" w:space="0" w:color="auto"/>
              <w:right w:val="single" w:sz="4" w:space="0" w:color="auto"/>
            </w:tcBorders>
          </w:tcPr>
          <w:p w14:paraId="6B8888A2" w14:textId="77777777" w:rsidR="00E86C4E" w:rsidRPr="00F35A85" w:rsidRDefault="00E86C4E" w:rsidP="00F35A85">
            <w:pPr>
              <w:pStyle w:val="Default"/>
              <w:jc w:val="both"/>
              <w:rPr>
                <w:rFonts w:ascii="Garamond" w:hAnsi="Garamond"/>
                <w:b/>
                <w:color w:val="auto"/>
                <w:sz w:val="22"/>
                <w:szCs w:val="22"/>
              </w:rPr>
            </w:pPr>
          </w:p>
        </w:tc>
        <w:tc>
          <w:tcPr>
            <w:tcW w:w="1248" w:type="dxa"/>
            <w:tcBorders>
              <w:top w:val="single" w:sz="4" w:space="0" w:color="auto"/>
              <w:left w:val="single" w:sz="4" w:space="0" w:color="auto"/>
              <w:bottom w:val="single" w:sz="4" w:space="0" w:color="auto"/>
              <w:right w:val="single" w:sz="4" w:space="0" w:color="auto"/>
            </w:tcBorders>
          </w:tcPr>
          <w:p w14:paraId="6FEE98B9" w14:textId="77777777" w:rsidR="00E86C4E" w:rsidRPr="00F35A85" w:rsidRDefault="00E86C4E" w:rsidP="00F35A85">
            <w:pPr>
              <w:pStyle w:val="NoSpacing"/>
              <w:jc w:val="both"/>
              <w:rPr>
                <w:sz w:val="22"/>
                <w:szCs w:val="22"/>
              </w:rPr>
            </w:pPr>
          </w:p>
        </w:tc>
        <w:tc>
          <w:tcPr>
            <w:tcW w:w="1744" w:type="dxa"/>
            <w:tcBorders>
              <w:top w:val="single" w:sz="4" w:space="0" w:color="auto"/>
              <w:left w:val="single" w:sz="4" w:space="0" w:color="auto"/>
              <w:bottom w:val="single" w:sz="4" w:space="0" w:color="auto"/>
              <w:right w:val="single" w:sz="4" w:space="0" w:color="auto"/>
            </w:tcBorders>
          </w:tcPr>
          <w:p w14:paraId="2F65E460" w14:textId="77777777" w:rsidR="00E86C4E" w:rsidRPr="00F35A85" w:rsidRDefault="00E86C4E" w:rsidP="00F35A85">
            <w:pPr>
              <w:pStyle w:val="Default"/>
              <w:jc w:val="both"/>
              <w:rPr>
                <w:rFonts w:ascii="Garamond" w:hAnsi="Garamond"/>
                <w:b/>
                <w:color w:val="auto"/>
                <w:sz w:val="22"/>
                <w:szCs w:val="22"/>
              </w:rPr>
            </w:pPr>
          </w:p>
        </w:tc>
      </w:tr>
      <w:tr w:rsidR="00E86C4E" w:rsidRPr="00F35A85" w14:paraId="6FB826C2" w14:textId="77777777" w:rsidTr="00B42CF6">
        <w:tc>
          <w:tcPr>
            <w:tcW w:w="984" w:type="dxa"/>
            <w:tcBorders>
              <w:top w:val="single" w:sz="4" w:space="0" w:color="auto"/>
            </w:tcBorders>
          </w:tcPr>
          <w:p w14:paraId="06978437" w14:textId="77777777" w:rsidR="00E86C4E" w:rsidRPr="00F35A85" w:rsidRDefault="00E86C4E" w:rsidP="00F35A85">
            <w:pPr>
              <w:pStyle w:val="Default"/>
              <w:jc w:val="both"/>
              <w:rPr>
                <w:rFonts w:ascii="Garamond" w:hAnsi="Garamond"/>
                <w:b/>
                <w:color w:val="auto"/>
                <w:sz w:val="22"/>
                <w:szCs w:val="22"/>
              </w:rPr>
            </w:pPr>
          </w:p>
        </w:tc>
        <w:tc>
          <w:tcPr>
            <w:tcW w:w="1168" w:type="dxa"/>
            <w:tcBorders>
              <w:top w:val="single" w:sz="4" w:space="0" w:color="auto"/>
            </w:tcBorders>
          </w:tcPr>
          <w:p w14:paraId="7DB7E142" w14:textId="77777777" w:rsidR="00E86C4E" w:rsidRPr="00F35A85" w:rsidRDefault="00E86C4E" w:rsidP="00F35A85">
            <w:pPr>
              <w:pStyle w:val="Default"/>
              <w:jc w:val="both"/>
              <w:rPr>
                <w:rFonts w:ascii="Garamond" w:hAnsi="Garamond"/>
                <w:b/>
                <w:color w:val="auto"/>
                <w:sz w:val="22"/>
                <w:szCs w:val="22"/>
              </w:rPr>
            </w:pPr>
          </w:p>
        </w:tc>
        <w:tc>
          <w:tcPr>
            <w:tcW w:w="1367" w:type="dxa"/>
            <w:tcBorders>
              <w:top w:val="single" w:sz="4" w:space="0" w:color="auto"/>
            </w:tcBorders>
          </w:tcPr>
          <w:p w14:paraId="1249926C" w14:textId="77777777" w:rsidR="00E86C4E" w:rsidRPr="00F35A85" w:rsidRDefault="00E86C4E" w:rsidP="00F35A85">
            <w:pPr>
              <w:pStyle w:val="Default"/>
              <w:jc w:val="both"/>
              <w:rPr>
                <w:rFonts w:ascii="Garamond" w:hAnsi="Garamond"/>
                <w:b/>
                <w:color w:val="auto"/>
                <w:sz w:val="22"/>
                <w:szCs w:val="22"/>
              </w:rPr>
            </w:pPr>
          </w:p>
        </w:tc>
        <w:tc>
          <w:tcPr>
            <w:tcW w:w="1744" w:type="dxa"/>
            <w:tcBorders>
              <w:top w:val="single" w:sz="4" w:space="0" w:color="auto"/>
            </w:tcBorders>
          </w:tcPr>
          <w:p w14:paraId="2B82ED03" w14:textId="77777777" w:rsidR="00E86C4E" w:rsidRPr="00F35A85" w:rsidRDefault="00E86C4E" w:rsidP="00F35A85">
            <w:pPr>
              <w:pStyle w:val="Default"/>
              <w:jc w:val="both"/>
              <w:rPr>
                <w:rFonts w:ascii="Garamond" w:hAnsi="Garamond"/>
                <w:b/>
                <w:color w:val="auto"/>
                <w:sz w:val="22"/>
                <w:szCs w:val="22"/>
              </w:rPr>
            </w:pPr>
          </w:p>
        </w:tc>
        <w:tc>
          <w:tcPr>
            <w:tcW w:w="1095" w:type="dxa"/>
            <w:tcBorders>
              <w:top w:val="single" w:sz="4" w:space="0" w:color="auto"/>
            </w:tcBorders>
          </w:tcPr>
          <w:p w14:paraId="58CB5345" w14:textId="77777777" w:rsidR="00E86C4E" w:rsidRPr="00F35A85" w:rsidRDefault="00E86C4E" w:rsidP="00F35A85">
            <w:pPr>
              <w:pStyle w:val="Default"/>
              <w:jc w:val="both"/>
              <w:rPr>
                <w:rFonts w:ascii="Garamond" w:hAnsi="Garamond"/>
                <w:b/>
                <w:color w:val="auto"/>
                <w:sz w:val="22"/>
                <w:szCs w:val="22"/>
              </w:rPr>
            </w:pPr>
          </w:p>
        </w:tc>
        <w:tc>
          <w:tcPr>
            <w:tcW w:w="1248" w:type="dxa"/>
            <w:tcBorders>
              <w:top w:val="single" w:sz="4" w:space="0" w:color="auto"/>
            </w:tcBorders>
          </w:tcPr>
          <w:p w14:paraId="0B466D57" w14:textId="77777777" w:rsidR="00E86C4E" w:rsidRPr="00F35A85" w:rsidRDefault="00E86C4E" w:rsidP="00F35A85">
            <w:pPr>
              <w:pStyle w:val="NoSpacing"/>
              <w:jc w:val="both"/>
              <w:rPr>
                <w:sz w:val="22"/>
                <w:szCs w:val="22"/>
              </w:rPr>
            </w:pPr>
          </w:p>
        </w:tc>
        <w:tc>
          <w:tcPr>
            <w:tcW w:w="1744" w:type="dxa"/>
            <w:tcBorders>
              <w:top w:val="single" w:sz="4" w:space="0" w:color="auto"/>
            </w:tcBorders>
          </w:tcPr>
          <w:p w14:paraId="27DD4BF8" w14:textId="77777777" w:rsidR="00E86C4E" w:rsidRPr="00F35A85" w:rsidRDefault="00E86C4E" w:rsidP="00F35A85">
            <w:pPr>
              <w:pStyle w:val="Default"/>
              <w:jc w:val="both"/>
              <w:rPr>
                <w:rFonts w:ascii="Garamond" w:hAnsi="Garamond"/>
                <w:b/>
                <w:color w:val="auto"/>
                <w:sz w:val="22"/>
                <w:szCs w:val="22"/>
              </w:rPr>
            </w:pPr>
          </w:p>
        </w:tc>
      </w:tr>
      <w:tr w:rsidR="00E86C4E" w:rsidRPr="00F35A85" w14:paraId="1081D144" w14:textId="77777777" w:rsidTr="00B42CF6">
        <w:tc>
          <w:tcPr>
            <w:tcW w:w="984" w:type="dxa"/>
          </w:tcPr>
          <w:p w14:paraId="06B3CD20" w14:textId="77777777" w:rsidR="00E86C4E" w:rsidRPr="00F35A85" w:rsidRDefault="00E86C4E" w:rsidP="00F35A85">
            <w:pPr>
              <w:pStyle w:val="Default"/>
              <w:jc w:val="both"/>
              <w:rPr>
                <w:rFonts w:ascii="Garamond" w:hAnsi="Garamond"/>
                <w:b/>
                <w:color w:val="auto"/>
                <w:sz w:val="22"/>
                <w:szCs w:val="22"/>
              </w:rPr>
            </w:pPr>
          </w:p>
        </w:tc>
        <w:tc>
          <w:tcPr>
            <w:tcW w:w="1168" w:type="dxa"/>
          </w:tcPr>
          <w:p w14:paraId="3AD106CA" w14:textId="77777777" w:rsidR="00E86C4E" w:rsidRPr="00F35A85" w:rsidRDefault="00E86C4E" w:rsidP="00F35A85">
            <w:pPr>
              <w:pStyle w:val="Default"/>
              <w:jc w:val="both"/>
              <w:rPr>
                <w:rFonts w:ascii="Garamond" w:hAnsi="Garamond"/>
                <w:b/>
                <w:color w:val="auto"/>
                <w:sz w:val="22"/>
                <w:szCs w:val="22"/>
              </w:rPr>
            </w:pPr>
          </w:p>
        </w:tc>
        <w:tc>
          <w:tcPr>
            <w:tcW w:w="1367" w:type="dxa"/>
          </w:tcPr>
          <w:p w14:paraId="7FFE35C4" w14:textId="77777777" w:rsidR="00E86C4E" w:rsidRPr="00F35A85" w:rsidRDefault="00E86C4E" w:rsidP="00F35A85">
            <w:pPr>
              <w:pStyle w:val="Default"/>
              <w:jc w:val="both"/>
              <w:rPr>
                <w:rFonts w:ascii="Garamond" w:hAnsi="Garamond"/>
                <w:b/>
                <w:color w:val="auto"/>
                <w:sz w:val="22"/>
                <w:szCs w:val="22"/>
              </w:rPr>
            </w:pPr>
          </w:p>
        </w:tc>
        <w:tc>
          <w:tcPr>
            <w:tcW w:w="1744" w:type="dxa"/>
          </w:tcPr>
          <w:p w14:paraId="56619DDB" w14:textId="77777777" w:rsidR="00E86C4E" w:rsidRPr="00F35A85" w:rsidRDefault="00E86C4E" w:rsidP="00F35A85">
            <w:pPr>
              <w:pStyle w:val="Default"/>
              <w:jc w:val="both"/>
              <w:rPr>
                <w:rFonts w:ascii="Garamond" w:hAnsi="Garamond"/>
                <w:b/>
                <w:color w:val="auto"/>
                <w:sz w:val="22"/>
                <w:szCs w:val="22"/>
              </w:rPr>
            </w:pPr>
          </w:p>
        </w:tc>
        <w:tc>
          <w:tcPr>
            <w:tcW w:w="1095" w:type="dxa"/>
          </w:tcPr>
          <w:p w14:paraId="79F1CBEC" w14:textId="77777777" w:rsidR="00E86C4E" w:rsidRPr="00F35A85" w:rsidRDefault="00E86C4E" w:rsidP="00F35A85">
            <w:pPr>
              <w:pStyle w:val="Default"/>
              <w:jc w:val="both"/>
              <w:rPr>
                <w:rFonts w:ascii="Garamond" w:hAnsi="Garamond"/>
                <w:b/>
                <w:color w:val="auto"/>
                <w:sz w:val="22"/>
                <w:szCs w:val="22"/>
              </w:rPr>
            </w:pPr>
          </w:p>
        </w:tc>
        <w:tc>
          <w:tcPr>
            <w:tcW w:w="1248" w:type="dxa"/>
          </w:tcPr>
          <w:p w14:paraId="4C29161E" w14:textId="77777777" w:rsidR="00E86C4E" w:rsidRPr="00F35A85" w:rsidRDefault="00E86C4E" w:rsidP="00F35A85">
            <w:pPr>
              <w:pStyle w:val="NoSpacing"/>
              <w:jc w:val="both"/>
              <w:rPr>
                <w:sz w:val="22"/>
                <w:szCs w:val="22"/>
              </w:rPr>
            </w:pPr>
          </w:p>
        </w:tc>
        <w:tc>
          <w:tcPr>
            <w:tcW w:w="1744" w:type="dxa"/>
          </w:tcPr>
          <w:p w14:paraId="5F4260A0" w14:textId="77777777" w:rsidR="00E86C4E" w:rsidRPr="00F35A85" w:rsidRDefault="00E86C4E" w:rsidP="00F35A85">
            <w:pPr>
              <w:pStyle w:val="Default"/>
              <w:jc w:val="both"/>
              <w:rPr>
                <w:rFonts w:ascii="Garamond" w:hAnsi="Garamond"/>
                <w:b/>
                <w:color w:val="auto"/>
                <w:sz w:val="22"/>
                <w:szCs w:val="22"/>
              </w:rPr>
            </w:pPr>
          </w:p>
        </w:tc>
      </w:tr>
      <w:tr w:rsidR="00E86C4E" w:rsidRPr="00F35A85" w14:paraId="75D00D1F" w14:textId="77777777" w:rsidTr="00B42CF6">
        <w:tc>
          <w:tcPr>
            <w:tcW w:w="984" w:type="dxa"/>
          </w:tcPr>
          <w:p w14:paraId="5F45C9D6" w14:textId="77777777" w:rsidR="00E86C4E" w:rsidRPr="00F35A85" w:rsidRDefault="00E86C4E" w:rsidP="00F35A85">
            <w:pPr>
              <w:pStyle w:val="Default"/>
              <w:jc w:val="both"/>
              <w:rPr>
                <w:rFonts w:ascii="Garamond" w:hAnsi="Garamond"/>
                <w:b/>
                <w:color w:val="auto"/>
                <w:sz w:val="22"/>
                <w:szCs w:val="22"/>
              </w:rPr>
            </w:pPr>
          </w:p>
        </w:tc>
        <w:tc>
          <w:tcPr>
            <w:tcW w:w="1168" w:type="dxa"/>
          </w:tcPr>
          <w:p w14:paraId="135CF00F" w14:textId="77777777" w:rsidR="00E86C4E" w:rsidRPr="00F35A85" w:rsidRDefault="00E86C4E" w:rsidP="00F35A85">
            <w:pPr>
              <w:pStyle w:val="Default"/>
              <w:jc w:val="both"/>
              <w:rPr>
                <w:rFonts w:ascii="Garamond" w:hAnsi="Garamond"/>
                <w:b/>
                <w:color w:val="auto"/>
                <w:sz w:val="22"/>
                <w:szCs w:val="22"/>
              </w:rPr>
            </w:pPr>
          </w:p>
        </w:tc>
        <w:tc>
          <w:tcPr>
            <w:tcW w:w="1367" w:type="dxa"/>
          </w:tcPr>
          <w:p w14:paraId="6F7236B4" w14:textId="77777777" w:rsidR="00E86C4E" w:rsidRPr="00F35A85" w:rsidRDefault="00E86C4E" w:rsidP="00F35A85">
            <w:pPr>
              <w:pStyle w:val="Default"/>
              <w:jc w:val="both"/>
              <w:rPr>
                <w:rFonts w:ascii="Garamond" w:hAnsi="Garamond"/>
                <w:b/>
                <w:color w:val="auto"/>
                <w:sz w:val="22"/>
                <w:szCs w:val="22"/>
              </w:rPr>
            </w:pPr>
          </w:p>
        </w:tc>
        <w:tc>
          <w:tcPr>
            <w:tcW w:w="1744" w:type="dxa"/>
          </w:tcPr>
          <w:p w14:paraId="0BA98DA2" w14:textId="77777777" w:rsidR="00E86C4E" w:rsidRPr="00F35A85" w:rsidRDefault="00E86C4E" w:rsidP="00F35A85">
            <w:pPr>
              <w:pStyle w:val="Default"/>
              <w:jc w:val="both"/>
              <w:rPr>
                <w:rFonts w:ascii="Garamond" w:hAnsi="Garamond"/>
                <w:b/>
                <w:color w:val="auto"/>
                <w:sz w:val="22"/>
                <w:szCs w:val="22"/>
              </w:rPr>
            </w:pPr>
          </w:p>
        </w:tc>
        <w:tc>
          <w:tcPr>
            <w:tcW w:w="1095" w:type="dxa"/>
          </w:tcPr>
          <w:p w14:paraId="02AB253F" w14:textId="77777777" w:rsidR="00E86C4E" w:rsidRPr="00F35A85" w:rsidRDefault="00E86C4E" w:rsidP="00F35A85">
            <w:pPr>
              <w:pStyle w:val="Default"/>
              <w:jc w:val="both"/>
              <w:rPr>
                <w:rFonts w:ascii="Garamond" w:hAnsi="Garamond"/>
                <w:b/>
                <w:color w:val="auto"/>
                <w:sz w:val="22"/>
                <w:szCs w:val="22"/>
              </w:rPr>
            </w:pPr>
          </w:p>
        </w:tc>
        <w:tc>
          <w:tcPr>
            <w:tcW w:w="1248" w:type="dxa"/>
          </w:tcPr>
          <w:p w14:paraId="7AC0877F" w14:textId="77777777" w:rsidR="00E86C4E" w:rsidRPr="00F35A85" w:rsidRDefault="00E86C4E" w:rsidP="00F35A85">
            <w:pPr>
              <w:pStyle w:val="NoSpacing"/>
              <w:jc w:val="both"/>
              <w:rPr>
                <w:sz w:val="22"/>
                <w:szCs w:val="22"/>
              </w:rPr>
            </w:pPr>
          </w:p>
        </w:tc>
        <w:tc>
          <w:tcPr>
            <w:tcW w:w="1744" w:type="dxa"/>
          </w:tcPr>
          <w:p w14:paraId="471B1A62" w14:textId="77777777" w:rsidR="00E86C4E" w:rsidRPr="00F35A85" w:rsidRDefault="00E86C4E" w:rsidP="00F35A85">
            <w:pPr>
              <w:pStyle w:val="Default"/>
              <w:jc w:val="both"/>
              <w:rPr>
                <w:rFonts w:ascii="Garamond" w:hAnsi="Garamond"/>
                <w:b/>
                <w:color w:val="auto"/>
                <w:sz w:val="22"/>
                <w:szCs w:val="22"/>
              </w:rPr>
            </w:pPr>
          </w:p>
        </w:tc>
      </w:tr>
      <w:tr w:rsidR="00E86C4E" w:rsidRPr="00F35A85" w14:paraId="783C06D6" w14:textId="77777777" w:rsidTr="00B42CF6">
        <w:tc>
          <w:tcPr>
            <w:tcW w:w="984" w:type="dxa"/>
          </w:tcPr>
          <w:p w14:paraId="553A3B09" w14:textId="77777777" w:rsidR="00E86C4E" w:rsidRPr="00F35A85" w:rsidRDefault="00E86C4E" w:rsidP="00F35A85">
            <w:pPr>
              <w:pStyle w:val="Default"/>
              <w:jc w:val="both"/>
              <w:rPr>
                <w:rFonts w:ascii="Garamond" w:hAnsi="Garamond"/>
                <w:b/>
                <w:color w:val="auto"/>
                <w:sz w:val="22"/>
                <w:szCs w:val="22"/>
              </w:rPr>
            </w:pPr>
          </w:p>
        </w:tc>
        <w:tc>
          <w:tcPr>
            <w:tcW w:w="1168" w:type="dxa"/>
          </w:tcPr>
          <w:p w14:paraId="35F7B66A" w14:textId="77777777" w:rsidR="00E86C4E" w:rsidRPr="00F35A85" w:rsidRDefault="00E86C4E" w:rsidP="00F35A85">
            <w:pPr>
              <w:pStyle w:val="Default"/>
              <w:jc w:val="both"/>
              <w:rPr>
                <w:rFonts w:ascii="Garamond" w:hAnsi="Garamond"/>
                <w:b/>
                <w:color w:val="auto"/>
                <w:sz w:val="22"/>
                <w:szCs w:val="22"/>
              </w:rPr>
            </w:pPr>
          </w:p>
        </w:tc>
        <w:tc>
          <w:tcPr>
            <w:tcW w:w="1367" w:type="dxa"/>
          </w:tcPr>
          <w:p w14:paraId="7B1DDACB" w14:textId="77777777" w:rsidR="00E86C4E" w:rsidRPr="00F35A85" w:rsidRDefault="00E86C4E" w:rsidP="00F35A85">
            <w:pPr>
              <w:pStyle w:val="Default"/>
              <w:jc w:val="both"/>
              <w:rPr>
                <w:rFonts w:ascii="Garamond" w:hAnsi="Garamond"/>
                <w:b/>
                <w:color w:val="auto"/>
                <w:sz w:val="22"/>
                <w:szCs w:val="22"/>
              </w:rPr>
            </w:pPr>
          </w:p>
        </w:tc>
        <w:tc>
          <w:tcPr>
            <w:tcW w:w="1744" w:type="dxa"/>
          </w:tcPr>
          <w:p w14:paraId="435F993A" w14:textId="77777777" w:rsidR="00E86C4E" w:rsidRPr="00F35A85" w:rsidRDefault="00E86C4E" w:rsidP="00F35A85">
            <w:pPr>
              <w:pStyle w:val="Default"/>
              <w:jc w:val="both"/>
              <w:rPr>
                <w:rFonts w:ascii="Garamond" w:hAnsi="Garamond"/>
                <w:b/>
                <w:color w:val="auto"/>
                <w:sz w:val="22"/>
                <w:szCs w:val="22"/>
              </w:rPr>
            </w:pPr>
          </w:p>
        </w:tc>
        <w:tc>
          <w:tcPr>
            <w:tcW w:w="1095" w:type="dxa"/>
          </w:tcPr>
          <w:p w14:paraId="45862D19" w14:textId="77777777" w:rsidR="00E86C4E" w:rsidRPr="00F35A85" w:rsidRDefault="00E86C4E" w:rsidP="00F35A85">
            <w:pPr>
              <w:pStyle w:val="Default"/>
              <w:jc w:val="both"/>
              <w:rPr>
                <w:rFonts w:ascii="Garamond" w:hAnsi="Garamond"/>
                <w:b/>
                <w:color w:val="auto"/>
                <w:sz w:val="22"/>
                <w:szCs w:val="22"/>
              </w:rPr>
            </w:pPr>
          </w:p>
        </w:tc>
        <w:tc>
          <w:tcPr>
            <w:tcW w:w="1248" w:type="dxa"/>
          </w:tcPr>
          <w:p w14:paraId="477CE88E" w14:textId="77777777" w:rsidR="00E86C4E" w:rsidRPr="00F35A85" w:rsidRDefault="00E86C4E" w:rsidP="00F35A85">
            <w:pPr>
              <w:pStyle w:val="NoSpacing"/>
              <w:jc w:val="both"/>
              <w:rPr>
                <w:sz w:val="22"/>
                <w:szCs w:val="22"/>
              </w:rPr>
            </w:pPr>
          </w:p>
        </w:tc>
        <w:tc>
          <w:tcPr>
            <w:tcW w:w="1744" w:type="dxa"/>
          </w:tcPr>
          <w:p w14:paraId="1DF26C93" w14:textId="77777777" w:rsidR="00E86C4E" w:rsidRPr="00F35A85" w:rsidRDefault="00E86C4E" w:rsidP="00F35A85">
            <w:pPr>
              <w:pStyle w:val="Default"/>
              <w:jc w:val="both"/>
              <w:rPr>
                <w:rFonts w:ascii="Garamond" w:hAnsi="Garamond"/>
                <w:b/>
                <w:color w:val="auto"/>
                <w:sz w:val="22"/>
                <w:szCs w:val="22"/>
              </w:rPr>
            </w:pPr>
          </w:p>
        </w:tc>
      </w:tr>
    </w:tbl>
    <w:p w14:paraId="31DF2BDD" w14:textId="77777777" w:rsidR="00E86C4E" w:rsidRPr="00F35A85" w:rsidRDefault="00E86C4E" w:rsidP="00F35A85">
      <w:pPr>
        <w:pStyle w:val="Default"/>
        <w:jc w:val="both"/>
        <w:rPr>
          <w:rFonts w:ascii="Garamond" w:hAnsi="Garamond"/>
          <w:color w:val="auto"/>
        </w:rPr>
      </w:pPr>
    </w:p>
    <w:tbl>
      <w:tblPr>
        <w:tblW w:w="9810" w:type="dxa"/>
        <w:tblBorders>
          <w:top w:val="nil"/>
          <w:left w:val="nil"/>
          <w:bottom w:val="nil"/>
          <w:right w:val="nil"/>
        </w:tblBorders>
        <w:tblLayout w:type="fixed"/>
        <w:tblLook w:val="0000" w:firstRow="0" w:lastRow="0" w:firstColumn="0" w:lastColumn="0" w:noHBand="0" w:noVBand="0"/>
      </w:tblPr>
      <w:tblGrid>
        <w:gridCol w:w="9810"/>
      </w:tblGrid>
      <w:tr w:rsidR="00E86C4E" w:rsidRPr="00F35A85" w14:paraId="4E2D710E" w14:textId="77777777" w:rsidTr="00E41304">
        <w:trPr>
          <w:trHeight w:val="360"/>
        </w:trPr>
        <w:tc>
          <w:tcPr>
            <w:tcW w:w="9810" w:type="dxa"/>
            <w:shd w:val="clear" w:color="auto" w:fill="E6E6E6"/>
          </w:tcPr>
          <w:p w14:paraId="77158A42" w14:textId="5BE045E1" w:rsidR="006E27FE" w:rsidRPr="00C85BED" w:rsidRDefault="006E27FE" w:rsidP="006E27FE">
            <w:pPr>
              <w:tabs>
                <w:tab w:val="left" w:pos="3982"/>
                <w:tab w:val="left" w:pos="6032"/>
                <w:tab w:val="left" w:pos="8059"/>
              </w:tabs>
              <w:spacing w:before="19"/>
              <w:jc w:val="both"/>
              <w:rPr>
                <w:i/>
                <w:spacing w:val="-1"/>
              </w:rPr>
            </w:pPr>
            <w:r w:rsidRPr="00C85BED">
              <w:rPr>
                <w:i/>
                <w:spacing w:val="-1"/>
              </w:rPr>
              <w:t xml:space="preserve">For cash contributions for match, once non-federal dollars are expended on behalf of the grant, the subrecipient must account for this in its official book of accounts or records. For non-cash contributions, supporting documentation must be retained to validate the valuation of the good or service, and the non-cash contribution must be used prior to recording. For donated services, the </w:t>
            </w:r>
            <w:proofErr w:type="spellStart"/>
            <w:r w:rsidRPr="00C85BED">
              <w:rPr>
                <w:i/>
                <w:spacing w:val="-1"/>
              </w:rPr>
              <w:t>subecipient</w:t>
            </w:r>
            <w:proofErr w:type="spellEnd"/>
            <w:r w:rsidRPr="00C85BED">
              <w:rPr>
                <w:i/>
                <w:spacing w:val="-1"/>
              </w:rPr>
              <w:t xml:space="preserve"> must also maintain documentation on the rate value of the service but also timesheets or personnel activity reports to demonstrate the amount of time that is donated to the grant. If the subrecipient is using the fair market value (FMV) to value the match, there must be sufficient justification to support the use of FMV. The value of the donated goods must not exceed the fair market value of the same age and condition at the time of donation.</w:t>
            </w:r>
          </w:p>
          <w:p w14:paraId="312B10F2" w14:textId="77777777" w:rsidR="006E27FE" w:rsidRPr="00C85BED" w:rsidRDefault="006E27FE" w:rsidP="006E27FE">
            <w:pPr>
              <w:tabs>
                <w:tab w:val="left" w:pos="3982"/>
                <w:tab w:val="left" w:pos="6032"/>
                <w:tab w:val="left" w:pos="8059"/>
              </w:tabs>
              <w:spacing w:before="19"/>
              <w:jc w:val="both"/>
              <w:rPr>
                <w:i/>
                <w:spacing w:val="-1"/>
              </w:rPr>
            </w:pPr>
            <w:r w:rsidRPr="00C85BED">
              <w:rPr>
                <w:i/>
                <w:spacing w:val="-1"/>
              </w:rPr>
              <w:lastRenderedPageBreak/>
              <w:t>Supporting documentation for in-kind contributions may come from many forms and can include receipts, appraisals, consumer valuation guides, labor market information, and other acceptable forms of documentation. The Reviewer should evaluate all supporting documentation for validity and assess its acceptability.</w:t>
            </w:r>
          </w:p>
          <w:p w14:paraId="75C13746" w14:textId="20E9EBC6" w:rsidR="006E27FE" w:rsidRPr="00C85BED" w:rsidRDefault="006E27FE" w:rsidP="006E27FE">
            <w:pPr>
              <w:tabs>
                <w:tab w:val="left" w:pos="3982"/>
                <w:tab w:val="left" w:pos="6032"/>
                <w:tab w:val="left" w:pos="8059"/>
              </w:tabs>
              <w:spacing w:before="19"/>
              <w:jc w:val="both"/>
              <w:rPr>
                <w:i/>
                <w:spacing w:val="-1"/>
              </w:rPr>
            </w:pPr>
            <w:r w:rsidRPr="00C85BED">
              <w:rPr>
                <w:i/>
                <w:spacing w:val="-1"/>
              </w:rPr>
              <w:t>Subrecipients must maintain records to support all match within the grant recipient or subrecipient’s accounting system and these records must be available for audit and review.</w:t>
            </w:r>
          </w:p>
          <w:p w14:paraId="19D69B4D" w14:textId="0F32074A" w:rsidR="00BB12D9" w:rsidRDefault="00815E40" w:rsidP="00BB12D9">
            <w:pPr>
              <w:tabs>
                <w:tab w:val="left" w:pos="3982"/>
                <w:tab w:val="left" w:pos="6032"/>
                <w:tab w:val="left" w:pos="8059"/>
              </w:tabs>
              <w:spacing w:before="19"/>
              <w:jc w:val="both"/>
              <w:rPr>
                <w:spacing w:val="-1"/>
              </w:rPr>
            </w:pPr>
            <w:sdt>
              <w:sdtPr>
                <w:rPr>
                  <w:spacing w:val="-1"/>
                </w:rPr>
                <w:id w:val="559297057"/>
                <w14:checkbox>
                  <w14:checked w14:val="0"/>
                  <w14:checkedState w14:val="2612" w14:font="MS Gothic"/>
                  <w14:uncheckedState w14:val="2610" w14:font="MS Gothic"/>
                </w14:checkbox>
              </w:sdtPr>
              <w:sdtContent>
                <w:r w:rsidR="006E27FE">
                  <w:rPr>
                    <w:rFonts w:ascii="MS Gothic" w:eastAsia="MS Gothic" w:hAnsi="MS Gothic" w:hint="eastAsia"/>
                    <w:spacing w:val="-1"/>
                  </w:rPr>
                  <w:t>☐</w:t>
                </w:r>
              </w:sdtContent>
            </w:sdt>
            <w:r w:rsidR="00BB12D9" w:rsidRPr="00BB12D9">
              <w:rPr>
                <w:spacing w:val="-1"/>
              </w:rPr>
              <w:t xml:space="preserve">From the sample of match expenditures reviewed, </w:t>
            </w:r>
            <w:r w:rsidR="00BB12D9">
              <w:rPr>
                <w:spacing w:val="-1"/>
              </w:rPr>
              <w:t>t</w:t>
            </w:r>
            <w:r w:rsidR="00BB12D9" w:rsidRPr="00BB12D9">
              <w:rPr>
                <w:spacing w:val="-1"/>
              </w:rPr>
              <w:t xml:space="preserve">he </w:t>
            </w:r>
            <w:r w:rsidR="00BB12D9">
              <w:rPr>
                <w:spacing w:val="-1"/>
              </w:rPr>
              <w:t>sub</w:t>
            </w:r>
            <w:r w:rsidR="00BB12D9" w:rsidRPr="00BB12D9">
              <w:rPr>
                <w:spacing w:val="-1"/>
              </w:rPr>
              <w:t>recipient’s valuation of non-cash contributions are in accordance with the Cost Principles</w:t>
            </w:r>
            <w:r w:rsidR="00BB12D9">
              <w:rPr>
                <w:spacing w:val="-1"/>
              </w:rPr>
              <w:t>.</w:t>
            </w:r>
          </w:p>
          <w:p w14:paraId="209BA9C2" w14:textId="1FCEF8E7" w:rsidR="00BB12D9" w:rsidRPr="00BB12D9" w:rsidRDefault="00815E40" w:rsidP="00BB12D9">
            <w:pPr>
              <w:tabs>
                <w:tab w:val="left" w:pos="3982"/>
                <w:tab w:val="left" w:pos="6032"/>
                <w:tab w:val="left" w:pos="8059"/>
              </w:tabs>
              <w:spacing w:before="19"/>
              <w:jc w:val="both"/>
              <w:rPr>
                <w:spacing w:val="-1"/>
              </w:rPr>
            </w:pPr>
            <w:sdt>
              <w:sdtPr>
                <w:rPr>
                  <w:spacing w:val="-1"/>
                </w:rPr>
                <w:id w:val="-1381174402"/>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BB12D9">
              <w:rPr>
                <w:spacing w:val="-1"/>
              </w:rPr>
              <w:t>Goods and services of non-</w:t>
            </w:r>
            <w:r w:rsidR="00BB12D9" w:rsidRPr="00BB12D9">
              <w:rPr>
                <w:spacing w:val="-1"/>
              </w:rPr>
              <w:t xml:space="preserve">cash contributions </w:t>
            </w:r>
            <w:r w:rsidR="00BB12D9">
              <w:rPr>
                <w:spacing w:val="-1"/>
              </w:rPr>
              <w:t>are</w:t>
            </w:r>
            <w:r w:rsidR="00BB12D9" w:rsidRPr="00BB12D9">
              <w:rPr>
                <w:spacing w:val="-1"/>
              </w:rPr>
              <w:t xml:space="preserve"> adequately supported?</w:t>
            </w:r>
          </w:p>
          <w:p w14:paraId="4BE309EE" w14:textId="3F51AF98" w:rsidR="00BB12D9" w:rsidRPr="00BB12D9" w:rsidRDefault="00815E40" w:rsidP="00BB12D9">
            <w:pPr>
              <w:tabs>
                <w:tab w:val="left" w:pos="3982"/>
                <w:tab w:val="left" w:pos="6032"/>
                <w:tab w:val="left" w:pos="8059"/>
              </w:tabs>
              <w:spacing w:before="19"/>
              <w:jc w:val="both"/>
              <w:rPr>
                <w:spacing w:val="-1"/>
              </w:rPr>
            </w:pPr>
            <w:sdt>
              <w:sdtPr>
                <w:rPr>
                  <w:spacing w:val="-1"/>
                </w:rPr>
                <w:id w:val="1243985978"/>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BB12D9">
              <w:rPr>
                <w:spacing w:val="-1"/>
              </w:rPr>
              <w:t>The sub</w:t>
            </w:r>
            <w:r w:rsidR="00BB12D9" w:rsidRPr="00BB12D9">
              <w:rPr>
                <w:spacing w:val="-1"/>
              </w:rPr>
              <w:t>recipient ha</w:t>
            </w:r>
            <w:r w:rsidR="00BB12D9">
              <w:rPr>
                <w:spacing w:val="-1"/>
              </w:rPr>
              <w:t>s</w:t>
            </w:r>
            <w:r w:rsidR="00BB12D9" w:rsidRPr="00BB12D9">
              <w:rPr>
                <w:spacing w:val="-1"/>
              </w:rPr>
              <w:t xml:space="preserve"> </w:t>
            </w:r>
            <w:r w:rsidR="00BB12D9">
              <w:rPr>
                <w:spacing w:val="-1"/>
              </w:rPr>
              <w:t xml:space="preserve">appropriate </w:t>
            </w:r>
            <w:r w:rsidR="00BB12D9" w:rsidRPr="00BB12D9">
              <w:rPr>
                <w:spacing w:val="-1"/>
              </w:rPr>
              <w:t xml:space="preserve">supporting documentation that supports the match reported on the </w:t>
            </w:r>
            <w:r w:rsidR="00BB12D9">
              <w:rPr>
                <w:spacing w:val="-1"/>
              </w:rPr>
              <w:t>quarterly or reimbursement</w:t>
            </w:r>
            <w:r w:rsidR="00BB12D9" w:rsidRPr="00BB12D9">
              <w:rPr>
                <w:spacing w:val="-1"/>
              </w:rPr>
              <w:t xml:space="preserve"> reports</w:t>
            </w:r>
            <w:r w:rsidR="00BB12D9">
              <w:rPr>
                <w:spacing w:val="-1"/>
              </w:rPr>
              <w:t>.</w:t>
            </w:r>
          </w:p>
          <w:p w14:paraId="63EFB249" w14:textId="48D83E54" w:rsidR="00BB12D9" w:rsidRDefault="00815E40" w:rsidP="00BB12D9">
            <w:pPr>
              <w:tabs>
                <w:tab w:val="left" w:pos="3982"/>
                <w:tab w:val="left" w:pos="6032"/>
                <w:tab w:val="left" w:pos="8059"/>
              </w:tabs>
              <w:spacing w:before="19"/>
              <w:jc w:val="both"/>
              <w:rPr>
                <w:spacing w:val="-1"/>
              </w:rPr>
            </w:pPr>
            <w:sdt>
              <w:sdtPr>
                <w:rPr>
                  <w:spacing w:val="-1"/>
                </w:rPr>
                <w:id w:val="1141543190"/>
                <w14:checkbox>
                  <w14:checked w14:val="0"/>
                  <w14:checkedState w14:val="2612" w14:font="MS Gothic"/>
                  <w14:uncheckedState w14:val="2610" w14:font="MS Gothic"/>
                </w14:checkbox>
              </w:sdtPr>
              <w:sdtContent>
                <w:r w:rsidR="00404136">
                  <w:rPr>
                    <w:rFonts w:ascii="MS Gothic" w:eastAsia="MS Gothic" w:hAnsi="MS Gothic" w:hint="eastAsia"/>
                    <w:spacing w:val="-1"/>
                  </w:rPr>
                  <w:t>☐</w:t>
                </w:r>
              </w:sdtContent>
            </w:sdt>
            <w:r w:rsidR="00BB12D9" w:rsidRPr="00BB12D9">
              <w:rPr>
                <w:spacing w:val="-1"/>
              </w:rPr>
              <w:t>If applicable, sub</w:t>
            </w:r>
            <w:r w:rsidR="00BB12D9">
              <w:rPr>
                <w:spacing w:val="-1"/>
              </w:rPr>
              <w:t>awardees</w:t>
            </w:r>
            <w:r w:rsidR="00BB12D9" w:rsidRPr="00BB12D9">
              <w:rPr>
                <w:spacing w:val="-1"/>
              </w:rPr>
              <w:t xml:space="preserve"> have appropriate supporting documentation for any match and/or leveraged resources reported by </w:t>
            </w:r>
            <w:r w:rsidR="00BB12D9">
              <w:rPr>
                <w:spacing w:val="-1"/>
              </w:rPr>
              <w:t>the subrecipient</w:t>
            </w:r>
          </w:p>
          <w:p w14:paraId="6B4B02C5" w14:textId="5C4334A3" w:rsidR="00E86C4E" w:rsidRDefault="00E86C4E" w:rsidP="00F35A85">
            <w:pPr>
              <w:tabs>
                <w:tab w:val="left" w:pos="3982"/>
                <w:tab w:val="left" w:pos="6032"/>
                <w:tab w:val="left" w:pos="8059"/>
              </w:tabs>
              <w:spacing w:before="19"/>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355C42D5" w14:textId="77777777" w:rsidR="00BB12D9" w:rsidRPr="00BB12D9" w:rsidRDefault="00BB12D9" w:rsidP="00BB12D9">
            <w:pPr>
              <w:pStyle w:val="NoSpacing"/>
              <w:rPr>
                <w:i/>
              </w:rPr>
            </w:pPr>
            <w:r w:rsidRPr="00BB12D9">
              <w:rPr>
                <w:i/>
              </w:rPr>
              <w:t>Staff Comments:</w:t>
            </w:r>
          </w:p>
          <w:p w14:paraId="77C9A7D9" w14:textId="77777777" w:rsidR="00BB12D9" w:rsidRDefault="00BB12D9" w:rsidP="00BB12D9">
            <w:pPr>
              <w:pStyle w:val="NoSpacing"/>
            </w:pPr>
          </w:p>
          <w:p w14:paraId="4B34A7CB" w14:textId="77777777" w:rsidR="00BB12D9" w:rsidRDefault="00BB12D9" w:rsidP="00BB12D9">
            <w:pPr>
              <w:pStyle w:val="NoSpacing"/>
            </w:pPr>
          </w:p>
          <w:p w14:paraId="59A29B52" w14:textId="39C16461" w:rsidR="00BB12D9" w:rsidRPr="00BB12D9" w:rsidRDefault="00BB12D9" w:rsidP="00BB12D9">
            <w:pPr>
              <w:pStyle w:val="NoSpacing"/>
            </w:pPr>
          </w:p>
        </w:tc>
      </w:tr>
    </w:tbl>
    <w:p w14:paraId="4719E64E" w14:textId="55E7CC1E" w:rsidR="00B42CF6" w:rsidRDefault="00B42CF6" w:rsidP="00B42CF6">
      <w:pPr>
        <w:pStyle w:val="Default"/>
        <w:rPr>
          <w:rFonts w:ascii="Garamond" w:hAnsi="Garamond"/>
        </w:rPr>
      </w:pPr>
      <w:bookmarkStart w:id="35" w:name="_Toc533153463"/>
    </w:p>
    <w:p w14:paraId="388E8CA4" w14:textId="155BFDBA" w:rsidR="00404136" w:rsidRDefault="00CB2D20" w:rsidP="00CB2D20">
      <w:pPr>
        <w:pStyle w:val="Heading3"/>
      </w:pPr>
      <w:r w:rsidRPr="00CB2D20">
        <w:t>L</w:t>
      </w:r>
      <w:r>
        <w:t>everage Resources</w:t>
      </w:r>
    </w:p>
    <w:p w14:paraId="0864CE26" w14:textId="77777777" w:rsidR="0003398F" w:rsidRDefault="00CB2D20" w:rsidP="00CB2D20">
      <w:pPr>
        <w:rPr>
          <w:i/>
        </w:rPr>
      </w:pPr>
      <w:r w:rsidRPr="00CB2D20">
        <w:rPr>
          <w:i/>
        </w:rPr>
        <w:t>Leveraged resources applies ONLY to specific</w:t>
      </w:r>
      <w:r>
        <w:rPr>
          <w:i/>
        </w:rPr>
        <w:t xml:space="preserve"> federal</w:t>
      </w:r>
      <w:r w:rsidRPr="00CB2D20">
        <w:rPr>
          <w:i/>
        </w:rPr>
        <w:t xml:space="preserve"> competitive awards and to certain</w:t>
      </w:r>
      <w:r>
        <w:rPr>
          <w:i/>
        </w:rPr>
        <w:t xml:space="preserve"> federal</w:t>
      </w:r>
      <w:r w:rsidRPr="00CB2D20">
        <w:rPr>
          <w:i/>
        </w:rPr>
        <w:t xml:space="preserve"> formula funded awards when specified in the </w:t>
      </w:r>
      <w:r w:rsidR="0003398F">
        <w:rPr>
          <w:i/>
        </w:rPr>
        <w:t xml:space="preserve">funding solicitation, </w:t>
      </w:r>
      <w:r w:rsidRPr="00CB2D20">
        <w:rPr>
          <w:i/>
        </w:rPr>
        <w:t xml:space="preserve">grant agreement and/or program statute. </w:t>
      </w:r>
    </w:p>
    <w:p w14:paraId="052176E1" w14:textId="515EC7A2" w:rsidR="00CB2D20" w:rsidRPr="00CB2D20" w:rsidRDefault="0003398F" w:rsidP="00CB2D20">
      <w:pPr>
        <w:rPr>
          <w:i/>
        </w:rPr>
      </w:pPr>
      <w:r>
        <w:rPr>
          <w:i/>
        </w:rPr>
        <w:t>T</w:t>
      </w:r>
      <w:r w:rsidRPr="0003398F">
        <w:rPr>
          <w:i/>
        </w:rPr>
        <w:t xml:space="preserve">he term </w:t>
      </w:r>
      <w:r>
        <w:rPr>
          <w:i/>
        </w:rPr>
        <w:t>“leveraged”</w:t>
      </w:r>
      <w:r w:rsidR="008321FF">
        <w:rPr>
          <w:i/>
        </w:rPr>
        <w:t xml:space="preserve"> </w:t>
      </w:r>
      <w:r w:rsidRPr="0003398F">
        <w:rPr>
          <w:i/>
        </w:rPr>
        <w:t xml:space="preserve">has been used to mean all resources used by the </w:t>
      </w:r>
      <w:r>
        <w:rPr>
          <w:i/>
        </w:rPr>
        <w:t>sub</w:t>
      </w:r>
      <w:r w:rsidRPr="0003398F">
        <w:rPr>
          <w:i/>
        </w:rPr>
        <w:t xml:space="preserve">recipient to support grant activity and outcomes, whether those resources meet the standards required for match. Leveraged resources are not to be confused with non-cash contributions or third-party in-kind contributions </w:t>
      </w:r>
      <w:r>
        <w:rPr>
          <w:i/>
        </w:rPr>
        <w:t>f</w:t>
      </w:r>
      <w:r w:rsidRPr="0003398F">
        <w:rPr>
          <w:i/>
        </w:rPr>
        <w:t>or the purposes of sharing in infrastructure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CB2D20" w:rsidRPr="00F35A85" w14:paraId="35CDF3D9" w14:textId="77777777" w:rsidTr="002404F9">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7A0BE7F1" w14:textId="77777777" w:rsidR="00CB2D20" w:rsidRPr="00F35A85" w:rsidRDefault="00CB2D20" w:rsidP="002404F9">
            <w:pPr>
              <w:tabs>
                <w:tab w:val="left" w:pos="1613"/>
              </w:tabs>
              <w:ind w:left="1613" w:hanging="1620"/>
              <w:jc w:val="center"/>
            </w:pPr>
            <w:r w:rsidRPr="0004229C">
              <w:rPr>
                <w:b/>
              </w:rPr>
              <w:t>Subrecipient Questions</w:t>
            </w:r>
          </w:p>
        </w:tc>
      </w:tr>
      <w:tr w:rsidR="00CB2D20" w:rsidRPr="00F35A85" w14:paraId="0842E0CA" w14:textId="77777777" w:rsidTr="002404F9">
        <w:trPr>
          <w:trHeight w:val="650"/>
        </w:trPr>
        <w:tc>
          <w:tcPr>
            <w:tcW w:w="5000" w:type="pct"/>
            <w:tcBorders>
              <w:bottom w:val="single" w:sz="4" w:space="0" w:color="auto"/>
            </w:tcBorders>
            <w:tcMar>
              <w:top w:w="43" w:type="dxa"/>
              <w:left w:w="115" w:type="dxa"/>
              <w:right w:w="115" w:type="dxa"/>
            </w:tcMar>
            <w:vAlign w:val="center"/>
          </w:tcPr>
          <w:p w14:paraId="108419AD" w14:textId="77777777" w:rsidR="002404F9" w:rsidRPr="002404F9" w:rsidRDefault="002404F9" w:rsidP="002404F9">
            <w:pPr>
              <w:autoSpaceDE w:val="0"/>
              <w:autoSpaceDN w:val="0"/>
              <w:adjustRightInd w:val="0"/>
              <w:spacing w:after="0"/>
              <w:rPr>
                <w:rFonts w:ascii="Arial" w:hAnsi="Arial" w:cs="Arial"/>
                <w:color w:val="000000"/>
                <w:szCs w:val="24"/>
              </w:rPr>
            </w:pPr>
          </w:p>
          <w:p w14:paraId="17B10B22" w14:textId="7861119A" w:rsidR="0004229C" w:rsidRPr="00B4354E" w:rsidRDefault="00B4354E" w:rsidP="00B4354E">
            <w:pPr>
              <w:autoSpaceDE w:val="0"/>
              <w:autoSpaceDN w:val="0"/>
              <w:adjustRightInd w:val="0"/>
              <w:spacing w:after="0"/>
              <w:rPr>
                <w:rFonts w:cs="Arial"/>
                <w:color w:val="000000"/>
                <w:szCs w:val="24"/>
              </w:rPr>
            </w:pPr>
            <w:r>
              <w:rPr>
                <w:rFonts w:cs="Arial"/>
                <w:color w:val="000000"/>
                <w:szCs w:val="24"/>
              </w:rPr>
              <w:t xml:space="preserve">1. </w:t>
            </w:r>
            <w:r w:rsidR="0004229C" w:rsidRPr="00B4354E">
              <w:rPr>
                <w:rFonts w:cs="Arial"/>
                <w:color w:val="000000"/>
                <w:szCs w:val="24"/>
              </w:rPr>
              <w:t>Is leveraged funds required for the award?  Yes</w:t>
            </w:r>
            <w:sdt>
              <w:sdtPr>
                <w:rPr>
                  <w:rFonts w:ascii="MS Gothic" w:eastAsia="MS Gothic" w:hAnsi="MS Gothic" w:cs="Arial"/>
                  <w:color w:val="000000"/>
                  <w:szCs w:val="24"/>
                </w:rPr>
                <w:id w:val="12578099"/>
                <w14:checkbox>
                  <w14:checked w14:val="0"/>
                  <w14:checkedState w14:val="2612" w14:font="MS Gothic"/>
                  <w14:uncheckedState w14:val="2610" w14:font="MS Gothic"/>
                </w14:checkbox>
              </w:sdtPr>
              <w:sdtContent>
                <w:r w:rsidR="0004229C" w:rsidRPr="00B4354E">
                  <w:rPr>
                    <w:rFonts w:ascii="MS Gothic" w:eastAsia="MS Gothic" w:hAnsi="MS Gothic" w:cs="Arial" w:hint="eastAsia"/>
                    <w:color w:val="000000"/>
                    <w:szCs w:val="24"/>
                  </w:rPr>
                  <w:t>☐</w:t>
                </w:r>
              </w:sdtContent>
            </w:sdt>
            <w:r w:rsidR="0004229C" w:rsidRPr="00B4354E">
              <w:rPr>
                <w:rFonts w:cs="Arial"/>
                <w:color w:val="000000"/>
                <w:szCs w:val="24"/>
              </w:rPr>
              <w:t xml:space="preserve">     No</w:t>
            </w:r>
            <w:sdt>
              <w:sdtPr>
                <w:rPr>
                  <w:rFonts w:ascii="MS Gothic" w:eastAsia="MS Gothic" w:hAnsi="MS Gothic" w:cs="Arial"/>
                  <w:color w:val="000000"/>
                  <w:szCs w:val="24"/>
                </w:rPr>
                <w:id w:val="1814908943"/>
                <w14:checkbox>
                  <w14:checked w14:val="0"/>
                  <w14:checkedState w14:val="2612" w14:font="MS Gothic"/>
                  <w14:uncheckedState w14:val="2610" w14:font="MS Gothic"/>
                </w14:checkbox>
              </w:sdtPr>
              <w:sdtContent>
                <w:r w:rsidR="0004229C" w:rsidRPr="00B4354E">
                  <w:rPr>
                    <w:rFonts w:ascii="MS Gothic" w:eastAsia="MS Gothic" w:hAnsi="MS Gothic" w:cs="Arial" w:hint="eastAsia"/>
                    <w:color w:val="000000"/>
                    <w:szCs w:val="24"/>
                  </w:rPr>
                  <w:t>☐</w:t>
                </w:r>
              </w:sdtContent>
            </w:sdt>
            <w:r w:rsidR="0004229C" w:rsidRPr="00B4354E">
              <w:rPr>
                <w:rFonts w:cs="Arial"/>
                <w:color w:val="000000"/>
                <w:szCs w:val="24"/>
              </w:rPr>
              <w:t xml:space="preserve">  If </w:t>
            </w:r>
            <w:r w:rsidR="0004229C" w:rsidRPr="00B4354E">
              <w:rPr>
                <w:rFonts w:cs="Arial"/>
                <w:b/>
                <w:color w:val="000000"/>
                <w:szCs w:val="24"/>
              </w:rPr>
              <w:t>NOT</w:t>
            </w:r>
            <w:r w:rsidR="0004229C" w:rsidRPr="00B4354E">
              <w:rPr>
                <w:rFonts w:cs="Arial"/>
                <w:color w:val="000000"/>
                <w:szCs w:val="24"/>
              </w:rPr>
              <w:t xml:space="preserve"> move to next section.</w:t>
            </w:r>
          </w:p>
          <w:p w14:paraId="138E7729" w14:textId="77777777" w:rsidR="002404F9" w:rsidRPr="002404F9" w:rsidRDefault="002404F9" w:rsidP="00B4354E">
            <w:pPr>
              <w:autoSpaceDE w:val="0"/>
              <w:autoSpaceDN w:val="0"/>
              <w:adjustRightInd w:val="0"/>
              <w:spacing w:after="0"/>
              <w:rPr>
                <w:rFonts w:cs="Arial"/>
                <w:color w:val="000000"/>
                <w:szCs w:val="24"/>
              </w:rPr>
            </w:pPr>
          </w:p>
          <w:p w14:paraId="6BB1FA6B" w14:textId="77777777" w:rsidR="0004229C" w:rsidRPr="00B4354E" w:rsidRDefault="0004229C" w:rsidP="00B4354E">
            <w:pPr>
              <w:pStyle w:val="ListParagraph"/>
              <w:numPr>
                <w:ilvl w:val="0"/>
                <w:numId w:val="36"/>
              </w:numPr>
              <w:autoSpaceDE w:val="0"/>
              <w:autoSpaceDN w:val="0"/>
              <w:adjustRightInd w:val="0"/>
              <w:spacing w:after="0"/>
              <w:rPr>
                <w:rFonts w:cs="Arial"/>
                <w:color w:val="000000"/>
                <w:szCs w:val="24"/>
              </w:rPr>
            </w:pPr>
            <w:r w:rsidRPr="00B4354E">
              <w:rPr>
                <w:rFonts w:cs="Arial"/>
                <w:color w:val="000000"/>
                <w:szCs w:val="24"/>
              </w:rPr>
              <w:t>Does the</w:t>
            </w:r>
            <w:r w:rsidR="002404F9" w:rsidRPr="00B4354E">
              <w:rPr>
                <w:rFonts w:cs="Arial"/>
                <w:color w:val="000000"/>
                <w:szCs w:val="24"/>
              </w:rPr>
              <w:t xml:space="preserve"> subrecipient </w:t>
            </w:r>
            <w:r w:rsidRPr="00B4354E">
              <w:rPr>
                <w:rFonts w:cs="Arial"/>
                <w:color w:val="000000"/>
                <w:szCs w:val="24"/>
              </w:rPr>
              <w:t>maintain</w:t>
            </w:r>
            <w:r w:rsidR="002404F9" w:rsidRPr="00B4354E">
              <w:rPr>
                <w:rFonts w:cs="Arial"/>
                <w:color w:val="000000"/>
                <w:szCs w:val="24"/>
              </w:rPr>
              <w:t xml:space="preserve"> supporting documentation for </w:t>
            </w:r>
            <w:r w:rsidRPr="00B4354E">
              <w:rPr>
                <w:rFonts w:cs="Arial"/>
                <w:color w:val="000000"/>
                <w:szCs w:val="24"/>
              </w:rPr>
              <w:t xml:space="preserve">reported </w:t>
            </w:r>
            <w:r w:rsidR="002404F9" w:rsidRPr="00B4354E">
              <w:rPr>
                <w:rFonts w:cs="Arial"/>
                <w:color w:val="000000"/>
                <w:szCs w:val="24"/>
              </w:rPr>
              <w:t>leveraged resources?</w:t>
            </w:r>
          </w:p>
          <w:p w14:paraId="5B7E1E62" w14:textId="5B78C162" w:rsidR="002404F9" w:rsidRPr="00B4354E" w:rsidRDefault="0004229C" w:rsidP="00B4354E">
            <w:pPr>
              <w:autoSpaceDE w:val="0"/>
              <w:autoSpaceDN w:val="0"/>
              <w:adjustRightInd w:val="0"/>
              <w:spacing w:after="0"/>
              <w:ind w:left="360"/>
              <w:rPr>
                <w:rFonts w:cs="Arial"/>
                <w:color w:val="000000"/>
                <w:szCs w:val="24"/>
              </w:rPr>
            </w:pPr>
            <w:r w:rsidRPr="00B4354E">
              <w:rPr>
                <w:rFonts w:cs="Arial"/>
                <w:color w:val="000000"/>
                <w:szCs w:val="24"/>
              </w:rPr>
              <w:t>Yes</w:t>
            </w:r>
            <w:sdt>
              <w:sdtPr>
                <w:rPr>
                  <w:rFonts w:ascii="MS Gothic" w:eastAsia="MS Gothic" w:hAnsi="MS Gothic" w:cs="Arial"/>
                  <w:color w:val="000000"/>
                  <w:szCs w:val="24"/>
                </w:rPr>
                <w:id w:val="-955793592"/>
                <w14:checkbox>
                  <w14:checked w14:val="0"/>
                  <w14:checkedState w14:val="2612" w14:font="MS Gothic"/>
                  <w14:uncheckedState w14:val="2610" w14:font="MS Gothic"/>
                </w14:checkbox>
              </w:sdtPr>
              <w:sdtContent>
                <w:r w:rsidRPr="00B4354E">
                  <w:rPr>
                    <w:rFonts w:ascii="MS Gothic" w:eastAsia="MS Gothic" w:hAnsi="MS Gothic" w:cs="Arial" w:hint="eastAsia"/>
                    <w:color w:val="000000"/>
                    <w:szCs w:val="24"/>
                  </w:rPr>
                  <w:t>☐</w:t>
                </w:r>
              </w:sdtContent>
            </w:sdt>
            <w:r w:rsidRPr="00B4354E">
              <w:rPr>
                <w:rFonts w:cs="Arial"/>
                <w:color w:val="000000"/>
                <w:szCs w:val="24"/>
              </w:rPr>
              <w:t xml:space="preserve">     No</w:t>
            </w:r>
            <w:sdt>
              <w:sdtPr>
                <w:rPr>
                  <w:rFonts w:ascii="MS Gothic" w:eastAsia="MS Gothic" w:hAnsi="MS Gothic" w:cs="Arial"/>
                  <w:color w:val="000000"/>
                  <w:szCs w:val="24"/>
                </w:rPr>
                <w:id w:val="-174574337"/>
                <w14:checkbox>
                  <w14:checked w14:val="0"/>
                  <w14:checkedState w14:val="2612" w14:font="MS Gothic"/>
                  <w14:uncheckedState w14:val="2610" w14:font="MS Gothic"/>
                </w14:checkbox>
              </w:sdtPr>
              <w:sdtContent>
                <w:r w:rsidRPr="00B4354E">
                  <w:rPr>
                    <w:rFonts w:ascii="MS Gothic" w:eastAsia="MS Gothic" w:hAnsi="MS Gothic" w:cs="Arial" w:hint="eastAsia"/>
                    <w:color w:val="000000"/>
                    <w:szCs w:val="24"/>
                  </w:rPr>
                  <w:t>☐</w:t>
                </w:r>
              </w:sdtContent>
            </w:sdt>
            <w:r w:rsidR="002404F9" w:rsidRPr="00B4354E">
              <w:rPr>
                <w:rFonts w:cs="Arial"/>
                <w:color w:val="000000"/>
                <w:szCs w:val="24"/>
              </w:rPr>
              <w:t xml:space="preserve"> </w:t>
            </w:r>
          </w:p>
          <w:p w14:paraId="429FB846" w14:textId="42143B3A" w:rsidR="0004229C" w:rsidRDefault="0004229C" w:rsidP="00B4354E">
            <w:pPr>
              <w:pStyle w:val="NoSpacing"/>
            </w:pPr>
          </w:p>
          <w:p w14:paraId="0E93D2FE" w14:textId="4A2B8033" w:rsidR="0004229C" w:rsidRPr="00B4354E" w:rsidRDefault="00B81BDE" w:rsidP="00B4354E">
            <w:pPr>
              <w:pStyle w:val="ListParagraph"/>
              <w:numPr>
                <w:ilvl w:val="0"/>
                <w:numId w:val="36"/>
              </w:numPr>
              <w:spacing w:after="0"/>
              <w:jc w:val="both"/>
              <w:rPr>
                <w:rFonts w:eastAsia="Times New Roman" w:cs="Times New Roman"/>
                <w:bCs/>
                <w:spacing w:val="0"/>
                <w:szCs w:val="24"/>
              </w:rPr>
            </w:pPr>
            <w:r w:rsidRPr="00B4354E">
              <w:rPr>
                <w:rFonts w:eastAsia="Times New Roman" w:cs="Times New Roman"/>
                <w:bCs/>
                <w:spacing w:val="0"/>
                <w:szCs w:val="24"/>
              </w:rPr>
              <w:t>D</w:t>
            </w:r>
            <w:r w:rsidR="0004229C" w:rsidRPr="00B4354E">
              <w:rPr>
                <w:rFonts w:eastAsia="Times New Roman" w:cs="Times New Roman"/>
                <w:bCs/>
                <w:spacing w:val="0"/>
                <w:szCs w:val="24"/>
              </w:rPr>
              <w:t xml:space="preserve">escribe where the organization locates </w:t>
            </w:r>
            <w:r w:rsidRPr="00B4354E">
              <w:rPr>
                <w:rFonts w:eastAsia="Times New Roman" w:cs="Times New Roman"/>
                <w:bCs/>
                <w:spacing w:val="0"/>
                <w:szCs w:val="24"/>
              </w:rPr>
              <w:t>the DETS</w:t>
            </w:r>
            <w:r w:rsidR="0004229C" w:rsidRPr="00B4354E">
              <w:rPr>
                <w:rFonts w:eastAsia="Times New Roman" w:cs="Times New Roman"/>
                <w:bCs/>
                <w:spacing w:val="0"/>
                <w:szCs w:val="24"/>
              </w:rPr>
              <w:t xml:space="preserve"> policy and procedures that describe the methods for tracking match or leveraged funds.   </w:t>
            </w:r>
          </w:p>
          <w:p w14:paraId="581217CA" w14:textId="77777777" w:rsidR="0004229C" w:rsidRPr="00B4354E" w:rsidRDefault="00815E40" w:rsidP="00B4354E">
            <w:pPr>
              <w:spacing w:after="0"/>
              <w:ind w:left="360"/>
              <w:jc w:val="both"/>
              <w:rPr>
                <w:rFonts w:eastAsia="Times New Roman" w:cs="Times New Roman"/>
                <w:bCs/>
                <w:spacing w:val="0"/>
                <w:szCs w:val="24"/>
              </w:rPr>
            </w:pPr>
            <w:sdt>
              <w:sdtPr>
                <w:rPr>
                  <w:bCs/>
                </w:rPr>
                <w:id w:val="1577622902"/>
                <w:placeholder>
                  <w:docPart w:val="C3363F7592A24A819D3C99BAD27920F3"/>
                </w:placeholder>
                <w:showingPlcHdr/>
              </w:sdtPr>
              <w:sdtContent>
                <w:r w:rsidR="0004229C" w:rsidRPr="00B4354E">
                  <w:rPr>
                    <w:rFonts w:eastAsia="Times New Roman" w:cs="Times New Roman"/>
                    <w:color w:val="808080"/>
                    <w:spacing w:val="0"/>
                    <w:szCs w:val="24"/>
                  </w:rPr>
                  <w:t>Click or tap here to enter text.</w:t>
                </w:r>
              </w:sdtContent>
            </w:sdt>
            <w:r w:rsidR="0004229C" w:rsidRPr="00B4354E">
              <w:rPr>
                <w:rFonts w:eastAsia="Times New Roman" w:cs="Times New Roman"/>
                <w:bCs/>
                <w:spacing w:val="0"/>
                <w:szCs w:val="24"/>
              </w:rPr>
              <w:t xml:space="preserve"> </w:t>
            </w:r>
          </w:p>
          <w:p w14:paraId="49277F18" w14:textId="77777777" w:rsidR="0004229C" w:rsidRPr="00B81BDE" w:rsidRDefault="0004229C" w:rsidP="00B4354E">
            <w:pPr>
              <w:spacing w:after="0"/>
              <w:ind w:left="-720"/>
              <w:jc w:val="both"/>
              <w:rPr>
                <w:rFonts w:eastAsia="Times New Roman" w:cs="Times New Roman"/>
                <w:spacing w:val="0"/>
                <w:szCs w:val="24"/>
              </w:rPr>
            </w:pPr>
          </w:p>
          <w:p w14:paraId="0B4385FA" w14:textId="04A8F9C7" w:rsidR="0004229C" w:rsidRPr="00B4354E" w:rsidRDefault="0004229C" w:rsidP="00B4354E">
            <w:pPr>
              <w:pStyle w:val="ListParagraph"/>
              <w:numPr>
                <w:ilvl w:val="0"/>
                <w:numId w:val="36"/>
              </w:numPr>
              <w:spacing w:after="0"/>
              <w:jc w:val="both"/>
              <w:rPr>
                <w:rFonts w:eastAsia="Times New Roman" w:cs="Times New Roman"/>
                <w:spacing w:val="0"/>
                <w:szCs w:val="24"/>
              </w:rPr>
            </w:pPr>
            <w:r w:rsidRPr="00B4354E">
              <w:rPr>
                <w:rFonts w:eastAsia="Times New Roman" w:cs="Times New Roman"/>
                <w:spacing w:val="0"/>
                <w:szCs w:val="24"/>
              </w:rPr>
              <w:t>Is the organization able to calculate and track the use of leveraged resources within the organization’s financial system?  Yes</w:t>
            </w:r>
            <w:sdt>
              <w:sdtPr>
                <w:rPr>
                  <w:rFonts w:ascii="Segoe UI Symbol" w:eastAsia="MS Gothic" w:hAnsi="Segoe UI Symbol" w:cs="Segoe UI Symbol"/>
                  <w:spacing w:val="0"/>
                  <w:szCs w:val="24"/>
                </w:rPr>
                <w:id w:val="212161099"/>
                <w14:checkbox>
                  <w14:checked w14:val="0"/>
                  <w14:checkedState w14:val="2612" w14:font="MS Gothic"/>
                  <w14:uncheckedState w14:val="2610" w14:font="MS Gothic"/>
                </w14:checkbox>
              </w:sdtPr>
              <w:sdtContent>
                <w:r w:rsidRPr="00B4354E">
                  <w:rPr>
                    <w:rFonts w:ascii="Segoe UI Symbol" w:eastAsia="MS Gothic" w:hAnsi="Segoe UI Symbol" w:cs="Segoe UI Symbol"/>
                    <w:spacing w:val="0"/>
                    <w:szCs w:val="24"/>
                  </w:rPr>
                  <w:t>☐</w:t>
                </w:r>
              </w:sdtContent>
            </w:sdt>
            <w:r w:rsidRPr="00B4354E">
              <w:rPr>
                <w:rFonts w:eastAsia="Times New Roman" w:cs="Times New Roman"/>
                <w:spacing w:val="0"/>
                <w:szCs w:val="24"/>
              </w:rPr>
              <w:t xml:space="preserve">     No</w:t>
            </w:r>
            <w:sdt>
              <w:sdtPr>
                <w:rPr>
                  <w:rFonts w:ascii="Segoe UI Symbol" w:eastAsia="MS Gothic" w:hAnsi="Segoe UI Symbol" w:cs="Segoe UI Symbol"/>
                  <w:spacing w:val="0"/>
                  <w:szCs w:val="24"/>
                </w:rPr>
                <w:id w:val="1320999177"/>
                <w14:checkbox>
                  <w14:checked w14:val="0"/>
                  <w14:checkedState w14:val="2612" w14:font="MS Gothic"/>
                  <w14:uncheckedState w14:val="2610" w14:font="MS Gothic"/>
                </w14:checkbox>
              </w:sdtPr>
              <w:sdtContent>
                <w:r w:rsidRPr="00B4354E">
                  <w:rPr>
                    <w:rFonts w:ascii="Segoe UI Symbol" w:eastAsia="MS Gothic" w:hAnsi="Segoe UI Symbol" w:cs="Segoe UI Symbol"/>
                    <w:spacing w:val="0"/>
                    <w:szCs w:val="24"/>
                  </w:rPr>
                  <w:t>☐</w:t>
                </w:r>
              </w:sdtContent>
            </w:sdt>
            <w:r w:rsidRPr="00B4354E">
              <w:rPr>
                <w:rFonts w:eastAsia="Times New Roman" w:cs="Times New Roman"/>
                <w:spacing w:val="0"/>
                <w:szCs w:val="24"/>
              </w:rPr>
              <w:t xml:space="preserve">   </w:t>
            </w:r>
            <w:proofErr w:type="gramStart"/>
            <w:r w:rsidRPr="00B4354E">
              <w:rPr>
                <w:rFonts w:eastAsia="Times New Roman" w:cs="Times New Roman"/>
                <w:spacing w:val="0"/>
                <w:szCs w:val="24"/>
              </w:rPr>
              <w:t>If</w:t>
            </w:r>
            <w:proofErr w:type="gramEnd"/>
            <w:r w:rsidRPr="00B4354E">
              <w:rPr>
                <w:rFonts w:eastAsia="Times New Roman" w:cs="Times New Roman"/>
                <w:spacing w:val="0"/>
                <w:szCs w:val="24"/>
              </w:rPr>
              <w:t xml:space="preserve"> no, how does the </w:t>
            </w:r>
            <w:r w:rsidR="00A72AF3">
              <w:rPr>
                <w:rFonts w:eastAsia="Times New Roman" w:cs="Times New Roman"/>
                <w:spacing w:val="0"/>
                <w:szCs w:val="24"/>
              </w:rPr>
              <w:t>organization</w:t>
            </w:r>
            <w:r w:rsidRPr="00B4354E">
              <w:rPr>
                <w:rFonts w:eastAsia="Times New Roman" w:cs="Times New Roman"/>
                <w:spacing w:val="0"/>
                <w:szCs w:val="24"/>
              </w:rPr>
              <w:t xml:space="preserve"> track leverage?    </w:t>
            </w:r>
          </w:p>
          <w:p w14:paraId="38777B86" w14:textId="77777777" w:rsidR="0004229C" w:rsidRPr="00B4354E" w:rsidRDefault="00815E40" w:rsidP="00B4354E">
            <w:pPr>
              <w:spacing w:after="0"/>
              <w:ind w:left="360"/>
              <w:jc w:val="both"/>
              <w:rPr>
                <w:rFonts w:eastAsia="Times New Roman" w:cs="Times New Roman"/>
                <w:spacing w:val="0"/>
                <w:szCs w:val="24"/>
              </w:rPr>
            </w:pPr>
            <w:sdt>
              <w:sdtPr>
                <w:rPr>
                  <w:rFonts w:eastAsia="Times New Roman"/>
                </w:rPr>
                <w:id w:val="-1579974025"/>
                <w:placeholder>
                  <w:docPart w:val="C3363F7592A24A819D3C99BAD27920F3"/>
                </w:placeholder>
                <w:showingPlcHdr/>
              </w:sdtPr>
              <w:sdtContent>
                <w:r w:rsidR="0004229C" w:rsidRPr="00B4354E">
                  <w:rPr>
                    <w:rFonts w:eastAsia="Arial Unicode MS" w:cs="Times New Roman"/>
                    <w:color w:val="808080"/>
                    <w:spacing w:val="0"/>
                    <w:szCs w:val="24"/>
                  </w:rPr>
                  <w:t>Click or tap here to enter text.</w:t>
                </w:r>
              </w:sdtContent>
            </w:sdt>
          </w:p>
          <w:p w14:paraId="5ACA83E4" w14:textId="77777777" w:rsidR="0004229C" w:rsidRPr="00B81BDE" w:rsidRDefault="0004229C" w:rsidP="00B4354E">
            <w:pPr>
              <w:spacing w:after="0"/>
              <w:ind w:left="-720"/>
              <w:jc w:val="both"/>
              <w:rPr>
                <w:rFonts w:eastAsia="Times New Roman" w:cs="Times New Roman"/>
                <w:spacing w:val="0"/>
                <w:szCs w:val="24"/>
              </w:rPr>
            </w:pPr>
          </w:p>
          <w:p w14:paraId="4A646350" w14:textId="6A31AD25" w:rsidR="00CB2D20" w:rsidRPr="00F35A85" w:rsidRDefault="0004229C" w:rsidP="00B4354E">
            <w:pPr>
              <w:pStyle w:val="NoSpacing"/>
              <w:numPr>
                <w:ilvl w:val="0"/>
                <w:numId w:val="36"/>
              </w:numPr>
            </w:pPr>
            <w:r w:rsidRPr="00B81BDE">
              <w:rPr>
                <w:rFonts w:eastAsia="Times New Roman" w:cs="Times New Roman"/>
                <w:b w:val="0"/>
                <w:spacing w:val="0"/>
                <w:szCs w:val="24"/>
              </w:rPr>
              <w:t>Does the organization have a written process to define and track the use of leveraged resources?  Yes</w:t>
            </w:r>
            <w:sdt>
              <w:sdtPr>
                <w:rPr>
                  <w:rFonts w:eastAsia="MS Gothic" w:cs="Times New Roman"/>
                  <w:b w:val="0"/>
                  <w:spacing w:val="0"/>
                  <w:szCs w:val="24"/>
                </w:rPr>
                <w:id w:val="2080784238"/>
                <w14:checkbox>
                  <w14:checked w14:val="0"/>
                  <w14:checkedState w14:val="2612" w14:font="MS Gothic"/>
                  <w14:uncheckedState w14:val="2610" w14:font="MS Gothic"/>
                </w14:checkbox>
              </w:sdtPr>
              <w:sdtContent>
                <w:r w:rsidRPr="00B81BDE">
                  <w:rPr>
                    <w:rFonts w:ascii="Segoe UI Symbol" w:eastAsia="MS Gothic" w:hAnsi="Segoe UI Symbol" w:cs="Segoe UI Symbol"/>
                    <w:b w:val="0"/>
                    <w:spacing w:val="0"/>
                    <w:szCs w:val="24"/>
                  </w:rPr>
                  <w:t>☐</w:t>
                </w:r>
              </w:sdtContent>
            </w:sdt>
            <w:r w:rsidRPr="00B81BDE">
              <w:rPr>
                <w:rFonts w:eastAsia="Times New Roman" w:cs="Times New Roman"/>
                <w:b w:val="0"/>
                <w:spacing w:val="0"/>
                <w:szCs w:val="24"/>
              </w:rPr>
              <w:t xml:space="preserve">     No</w:t>
            </w:r>
            <w:sdt>
              <w:sdtPr>
                <w:rPr>
                  <w:rFonts w:eastAsia="Times New Roman" w:cs="Times New Roman"/>
                  <w:b w:val="0"/>
                  <w:spacing w:val="0"/>
                  <w:szCs w:val="24"/>
                </w:rPr>
                <w:id w:val="-1296136977"/>
                <w14:checkbox>
                  <w14:checked w14:val="0"/>
                  <w14:checkedState w14:val="2612" w14:font="MS Gothic"/>
                  <w14:uncheckedState w14:val="2610" w14:font="MS Gothic"/>
                </w14:checkbox>
              </w:sdtPr>
              <w:sdtContent>
                <w:r w:rsidRPr="00B81BDE">
                  <w:rPr>
                    <w:rFonts w:ascii="Segoe UI Symbol" w:eastAsia="MS Gothic" w:hAnsi="Segoe UI Symbol" w:cs="Segoe UI Symbol"/>
                    <w:b w:val="0"/>
                    <w:spacing w:val="0"/>
                    <w:szCs w:val="24"/>
                  </w:rPr>
                  <w:t>☐</w:t>
                </w:r>
              </w:sdtContent>
            </w:sdt>
          </w:p>
        </w:tc>
      </w:tr>
    </w:tbl>
    <w:p w14:paraId="24F60909" w14:textId="78DE38AF" w:rsidR="00CB2D20" w:rsidRDefault="00CB2D20" w:rsidP="00CB2D20"/>
    <w:tbl>
      <w:tblPr>
        <w:tblW w:w="9810" w:type="dxa"/>
        <w:tblBorders>
          <w:top w:val="nil"/>
          <w:left w:val="nil"/>
          <w:bottom w:val="nil"/>
          <w:right w:val="nil"/>
        </w:tblBorders>
        <w:tblLayout w:type="fixed"/>
        <w:tblLook w:val="0000" w:firstRow="0" w:lastRow="0" w:firstColumn="0" w:lastColumn="0" w:noHBand="0" w:noVBand="0"/>
      </w:tblPr>
      <w:tblGrid>
        <w:gridCol w:w="9810"/>
      </w:tblGrid>
      <w:tr w:rsidR="00CB2D20" w:rsidRPr="00F35A85" w14:paraId="235A4752" w14:textId="77777777" w:rsidTr="00CB2D20">
        <w:trPr>
          <w:trHeight w:val="315"/>
        </w:trPr>
        <w:tc>
          <w:tcPr>
            <w:tcW w:w="9810" w:type="dxa"/>
            <w:shd w:val="clear" w:color="auto" w:fill="E6E6E6"/>
          </w:tcPr>
          <w:p w14:paraId="74D11CAB" w14:textId="00788DAF" w:rsidR="00C85BED" w:rsidRPr="00C85BED" w:rsidRDefault="00C85BED" w:rsidP="002404F9">
            <w:pPr>
              <w:jc w:val="both"/>
              <w:rPr>
                <w:i/>
                <w:spacing w:val="-1"/>
              </w:rPr>
            </w:pPr>
            <w:r w:rsidRPr="00C85BED">
              <w:rPr>
                <w:i/>
                <w:spacing w:val="-1"/>
              </w:rPr>
              <w:t>Leveraged resources follow the same guideline outline in match.</w:t>
            </w:r>
          </w:p>
          <w:p w14:paraId="0DDBE9EC" w14:textId="6C113FB9" w:rsidR="0004229C" w:rsidRDefault="00815E40" w:rsidP="002404F9">
            <w:pPr>
              <w:jc w:val="both"/>
              <w:rPr>
                <w:spacing w:val="-1"/>
              </w:rPr>
            </w:pPr>
            <w:sdt>
              <w:sdtPr>
                <w:rPr>
                  <w:spacing w:val="-1"/>
                </w:rPr>
                <w:id w:val="-1916926917"/>
                <w14:checkbox>
                  <w14:checked w14:val="0"/>
                  <w14:checkedState w14:val="2612" w14:font="MS Gothic"/>
                  <w14:uncheckedState w14:val="2610" w14:font="MS Gothic"/>
                </w14:checkbox>
              </w:sdtPr>
              <w:sdtContent>
                <w:r w:rsidR="00C85BED">
                  <w:rPr>
                    <w:rFonts w:ascii="MS Gothic" w:eastAsia="MS Gothic" w:hAnsi="MS Gothic" w:hint="eastAsia"/>
                    <w:spacing w:val="-1"/>
                  </w:rPr>
                  <w:t>☐</w:t>
                </w:r>
              </w:sdtContent>
            </w:sdt>
            <w:r w:rsidR="002404F9">
              <w:rPr>
                <w:spacing w:val="-1"/>
              </w:rPr>
              <w:t>The</w:t>
            </w:r>
            <w:r w:rsidR="00CB2D20" w:rsidRPr="00CB2D20">
              <w:rPr>
                <w:spacing w:val="-1"/>
              </w:rPr>
              <w:t xml:space="preserve"> </w:t>
            </w:r>
            <w:r w:rsidR="00CB2D20">
              <w:rPr>
                <w:spacing w:val="-1"/>
              </w:rPr>
              <w:t>sub</w:t>
            </w:r>
            <w:r w:rsidR="00CB2D20" w:rsidRPr="00CB2D20">
              <w:rPr>
                <w:spacing w:val="-1"/>
              </w:rPr>
              <w:t xml:space="preserve">recipient </w:t>
            </w:r>
            <w:r w:rsidR="00CB2D20">
              <w:rPr>
                <w:spacing w:val="-1"/>
              </w:rPr>
              <w:t xml:space="preserve">is </w:t>
            </w:r>
            <w:r w:rsidR="00CB2D20" w:rsidRPr="00CB2D20">
              <w:rPr>
                <w:spacing w:val="-1"/>
              </w:rPr>
              <w:t>required to provide leveraged resources</w:t>
            </w:r>
            <w:r w:rsidR="0004229C">
              <w:rPr>
                <w:spacing w:val="-1"/>
              </w:rPr>
              <w:t>.</w:t>
            </w:r>
          </w:p>
          <w:p w14:paraId="403A8335" w14:textId="70F97A52" w:rsidR="00CB2D20" w:rsidRDefault="00815E40" w:rsidP="002404F9">
            <w:pPr>
              <w:jc w:val="both"/>
              <w:rPr>
                <w:spacing w:val="-1"/>
              </w:rPr>
            </w:pPr>
            <w:sdt>
              <w:sdtPr>
                <w:rPr>
                  <w:spacing w:val="-1"/>
                </w:rPr>
                <w:id w:val="-1404981433"/>
                <w14:checkbox>
                  <w14:checked w14:val="0"/>
                  <w14:checkedState w14:val="2612" w14:font="MS Gothic"/>
                  <w14:uncheckedState w14:val="2610" w14:font="MS Gothic"/>
                </w14:checkbox>
              </w:sdtPr>
              <w:sdtContent>
                <w:r w:rsidR="0004229C">
                  <w:rPr>
                    <w:rFonts w:ascii="MS Gothic" w:eastAsia="MS Gothic" w:hAnsi="MS Gothic" w:hint="eastAsia"/>
                    <w:spacing w:val="-1"/>
                  </w:rPr>
                  <w:t>☐</w:t>
                </w:r>
              </w:sdtContent>
            </w:sdt>
            <w:r w:rsidR="0004229C">
              <w:rPr>
                <w:spacing w:val="-1"/>
              </w:rPr>
              <w:t>L</w:t>
            </w:r>
            <w:r w:rsidR="00CB2D20" w:rsidRPr="00CB2D20">
              <w:rPr>
                <w:spacing w:val="-1"/>
              </w:rPr>
              <w:t xml:space="preserve">everaged resources </w:t>
            </w:r>
            <w:r w:rsidR="0004229C">
              <w:rPr>
                <w:spacing w:val="-1"/>
              </w:rPr>
              <w:t xml:space="preserve">are </w:t>
            </w:r>
            <w:r w:rsidR="00CB2D20" w:rsidRPr="00CB2D20">
              <w:rPr>
                <w:spacing w:val="-1"/>
              </w:rPr>
              <w:t xml:space="preserve">reflected on the </w:t>
            </w:r>
            <w:r w:rsidR="00CB2D20">
              <w:rPr>
                <w:spacing w:val="-1"/>
              </w:rPr>
              <w:t>on the reimbursement request</w:t>
            </w:r>
            <w:r w:rsidR="00CB2D20" w:rsidRPr="00CB2D20">
              <w:rPr>
                <w:spacing w:val="-1"/>
              </w:rPr>
              <w:t xml:space="preserve">. </w:t>
            </w:r>
          </w:p>
          <w:p w14:paraId="5C917391" w14:textId="1581E028" w:rsidR="002404F9" w:rsidRDefault="00815E40" w:rsidP="002404F9">
            <w:pPr>
              <w:pStyle w:val="NoSpacing"/>
              <w:rPr>
                <w:b w:val="0"/>
              </w:rPr>
            </w:pPr>
            <w:sdt>
              <w:sdtPr>
                <w:rPr>
                  <w:b w:val="0"/>
                </w:rPr>
                <w:id w:val="1056429206"/>
                <w14:checkbox>
                  <w14:checked w14:val="0"/>
                  <w14:checkedState w14:val="2612" w14:font="MS Gothic"/>
                  <w14:uncheckedState w14:val="2610" w14:font="MS Gothic"/>
                </w14:checkbox>
              </w:sdtPr>
              <w:sdtContent>
                <w:r w:rsidR="0004229C">
                  <w:rPr>
                    <w:rFonts w:ascii="MS Gothic" w:eastAsia="MS Gothic" w:hAnsi="MS Gothic" w:hint="eastAsia"/>
                    <w:b w:val="0"/>
                  </w:rPr>
                  <w:t>☐</w:t>
                </w:r>
              </w:sdtContent>
            </w:sdt>
            <w:r w:rsidR="002404F9">
              <w:rPr>
                <w:b w:val="0"/>
              </w:rPr>
              <w:t>The subrecipient provides appropriate supporting documentation for reported leveraged resources.</w:t>
            </w:r>
          </w:p>
          <w:p w14:paraId="32812CFB" w14:textId="131A1FF9" w:rsidR="00B81BDE" w:rsidRDefault="00B81BDE" w:rsidP="002404F9">
            <w:pPr>
              <w:pStyle w:val="NoSpacing"/>
              <w:rPr>
                <w:b w:val="0"/>
              </w:rPr>
            </w:pPr>
          </w:p>
          <w:p w14:paraId="6C495F35" w14:textId="49B1A140" w:rsidR="00B81BDE" w:rsidRDefault="00815E40" w:rsidP="002404F9">
            <w:pPr>
              <w:pStyle w:val="NoSpacing"/>
              <w:rPr>
                <w:b w:val="0"/>
              </w:rPr>
            </w:pPr>
            <w:sdt>
              <w:sdtPr>
                <w:rPr>
                  <w:b w:val="0"/>
                </w:rPr>
                <w:id w:val="1346595348"/>
                <w14:checkbox>
                  <w14:checked w14:val="0"/>
                  <w14:checkedState w14:val="2612" w14:font="MS Gothic"/>
                  <w14:uncheckedState w14:val="2610" w14:font="MS Gothic"/>
                </w14:checkbox>
              </w:sdtPr>
              <w:sdtContent>
                <w:r w:rsidR="00B81BDE">
                  <w:rPr>
                    <w:rFonts w:ascii="MS Gothic" w:eastAsia="MS Gothic" w:hAnsi="MS Gothic" w:hint="eastAsia"/>
                    <w:b w:val="0"/>
                  </w:rPr>
                  <w:t>☐</w:t>
                </w:r>
              </w:sdtContent>
            </w:sdt>
            <w:r w:rsidR="00B81BDE">
              <w:rPr>
                <w:b w:val="0"/>
              </w:rPr>
              <w:t>The subrecipient has a written process to define and track the use of leveraged resources.</w:t>
            </w:r>
          </w:p>
          <w:p w14:paraId="3189FC00" w14:textId="5D0D26AC" w:rsidR="002404F9" w:rsidRPr="002404F9" w:rsidRDefault="002404F9" w:rsidP="002404F9">
            <w:pPr>
              <w:pStyle w:val="NoSpacing"/>
              <w:rPr>
                <w:b w:val="0"/>
              </w:rPr>
            </w:pPr>
            <w:r>
              <w:rPr>
                <w:b w:val="0"/>
              </w:rPr>
              <w:t xml:space="preserve"> </w:t>
            </w:r>
          </w:p>
          <w:p w14:paraId="1A122BD8" w14:textId="77777777" w:rsidR="00CB2D20" w:rsidRDefault="00CB2D20" w:rsidP="002404F9">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Acceptable</w:t>
            </w:r>
            <w:r w:rsidRPr="00F35A85">
              <w:rPr>
                <w:i/>
                <w:spacing w:val="-3"/>
              </w:rPr>
              <w:t xml:space="preserve"> </w:t>
            </w:r>
            <w:r w:rsidRPr="00F35A85">
              <w:rPr>
                <w:i/>
                <w:spacing w:val="-3"/>
              </w:rPr>
              <w:fldChar w:fldCharType="begin">
                <w:ffData>
                  <w:name w:val="Check102"/>
                  <w:enabled/>
                  <w:calcOnExit w:val="0"/>
                  <w:checkBox>
                    <w:sizeAuto/>
                    <w:default w:val="0"/>
                  </w:checkBox>
                </w:ffData>
              </w:fldChar>
            </w:r>
            <w:r w:rsidRPr="00F35A85">
              <w:rPr>
                <w:i/>
                <w:spacing w:val="-3"/>
              </w:rPr>
              <w:instrText xml:space="preserve"> FORMCHECKBOX </w:instrText>
            </w:r>
            <w:r w:rsidR="00815E40">
              <w:rPr>
                <w:i/>
                <w:spacing w:val="-3"/>
              </w:rPr>
            </w:r>
            <w:r w:rsidR="00815E40">
              <w:rPr>
                <w:i/>
                <w:spacing w:val="-3"/>
              </w:rPr>
              <w:fldChar w:fldCharType="separate"/>
            </w:r>
            <w:r w:rsidRPr="00F35A85">
              <w:rPr>
                <w:i/>
                <w:spacing w:val="-3"/>
              </w:rPr>
              <w:fldChar w:fldCharType="end"/>
            </w:r>
            <w:r w:rsidRPr="00F35A85">
              <w:rPr>
                <w:i/>
                <w:spacing w:val="-3"/>
              </w:rPr>
              <w:t xml:space="preserve">     </w:t>
            </w:r>
            <w:r w:rsidRPr="00F35A85">
              <w:rPr>
                <w:i/>
                <w:spacing w:val="-1"/>
              </w:rPr>
              <w:t>Needs</w:t>
            </w:r>
            <w:r w:rsidRPr="00F35A85">
              <w:rPr>
                <w:i/>
                <w:spacing w:val="-5"/>
              </w:rPr>
              <w:t xml:space="preserve"> </w:t>
            </w:r>
            <w:r w:rsidRPr="00F35A85">
              <w:rPr>
                <w:i/>
                <w:spacing w:val="-1"/>
              </w:rPr>
              <w:t xml:space="preserve">Improvement     </w:t>
            </w:r>
            <w:r w:rsidRPr="00F35A85">
              <w:rPr>
                <w:i/>
                <w:spacing w:val="-2"/>
              </w:rPr>
              <w:t xml:space="preserve"> </w:t>
            </w:r>
            <w:r w:rsidRPr="00F35A85">
              <w:rPr>
                <w:i/>
                <w:spacing w:val="-2"/>
              </w:rPr>
              <w:fldChar w:fldCharType="begin">
                <w:ffData>
                  <w:name w:val="Check103"/>
                  <w:enabled/>
                  <w:calcOnExit w:val="0"/>
                  <w:checkBox>
                    <w:sizeAuto/>
                    <w:default w:val="0"/>
                  </w:checkBox>
                </w:ffData>
              </w:fldChar>
            </w:r>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r w:rsidRPr="00F35A85">
              <w:rPr>
                <w:i/>
                <w:spacing w:val="-2"/>
              </w:rPr>
              <w:t xml:space="preserve">    </w:t>
            </w:r>
            <w:r w:rsidRPr="00F35A85">
              <w:rPr>
                <w:i/>
                <w:spacing w:val="-1"/>
              </w:rPr>
              <w:t>Not Acceptable</w:t>
            </w:r>
            <w:r w:rsidRPr="00F35A85">
              <w:rPr>
                <w:i/>
                <w:spacing w:val="-2"/>
              </w:rPr>
              <w:t xml:space="preserve"> </w:t>
            </w:r>
            <w:r w:rsidRPr="00F35A85">
              <w:rPr>
                <w:i/>
                <w:spacing w:val="-2"/>
              </w:rPr>
              <w:fldChar w:fldCharType="begin">
                <w:ffData>
                  <w:name w:val="Check104"/>
                  <w:enabled/>
                  <w:calcOnExit w:val="0"/>
                  <w:checkBox>
                    <w:sizeAuto/>
                    <w:default w:val="0"/>
                  </w:checkBox>
                </w:ffData>
              </w:fldChar>
            </w:r>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r w:rsidRPr="00F35A85">
              <w:rPr>
                <w:i/>
                <w:spacing w:val="-2"/>
              </w:rPr>
              <w:t xml:space="preserve">     </w:t>
            </w:r>
            <w:r w:rsidRPr="00F35A85">
              <w:rPr>
                <w:i/>
                <w:spacing w:val="-1"/>
              </w:rPr>
              <w:t xml:space="preserve">N/A </w:t>
            </w:r>
            <w:r w:rsidRPr="00F35A85">
              <w:rPr>
                <w:i/>
                <w:spacing w:val="-1"/>
              </w:rPr>
              <w:fldChar w:fldCharType="begin">
                <w:ffData>
                  <w:name w:val="Check105"/>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6D6A0A51" w14:textId="77777777" w:rsidR="00B81BDE" w:rsidRDefault="00B81BDE" w:rsidP="00B81BDE">
            <w:pPr>
              <w:pStyle w:val="NoSpacing"/>
              <w:rPr>
                <w:i/>
              </w:rPr>
            </w:pPr>
            <w:r>
              <w:rPr>
                <w:i/>
              </w:rPr>
              <w:t>Staff Comments:</w:t>
            </w:r>
          </w:p>
          <w:p w14:paraId="09537656" w14:textId="77777777" w:rsidR="00B81BDE" w:rsidRDefault="00B81BDE" w:rsidP="00B81BDE">
            <w:pPr>
              <w:pStyle w:val="NoSpacing"/>
              <w:rPr>
                <w:i/>
              </w:rPr>
            </w:pPr>
          </w:p>
          <w:p w14:paraId="7B3F9F08" w14:textId="77777777" w:rsidR="00B81BDE" w:rsidRDefault="00B81BDE" w:rsidP="00B81BDE">
            <w:pPr>
              <w:pStyle w:val="NoSpacing"/>
              <w:rPr>
                <w:i/>
              </w:rPr>
            </w:pPr>
          </w:p>
          <w:p w14:paraId="08544150" w14:textId="3514D517" w:rsidR="00B81BDE" w:rsidRPr="00B81BDE" w:rsidRDefault="00B81BDE" w:rsidP="00B81BDE">
            <w:pPr>
              <w:pStyle w:val="NoSpacing"/>
              <w:rPr>
                <w:i/>
              </w:rPr>
            </w:pPr>
          </w:p>
        </w:tc>
      </w:tr>
    </w:tbl>
    <w:p w14:paraId="00317861" w14:textId="77777777" w:rsidR="00CB2D20" w:rsidRPr="00CB2D20" w:rsidRDefault="00CB2D20" w:rsidP="00CB2D20">
      <w:pPr>
        <w:pStyle w:val="NoSpacing"/>
      </w:pPr>
    </w:p>
    <w:p w14:paraId="77A7D304" w14:textId="7D57C640" w:rsidR="00E86C4E" w:rsidRPr="0078058C" w:rsidRDefault="00E86C4E" w:rsidP="000C5335">
      <w:pPr>
        <w:pStyle w:val="Heading1"/>
      </w:pPr>
      <w:r w:rsidRPr="00F35A85">
        <w:t>PROGRAM INCOME</w:t>
      </w:r>
      <w:bookmarkEnd w:id="35"/>
    </w:p>
    <w:p w14:paraId="7C5746CC" w14:textId="77777777" w:rsidR="00E86C4E" w:rsidRPr="00F35A85" w:rsidRDefault="00815E40" w:rsidP="00F35A85">
      <w:pPr>
        <w:pStyle w:val="NoSpacing"/>
        <w:jc w:val="both"/>
      </w:pPr>
      <w:r>
        <w:pict w14:anchorId="0A4811F7">
          <v:rect id="_x0000_i1031" style="width:0;height:1.5pt" o:hralign="center" o:hrstd="t" o:hr="t" fillcolor="gray" stroked="f"/>
        </w:pict>
      </w:r>
    </w:p>
    <w:p w14:paraId="3B43F42D" w14:textId="43A69373" w:rsidR="00E86C4E" w:rsidRPr="00B42CF6" w:rsidRDefault="00606CE1" w:rsidP="00F35A85">
      <w:pPr>
        <w:pStyle w:val="Default"/>
        <w:jc w:val="both"/>
        <w:rPr>
          <w:rFonts w:ascii="Garamond" w:hAnsi="Garamond"/>
        </w:rPr>
      </w:pPr>
      <w:r w:rsidRPr="00F35A85">
        <w:rPr>
          <w:rFonts w:ascii="Garamond" w:hAnsi="Garamond"/>
          <w:i/>
          <w:sz w:val="22"/>
          <w:szCs w:val="22"/>
        </w:rPr>
        <w:t xml:space="preserve">The </w:t>
      </w:r>
      <w:r w:rsidR="00F35A85">
        <w:rPr>
          <w:rFonts w:ascii="Garamond" w:hAnsi="Garamond"/>
          <w:i/>
          <w:sz w:val="22"/>
          <w:szCs w:val="22"/>
        </w:rPr>
        <w:t>sub</w:t>
      </w:r>
      <w:r w:rsidRPr="00F35A85">
        <w:rPr>
          <w:rFonts w:ascii="Garamond" w:hAnsi="Garamond"/>
          <w:i/>
          <w:sz w:val="22"/>
          <w:szCs w:val="22"/>
        </w:rPr>
        <w:t>recipient has written policies and procedures in place to accurately record and expend the program income in compliance with applicable Federal statutes, implementing regulations, the terms and conditions of the grant award.</w:t>
      </w:r>
      <w:r w:rsidR="00B42CF6">
        <w:rPr>
          <w:rFonts w:ascii="Garamond" w:hAnsi="Garamond"/>
          <w:i/>
          <w:sz w:val="22"/>
          <w:szCs w:val="22"/>
        </w:rPr>
        <w:t xml:space="preserve">  </w:t>
      </w:r>
      <w:r w:rsidR="00B42CF6">
        <w:rPr>
          <w:rFonts w:ascii="Garamond" w:hAnsi="Garamond"/>
          <w:sz w:val="22"/>
          <w:szCs w:val="22"/>
        </w:rPr>
        <w:t>[</w:t>
      </w:r>
      <w:hyperlink r:id="rId84" w:history="1">
        <w:r w:rsidR="00BF691C" w:rsidRPr="0038609C">
          <w:rPr>
            <w:rStyle w:val="Hyperlink"/>
            <w:rFonts w:ascii="Garamond" w:hAnsi="Garamond"/>
          </w:rPr>
          <w:t>Subpart E – Cost Principles</w:t>
        </w:r>
        <w:r w:rsidR="00BF691C">
          <w:rPr>
            <w:rStyle w:val="Hyperlink"/>
            <w:rFonts w:ascii="Garamond" w:hAnsi="Garamond"/>
          </w:rPr>
          <w:t>;</w:t>
        </w:r>
      </w:hyperlink>
      <w:r w:rsidR="00B42CF6">
        <w:rPr>
          <w:rFonts w:ascii="Garamond" w:hAnsi="Garamond"/>
          <w:sz w:val="22"/>
          <w:szCs w:val="22"/>
        </w:rPr>
        <w:t xml:space="preserve"> </w:t>
      </w:r>
      <w:hyperlink r:id="rId85" w:history="1">
        <w:r w:rsidR="00B42CF6" w:rsidRPr="00623186">
          <w:rPr>
            <w:rStyle w:val="Hyperlink"/>
            <w:rFonts w:ascii="Garamond" w:hAnsi="Garamond"/>
            <w:sz w:val="22"/>
            <w:szCs w:val="22"/>
          </w:rPr>
          <w:t>WIO</w:t>
        </w:r>
        <w:r w:rsidR="002405AD" w:rsidRPr="00623186">
          <w:rPr>
            <w:rStyle w:val="Hyperlink"/>
            <w:rFonts w:ascii="Garamond" w:hAnsi="Garamond"/>
            <w:sz w:val="22"/>
            <w:szCs w:val="22"/>
          </w:rPr>
          <w:t xml:space="preserve">A </w:t>
        </w:r>
        <w:r w:rsidR="00623186" w:rsidRPr="00623186">
          <w:rPr>
            <w:rStyle w:val="Hyperlink"/>
            <w:rFonts w:ascii="Garamond" w:hAnsi="Garamond"/>
            <w:sz w:val="22"/>
            <w:szCs w:val="22"/>
          </w:rPr>
          <w:t>PL 113-128 sec</w:t>
        </w:r>
        <w:r w:rsidR="002405AD" w:rsidRPr="00623186">
          <w:rPr>
            <w:rStyle w:val="Hyperlink"/>
            <w:rFonts w:ascii="Garamond" w:hAnsi="Garamond"/>
            <w:sz w:val="22"/>
            <w:szCs w:val="22"/>
          </w:rPr>
          <w:t>.</w:t>
        </w:r>
        <w:r w:rsidR="00B42CF6" w:rsidRPr="00623186">
          <w:rPr>
            <w:rStyle w:val="Hyperlink"/>
            <w:rFonts w:ascii="Garamond" w:hAnsi="Garamond"/>
            <w:sz w:val="22"/>
            <w:szCs w:val="22"/>
          </w:rPr>
          <w:t xml:space="preserve"> 194(7)</w:t>
        </w:r>
        <w:r w:rsidR="002405AD" w:rsidRPr="00623186">
          <w:rPr>
            <w:rStyle w:val="Hyperlink"/>
            <w:rFonts w:ascii="Garamond" w:hAnsi="Garamond"/>
            <w:sz w:val="22"/>
            <w:szCs w:val="22"/>
          </w:rPr>
          <w:t>(B)</w:t>
        </w:r>
      </w:hyperlink>
      <w:r w:rsidR="002405AD">
        <w:rPr>
          <w:rFonts w:ascii="Garamond" w:hAnsi="Garamond"/>
          <w:sz w:val="22"/>
          <w:szCs w:val="22"/>
        </w:rPr>
        <w:t xml:space="preserve">; </w:t>
      </w:r>
      <w:hyperlink r:id="rId86" w:anchor="title2_chapterII_part200_subpartD_subjgrp29_section200.302" w:history="1">
        <w:r w:rsidR="002405AD" w:rsidRPr="00623186">
          <w:rPr>
            <w:rStyle w:val="Hyperlink"/>
            <w:rFonts w:ascii="Garamond" w:hAnsi="Garamond"/>
            <w:sz w:val="22"/>
            <w:szCs w:val="22"/>
          </w:rPr>
          <w:t>2 CFR 200.302(b)(7)</w:t>
        </w:r>
      </w:hyperlink>
      <w:r w:rsidR="002405AD">
        <w:rPr>
          <w:rFonts w:ascii="Garamond" w:hAnsi="Garamond"/>
          <w:sz w:val="22"/>
          <w:szCs w:val="22"/>
        </w:rPr>
        <w:t xml:space="preserve">; </w:t>
      </w:r>
      <w:hyperlink r:id="rId87" w:anchor="title2_chapterII_part200_subpartD_subjgrp29_section200.307" w:history="1">
        <w:r w:rsidR="002405AD" w:rsidRPr="00623186">
          <w:rPr>
            <w:rStyle w:val="Hyperlink"/>
            <w:rFonts w:ascii="Garamond" w:hAnsi="Garamond"/>
            <w:sz w:val="22"/>
            <w:szCs w:val="22"/>
          </w:rPr>
          <w:t>2 CFR 200.307</w:t>
        </w:r>
      </w:hyperlink>
      <w:r w:rsidR="00BE58ED">
        <w:rPr>
          <w:rFonts w:ascii="Garamond" w:hAnsi="Garamond"/>
          <w:sz w:val="22"/>
          <w:szCs w:val="22"/>
        </w:rPr>
        <w:t xml:space="preserve">; </w:t>
      </w:r>
      <w:r w:rsidR="00BF691C">
        <w:rPr>
          <w:rFonts w:ascii="Garamond" w:hAnsi="Garamond"/>
          <w:sz w:val="22"/>
          <w:szCs w:val="22"/>
        </w:rPr>
        <w:t xml:space="preserve">and </w:t>
      </w:r>
      <w:hyperlink r:id="rId88" w:history="1">
        <w:r w:rsidR="00BF691C" w:rsidRPr="00BF691C">
          <w:rPr>
            <w:rStyle w:val="Hyperlink"/>
            <w:rFonts w:ascii="Garamond" w:hAnsi="Garamond"/>
          </w:rPr>
          <w:t>Subrecipient Handbook</w:t>
        </w:r>
      </w:hyperlink>
      <w:r w:rsidR="002405AD">
        <w:rPr>
          <w:rFonts w:ascii="Garamond" w:hAnsi="Garamond"/>
          <w:sz w:val="22"/>
          <w:szCs w:val="22"/>
        </w:rPr>
        <w:t>]</w:t>
      </w:r>
    </w:p>
    <w:p w14:paraId="01687D29" w14:textId="77777777" w:rsidR="00606CE1" w:rsidRPr="00F35A85" w:rsidRDefault="00606CE1" w:rsidP="00F35A85">
      <w:pPr>
        <w:pStyle w:val="NoSpacing"/>
        <w:jc w:val="both"/>
        <w:rPr>
          <w:b w:val="0"/>
          <w:bCs/>
        </w:rPr>
      </w:pPr>
    </w:p>
    <w:p w14:paraId="5A445423" w14:textId="3FC25486" w:rsidR="0001118C" w:rsidRPr="00F35A85" w:rsidRDefault="0001118C" w:rsidP="00F35A85">
      <w:pPr>
        <w:pStyle w:val="NoSpacing"/>
        <w:jc w:val="both"/>
        <w:rPr>
          <w:b w:val="0"/>
        </w:rPr>
      </w:pPr>
      <w:r w:rsidRPr="00752AF7">
        <w:rPr>
          <w:bCs/>
        </w:rPr>
        <w:t>Program income</w:t>
      </w:r>
      <w:r w:rsidRPr="00F35A85">
        <w:rPr>
          <w:b w:val="0"/>
          <w:bCs/>
        </w:rPr>
        <w:t xml:space="preserve"> </w:t>
      </w:r>
      <w:r w:rsidRPr="00F35A85">
        <w:rPr>
          <w:b w:val="0"/>
        </w:rPr>
        <w:t xml:space="preserve">is defined as income received by a recipient that was directly generated by a grant supported activity, or earned only as a result of the grant agreement </w:t>
      </w:r>
      <w:r w:rsidRPr="00752AF7">
        <w:rPr>
          <w:bCs/>
          <w:i/>
          <w:iCs/>
        </w:rPr>
        <w:t>during the grant period</w:t>
      </w:r>
      <w:r w:rsidRPr="00752AF7">
        <w:t>.</w:t>
      </w:r>
      <w:r w:rsidRPr="00F35A85">
        <w:rPr>
          <w:b w:val="0"/>
        </w:rPr>
        <w:t xml:space="preserve">  It includes fees for services performed, income from the use or rental of personal property acquired with grant funds, income from the sale of items fabricated under the grant, interest income for programs only, and revenues in excess of expenditures for governmental and nonprofit agencies. </w:t>
      </w:r>
    </w:p>
    <w:p w14:paraId="0A5CA626" w14:textId="77777777" w:rsidR="0001118C" w:rsidRPr="00F35A85" w:rsidRDefault="0001118C" w:rsidP="00F35A85">
      <w:pPr>
        <w:pStyle w:val="Default"/>
        <w:spacing w:line="276" w:lineRule="auto"/>
        <w:jc w:val="both"/>
        <w:rPr>
          <w:rFonts w:ascii="Garamond" w:hAnsi="Garamond"/>
          <w:b/>
          <w:bCs/>
          <w:i/>
          <w:iCs/>
        </w:rPr>
      </w:pPr>
    </w:p>
    <w:p w14:paraId="1F5EB4B5" w14:textId="21FDD3B2" w:rsidR="0001118C" w:rsidRPr="00F35A85" w:rsidRDefault="0001118C" w:rsidP="00F35A85">
      <w:pPr>
        <w:pStyle w:val="Default"/>
        <w:jc w:val="both"/>
        <w:rPr>
          <w:rFonts w:ascii="Garamond" w:hAnsi="Garamond"/>
        </w:rPr>
      </w:pPr>
      <w:r w:rsidRPr="00F35A85">
        <w:rPr>
          <w:rFonts w:ascii="Garamond" w:hAnsi="Garamond"/>
          <w:b/>
          <w:bCs/>
          <w:i/>
          <w:iCs/>
        </w:rPr>
        <w:t xml:space="preserve">Program income does not include </w:t>
      </w:r>
      <w:r w:rsidRPr="00F35A85">
        <w:rPr>
          <w:rFonts w:ascii="Garamond" w:hAnsi="Garamond"/>
        </w:rPr>
        <w:t xml:space="preserve">refunds, rebates, credits, or discounts, proceeds from the sale of personal property, income from royalties and license fees for copyrights, patents, and inventions, unless such income is specifically identified in the grant agreement as program </w:t>
      </w:r>
      <w:r w:rsidRPr="00F35A85">
        <w:rPr>
          <w:rFonts w:ascii="Garamond" w:hAnsi="Garamond"/>
        </w:rPr>
        <w:lastRenderedPageBreak/>
        <w:t xml:space="preserve">income.  Program income also </w:t>
      </w:r>
      <w:r w:rsidRPr="00F35A85">
        <w:rPr>
          <w:rFonts w:ascii="Garamond" w:hAnsi="Garamond"/>
          <w:i/>
          <w:iCs/>
        </w:rPr>
        <w:t xml:space="preserve">does not include </w:t>
      </w:r>
      <w:r w:rsidRPr="00F35A85">
        <w:rPr>
          <w:rFonts w:ascii="Garamond" w:hAnsi="Garamond"/>
        </w:rPr>
        <w:t>income earned after the grant period has ended, contributions and donations, profits of commercial organizations, and funds used as a match.</w:t>
      </w:r>
    </w:p>
    <w:p w14:paraId="21AF27BC" w14:textId="0531C50C" w:rsidR="0001118C" w:rsidRDefault="0001118C" w:rsidP="00F35A85">
      <w:pPr>
        <w:pStyle w:val="Default"/>
        <w:jc w:val="both"/>
        <w:rPr>
          <w:rFonts w:ascii="Garamond" w:hAnsi="Garamond"/>
        </w:rPr>
      </w:pPr>
    </w:p>
    <w:p w14:paraId="6161042C" w14:textId="2CBAACAC" w:rsidR="00BE58ED" w:rsidRPr="00F35A85" w:rsidRDefault="00BE58ED" w:rsidP="00BE58ED">
      <w:pPr>
        <w:pStyle w:val="Heading3"/>
      </w:pPr>
      <w:r>
        <w:t>Program Income Policies and Procedures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01118C" w:rsidRPr="00F35A85" w14:paraId="02A8128E" w14:textId="77777777" w:rsidTr="00E4130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2FD7BE30" w14:textId="6785FA0B" w:rsidR="0001118C" w:rsidRPr="00F35A85" w:rsidRDefault="0001118C" w:rsidP="00B42CF6">
            <w:pPr>
              <w:tabs>
                <w:tab w:val="left" w:pos="1613"/>
              </w:tabs>
              <w:ind w:left="1613" w:hanging="1620"/>
              <w:jc w:val="center"/>
            </w:pPr>
            <w:r w:rsidRPr="00F35A85">
              <w:rPr>
                <w:b/>
              </w:rPr>
              <w:t>Subrecipient Questions</w:t>
            </w:r>
          </w:p>
        </w:tc>
      </w:tr>
      <w:tr w:rsidR="0001118C" w:rsidRPr="00F35A85" w14:paraId="1F338BE0" w14:textId="77777777" w:rsidTr="00E41304">
        <w:trPr>
          <w:trHeight w:val="650"/>
        </w:trPr>
        <w:tc>
          <w:tcPr>
            <w:tcW w:w="5000" w:type="pct"/>
            <w:tcBorders>
              <w:bottom w:val="single" w:sz="4" w:space="0" w:color="auto"/>
            </w:tcBorders>
            <w:tcMar>
              <w:top w:w="43" w:type="dxa"/>
              <w:left w:w="115" w:type="dxa"/>
              <w:right w:w="115" w:type="dxa"/>
            </w:tcMar>
            <w:vAlign w:val="center"/>
          </w:tcPr>
          <w:p w14:paraId="26AA4C12" w14:textId="403BD7ED" w:rsidR="0001118C" w:rsidRPr="00F35A85" w:rsidRDefault="0001118C" w:rsidP="0076576B">
            <w:pPr>
              <w:pStyle w:val="Default"/>
              <w:numPr>
                <w:ilvl w:val="0"/>
                <w:numId w:val="2"/>
              </w:numPr>
              <w:jc w:val="both"/>
              <w:rPr>
                <w:rFonts w:ascii="Garamond" w:hAnsi="Garamond"/>
                <w:color w:val="auto"/>
              </w:rPr>
            </w:pPr>
            <w:r w:rsidRPr="00F35A85">
              <w:rPr>
                <w:rFonts w:ascii="Garamond" w:hAnsi="Garamond"/>
                <w:color w:val="auto"/>
              </w:rPr>
              <w:t xml:space="preserve">Is the organization aware of the definition of program income as it relates to grant activities?  </w:t>
            </w:r>
            <w:r w:rsidRPr="00F35A85">
              <w:rPr>
                <w:rFonts w:ascii="Garamond" w:hAnsi="Garamond"/>
                <w:spacing w:val="-1"/>
              </w:rPr>
              <w:t>Yes</w:t>
            </w:r>
            <w:sdt>
              <w:sdtPr>
                <w:rPr>
                  <w:rFonts w:ascii="Garamond" w:hAnsi="Garamond"/>
                  <w:spacing w:val="-1"/>
                </w:rPr>
                <w:id w:val="912664355"/>
                <w14:checkbox>
                  <w14:checked w14:val="0"/>
                  <w14:checkedState w14:val="2612" w14:font="MS Gothic"/>
                  <w14:uncheckedState w14:val="2610" w14:font="MS Gothic"/>
                </w14:checkbox>
              </w:sdtPr>
              <w:sdtContent>
                <w:r w:rsidRPr="00F35A85">
                  <w:rPr>
                    <w:rFonts w:ascii="Segoe UI Symbol" w:eastAsia="MS Gothic" w:hAnsi="Segoe UI Symbol" w:cs="Segoe UI Symbol"/>
                    <w:spacing w:val="-1"/>
                  </w:rPr>
                  <w:t>☐</w:t>
                </w:r>
              </w:sdtContent>
            </w:sdt>
            <w:r w:rsidRPr="00F35A85">
              <w:rPr>
                <w:rFonts w:ascii="Garamond" w:hAnsi="Garamond"/>
                <w:spacing w:val="-1"/>
              </w:rPr>
              <w:t xml:space="preserve">     No</w:t>
            </w:r>
            <w:r w:rsidRPr="00F35A85">
              <w:rPr>
                <w:rFonts w:ascii="Garamond" w:hAnsi="Garamond"/>
                <w:color w:val="auto"/>
              </w:rPr>
              <w:t xml:space="preserve"> </w:t>
            </w:r>
            <w:sdt>
              <w:sdtPr>
                <w:rPr>
                  <w:rFonts w:ascii="Garamond" w:hAnsi="Garamond"/>
                  <w:color w:val="auto"/>
                </w:rPr>
                <w:id w:val="-1636715336"/>
                <w14:checkbox>
                  <w14:checked w14:val="0"/>
                  <w14:checkedState w14:val="2612" w14:font="MS Gothic"/>
                  <w14:uncheckedState w14:val="2610" w14:font="MS Gothic"/>
                </w14:checkbox>
              </w:sdtPr>
              <w:sdtContent>
                <w:r w:rsidRPr="00F35A85">
                  <w:rPr>
                    <w:rFonts w:ascii="Segoe UI Symbol" w:eastAsia="MS Gothic" w:hAnsi="Segoe UI Symbol" w:cs="Segoe UI Symbol"/>
                    <w:color w:val="auto"/>
                  </w:rPr>
                  <w:t>☐</w:t>
                </w:r>
              </w:sdtContent>
            </w:sdt>
          </w:p>
          <w:p w14:paraId="6E3522D5" w14:textId="77777777" w:rsidR="0001118C" w:rsidRPr="00F35A85" w:rsidRDefault="0001118C" w:rsidP="00F35A85">
            <w:pPr>
              <w:pStyle w:val="Default"/>
              <w:jc w:val="both"/>
              <w:rPr>
                <w:rFonts w:ascii="Garamond" w:hAnsi="Garamond"/>
                <w:color w:val="auto"/>
              </w:rPr>
            </w:pPr>
          </w:p>
          <w:p w14:paraId="638E9B8C" w14:textId="77777777" w:rsidR="0001118C" w:rsidRPr="00F35A85" w:rsidRDefault="0001118C" w:rsidP="0076576B">
            <w:pPr>
              <w:pStyle w:val="Default"/>
              <w:numPr>
                <w:ilvl w:val="0"/>
                <w:numId w:val="2"/>
              </w:numPr>
              <w:jc w:val="both"/>
              <w:rPr>
                <w:rFonts w:ascii="Garamond" w:hAnsi="Garamond"/>
                <w:color w:val="auto"/>
              </w:rPr>
            </w:pPr>
            <w:r w:rsidRPr="00F35A85">
              <w:rPr>
                <w:rFonts w:ascii="Garamond" w:hAnsi="Garamond"/>
                <w:color w:val="auto"/>
              </w:rPr>
              <w:t>Describe how the organization ensures that program income earned is being documented and used to provide additional services under the grant?</w:t>
            </w:r>
          </w:p>
          <w:p w14:paraId="6D3B8393" w14:textId="2C67EA31" w:rsidR="0001118C" w:rsidRPr="00F35A85" w:rsidRDefault="00815E40" w:rsidP="00BE58ED">
            <w:pPr>
              <w:pStyle w:val="Default"/>
              <w:ind w:left="720"/>
              <w:jc w:val="both"/>
            </w:pPr>
            <w:sdt>
              <w:sdtPr>
                <w:rPr>
                  <w:rFonts w:ascii="Garamond" w:hAnsi="Garamond"/>
                  <w:color w:val="auto"/>
                </w:rPr>
                <w:id w:val="-298613682"/>
                <w:placeholder>
                  <w:docPart w:val="729B6B7385344EA78AED5C047BF4C9E0"/>
                </w:placeholder>
                <w:showingPlcHdr/>
              </w:sdtPr>
              <w:sdtContent>
                <w:r w:rsidR="0001118C" w:rsidRPr="00F35A85">
                  <w:rPr>
                    <w:rStyle w:val="PlaceholderText"/>
                    <w:rFonts w:ascii="Garamond" w:hAnsi="Garamond"/>
                  </w:rPr>
                  <w:t>Click or tap here to enter text.</w:t>
                </w:r>
              </w:sdtContent>
            </w:sdt>
          </w:p>
        </w:tc>
      </w:tr>
    </w:tbl>
    <w:p w14:paraId="724CA07B" w14:textId="77777777" w:rsidR="0001118C" w:rsidRPr="00F35A85" w:rsidRDefault="0001118C" w:rsidP="00F35A85">
      <w:pPr>
        <w:pStyle w:val="Default"/>
        <w:jc w:val="both"/>
        <w:rPr>
          <w:rFonts w:ascii="Garamond" w:hAnsi="Garamond"/>
          <w:color w:val="auto"/>
        </w:rPr>
      </w:pPr>
    </w:p>
    <w:p w14:paraId="5A27D128" w14:textId="77777777" w:rsidR="0001118C" w:rsidRPr="00F35A85" w:rsidRDefault="0001118C" w:rsidP="00F35A85">
      <w:pPr>
        <w:pStyle w:val="NoSpacing"/>
        <w:jc w:val="both"/>
      </w:pPr>
    </w:p>
    <w:tbl>
      <w:tblPr>
        <w:tblW w:w="9990" w:type="dxa"/>
        <w:tblInd w:w="180" w:type="dxa"/>
        <w:tblBorders>
          <w:top w:val="nil"/>
          <w:left w:val="nil"/>
          <w:bottom w:val="nil"/>
          <w:right w:val="nil"/>
        </w:tblBorders>
        <w:tblLayout w:type="fixed"/>
        <w:tblLook w:val="0000" w:firstRow="0" w:lastRow="0" w:firstColumn="0" w:lastColumn="0" w:noHBand="0" w:noVBand="0"/>
      </w:tblPr>
      <w:tblGrid>
        <w:gridCol w:w="9990"/>
      </w:tblGrid>
      <w:tr w:rsidR="00E86C4E" w:rsidRPr="00F35A85" w14:paraId="0513988C" w14:textId="77777777" w:rsidTr="002E7017">
        <w:trPr>
          <w:trHeight w:val="315"/>
        </w:trPr>
        <w:tc>
          <w:tcPr>
            <w:tcW w:w="9990" w:type="dxa"/>
            <w:shd w:val="clear" w:color="auto" w:fill="E6E6E6"/>
          </w:tcPr>
          <w:p w14:paraId="38AC6158" w14:textId="75AC5A14" w:rsidR="00672D07" w:rsidRPr="00672D07" w:rsidRDefault="00672D07" w:rsidP="00211824">
            <w:pPr>
              <w:jc w:val="both"/>
              <w:rPr>
                <w:i/>
                <w:spacing w:val="-1"/>
              </w:rPr>
            </w:pPr>
            <w:r w:rsidRPr="00672D07">
              <w:rPr>
                <w:i/>
                <w:spacing w:val="-1"/>
              </w:rPr>
              <w:t>Interest income earned on Federal advance payments, with the exception of WIOA grants, is not considered program income. Interest earned amounts up to $500 per year may be retained by the organization for administrative expense. Any additional interest earned on advance payments deposited in interest-bearing accounts must be remitted annually to DETS.</w:t>
            </w:r>
          </w:p>
          <w:p w14:paraId="0E0E6521" w14:textId="57D2AEE4" w:rsidR="00211824" w:rsidRDefault="00815E40" w:rsidP="00211824">
            <w:pPr>
              <w:jc w:val="both"/>
              <w:rPr>
                <w:spacing w:val="-1"/>
              </w:rPr>
            </w:pPr>
            <w:sdt>
              <w:sdtPr>
                <w:rPr>
                  <w:spacing w:val="-1"/>
                </w:rPr>
                <w:id w:val="-1127778042"/>
                <w14:checkbox>
                  <w14:checked w14:val="0"/>
                  <w14:checkedState w14:val="2612" w14:font="MS Gothic"/>
                  <w14:uncheckedState w14:val="2610" w14:font="MS Gothic"/>
                </w14:checkbox>
              </w:sdtPr>
              <w:sdtContent>
                <w:r w:rsidR="00672D07">
                  <w:rPr>
                    <w:rFonts w:ascii="MS Gothic" w:eastAsia="MS Gothic" w:hAnsi="MS Gothic" w:hint="eastAsia"/>
                    <w:spacing w:val="-1"/>
                  </w:rPr>
                  <w:t>☐</w:t>
                </w:r>
              </w:sdtContent>
            </w:sdt>
            <w:r w:rsidR="00211824">
              <w:rPr>
                <w:spacing w:val="-1"/>
              </w:rPr>
              <w:t>T</w:t>
            </w:r>
            <w:r w:rsidR="00211824" w:rsidRPr="00211824">
              <w:rPr>
                <w:spacing w:val="-1"/>
              </w:rPr>
              <w:t xml:space="preserve">he </w:t>
            </w:r>
            <w:r w:rsidR="00211824">
              <w:rPr>
                <w:spacing w:val="-1"/>
              </w:rPr>
              <w:t>sub</w:t>
            </w:r>
            <w:r w:rsidR="00211824" w:rsidRPr="00211824">
              <w:rPr>
                <w:spacing w:val="-1"/>
              </w:rPr>
              <w:t>recipient ha</w:t>
            </w:r>
            <w:r w:rsidR="00211824">
              <w:rPr>
                <w:spacing w:val="-1"/>
              </w:rPr>
              <w:t>s</w:t>
            </w:r>
            <w:r w:rsidR="00211824" w:rsidRPr="00211824">
              <w:rPr>
                <w:spacing w:val="-1"/>
              </w:rPr>
              <w:t xml:space="preserve"> written policies and procedures for program income requirements</w:t>
            </w:r>
            <w:r w:rsidR="00211824">
              <w:rPr>
                <w:spacing w:val="-1"/>
              </w:rPr>
              <w:t>.</w:t>
            </w:r>
          </w:p>
          <w:p w14:paraId="697461B4" w14:textId="411D7CA6" w:rsidR="00211824" w:rsidRPr="00211824" w:rsidRDefault="00815E40" w:rsidP="00211824">
            <w:pPr>
              <w:jc w:val="both"/>
              <w:rPr>
                <w:spacing w:val="-1"/>
              </w:rPr>
            </w:pPr>
            <w:sdt>
              <w:sdtPr>
                <w:rPr>
                  <w:spacing w:val="-1"/>
                </w:rPr>
                <w:id w:val="-596326242"/>
                <w14:checkbox>
                  <w14:checked w14:val="0"/>
                  <w14:checkedState w14:val="2612" w14:font="MS Gothic"/>
                  <w14:uncheckedState w14:val="2610" w14:font="MS Gothic"/>
                </w14:checkbox>
              </w:sdtPr>
              <w:sdtContent>
                <w:r w:rsidR="00211824">
                  <w:rPr>
                    <w:rFonts w:ascii="MS Gothic" w:eastAsia="MS Gothic" w:hAnsi="MS Gothic" w:hint="eastAsia"/>
                    <w:spacing w:val="-1"/>
                  </w:rPr>
                  <w:t>☐</w:t>
                </w:r>
              </w:sdtContent>
            </w:sdt>
            <w:r w:rsidR="00211824">
              <w:rPr>
                <w:spacing w:val="-1"/>
              </w:rPr>
              <w:t>T</w:t>
            </w:r>
            <w:r w:rsidR="00211824" w:rsidRPr="00211824">
              <w:rPr>
                <w:spacing w:val="-1"/>
              </w:rPr>
              <w:t>he</w:t>
            </w:r>
            <w:r w:rsidR="00211824">
              <w:rPr>
                <w:spacing w:val="-1"/>
              </w:rPr>
              <w:t xml:space="preserve"> subr</w:t>
            </w:r>
            <w:r w:rsidR="00211824" w:rsidRPr="00211824">
              <w:rPr>
                <w:spacing w:val="-1"/>
              </w:rPr>
              <w:t xml:space="preserve">ecipient </w:t>
            </w:r>
            <w:r w:rsidR="00211824">
              <w:rPr>
                <w:spacing w:val="-1"/>
              </w:rPr>
              <w:t>is t</w:t>
            </w:r>
            <w:r w:rsidR="00211824" w:rsidRPr="00211824">
              <w:rPr>
                <w:spacing w:val="-1"/>
              </w:rPr>
              <w:t>hat it is earning program income</w:t>
            </w:r>
            <w:r w:rsidR="00211824">
              <w:rPr>
                <w:spacing w:val="-1"/>
              </w:rPr>
              <w:t>.</w:t>
            </w:r>
          </w:p>
          <w:p w14:paraId="7C82AF12" w14:textId="301797D8" w:rsidR="00211824" w:rsidRPr="00211824" w:rsidRDefault="00815E40" w:rsidP="00211824">
            <w:pPr>
              <w:jc w:val="both"/>
              <w:rPr>
                <w:spacing w:val="-1"/>
              </w:rPr>
            </w:pPr>
            <w:sdt>
              <w:sdtPr>
                <w:rPr>
                  <w:spacing w:val="-1"/>
                </w:rPr>
                <w:id w:val="-1079749084"/>
                <w14:checkbox>
                  <w14:checked w14:val="0"/>
                  <w14:checkedState w14:val="2612" w14:font="MS Gothic"/>
                  <w14:uncheckedState w14:val="2610" w14:font="MS Gothic"/>
                </w14:checkbox>
              </w:sdtPr>
              <w:sdtContent>
                <w:r w:rsidR="00211824">
                  <w:rPr>
                    <w:rFonts w:ascii="MS Gothic" w:eastAsia="MS Gothic" w:hAnsi="MS Gothic" w:hint="eastAsia"/>
                    <w:spacing w:val="-1"/>
                  </w:rPr>
                  <w:t>☐</w:t>
                </w:r>
              </w:sdtContent>
            </w:sdt>
            <w:r w:rsidR="00211824" w:rsidRPr="00211824">
              <w:rPr>
                <w:spacing w:val="-1"/>
              </w:rPr>
              <w:t>Review the policies and procedures address the following requirements</w:t>
            </w:r>
            <w:r w:rsidR="00211824">
              <w:rPr>
                <w:spacing w:val="-1"/>
              </w:rPr>
              <w:t>:</w:t>
            </w:r>
          </w:p>
          <w:p w14:paraId="138776CE" w14:textId="39E6CE24" w:rsidR="00211824" w:rsidRPr="00211824" w:rsidRDefault="00211824" w:rsidP="00365616">
            <w:pPr>
              <w:pStyle w:val="ListParagraph"/>
              <w:numPr>
                <w:ilvl w:val="0"/>
                <w:numId w:val="47"/>
              </w:numPr>
              <w:jc w:val="both"/>
              <w:rPr>
                <w:spacing w:val="-1"/>
              </w:rPr>
            </w:pPr>
            <w:r w:rsidRPr="00211824">
              <w:rPr>
                <w:spacing w:val="-1"/>
              </w:rPr>
              <w:t xml:space="preserve">Allowable </w:t>
            </w:r>
          </w:p>
          <w:p w14:paraId="54011400" w14:textId="77777777" w:rsidR="00211824" w:rsidRPr="00211824" w:rsidRDefault="00211824" w:rsidP="00365616">
            <w:pPr>
              <w:pStyle w:val="ListParagraph"/>
              <w:numPr>
                <w:ilvl w:val="0"/>
                <w:numId w:val="47"/>
              </w:numPr>
              <w:jc w:val="both"/>
              <w:rPr>
                <w:spacing w:val="-1"/>
              </w:rPr>
            </w:pPr>
            <w:r w:rsidRPr="00211824">
              <w:rPr>
                <w:spacing w:val="-1"/>
              </w:rPr>
              <w:t>Verifiable from the grant recipient’s records</w:t>
            </w:r>
          </w:p>
          <w:p w14:paraId="0414EDFF" w14:textId="77777777" w:rsidR="00211824" w:rsidRPr="00211824" w:rsidRDefault="00211824" w:rsidP="00365616">
            <w:pPr>
              <w:pStyle w:val="ListParagraph"/>
              <w:numPr>
                <w:ilvl w:val="0"/>
                <w:numId w:val="47"/>
              </w:numPr>
              <w:jc w:val="both"/>
              <w:rPr>
                <w:spacing w:val="-1"/>
              </w:rPr>
            </w:pPr>
            <w:r w:rsidRPr="00211824">
              <w:rPr>
                <w:spacing w:val="-1"/>
              </w:rPr>
              <w:t>Program income expended on grant activities to meet program objectives</w:t>
            </w:r>
          </w:p>
          <w:p w14:paraId="390C1001" w14:textId="05C7604E" w:rsidR="00211824" w:rsidRPr="00211824" w:rsidRDefault="00211824" w:rsidP="00365616">
            <w:pPr>
              <w:pStyle w:val="ListParagraph"/>
              <w:numPr>
                <w:ilvl w:val="0"/>
                <w:numId w:val="47"/>
              </w:numPr>
              <w:jc w:val="both"/>
              <w:rPr>
                <w:spacing w:val="-1"/>
              </w:rPr>
            </w:pPr>
            <w:r w:rsidRPr="00211824">
              <w:rPr>
                <w:spacing w:val="-1"/>
              </w:rPr>
              <w:t>Program income is expended for immediate use</w:t>
            </w:r>
          </w:p>
          <w:p w14:paraId="3381DD66" w14:textId="77777777" w:rsidR="00E86C4E" w:rsidRDefault="00E86C4E" w:rsidP="00F35A85">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Acceptable</w:t>
            </w:r>
            <w:r w:rsidRPr="00F35A85">
              <w:rPr>
                <w:i/>
                <w:spacing w:val="-3"/>
              </w:rPr>
              <w:t xml:space="preserve"> </w:t>
            </w:r>
            <w:r w:rsidRPr="00F35A85">
              <w:rPr>
                <w:i/>
                <w:spacing w:val="-3"/>
              </w:rPr>
              <w:fldChar w:fldCharType="begin">
                <w:ffData>
                  <w:name w:val="Check102"/>
                  <w:enabled/>
                  <w:calcOnExit w:val="0"/>
                  <w:checkBox>
                    <w:sizeAuto/>
                    <w:default w:val="0"/>
                  </w:checkBox>
                </w:ffData>
              </w:fldChar>
            </w:r>
            <w:bookmarkStart w:id="36" w:name="Check102"/>
            <w:r w:rsidRPr="00F35A85">
              <w:rPr>
                <w:i/>
                <w:spacing w:val="-3"/>
              </w:rPr>
              <w:instrText xml:space="preserve"> FORMCHECKBOX </w:instrText>
            </w:r>
            <w:r w:rsidR="00815E40">
              <w:rPr>
                <w:i/>
                <w:spacing w:val="-3"/>
              </w:rPr>
            </w:r>
            <w:r w:rsidR="00815E40">
              <w:rPr>
                <w:i/>
                <w:spacing w:val="-3"/>
              </w:rPr>
              <w:fldChar w:fldCharType="separate"/>
            </w:r>
            <w:r w:rsidRPr="00F35A85">
              <w:rPr>
                <w:i/>
                <w:spacing w:val="-3"/>
              </w:rPr>
              <w:fldChar w:fldCharType="end"/>
            </w:r>
            <w:bookmarkEnd w:id="36"/>
            <w:r w:rsidRPr="00F35A85">
              <w:rPr>
                <w:i/>
                <w:spacing w:val="-3"/>
              </w:rPr>
              <w:t xml:space="preserve">     </w:t>
            </w:r>
            <w:r w:rsidRPr="00F35A85">
              <w:rPr>
                <w:i/>
                <w:spacing w:val="-1"/>
              </w:rPr>
              <w:t>Needs</w:t>
            </w:r>
            <w:r w:rsidRPr="00F35A85">
              <w:rPr>
                <w:i/>
                <w:spacing w:val="-5"/>
              </w:rPr>
              <w:t xml:space="preserve"> </w:t>
            </w:r>
            <w:r w:rsidRPr="00F35A85">
              <w:rPr>
                <w:i/>
                <w:spacing w:val="-1"/>
              </w:rPr>
              <w:t xml:space="preserve">Improvement     </w:t>
            </w:r>
            <w:r w:rsidRPr="00F35A85">
              <w:rPr>
                <w:i/>
                <w:spacing w:val="-2"/>
              </w:rPr>
              <w:t xml:space="preserve"> </w:t>
            </w:r>
            <w:r w:rsidRPr="00F35A85">
              <w:rPr>
                <w:i/>
                <w:spacing w:val="-2"/>
              </w:rPr>
              <w:fldChar w:fldCharType="begin">
                <w:ffData>
                  <w:name w:val="Check103"/>
                  <w:enabled/>
                  <w:calcOnExit w:val="0"/>
                  <w:checkBox>
                    <w:sizeAuto/>
                    <w:default w:val="0"/>
                  </w:checkBox>
                </w:ffData>
              </w:fldChar>
            </w:r>
            <w:bookmarkStart w:id="37" w:name="Check103"/>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bookmarkEnd w:id="37"/>
            <w:r w:rsidRPr="00F35A85">
              <w:rPr>
                <w:i/>
                <w:spacing w:val="-2"/>
              </w:rPr>
              <w:t xml:space="preserve">    </w:t>
            </w:r>
            <w:r w:rsidRPr="00F35A85">
              <w:rPr>
                <w:i/>
                <w:spacing w:val="-1"/>
              </w:rPr>
              <w:t>Not Acceptable</w:t>
            </w:r>
            <w:r w:rsidRPr="00F35A85">
              <w:rPr>
                <w:i/>
                <w:spacing w:val="-2"/>
              </w:rPr>
              <w:t xml:space="preserve"> </w:t>
            </w:r>
            <w:r w:rsidRPr="00F35A85">
              <w:rPr>
                <w:i/>
                <w:spacing w:val="-2"/>
              </w:rPr>
              <w:fldChar w:fldCharType="begin">
                <w:ffData>
                  <w:name w:val="Check104"/>
                  <w:enabled/>
                  <w:calcOnExit w:val="0"/>
                  <w:checkBox>
                    <w:sizeAuto/>
                    <w:default w:val="0"/>
                  </w:checkBox>
                </w:ffData>
              </w:fldChar>
            </w:r>
            <w:bookmarkStart w:id="38" w:name="Check104"/>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bookmarkEnd w:id="38"/>
            <w:r w:rsidRPr="00F35A85">
              <w:rPr>
                <w:i/>
                <w:spacing w:val="-2"/>
              </w:rPr>
              <w:t xml:space="preserve">     </w:t>
            </w:r>
            <w:r w:rsidRPr="00F35A85">
              <w:rPr>
                <w:i/>
                <w:spacing w:val="-1"/>
              </w:rPr>
              <w:t xml:space="preserve">N/A </w:t>
            </w:r>
            <w:r w:rsidRPr="00F35A85">
              <w:rPr>
                <w:i/>
                <w:spacing w:val="-1"/>
              </w:rPr>
              <w:fldChar w:fldCharType="begin">
                <w:ffData>
                  <w:name w:val="Check105"/>
                  <w:enabled/>
                  <w:calcOnExit w:val="0"/>
                  <w:checkBox>
                    <w:sizeAuto/>
                    <w:default w:val="0"/>
                  </w:checkBox>
                </w:ffData>
              </w:fldChar>
            </w:r>
            <w:bookmarkStart w:id="39" w:name="Check105"/>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bookmarkEnd w:id="39"/>
            <w:r w:rsidRPr="00F35A85">
              <w:rPr>
                <w:i/>
                <w:spacing w:val="-1"/>
              </w:rPr>
              <w:t xml:space="preserve"> </w:t>
            </w:r>
          </w:p>
          <w:p w14:paraId="3815E313" w14:textId="77777777" w:rsidR="00211824" w:rsidRPr="00211824" w:rsidRDefault="00211824" w:rsidP="00211824">
            <w:pPr>
              <w:pStyle w:val="NoSpacing"/>
              <w:rPr>
                <w:i/>
              </w:rPr>
            </w:pPr>
            <w:r w:rsidRPr="00211824">
              <w:rPr>
                <w:i/>
              </w:rPr>
              <w:t>Staff Comments:</w:t>
            </w:r>
          </w:p>
          <w:p w14:paraId="78A03D8B" w14:textId="77777777" w:rsidR="00211824" w:rsidRDefault="00211824" w:rsidP="00211824">
            <w:pPr>
              <w:pStyle w:val="NoSpacing"/>
            </w:pPr>
          </w:p>
          <w:p w14:paraId="1ED5DF71" w14:textId="77777777" w:rsidR="00211824" w:rsidRDefault="00211824" w:rsidP="00211824">
            <w:pPr>
              <w:pStyle w:val="NoSpacing"/>
            </w:pPr>
          </w:p>
          <w:p w14:paraId="272D0488" w14:textId="2549E4A9" w:rsidR="00211824" w:rsidRPr="00211824" w:rsidRDefault="00211824" w:rsidP="00211824">
            <w:pPr>
              <w:pStyle w:val="NoSpacing"/>
            </w:pPr>
          </w:p>
        </w:tc>
      </w:tr>
    </w:tbl>
    <w:p w14:paraId="0072EE1B" w14:textId="7512698F" w:rsidR="00E86C4E" w:rsidRDefault="00E86C4E" w:rsidP="00F35A85">
      <w:pPr>
        <w:pStyle w:val="NoSpacing"/>
        <w:jc w:val="both"/>
      </w:pPr>
    </w:p>
    <w:p w14:paraId="5E689C24" w14:textId="669D7E2F" w:rsidR="00B42CF6" w:rsidRDefault="00BE58ED" w:rsidP="00BE58ED">
      <w:pPr>
        <w:pStyle w:val="Heading3"/>
      </w:pPr>
      <w:r>
        <w:t xml:space="preserve">Expending and Documenting </w:t>
      </w:r>
    </w:p>
    <w:p w14:paraId="42FEC8E2" w14:textId="228721BA" w:rsidR="00F53AA6" w:rsidRPr="00F53AA6" w:rsidRDefault="00F53AA6" w:rsidP="00F53AA6">
      <w:r w:rsidRPr="00F53AA6">
        <w:rPr>
          <w:i/>
        </w:rPr>
        <w:t>The grant recipient and, if applicable, its subrecipient, is expending program income on allowable grant activities and prior to drawing grant funds and is recording and reporting program income and, if applicable, program income of its subrecipient, appropriately.</w:t>
      </w:r>
      <w:r>
        <w:rPr>
          <w:i/>
        </w:rPr>
        <w:t xml:space="preserve">  </w:t>
      </w:r>
      <w:r>
        <w:t>[</w:t>
      </w:r>
      <w:hyperlink r:id="rId89" w:anchor="title2_chapterII_part200_subpartD_subjgrp29_section200.307" w:history="1">
        <w:r w:rsidRPr="00623186">
          <w:rPr>
            <w:rStyle w:val="Hyperlink"/>
          </w:rPr>
          <w:t>2 CFR 200.307</w:t>
        </w:r>
      </w:hyperlink>
      <w:r>
        <w:t xml:space="preserve">; </w:t>
      </w:r>
      <w:hyperlink r:id="rId90" w:history="1">
        <w:r w:rsidR="00D843D1" w:rsidRPr="00BF691C">
          <w:rPr>
            <w:rStyle w:val="Hyperlink"/>
          </w:rPr>
          <w:t>Subrecipient Handbook</w:t>
        </w:r>
      </w:hyperlink>
      <w:r>
        <w:t xml:space="preserve">; </w:t>
      </w:r>
      <w:r w:rsidR="00D843D1">
        <w:t xml:space="preserve">and </w:t>
      </w:r>
      <w:hyperlink r:id="rId91" w:history="1">
        <w:r w:rsidR="00D843D1" w:rsidRPr="00D843D1">
          <w:rPr>
            <w:rStyle w:val="Hyperlink"/>
          </w:rPr>
          <w:t>Allowable Cost Guidelines Policy 07-520</w:t>
        </w:r>
      </w:hyperlink>
      <w:r w:rsidR="00D843D1">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E58ED" w:rsidRPr="00F35A85" w14:paraId="5CDD0704"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7CF84E33" w14:textId="77777777" w:rsidR="00BE58ED" w:rsidRPr="00F35A85" w:rsidRDefault="00BE58ED" w:rsidP="00A64B28">
            <w:pPr>
              <w:tabs>
                <w:tab w:val="left" w:pos="1613"/>
              </w:tabs>
              <w:ind w:left="1613" w:hanging="1620"/>
              <w:jc w:val="center"/>
            </w:pPr>
            <w:bookmarkStart w:id="40" w:name="_Toc533153464"/>
            <w:r w:rsidRPr="00F35A85">
              <w:rPr>
                <w:b/>
              </w:rPr>
              <w:t>Subrecipient Questions</w:t>
            </w:r>
          </w:p>
        </w:tc>
      </w:tr>
      <w:tr w:rsidR="00BE58ED" w:rsidRPr="00F35A85" w14:paraId="08A71481" w14:textId="77777777" w:rsidTr="00A64B28">
        <w:trPr>
          <w:trHeight w:val="650"/>
        </w:trPr>
        <w:tc>
          <w:tcPr>
            <w:tcW w:w="5000" w:type="pct"/>
            <w:tcBorders>
              <w:bottom w:val="single" w:sz="4" w:space="0" w:color="auto"/>
            </w:tcBorders>
            <w:tcMar>
              <w:top w:w="43" w:type="dxa"/>
              <w:left w:w="115" w:type="dxa"/>
              <w:right w:w="115" w:type="dxa"/>
            </w:tcMar>
            <w:vAlign w:val="center"/>
          </w:tcPr>
          <w:p w14:paraId="0B0FFB71" w14:textId="77777777" w:rsidR="00BE58ED" w:rsidRPr="00F35A85" w:rsidRDefault="00BE58ED" w:rsidP="00A64B28">
            <w:pPr>
              <w:pStyle w:val="Default"/>
              <w:ind w:left="360"/>
              <w:jc w:val="both"/>
              <w:rPr>
                <w:rFonts w:ascii="Garamond" w:hAnsi="Garamond"/>
                <w:color w:val="auto"/>
              </w:rPr>
            </w:pPr>
          </w:p>
          <w:p w14:paraId="017BD770" w14:textId="77777777" w:rsidR="00BE58ED" w:rsidRPr="00D42B0C" w:rsidRDefault="00BE58ED" w:rsidP="0076576B">
            <w:pPr>
              <w:pStyle w:val="NoSpacing"/>
              <w:numPr>
                <w:ilvl w:val="0"/>
                <w:numId w:val="38"/>
              </w:numPr>
              <w:rPr>
                <w:b w:val="0"/>
              </w:rPr>
            </w:pPr>
            <w:r w:rsidRPr="00D42B0C">
              <w:rPr>
                <w:b w:val="0"/>
              </w:rPr>
              <w:t>Does</w:t>
            </w:r>
            <w:r w:rsidRPr="00D42B0C">
              <w:rPr>
                <w:b w:val="0"/>
                <w:spacing w:val="-6"/>
              </w:rPr>
              <w:t xml:space="preserve"> </w:t>
            </w:r>
            <w:r w:rsidRPr="00D42B0C">
              <w:rPr>
                <w:b w:val="0"/>
              </w:rPr>
              <w:t>the</w:t>
            </w:r>
            <w:r w:rsidRPr="00D42B0C">
              <w:rPr>
                <w:b w:val="0"/>
                <w:spacing w:val="-3"/>
              </w:rPr>
              <w:t xml:space="preserve"> </w:t>
            </w:r>
            <w:r w:rsidRPr="00D42B0C">
              <w:rPr>
                <w:b w:val="0"/>
              </w:rPr>
              <w:t>program</w:t>
            </w:r>
            <w:r w:rsidRPr="00D42B0C">
              <w:rPr>
                <w:b w:val="0"/>
                <w:spacing w:val="-4"/>
              </w:rPr>
              <w:t xml:space="preserve"> generate Program </w:t>
            </w:r>
            <w:r w:rsidRPr="00D42B0C">
              <w:rPr>
                <w:b w:val="0"/>
              </w:rPr>
              <w:t xml:space="preserve">income?  </w:t>
            </w:r>
            <w:r w:rsidRPr="00D42B0C">
              <w:rPr>
                <w:b w:val="0"/>
                <w:w w:val="95"/>
              </w:rPr>
              <w:t>Yes</w:t>
            </w:r>
            <w:sdt>
              <w:sdtPr>
                <w:rPr>
                  <w:b w:val="0"/>
                  <w:w w:val="95"/>
                </w:rPr>
                <w:id w:val="-1072433236"/>
                <w14:checkbox>
                  <w14:checked w14:val="0"/>
                  <w14:checkedState w14:val="2612" w14:font="MS Gothic"/>
                  <w14:uncheckedState w14:val="2610" w14:font="MS Gothic"/>
                </w14:checkbox>
              </w:sdtPr>
              <w:sdtContent>
                <w:r w:rsidRPr="00D42B0C">
                  <w:rPr>
                    <w:rFonts w:ascii="Segoe UI Symbol" w:eastAsia="MS Gothic" w:hAnsi="Segoe UI Symbol" w:cs="Segoe UI Symbol"/>
                    <w:b w:val="0"/>
                    <w:w w:val="95"/>
                  </w:rPr>
                  <w:t>☐</w:t>
                </w:r>
              </w:sdtContent>
            </w:sdt>
            <w:r w:rsidRPr="00D42B0C">
              <w:rPr>
                <w:b w:val="0"/>
                <w:w w:val="95"/>
              </w:rPr>
              <w:t xml:space="preserve">     </w:t>
            </w:r>
            <w:r w:rsidRPr="00D42B0C">
              <w:rPr>
                <w:b w:val="0"/>
              </w:rPr>
              <w:t xml:space="preserve">No </w:t>
            </w:r>
            <w:sdt>
              <w:sdtPr>
                <w:rPr>
                  <w:b w:val="0"/>
                </w:rPr>
                <w:id w:val="-1805074866"/>
                <w14:checkbox>
                  <w14:checked w14:val="0"/>
                  <w14:checkedState w14:val="2612" w14:font="MS Gothic"/>
                  <w14:uncheckedState w14:val="2610" w14:font="MS Gothic"/>
                </w14:checkbox>
              </w:sdtPr>
              <w:sdtContent>
                <w:r w:rsidRPr="00D42B0C">
                  <w:rPr>
                    <w:rFonts w:ascii="Segoe UI Symbol" w:eastAsia="MS Gothic" w:hAnsi="Segoe UI Symbol" w:cs="Segoe UI Symbol"/>
                    <w:b w:val="0"/>
                  </w:rPr>
                  <w:t>☐</w:t>
                </w:r>
              </w:sdtContent>
            </w:sdt>
            <w:r w:rsidRPr="00D42B0C">
              <w:rPr>
                <w:b w:val="0"/>
              </w:rPr>
              <w:t xml:space="preserve">   </w:t>
            </w:r>
            <w:proofErr w:type="gramStart"/>
            <w:r w:rsidRPr="00D42B0C">
              <w:rPr>
                <w:b w:val="0"/>
              </w:rPr>
              <w:t>If</w:t>
            </w:r>
            <w:proofErr w:type="gramEnd"/>
            <w:r w:rsidRPr="00D42B0C">
              <w:rPr>
                <w:b w:val="0"/>
              </w:rPr>
              <w:t xml:space="preserve"> no,</w:t>
            </w:r>
            <w:r w:rsidRPr="00D42B0C">
              <w:rPr>
                <w:b w:val="0"/>
                <w:spacing w:val="-3"/>
              </w:rPr>
              <w:t xml:space="preserve"> </w:t>
            </w:r>
            <w:r w:rsidRPr="00D42B0C">
              <w:rPr>
                <w:b w:val="0"/>
              </w:rPr>
              <w:t>move</w:t>
            </w:r>
            <w:r w:rsidRPr="00D42B0C">
              <w:rPr>
                <w:b w:val="0"/>
                <w:spacing w:val="-2"/>
              </w:rPr>
              <w:t xml:space="preserve"> </w:t>
            </w:r>
            <w:r w:rsidRPr="00D42B0C">
              <w:rPr>
                <w:b w:val="0"/>
              </w:rPr>
              <w:t>to</w:t>
            </w:r>
            <w:r w:rsidRPr="00D42B0C">
              <w:rPr>
                <w:b w:val="0"/>
                <w:spacing w:val="-4"/>
              </w:rPr>
              <w:t xml:space="preserve"> next section.</w:t>
            </w:r>
          </w:p>
          <w:p w14:paraId="35721DE5" w14:textId="77777777" w:rsidR="00BE58ED" w:rsidRPr="00D42B0C" w:rsidRDefault="00BE58ED" w:rsidP="00D42B0C">
            <w:pPr>
              <w:pStyle w:val="NoSpacing"/>
              <w:rPr>
                <w:b w:val="0"/>
              </w:rPr>
            </w:pPr>
          </w:p>
          <w:p w14:paraId="355EFE7E" w14:textId="77777777" w:rsidR="00BE58ED" w:rsidRPr="00D42B0C" w:rsidRDefault="00BE58ED" w:rsidP="0076576B">
            <w:pPr>
              <w:pStyle w:val="NoSpacing"/>
              <w:numPr>
                <w:ilvl w:val="0"/>
                <w:numId w:val="38"/>
              </w:numPr>
              <w:rPr>
                <w:b w:val="0"/>
              </w:rPr>
            </w:pPr>
            <w:r w:rsidRPr="00D42B0C">
              <w:rPr>
                <w:b w:val="0"/>
              </w:rPr>
              <w:t>Does the organization use cash from program income activities before requesting additional federal grant funds (cash draw)?  Yes</w:t>
            </w:r>
            <w:sdt>
              <w:sdtPr>
                <w:rPr>
                  <w:b w:val="0"/>
                </w:rPr>
                <w:id w:val="333350597"/>
                <w14:checkbox>
                  <w14:checked w14:val="0"/>
                  <w14:checkedState w14:val="2612" w14:font="MS Gothic"/>
                  <w14:uncheckedState w14:val="2610" w14:font="MS Gothic"/>
                </w14:checkbox>
              </w:sdtPr>
              <w:sdtContent>
                <w:r w:rsidRPr="00D42B0C">
                  <w:rPr>
                    <w:rFonts w:ascii="Segoe UI Symbol" w:eastAsia="MS Gothic" w:hAnsi="Segoe UI Symbol" w:cs="Segoe UI Symbol"/>
                    <w:b w:val="0"/>
                  </w:rPr>
                  <w:t>☐</w:t>
                </w:r>
              </w:sdtContent>
            </w:sdt>
            <w:r w:rsidRPr="00D42B0C">
              <w:rPr>
                <w:b w:val="0"/>
              </w:rPr>
              <w:t xml:space="preserve">        No</w:t>
            </w:r>
            <w:sdt>
              <w:sdtPr>
                <w:rPr>
                  <w:b w:val="0"/>
                </w:rPr>
                <w:id w:val="-1855337342"/>
                <w14:checkbox>
                  <w14:checked w14:val="0"/>
                  <w14:checkedState w14:val="2612" w14:font="MS Gothic"/>
                  <w14:uncheckedState w14:val="2610" w14:font="MS Gothic"/>
                </w14:checkbox>
              </w:sdtPr>
              <w:sdtContent>
                <w:r w:rsidRPr="00D42B0C">
                  <w:rPr>
                    <w:rFonts w:ascii="Segoe UI Symbol" w:eastAsia="MS Gothic" w:hAnsi="Segoe UI Symbol" w:cs="Segoe UI Symbol"/>
                    <w:b w:val="0"/>
                  </w:rPr>
                  <w:t>☐</w:t>
                </w:r>
              </w:sdtContent>
            </w:sdt>
          </w:p>
          <w:p w14:paraId="4A1FD02A" w14:textId="77777777" w:rsidR="00BE58ED" w:rsidRPr="00D42B0C" w:rsidRDefault="00BE58ED" w:rsidP="00D42B0C">
            <w:pPr>
              <w:pStyle w:val="NoSpacing"/>
              <w:rPr>
                <w:b w:val="0"/>
              </w:rPr>
            </w:pPr>
          </w:p>
          <w:p w14:paraId="3FC60DC9" w14:textId="77777777" w:rsidR="00D42B0C" w:rsidRPr="00D42B0C" w:rsidRDefault="00D42B0C" w:rsidP="0076576B">
            <w:pPr>
              <w:pStyle w:val="NoSpacing"/>
              <w:numPr>
                <w:ilvl w:val="0"/>
                <w:numId w:val="38"/>
              </w:numPr>
              <w:rPr>
                <w:b w:val="0"/>
              </w:rPr>
            </w:pPr>
            <w:r w:rsidRPr="00D42B0C">
              <w:rPr>
                <w:b w:val="0"/>
              </w:rPr>
              <w:t>Is the program income generated by multiple funding sources?  Yes     No</w:t>
            </w:r>
          </w:p>
          <w:p w14:paraId="203C2650" w14:textId="77777777" w:rsidR="00D42B0C" w:rsidRPr="00D42B0C" w:rsidRDefault="00D42B0C" w:rsidP="00D42B0C">
            <w:pPr>
              <w:pStyle w:val="NoSpacing"/>
              <w:rPr>
                <w:b w:val="0"/>
              </w:rPr>
            </w:pPr>
          </w:p>
          <w:p w14:paraId="21F9CF27" w14:textId="77777777" w:rsidR="00D42B0C" w:rsidRDefault="00D42B0C" w:rsidP="0076576B">
            <w:pPr>
              <w:pStyle w:val="NoSpacing"/>
              <w:numPr>
                <w:ilvl w:val="0"/>
                <w:numId w:val="38"/>
              </w:numPr>
              <w:rPr>
                <w:b w:val="0"/>
              </w:rPr>
            </w:pPr>
            <w:r>
              <w:rPr>
                <w:b w:val="0"/>
              </w:rPr>
              <w:t>Is the program income expended in the quarter it is earned?  Yes     No</w:t>
            </w:r>
          </w:p>
          <w:p w14:paraId="79773D3D" w14:textId="77777777" w:rsidR="00D42B0C" w:rsidRDefault="00D42B0C" w:rsidP="00D42B0C">
            <w:pPr>
              <w:pStyle w:val="NoSpacing"/>
            </w:pPr>
          </w:p>
          <w:p w14:paraId="37FECFD9" w14:textId="77777777" w:rsidR="00D42B0C" w:rsidRPr="00D42B0C" w:rsidRDefault="00D42B0C" w:rsidP="0076576B">
            <w:pPr>
              <w:pStyle w:val="NoSpacing"/>
              <w:numPr>
                <w:ilvl w:val="0"/>
                <w:numId w:val="38"/>
              </w:numPr>
              <w:rPr>
                <w:b w:val="0"/>
              </w:rPr>
            </w:pPr>
            <w:r w:rsidRPr="00D42B0C">
              <w:rPr>
                <w:b w:val="0"/>
              </w:rPr>
              <w:t>What is the process to ensure program income is liquidated prior to the grant expiration?</w:t>
            </w:r>
          </w:p>
          <w:sdt>
            <w:sdtPr>
              <w:id w:val="49199211"/>
              <w:placeholder>
                <w:docPart w:val="DefaultPlaceholder_-1854013440"/>
              </w:placeholder>
              <w:showingPlcHdr/>
            </w:sdtPr>
            <w:sdtContent>
              <w:p w14:paraId="1DE58189" w14:textId="10B2E103" w:rsidR="00D42B0C" w:rsidRPr="00D42B0C" w:rsidRDefault="001C32A9" w:rsidP="001C32A9">
                <w:pPr>
                  <w:pStyle w:val="NoSpacing"/>
                  <w:ind w:left="720"/>
                  <w:rPr>
                    <w:b w:val="0"/>
                  </w:rPr>
                </w:pPr>
                <w:r w:rsidRPr="001465FC">
                  <w:rPr>
                    <w:rStyle w:val="PlaceholderText"/>
                  </w:rPr>
                  <w:t>Click or tap here to enter text.</w:t>
                </w:r>
              </w:p>
            </w:sdtContent>
          </w:sdt>
        </w:tc>
      </w:tr>
    </w:tbl>
    <w:p w14:paraId="7C49E56C" w14:textId="193D7B57" w:rsidR="00BE58ED" w:rsidRDefault="00BE58ED" w:rsidP="00BE58ED">
      <w:pPr>
        <w:pStyle w:val="NoSpacing"/>
      </w:pPr>
    </w:p>
    <w:tbl>
      <w:tblPr>
        <w:tblW w:w="9990" w:type="dxa"/>
        <w:tblInd w:w="-108" w:type="dxa"/>
        <w:tblBorders>
          <w:top w:val="nil"/>
          <w:left w:val="nil"/>
          <w:bottom w:val="nil"/>
          <w:right w:val="nil"/>
        </w:tblBorders>
        <w:tblLayout w:type="fixed"/>
        <w:tblLook w:val="0000" w:firstRow="0" w:lastRow="0" w:firstColumn="0" w:lastColumn="0" w:noHBand="0" w:noVBand="0"/>
      </w:tblPr>
      <w:tblGrid>
        <w:gridCol w:w="9990"/>
      </w:tblGrid>
      <w:tr w:rsidR="00BE58ED" w:rsidRPr="00F35A85" w14:paraId="75E6511E" w14:textId="77777777" w:rsidTr="00BE58ED">
        <w:trPr>
          <w:trHeight w:val="315"/>
        </w:trPr>
        <w:tc>
          <w:tcPr>
            <w:tcW w:w="9990" w:type="dxa"/>
            <w:shd w:val="clear" w:color="auto" w:fill="E6E6E6"/>
          </w:tcPr>
          <w:p w14:paraId="70B486B8" w14:textId="0B9CCD87" w:rsidR="00672D07" w:rsidRDefault="00672D07" w:rsidP="00A93825">
            <w:pPr>
              <w:jc w:val="both"/>
              <w:rPr>
                <w:i/>
                <w:spacing w:val="-1"/>
              </w:rPr>
            </w:pPr>
            <w:r w:rsidRPr="00672D07">
              <w:rPr>
                <w:i/>
                <w:spacing w:val="-1"/>
              </w:rPr>
              <w:t xml:space="preserve">For either method of accounting used (gross or net method), the grant recipient must spend the program income prior to using grant funds. At the end of the grant’s period of performance, all program income must be expended. These requirements apply to </w:t>
            </w:r>
            <w:r>
              <w:rPr>
                <w:i/>
                <w:spacing w:val="-1"/>
              </w:rPr>
              <w:t>sub</w:t>
            </w:r>
            <w:r w:rsidRPr="00672D07">
              <w:rPr>
                <w:i/>
                <w:spacing w:val="-1"/>
              </w:rPr>
              <w:t>recipients and their respective sub</w:t>
            </w:r>
            <w:r w:rsidR="009016FD">
              <w:rPr>
                <w:i/>
                <w:spacing w:val="-1"/>
              </w:rPr>
              <w:t>awardee</w:t>
            </w:r>
            <w:r w:rsidRPr="00672D07">
              <w:rPr>
                <w:i/>
                <w:spacing w:val="-1"/>
              </w:rPr>
              <w:t>s.</w:t>
            </w:r>
          </w:p>
          <w:p w14:paraId="159DB4C5" w14:textId="79669D7C" w:rsidR="00A93825" w:rsidRPr="00A93825" w:rsidRDefault="00815E40" w:rsidP="00A93825">
            <w:pPr>
              <w:jc w:val="both"/>
              <w:rPr>
                <w:spacing w:val="-1"/>
              </w:rPr>
            </w:pPr>
            <w:sdt>
              <w:sdtPr>
                <w:rPr>
                  <w:spacing w:val="-1"/>
                </w:rPr>
                <w:id w:val="948976280"/>
                <w14:checkbox>
                  <w14:checked w14:val="0"/>
                  <w14:checkedState w14:val="2612" w14:font="MS Gothic"/>
                  <w14:uncheckedState w14:val="2610" w14:font="MS Gothic"/>
                </w14:checkbox>
              </w:sdtPr>
              <w:sdtContent>
                <w:r w:rsidR="00672D07">
                  <w:rPr>
                    <w:rFonts w:ascii="MS Gothic" w:eastAsia="MS Gothic" w:hAnsi="MS Gothic" w:hint="eastAsia"/>
                    <w:spacing w:val="-1"/>
                  </w:rPr>
                  <w:t>☐</w:t>
                </w:r>
              </w:sdtContent>
            </w:sdt>
            <w:r w:rsidR="00A93825">
              <w:rPr>
                <w:spacing w:val="-1"/>
              </w:rPr>
              <w:t>T</w:t>
            </w:r>
            <w:r w:rsidR="00A93825" w:rsidRPr="00A93825">
              <w:rPr>
                <w:spacing w:val="-1"/>
              </w:rPr>
              <w:t>he grant recipient and, if applicable, its sub</w:t>
            </w:r>
            <w:r w:rsidR="00A93825">
              <w:rPr>
                <w:spacing w:val="-1"/>
              </w:rPr>
              <w:t>awardees</w:t>
            </w:r>
            <w:r w:rsidR="00A93825" w:rsidRPr="00A93825">
              <w:rPr>
                <w:spacing w:val="-1"/>
              </w:rPr>
              <w:t xml:space="preserve"> expend program income prior to drawing grant funds</w:t>
            </w:r>
            <w:r w:rsidR="00A93825">
              <w:rPr>
                <w:spacing w:val="-1"/>
              </w:rPr>
              <w:t>.</w:t>
            </w:r>
          </w:p>
          <w:p w14:paraId="6FDF48AF" w14:textId="0F89D1A1" w:rsidR="00A93825" w:rsidRPr="00A93825" w:rsidRDefault="00815E40" w:rsidP="00A93825">
            <w:pPr>
              <w:jc w:val="both"/>
              <w:rPr>
                <w:spacing w:val="-1"/>
              </w:rPr>
            </w:pPr>
            <w:sdt>
              <w:sdtPr>
                <w:rPr>
                  <w:spacing w:val="-1"/>
                </w:rPr>
                <w:id w:val="1558055774"/>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P</w:t>
            </w:r>
            <w:r w:rsidR="00A93825" w:rsidRPr="00A93825">
              <w:rPr>
                <w:spacing w:val="-1"/>
              </w:rPr>
              <w:t xml:space="preserve">rogram income </w:t>
            </w:r>
            <w:r w:rsidR="00A93825">
              <w:rPr>
                <w:spacing w:val="-1"/>
              </w:rPr>
              <w:t xml:space="preserve">is </w:t>
            </w:r>
            <w:r w:rsidR="00A93825" w:rsidRPr="00A93825">
              <w:rPr>
                <w:spacing w:val="-1"/>
              </w:rPr>
              <w:t xml:space="preserve">generated by multiple funding sources properly allocated by the </w:t>
            </w:r>
            <w:r w:rsidR="00A93825">
              <w:rPr>
                <w:spacing w:val="-1"/>
              </w:rPr>
              <w:t xml:space="preserve">subrecipient </w:t>
            </w:r>
            <w:r w:rsidR="00A93825" w:rsidRPr="00A93825">
              <w:rPr>
                <w:spacing w:val="-1"/>
              </w:rPr>
              <w:t>and, if applicable, its sub</w:t>
            </w:r>
            <w:r w:rsidR="00A93825">
              <w:rPr>
                <w:spacing w:val="-1"/>
              </w:rPr>
              <w:t>awardees.</w:t>
            </w:r>
          </w:p>
          <w:p w14:paraId="2F527852" w14:textId="4F1575E0" w:rsidR="00A93825" w:rsidRPr="00A93825" w:rsidRDefault="00815E40" w:rsidP="00A93825">
            <w:pPr>
              <w:jc w:val="both"/>
              <w:rPr>
                <w:spacing w:val="-1"/>
              </w:rPr>
            </w:pPr>
            <w:sdt>
              <w:sdtPr>
                <w:rPr>
                  <w:spacing w:val="-1"/>
                </w:rPr>
                <w:id w:val="-788580849"/>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T</w:t>
            </w:r>
            <w:r w:rsidR="00A93825" w:rsidRPr="00A93825">
              <w:rPr>
                <w:spacing w:val="-1"/>
              </w:rPr>
              <w:t xml:space="preserve">he </w:t>
            </w:r>
            <w:r w:rsidR="00A93825">
              <w:rPr>
                <w:spacing w:val="-1"/>
              </w:rPr>
              <w:t>sub</w:t>
            </w:r>
            <w:r w:rsidR="00A93825" w:rsidRPr="00A93825">
              <w:rPr>
                <w:spacing w:val="-1"/>
              </w:rPr>
              <w:t>recipient and, if applicable, its sub</w:t>
            </w:r>
            <w:r w:rsidR="00A93825">
              <w:rPr>
                <w:spacing w:val="-1"/>
              </w:rPr>
              <w:t>awardees</w:t>
            </w:r>
            <w:r w:rsidR="00A93825" w:rsidRPr="00A93825">
              <w:rPr>
                <w:spacing w:val="-1"/>
              </w:rPr>
              <w:t xml:space="preserve"> expend program income in the quarter it is earned</w:t>
            </w:r>
            <w:r w:rsidR="00A93825">
              <w:rPr>
                <w:spacing w:val="-1"/>
              </w:rPr>
              <w:t xml:space="preserve"> and i</w:t>
            </w:r>
            <w:r w:rsidR="00A93825" w:rsidRPr="00A93825">
              <w:rPr>
                <w:spacing w:val="-1"/>
              </w:rPr>
              <w:t>s liquidated prior to the grant expiration</w:t>
            </w:r>
            <w:r w:rsidR="00A93825">
              <w:rPr>
                <w:spacing w:val="-1"/>
              </w:rPr>
              <w:t>.</w:t>
            </w:r>
          </w:p>
          <w:p w14:paraId="3DF9A1E1" w14:textId="75D42A70" w:rsidR="00A93825" w:rsidRPr="00A93825" w:rsidRDefault="00815E40" w:rsidP="00A93825">
            <w:pPr>
              <w:jc w:val="both"/>
              <w:rPr>
                <w:spacing w:val="-1"/>
              </w:rPr>
            </w:pPr>
            <w:sdt>
              <w:sdtPr>
                <w:rPr>
                  <w:spacing w:val="-1"/>
                </w:rPr>
                <w:id w:val="-450395686"/>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Th</w:t>
            </w:r>
            <w:r w:rsidR="00A93825" w:rsidRPr="00A93825">
              <w:rPr>
                <w:spacing w:val="-1"/>
              </w:rPr>
              <w:t xml:space="preserve">e </w:t>
            </w:r>
            <w:r w:rsidR="00A93825">
              <w:rPr>
                <w:spacing w:val="-1"/>
              </w:rPr>
              <w:t>sub</w:t>
            </w:r>
            <w:r w:rsidR="00A93825" w:rsidRPr="00A93825">
              <w:rPr>
                <w:spacing w:val="-1"/>
              </w:rPr>
              <w:t>recipient and, if applicable, its sub</w:t>
            </w:r>
            <w:r w:rsidR="00A93825">
              <w:rPr>
                <w:spacing w:val="-1"/>
              </w:rPr>
              <w:t>awardee</w:t>
            </w:r>
            <w:r w:rsidR="00A93825" w:rsidRPr="00A93825">
              <w:rPr>
                <w:spacing w:val="-1"/>
              </w:rPr>
              <w:t xml:space="preserve"> expend program income on grant-related activit</w:t>
            </w:r>
            <w:r w:rsidR="00A93825">
              <w:rPr>
                <w:spacing w:val="-1"/>
              </w:rPr>
              <w:t>ies.</w:t>
            </w:r>
            <w:r w:rsidR="00A93825" w:rsidRPr="00A93825">
              <w:rPr>
                <w:spacing w:val="-1"/>
              </w:rPr>
              <w:t xml:space="preserve"> </w:t>
            </w:r>
            <w:r w:rsidR="00A93825">
              <w:rPr>
                <w:spacing w:val="-1"/>
              </w:rPr>
              <w:t>P</w:t>
            </w:r>
            <w:r w:rsidR="00A93825" w:rsidRPr="00A93825">
              <w:rPr>
                <w:spacing w:val="-1"/>
              </w:rPr>
              <w:t xml:space="preserve">rogram income </w:t>
            </w:r>
            <w:r w:rsidR="00A93825">
              <w:rPr>
                <w:spacing w:val="-1"/>
              </w:rPr>
              <w:t xml:space="preserve">is </w:t>
            </w:r>
            <w:r w:rsidR="00A93825" w:rsidRPr="00A93825">
              <w:rPr>
                <w:spacing w:val="-1"/>
              </w:rPr>
              <w:t>expended and disbursed first</w:t>
            </w:r>
            <w:r w:rsidR="00A93825">
              <w:rPr>
                <w:spacing w:val="-1"/>
              </w:rPr>
              <w:t xml:space="preserve"> prior to requesting reimbursement of expenses.</w:t>
            </w:r>
          </w:p>
          <w:p w14:paraId="0C77E0DF" w14:textId="684257F5" w:rsidR="00A93825" w:rsidRDefault="00815E40" w:rsidP="00A93825">
            <w:pPr>
              <w:jc w:val="both"/>
              <w:rPr>
                <w:spacing w:val="-1"/>
              </w:rPr>
            </w:pPr>
            <w:sdt>
              <w:sdtPr>
                <w:rPr>
                  <w:spacing w:val="-1"/>
                </w:rPr>
                <w:id w:val="-1936115958"/>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A</w:t>
            </w:r>
            <w:r w:rsidR="00A93825" w:rsidRPr="00A93825">
              <w:rPr>
                <w:spacing w:val="-1"/>
              </w:rPr>
              <w:t>ll sources of program income identified (e.g., fees for services, use fees, conference fees, honoraria, fees for providing data to third parties)</w:t>
            </w:r>
            <w:r w:rsidR="00A93825">
              <w:rPr>
                <w:spacing w:val="-1"/>
              </w:rPr>
              <w:t xml:space="preserve">.  </w:t>
            </w:r>
          </w:p>
          <w:p w14:paraId="79646A71" w14:textId="5A0F9F9F" w:rsidR="00A93825" w:rsidRPr="00A93825" w:rsidRDefault="00815E40" w:rsidP="00A93825">
            <w:pPr>
              <w:jc w:val="both"/>
              <w:rPr>
                <w:spacing w:val="-1"/>
              </w:rPr>
            </w:pPr>
            <w:sdt>
              <w:sdtPr>
                <w:rPr>
                  <w:spacing w:val="-1"/>
                </w:rPr>
                <w:id w:val="-1797209688"/>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T</w:t>
            </w:r>
            <w:r w:rsidR="00A93825" w:rsidRPr="00A93825">
              <w:rPr>
                <w:spacing w:val="-1"/>
              </w:rPr>
              <w:t xml:space="preserve">he </w:t>
            </w:r>
            <w:r w:rsidR="00A93825">
              <w:rPr>
                <w:spacing w:val="-1"/>
              </w:rPr>
              <w:t>sub</w:t>
            </w:r>
            <w:r w:rsidR="00A93825" w:rsidRPr="00A93825">
              <w:rPr>
                <w:spacing w:val="-1"/>
              </w:rPr>
              <w:t xml:space="preserve">recipient </w:t>
            </w:r>
            <w:r w:rsidR="00A93825">
              <w:rPr>
                <w:spacing w:val="-1"/>
              </w:rPr>
              <w:t xml:space="preserve">or its subawardee is </w:t>
            </w:r>
            <w:r w:rsidR="00A93825" w:rsidRPr="00A93825">
              <w:rPr>
                <w:spacing w:val="-1"/>
              </w:rPr>
              <w:t>selling a product produced with grant funds or charging a license or user fee to other grant recipient’s use</w:t>
            </w:r>
            <w:r w:rsidR="00A93825">
              <w:rPr>
                <w:spacing w:val="-1"/>
              </w:rPr>
              <w:t>.</w:t>
            </w:r>
            <w:r w:rsidR="00A93825" w:rsidRPr="00A93825">
              <w:rPr>
                <w:spacing w:val="-1"/>
              </w:rPr>
              <w:t xml:space="preserve"> </w:t>
            </w:r>
          </w:p>
          <w:p w14:paraId="5C4FD115" w14:textId="6BB18EC5" w:rsidR="00A93825" w:rsidRDefault="00815E40" w:rsidP="00A93825">
            <w:pPr>
              <w:jc w:val="both"/>
              <w:rPr>
                <w:spacing w:val="-1"/>
              </w:rPr>
            </w:pPr>
            <w:sdt>
              <w:sdtPr>
                <w:rPr>
                  <w:spacing w:val="-1"/>
                </w:rPr>
                <w:id w:val="1741983021"/>
                <w14:checkbox>
                  <w14:checked w14:val="0"/>
                  <w14:checkedState w14:val="2612" w14:font="MS Gothic"/>
                  <w14:uncheckedState w14:val="2610" w14:font="MS Gothic"/>
                </w14:checkbox>
              </w:sdtPr>
              <w:sdtContent>
                <w:r w:rsidR="00A93825">
                  <w:rPr>
                    <w:rFonts w:ascii="MS Gothic" w:eastAsia="MS Gothic" w:hAnsi="MS Gothic" w:hint="eastAsia"/>
                    <w:spacing w:val="-1"/>
                  </w:rPr>
                  <w:t>☐</w:t>
                </w:r>
              </w:sdtContent>
            </w:sdt>
            <w:r w:rsidR="00A93825">
              <w:rPr>
                <w:spacing w:val="-1"/>
              </w:rPr>
              <w:t>T</w:t>
            </w:r>
            <w:r w:rsidR="00A93825" w:rsidRPr="00A93825">
              <w:rPr>
                <w:spacing w:val="-1"/>
              </w:rPr>
              <w:t xml:space="preserve">he </w:t>
            </w:r>
            <w:r w:rsidR="00A93825">
              <w:rPr>
                <w:spacing w:val="-1"/>
              </w:rPr>
              <w:t xml:space="preserve">subrecipient has </w:t>
            </w:r>
            <w:r w:rsidR="00A93825" w:rsidRPr="00A93825">
              <w:rPr>
                <w:spacing w:val="-1"/>
              </w:rPr>
              <w:t>a system in place to record and expend program income at the subrecipient level</w:t>
            </w:r>
            <w:r w:rsidR="00A93825">
              <w:rPr>
                <w:spacing w:val="-1"/>
              </w:rPr>
              <w:t>.</w:t>
            </w:r>
          </w:p>
          <w:p w14:paraId="08127A61" w14:textId="77777777" w:rsidR="00BE58ED" w:rsidRDefault="00BE58ED" w:rsidP="00A64B28">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Acceptable</w:t>
            </w:r>
            <w:r w:rsidRPr="00F35A85">
              <w:rPr>
                <w:i/>
                <w:spacing w:val="-3"/>
              </w:rPr>
              <w:t xml:space="preserve"> </w:t>
            </w:r>
            <w:r w:rsidRPr="00F35A85">
              <w:rPr>
                <w:i/>
                <w:spacing w:val="-3"/>
              </w:rPr>
              <w:fldChar w:fldCharType="begin">
                <w:ffData>
                  <w:name w:val="Check102"/>
                  <w:enabled/>
                  <w:calcOnExit w:val="0"/>
                  <w:checkBox>
                    <w:sizeAuto/>
                    <w:default w:val="0"/>
                  </w:checkBox>
                </w:ffData>
              </w:fldChar>
            </w:r>
            <w:r w:rsidRPr="00F35A85">
              <w:rPr>
                <w:i/>
                <w:spacing w:val="-3"/>
              </w:rPr>
              <w:instrText xml:space="preserve"> FORMCHECKBOX </w:instrText>
            </w:r>
            <w:r w:rsidR="00815E40">
              <w:rPr>
                <w:i/>
                <w:spacing w:val="-3"/>
              </w:rPr>
            </w:r>
            <w:r w:rsidR="00815E40">
              <w:rPr>
                <w:i/>
                <w:spacing w:val="-3"/>
              </w:rPr>
              <w:fldChar w:fldCharType="separate"/>
            </w:r>
            <w:r w:rsidRPr="00F35A85">
              <w:rPr>
                <w:i/>
                <w:spacing w:val="-3"/>
              </w:rPr>
              <w:fldChar w:fldCharType="end"/>
            </w:r>
            <w:r w:rsidRPr="00F35A85">
              <w:rPr>
                <w:i/>
                <w:spacing w:val="-3"/>
              </w:rPr>
              <w:t xml:space="preserve">     </w:t>
            </w:r>
            <w:r w:rsidRPr="00F35A85">
              <w:rPr>
                <w:i/>
                <w:spacing w:val="-1"/>
              </w:rPr>
              <w:t>Needs</w:t>
            </w:r>
            <w:r w:rsidRPr="00F35A85">
              <w:rPr>
                <w:i/>
                <w:spacing w:val="-5"/>
              </w:rPr>
              <w:t xml:space="preserve"> </w:t>
            </w:r>
            <w:r w:rsidRPr="00F35A85">
              <w:rPr>
                <w:i/>
                <w:spacing w:val="-1"/>
              </w:rPr>
              <w:t xml:space="preserve">Improvement     </w:t>
            </w:r>
            <w:r w:rsidRPr="00F35A85">
              <w:rPr>
                <w:i/>
                <w:spacing w:val="-2"/>
              </w:rPr>
              <w:t xml:space="preserve"> </w:t>
            </w:r>
            <w:r w:rsidRPr="00F35A85">
              <w:rPr>
                <w:i/>
                <w:spacing w:val="-2"/>
              </w:rPr>
              <w:fldChar w:fldCharType="begin">
                <w:ffData>
                  <w:name w:val="Check103"/>
                  <w:enabled/>
                  <w:calcOnExit w:val="0"/>
                  <w:checkBox>
                    <w:sizeAuto/>
                    <w:default w:val="0"/>
                  </w:checkBox>
                </w:ffData>
              </w:fldChar>
            </w:r>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r w:rsidRPr="00F35A85">
              <w:rPr>
                <w:i/>
                <w:spacing w:val="-2"/>
              </w:rPr>
              <w:t xml:space="preserve">    </w:t>
            </w:r>
            <w:r w:rsidRPr="00F35A85">
              <w:rPr>
                <w:i/>
                <w:spacing w:val="-1"/>
              </w:rPr>
              <w:t>Not Acceptable</w:t>
            </w:r>
            <w:r w:rsidRPr="00F35A85">
              <w:rPr>
                <w:i/>
                <w:spacing w:val="-2"/>
              </w:rPr>
              <w:t xml:space="preserve"> </w:t>
            </w:r>
            <w:r w:rsidRPr="00F35A85">
              <w:rPr>
                <w:i/>
                <w:spacing w:val="-2"/>
              </w:rPr>
              <w:fldChar w:fldCharType="begin">
                <w:ffData>
                  <w:name w:val="Check104"/>
                  <w:enabled/>
                  <w:calcOnExit w:val="0"/>
                  <w:checkBox>
                    <w:sizeAuto/>
                    <w:default w:val="0"/>
                  </w:checkBox>
                </w:ffData>
              </w:fldChar>
            </w:r>
            <w:r w:rsidRPr="00F35A85">
              <w:rPr>
                <w:i/>
                <w:spacing w:val="-2"/>
              </w:rPr>
              <w:instrText xml:space="preserve"> FORMCHECKBOX </w:instrText>
            </w:r>
            <w:r w:rsidR="00815E40">
              <w:rPr>
                <w:i/>
                <w:spacing w:val="-2"/>
              </w:rPr>
            </w:r>
            <w:r w:rsidR="00815E40">
              <w:rPr>
                <w:i/>
                <w:spacing w:val="-2"/>
              </w:rPr>
              <w:fldChar w:fldCharType="separate"/>
            </w:r>
            <w:r w:rsidRPr="00F35A85">
              <w:rPr>
                <w:i/>
                <w:spacing w:val="-2"/>
              </w:rPr>
              <w:fldChar w:fldCharType="end"/>
            </w:r>
            <w:r w:rsidRPr="00F35A85">
              <w:rPr>
                <w:i/>
                <w:spacing w:val="-2"/>
              </w:rPr>
              <w:t xml:space="preserve">     </w:t>
            </w:r>
            <w:r w:rsidRPr="00F35A85">
              <w:rPr>
                <w:i/>
                <w:spacing w:val="-1"/>
              </w:rPr>
              <w:t xml:space="preserve">N/A </w:t>
            </w:r>
            <w:r w:rsidRPr="00F35A85">
              <w:rPr>
                <w:i/>
                <w:spacing w:val="-1"/>
              </w:rPr>
              <w:fldChar w:fldCharType="begin">
                <w:ffData>
                  <w:name w:val="Check105"/>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w:t>
            </w:r>
          </w:p>
          <w:p w14:paraId="54DD3B0E" w14:textId="77777777" w:rsidR="00A93825" w:rsidRDefault="00A93825" w:rsidP="00A93825">
            <w:pPr>
              <w:pStyle w:val="NoSpacing"/>
              <w:rPr>
                <w:i/>
              </w:rPr>
            </w:pPr>
            <w:r>
              <w:rPr>
                <w:i/>
              </w:rPr>
              <w:t>Staff Comments:</w:t>
            </w:r>
          </w:p>
          <w:p w14:paraId="7F2330B2" w14:textId="77777777" w:rsidR="00A93825" w:rsidRDefault="00A93825" w:rsidP="00A93825">
            <w:pPr>
              <w:pStyle w:val="NoSpacing"/>
              <w:rPr>
                <w:i/>
              </w:rPr>
            </w:pPr>
          </w:p>
          <w:p w14:paraId="306BFED7" w14:textId="77777777" w:rsidR="00A93825" w:rsidRDefault="00A93825" w:rsidP="00A93825">
            <w:pPr>
              <w:pStyle w:val="NoSpacing"/>
              <w:rPr>
                <w:i/>
              </w:rPr>
            </w:pPr>
          </w:p>
          <w:p w14:paraId="742621A9" w14:textId="6EE3B38C" w:rsidR="00A93825" w:rsidRPr="00A93825" w:rsidRDefault="00A93825" w:rsidP="00A93825">
            <w:pPr>
              <w:pStyle w:val="NoSpacing"/>
              <w:rPr>
                <w:i/>
              </w:rPr>
            </w:pPr>
          </w:p>
        </w:tc>
      </w:tr>
    </w:tbl>
    <w:p w14:paraId="66B165A3" w14:textId="77777777" w:rsidR="00BE58ED" w:rsidRDefault="00BE58ED" w:rsidP="00BE58ED">
      <w:pPr>
        <w:pStyle w:val="NoSpacing"/>
      </w:pPr>
    </w:p>
    <w:p w14:paraId="38FB23C3" w14:textId="4000DDCD" w:rsidR="00E86C4E" w:rsidRPr="0078058C" w:rsidRDefault="00E86C4E" w:rsidP="000C5335">
      <w:pPr>
        <w:pStyle w:val="Heading1"/>
      </w:pPr>
      <w:r w:rsidRPr="00F35A85">
        <w:lastRenderedPageBreak/>
        <w:t>ALLOWABL</w:t>
      </w:r>
      <w:r w:rsidR="0001118C" w:rsidRPr="00F35A85">
        <w:t>E</w:t>
      </w:r>
      <w:r w:rsidRPr="00F35A85">
        <w:t xml:space="preserve"> COSTS AND COST CLASSIFICATION</w:t>
      </w:r>
      <w:bookmarkEnd w:id="40"/>
    </w:p>
    <w:p w14:paraId="1597B946" w14:textId="77777777" w:rsidR="00E86C4E" w:rsidRPr="00F35A85" w:rsidRDefault="00815E40" w:rsidP="00F35A85">
      <w:pPr>
        <w:pStyle w:val="NoSpacing"/>
        <w:jc w:val="both"/>
      </w:pPr>
      <w:r>
        <w:pict w14:anchorId="09E5EDCD">
          <v:rect id="_x0000_i1032" style="width:0;height:1.5pt" o:hralign="center" o:hrstd="t" o:hr="t" fillcolor="gray" stroked="f"/>
        </w:pict>
      </w:r>
    </w:p>
    <w:p w14:paraId="0271E75B" w14:textId="360630D0" w:rsidR="0001118C" w:rsidRPr="00F35A85" w:rsidRDefault="00606CE1" w:rsidP="00F35A85">
      <w:pPr>
        <w:pStyle w:val="Default"/>
        <w:jc w:val="both"/>
        <w:rPr>
          <w:rFonts w:ascii="Garamond" w:hAnsi="Garamond"/>
          <w:i/>
          <w:color w:val="auto"/>
        </w:rPr>
      </w:pPr>
      <w:r w:rsidRPr="00F35A85">
        <w:rPr>
          <w:rFonts w:ascii="Garamond" w:hAnsi="Garamond"/>
          <w:i/>
          <w:color w:val="auto"/>
        </w:rPr>
        <w:t xml:space="preserve">The </w:t>
      </w:r>
      <w:r w:rsidR="00F35A85" w:rsidRPr="00F35A85">
        <w:rPr>
          <w:rFonts w:ascii="Garamond" w:hAnsi="Garamond"/>
          <w:i/>
          <w:color w:val="auto"/>
        </w:rPr>
        <w:t>subrecipient</w:t>
      </w:r>
      <w:r w:rsidRPr="00F35A85">
        <w:rPr>
          <w:rFonts w:ascii="Garamond" w:hAnsi="Garamond"/>
          <w:i/>
          <w:color w:val="auto"/>
        </w:rPr>
        <w:t xml:space="preserve"> has a system and procedures in place to ensure that it is incurring necessary, reasonable and allowable costs to the grant and that such costs are accurately classified in its accounting system. The </w:t>
      </w:r>
      <w:r w:rsidR="00F35A85" w:rsidRPr="00F35A85">
        <w:rPr>
          <w:rFonts w:ascii="Garamond" w:hAnsi="Garamond"/>
          <w:i/>
          <w:color w:val="auto"/>
        </w:rPr>
        <w:t>subrecipient</w:t>
      </w:r>
      <w:r w:rsidRPr="00F35A85">
        <w:rPr>
          <w:rFonts w:ascii="Garamond" w:hAnsi="Garamond"/>
          <w:i/>
          <w:color w:val="auto"/>
        </w:rPr>
        <w:t xml:space="preserve"> also monitors the costs incurred by its contractors and sub</w:t>
      </w:r>
      <w:r w:rsidR="00F35A85" w:rsidRPr="00F35A85">
        <w:rPr>
          <w:rFonts w:ascii="Garamond" w:hAnsi="Garamond"/>
          <w:i/>
          <w:color w:val="auto"/>
        </w:rPr>
        <w:t>awardee</w:t>
      </w:r>
      <w:r w:rsidRPr="00F35A85">
        <w:rPr>
          <w:rFonts w:ascii="Garamond" w:hAnsi="Garamond"/>
          <w:i/>
          <w:color w:val="auto"/>
        </w:rPr>
        <w:t xml:space="preserve">s to ensure </w:t>
      </w:r>
      <w:proofErr w:type="spellStart"/>
      <w:r w:rsidRPr="00F35A85">
        <w:rPr>
          <w:rFonts w:ascii="Garamond" w:hAnsi="Garamond"/>
          <w:i/>
          <w:color w:val="auto"/>
        </w:rPr>
        <w:t>allowability</w:t>
      </w:r>
      <w:proofErr w:type="spellEnd"/>
      <w:r w:rsidRPr="00F35A85">
        <w:rPr>
          <w:rFonts w:ascii="Garamond" w:hAnsi="Garamond"/>
          <w:i/>
          <w:color w:val="auto"/>
        </w:rPr>
        <w:t xml:space="preserve"> and accurate cost classification.</w:t>
      </w:r>
    </w:p>
    <w:p w14:paraId="50C20751" w14:textId="77777777" w:rsidR="00606CE1" w:rsidRPr="00F35A85" w:rsidRDefault="00606CE1" w:rsidP="00F35A85">
      <w:pPr>
        <w:pStyle w:val="Default"/>
        <w:jc w:val="both"/>
        <w:rPr>
          <w:rFonts w:ascii="Garamond" w:hAnsi="Garamond"/>
          <w:color w:val="auto"/>
        </w:rPr>
      </w:pPr>
    </w:p>
    <w:p w14:paraId="66C53B63" w14:textId="5AA3DBDD" w:rsidR="0001118C" w:rsidRPr="00F35A85" w:rsidRDefault="0001118C" w:rsidP="00F35A85">
      <w:pPr>
        <w:pStyle w:val="Default"/>
        <w:jc w:val="both"/>
        <w:rPr>
          <w:rFonts w:ascii="Garamond" w:hAnsi="Garamond"/>
          <w:color w:val="auto"/>
        </w:rPr>
      </w:pPr>
      <w:r w:rsidRPr="00F35A85">
        <w:rPr>
          <w:rFonts w:ascii="Garamond" w:hAnsi="Garamond"/>
          <w:color w:val="auto"/>
        </w:rPr>
        <w:t xml:space="preserve">Some costs may be allowable under circular </w:t>
      </w:r>
      <w:hyperlink r:id="rId92" w:anchor="sp2.1.200.f" w:history="1">
        <w:r w:rsidRPr="00F35A85">
          <w:rPr>
            <w:rStyle w:val="Hyperlink"/>
            <w:rFonts w:ascii="Garamond" w:hAnsi="Garamond"/>
          </w:rPr>
          <w:t>2 CFR 200</w:t>
        </w:r>
      </w:hyperlink>
      <w:r w:rsidRPr="00F35A85">
        <w:rPr>
          <w:rFonts w:ascii="Garamond" w:hAnsi="Garamond"/>
          <w:color w:val="auto"/>
        </w:rPr>
        <w:t xml:space="preserve"> but may be prohibited under the program-specific regulations.  Staff will refer to the program-specific regulations and not solely rely upon the circular.  Determination of </w:t>
      </w:r>
      <w:proofErr w:type="spellStart"/>
      <w:r w:rsidRPr="00F35A85">
        <w:rPr>
          <w:rFonts w:ascii="Garamond" w:hAnsi="Garamond"/>
          <w:color w:val="auto"/>
        </w:rPr>
        <w:t>allowability</w:t>
      </w:r>
      <w:proofErr w:type="spellEnd"/>
      <w:r w:rsidRPr="00F35A85">
        <w:rPr>
          <w:rFonts w:ascii="Garamond" w:hAnsi="Garamond"/>
          <w:color w:val="auto"/>
        </w:rPr>
        <w:t xml:space="preserve"> in each case should be based on the treatment or principles provided for similar or related costs.  </w:t>
      </w:r>
    </w:p>
    <w:p w14:paraId="3784410D" w14:textId="77777777" w:rsidR="0001118C" w:rsidRPr="00F35A85" w:rsidRDefault="0001118C" w:rsidP="00F35A85">
      <w:pPr>
        <w:pStyle w:val="Default"/>
        <w:jc w:val="both"/>
        <w:rPr>
          <w:rFonts w:ascii="Garamond" w:hAnsi="Garamond"/>
          <w:color w:val="auto"/>
        </w:rPr>
      </w:pPr>
    </w:p>
    <w:p w14:paraId="67C05268" w14:textId="77777777" w:rsidR="0001118C" w:rsidRPr="00F35A85" w:rsidRDefault="0001118C" w:rsidP="00F35A85">
      <w:pPr>
        <w:pStyle w:val="Default"/>
        <w:jc w:val="both"/>
        <w:rPr>
          <w:rFonts w:ascii="Garamond" w:hAnsi="Garamond"/>
          <w:color w:val="auto"/>
        </w:rPr>
      </w:pPr>
      <w:r w:rsidRPr="00F35A85">
        <w:rPr>
          <w:rFonts w:ascii="Garamond" w:hAnsi="Garamond"/>
          <w:color w:val="auto"/>
        </w:rPr>
        <w:t>A variety of non-payroll transactions will be selected from the General Ledger for testing purposes.</w:t>
      </w:r>
    </w:p>
    <w:p w14:paraId="582652F2" w14:textId="3699C67E" w:rsidR="0001118C" w:rsidRDefault="0001118C" w:rsidP="00F35A85">
      <w:pPr>
        <w:pStyle w:val="NoSpacing"/>
        <w:jc w:val="both"/>
      </w:pPr>
    </w:p>
    <w:p w14:paraId="4460A617" w14:textId="70FF9035" w:rsidR="001C32A9" w:rsidRPr="00F35A85" w:rsidRDefault="001C32A9" w:rsidP="001C32A9">
      <w:pPr>
        <w:pStyle w:val="Heading3"/>
      </w:pPr>
      <w:r>
        <w:t>Cost Principles</w:t>
      </w:r>
    </w:p>
    <w:p w14:paraId="5D111AB5" w14:textId="3A5E9377" w:rsidR="001C32A9" w:rsidRDefault="001C32A9" w:rsidP="001C32A9">
      <w:pPr>
        <w:pStyle w:val="Default"/>
        <w:rPr>
          <w:rFonts w:ascii="Garamond" w:hAnsi="Garamond"/>
          <w:color w:val="252525"/>
        </w:rPr>
      </w:pPr>
      <w:bookmarkStart w:id="41" w:name="_Toc533153465"/>
      <w:r w:rsidRPr="001C32A9">
        <w:rPr>
          <w:rFonts w:ascii="Garamond" w:hAnsi="Garamond"/>
          <w:color w:val="252525"/>
        </w:rPr>
        <w:t xml:space="preserve">The grant recipient’s written policy and procedures describe the </w:t>
      </w:r>
      <w:proofErr w:type="spellStart"/>
      <w:r w:rsidRPr="001C32A9">
        <w:rPr>
          <w:rFonts w:ascii="Garamond" w:hAnsi="Garamond"/>
          <w:color w:val="252525"/>
        </w:rPr>
        <w:t>allowability</w:t>
      </w:r>
      <w:proofErr w:type="spellEnd"/>
      <w:r w:rsidRPr="001C32A9">
        <w:rPr>
          <w:rFonts w:ascii="Garamond" w:hAnsi="Garamond"/>
          <w:color w:val="252525"/>
        </w:rPr>
        <w:t xml:space="preserve"> of costs in accordance with </w:t>
      </w:r>
      <w:hyperlink r:id="rId93" w:history="1">
        <w:r w:rsidR="00796863" w:rsidRPr="00796863">
          <w:rPr>
            <w:rStyle w:val="Hyperlink"/>
            <w:rFonts w:ascii="Garamond" w:hAnsi="Garamond"/>
          </w:rPr>
          <w:t>2 CFR Part 200 Subpart E – Cost Principles</w:t>
        </w:r>
      </w:hyperlink>
      <w:r w:rsidR="00796863">
        <w:rPr>
          <w:rFonts w:ascii="Garamond" w:hAnsi="Garamond"/>
          <w:color w:val="0067B4"/>
        </w:rPr>
        <w:t xml:space="preserve"> </w:t>
      </w:r>
      <w:r w:rsidRPr="001C32A9">
        <w:rPr>
          <w:rFonts w:ascii="Garamond" w:hAnsi="Garamond"/>
          <w:color w:val="252525"/>
        </w:rPr>
        <w:t>and have been issued to key personnel and, if applicable, sub</w:t>
      </w:r>
      <w:r>
        <w:rPr>
          <w:rFonts w:ascii="Garamond" w:hAnsi="Garamond"/>
          <w:color w:val="252525"/>
        </w:rPr>
        <w:t>awardees</w:t>
      </w:r>
      <w:r w:rsidRPr="001C32A9">
        <w:rPr>
          <w:rFonts w:ascii="Garamond" w:hAnsi="Garamond"/>
          <w:color w:val="252525"/>
        </w:rPr>
        <w:t>.</w:t>
      </w:r>
      <w:r>
        <w:rPr>
          <w:rFonts w:ascii="Garamond" w:hAnsi="Garamond"/>
          <w:color w:val="252525"/>
        </w:rPr>
        <w:t xml:space="preserve">  [</w:t>
      </w:r>
      <w:hyperlink r:id="rId94" w:anchor="title2_chapterII_part200_subpartD_subjgrp29_section200.302" w:history="1">
        <w:r w:rsidRPr="00C839BD">
          <w:rPr>
            <w:rStyle w:val="Hyperlink"/>
            <w:rFonts w:ascii="Garamond" w:hAnsi="Garamond"/>
          </w:rPr>
          <w:t>2 CFR 200.302(b</w:t>
        </w:r>
        <w:proofErr w:type="gramStart"/>
        <w:r w:rsidRPr="00C839BD">
          <w:rPr>
            <w:rStyle w:val="Hyperlink"/>
            <w:rFonts w:ascii="Garamond" w:hAnsi="Garamond"/>
          </w:rPr>
          <w:t>)(</w:t>
        </w:r>
        <w:proofErr w:type="gramEnd"/>
        <w:r w:rsidRPr="00C839BD">
          <w:rPr>
            <w:rStyle w:val="Hyperlink"/>
            <w:rFonts w:ascii="Garamond" w:hAnsi="Garamond"/>
          </w:rPr>
          <w:t>7)</w:t>
        </w:r>
      </w:hyperlink>
      <w:r w:rsidR="00D843D1">
        <w:rPr>
          <w:rFonts w:ascii="Garamond" w:hAnsi="Garamond"/>
          <w:color w:val="252525"/>
        </w:rPr>
        <w:t>;</w:t>
      </w:r>
      <w:r>
        <w:rPr>
          <w:rFonts w:ascii="Garamond" w:hAnsi="Garamond"/>
          <w:color w:val="252525"/>
        </w:rPr>
        <w:t xml:space="preserve"> </w:t>
      </w:r>
      <w:hyperlink r:id="rId95" w:history="1">
        <w:r w:rsidRPr="00C839BD">
          <w:rPr>
            <w:rStyle w:val="Hyperlink"/>
            <w:rFonts w:ascii="Garamond" w:hAnsi="Garamond"/>
          </w:rPr>
          <w:t>2 CFR 200.403</w:t>
        </w:r>
      </w:hyperlink>
      <w:r w:rsidR="00D843D1">
        <w:rPr>
          <w:rFonts w:ascii="Garamond" w:hAnsi="Garamond"/>
          <w:color w:val="252525"/>
        </w:rPr>
        <w:t xml:space="preserve">; and </w:t>
      </w:r>
      <w:hyperlink r:id="rId96" w:history="1">
        <w:r w:rsidR="00D843D1" w:rsidRPr="00D843D1">
          <w:rPr>
            <w:rStyle w:val="Hyperlink"/>
            <w:rFonts w:ascii="Garamond" w:hAnsi="Garamond"/>
          </w:rPr>
          <w:t>Allowable Costs Guidelines Policy 07-520</w:t>
        </w:r>
      </w:hyperlink>
      <w:r>
        <w:rPr>
          <w:rFonts w:ascii="Garamond" w:hAnsi="Garamond"/>
          <w:color w:val="252525"/>
        </w:rPr>
        <w:t>]</w:t>
      </w:r>
    </w:p>
    <w:p w14:paraId="03C45126" w14:textId="58DA547C" w:rsidR="001C32A9" w:rsidRDefault="001C32A9" w:rsidP="001C32A9">
      <w:pPr>
        <w:pStyle w:val="Default"/>
        <w:rPr>
          <w:rFonts w:ascii="Garamond" w:hAnsi="Garamond"/>
          <w:color w:val="252525"/>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1C32A9" w:rsidRPr="00F35A85" w14:paraId="3ACB8D20"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41B43E6C" w14:textId="77777777" w:rsidR="001C32A9" w:rsidRPr="00F35A85" w:rsidRDefault="001C32A9" w:rsidP="00A64B28">
            <w:pPr>
              <w:tabs>
                <w:tab w:val="left" w:pos="1613"/>
              </w:tabs>
              <w:ind w:left="1613" w:hanging="1620"/>
              <w:jc w:val="center"/>
            </w:pPr>
            <w:r w:rsidRPr="00F35A85">
              <w:rPr>
                <w:b/>
              </w:rPr>
              <w:t>Subrecipient Questions</w:t>
            </w:r>
          </w:p>
        </w:tc>
      </w:tr>
      <w:tr w:rsidR="001C32A9" w:rsidRPr="00F35A85" w14:paraId="0068921B" w14:textId="77777777" w:rsidTr="00A64B28">
        <w:trPr>
          <w:trHeight w:val="650"/>
        </w:trPr>
        <w:tc>
          <w:tcPr>
            <w:tcW w:w="5000" w:type="pct"/>
            <w:tcBorders>
              <w:bottom w:val="single" w:sz="4" w:space="0" w:color="auto"/>
            </w:tcBorders>
            <w:tcMar>
              <w:top w:w="43" w:type="dxa"/>
              <w:left w:w="115" w:type="dxa"/>
              <w:right w:w="115" w:type="dxa"/>
            </w:tcMar>
            <w:vAlign w:val="center"/>
          </w:tcPr>
          <w:p w14:paraId="2DF1E0F0" w14:textId="7B263F07" w:rsidR="001C32A9" w:rsidRDefault="001C32A9" w:rsidP="0076576B">
            <w:pPr>
              <w:pStyle w:val="Default"/>
              <w:numPr>
                <w:ilvl w:val="0"/>
                <w:numId w:val="39"/>
              </w:numPr>
              <w:jc w:val="both"/>
              <w:rPr>
                <w:rFonts w:ascii="Garamond" w:hAnsi="Garamond"/>
                <w:color w:val="auto"/>
              </w:rPr>
            </w:pPr>
            <w:r>
              <w:rPr>
                <w:rFonts w:ascii="Garamond" w:hAnsi="Garamond"/>
                <w:color w:val="auto"/>
              </w:rPr>
              <w:t>How does the grant recipient ensure that the grant is not charged unallowable costs based on the Cost Principles and the provisions of the grant agreement?</w:t>
            </w:r>
          </w:p>
          <w:sdt>
            <w:sdtPr>
              <w:rPr>
                <w:rFonts w:ascii="Garamond" w:hAnsi="Garamond"/>
                <w:color w:val="auto"/>
              </w:rPr>
              <w:id w:val="158587723"/>
              <w:placeholder>
                <w:docPart w:val="DefaultPlaceholder_-1854013440"/>
              </w:placeholder>
              <w:showingPlcHdr/>
            </w:sdtPr>
            <w:sdtContent>
              <w:p w14:paraId="054CDBAB" w14:textId="3ABA1B8E" w:rsidR="001C32A9" w:rsidRPr="00F35A85" w:rsidRDefault="001C32A9" w:rsidP="001C32A9">
                <w:pPr>
                  <w:pStyle w:val="Default"/>
                  <w:ind w:left="720"/>
                  <w:jc w:val="both"/>
                  <w:rPr>
                    <w:rFonts w:ascii="Garamond" w:hAnsi="Garamond"/>
                    <w:color w:val="auto"/>
                  </w:rPr>
                </w:pPr>
                <w:r w:rsidRPr="001465FC">
                  <w:rPr>
                    <w:rStyle w:val="PlaceholderText"/>
                  </w:rPr>
                  <w:t>Click or tap here to enter text.</w:t>
                </w:r>
              </w:p>
            </w:sdtContent>
          </w:sdt>
          <w:p w14:paraId="334F28A3" w14:textId="77777777" w:rsidR="001C32A9" w:rsidRPr="00F35A85" w:rsidRDefault="001C32A9" w:rsidP="00A64B28">
            <w:pPr>
              <w:pStyle w:val="Default"/>
              <w:jc w:val="both"/>
              <w:rPr>
                <w:rFonts w:ascii="Garamond" w:hAnsi="Garamond"/>
                <w:color w:val="auto"/>
              </w:rPr>
            </w:pPr>
          </w:p>
          <w:p w14:paraId="7ED6B9B2" w14:textId="2E90656A" w:rsidR="001C32A9" w:rsidRPr="00F35A85" w:rsidRDefault="001C32A9" w:rsidP="0076576B">
            <w:pPr>
              <w:pStyle w:val="Default"/>
              <w:numPr>
                <w:ilvl w:val="0"/>
                <w:numId w:val="39"/>
              </w:numPr>
              <w:jc w:val="both"/>
              <w:rPr>
                <w:rFonts w:ascii="Garamond" w:hAnsi="Garamond"/>
                <w:color w:val="auto"/>
              </w:rPr>
            </w:pPr>
            <w:r>
              <w:rPr>
                <w:rFonts w:ascii="Garamond" w:hAnsi="Garamond"/>
                <w:color w:val="auto"/>
              </w:rPr>
              <w:t xml:space="preserve">How </w:t>
            </w:r>
            <w:proofErr w:type="gramStart"/>
            <w:r>
              <w:rPr>
                <w:rFonts w:ascii="Garamond" w:hAnsi="Garamond"/>
                <w:color w:val="auto"/>
              </w:rPr>
              <w:t>are financial staff</w:t>
            </w:r>
            <w:proofErr w:type="gramEnd"/>
            <w:r>
              <w:rPr>
                <w:rFonts w:ascii="Garamond" w:hAnsi="Garamond"/>
                <w:color w:val="auto"/>
              </w:rPr>
              <w:t xml:space="preserve"> properly trained</w:t>
            </w:r>
            <w:r w:rsidRPr="00F35A85">
              <w:rPr>
                <w:rFonts w:ascii="Garamond" w:hAnsi="Garamond"/>
                <w:color w:val="auto"/>
              </w:rPr>
              <w:t>?</w:t>
            </w:r>
          </w:p>
          <w:p w14:paraId="1F5956EA" w14:textId="77777777" w:rsidR="001C32A9" w:rsidRDefault="00815E40" w:rsidP="00A64B28">
            <w:pPr>
              <w:pStyle w:val="Default"/>
              <w:ind w:left="720"/>
              <w:jc w:val="both"/>
              <w:rPr>
                <w:rFonts w:ascii="Garamond" w:hAnsi="Garamond"/>
                <w:color w:val="auto"/>
              </w:rPr>
            </w:pPr>
            <w:sdt>
              <w:sdtPr>
                <w:rPr>
                  <w:rFonts w:ascii="Garamond" w:hAnsi="Garamond"/>
                  <w:color w:val="auto"/>
                </w:rPr>
                <w:id w:val="-2066943273"/>
                <w:placeholder>
                  <w:docPart w:val="8B29144A83274640BB05670003BC5F47"/>
                </w:placeholder>
                <w:showingPlcHdr/>
              </w:sdtPr>
              <w:sdtContent>
                <w:r w:rsidR="001C32A9" w:rsidRPr="00F35A85">
                  <w:rPr>
                    <w:rStyle w:val="PlaceholderText"/>
                    <w:rFonts w:ascii="Garamond" w:hAnsi="Garamond"/>
                  </w:rPr>
                  <w:t>Click or tap here to enter text.</w:t>
                </w:r>
              </w:sdtContent>
            </w:sdt>
          </w:p>
          <w:p w14:paraId="0E9EE29E" w14:textId="15F726EA" w:rsidR="001C32A9" w:rsidRPr="00F35A85" w:rsidRDefault="001C32A9" w:rsidP="00D843D1">
            <w:pPr>
              <w:pStyle w:val="Default"/>
              <w:ind w:left="360"/>
              <w:jc w:val="both"/>
            </w:pPr>
          </w:p>
        </w:tc>
      </w:tr>
    </w:tbl>
    <w:p w14:paraId="4AE7FC1A" w14:textId="77777777" w:rsidR="001C32A9" w:rsidRPr="001C32A9" w:rsidRDefault="001C32A9" w:rsidP="001C32A9">
      <w:pPr>
        <w:pStyle w:val="Default"/>
        <w:rPr>
          <w:rFonts w:ascii="Garamond" w:hAnsi="Garamond"/>
        </w:rPr>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1C32A9" w:rsidRPr="00F35A85" w14:paraId="1485D7E5" w14:textId="77777777" w:rsidTr="00A64B28">
        <w:trPr>
          <w:trHeight w:val="522"/>
        </w:trPr>
        <w:tc>
          <w:tcPr>
            <w:tcW w:w="9720" w:type="dxa"/>
            <w:shd w:val="clear" w:color="auto" w:fill="E6E6E6"/>
          </w:tcPr>
          <w:p w14:paraId="5A7951E4" w14:textId="77777777" w:rsidR="009016FD" w:rsidRPr="009016FD" w:rsidRDefault="009016FD" w:rsidP="009016FD">
            <w:pPr>
              <w:jc w:val="both"/>
              <w:rPr>
                <w:i/>
                <w:spacing w:val="-1"/>
              </w:rPr>
            </w:pPr>
            <w:r w:rsidRPr="009016FD">
              <w:rPr>
                <w:i/>
                <w:spacing w:val="-1"/>
              </w:rPr>
              <w:t>Interview personnel and financial program and staff regarding the grant recipient’s policies and procedures.</w:t>
            </w:r>
          </w:p>
          <w:p w14:paraId="7F742261" w14:textId="015BC237" w:rsidR="009016FD" w:rsidRPr="009016FD" w:rsidRDefault="009016FD" w:rsidP="009016FD">
            <w:pPr>
              <w:jc w:val="both"/>
              <w:rPr>
                <w:i/>
                <w:spacing w:val="-1"/>
              </w:rPr>
            </w:pPr>
            <w:r w:rsidRPr="009016FD">
              <w:rPr>
                <w:i/>
                <w:spacing w:val="-1"/>
              </w:rPr>
              <w:t>Cross-check the policies and procedures surrounding the liability of cost to Federal funds are against the Cost Principles of the Uniform Guidance.</w:t>
            </w:r>
          </w:p>
          <w:p w14:paraId="4565BEEF" w14:textId="402BE805" w:rsidR="00A93825" w:rsidRPr="00A93825" w:rsidRDefault="00815E40" w:rsidP="00A93825">
            <w:pPr>
              <w:jc w:val="both"/>
              <w:rPr>
                <w:spacing w:val="-1"/>
              </w:rPr>
            </w:pPr>
            <w:sdt>
              <w:sdtPr>
                <w:rPr>
                  <w:spacing w:val="-1"/>
                </w:rPr>
                <w:id w:val="-101961159"/>
                <w14:checkbox>
                  <w14:checked w14:val="0"/>
                  <w14:checkedState w14:val="2612" w14:font="MS Gothic"/>
                  <w14:uncheckedState w14:val="2610" w14:font="MS Gothic"/>
                </w14:checkbox>
              </w:sdtPr>
              <w:sdtContent>
                <w:r w:rsidR="009016FD">
                  <w:rPr>
                    <w:rFonts w:ascii="MS Gothic" w:eastAsia="MS Gothic" w:hAnsi="MS Gothic" w:hint="eastAsia"/>
                    <w:spacing w:val="-1"/>
                  </w:rPr>
                  <w:t>☐</w:t>
                </w:r>
              </w:sdtContent>
            </w:sdt>
            <w:r w:rsidR="00CA5650">
              <w:rPr>
                <w:spacing w:val="-1"/>
              </w:rPr>
              <w:t>P</w:t>
            </w:r>
            <w:r w:rsidR="00A93825" w:rsidRPr="00A93825">
              <w:rPr>
                <w:spacing w:val="-1"/>
              </w:rPr>
              <w:t>olicies and procedures reflect</w:t>
            </w:r>
            <w:r w:rsidR="00CA5650">
              <w:rPr>
                <w:spacing w:val="-1"/>
              </w:rPr>
              <w:t xml:space="preserve"> allowable/disallowable</w:t>
            </w:r>
            <w:r w:rsidR="00A93825" w:rsidRPr="00A93825">
              <w:rPr>
                <w:spacing w:val="-1"/>
              </w:rPr>
              <w:t xml:space="preserve"> </w:t>
            </w:r>
            <w:r w:rsidR="00CA5650">
              <w:rPr>
                <w:spacing w:val="-1"/>
              </w:rPr>
              <w:t>c</w:t>
            </w:r>
            <w:r w:rsidR="00A93825" w:rsidRPr="00A93825">
              <w:rPr>
                <w:spacing w:val="-1"/>
              </w:rPr>
              <w:t xml:space="preserve">ost </w:t>
            </w:r>
            <w:r w:rsidR="00CA5650">
              <w:rPr>
                <w:spacing w:val="-1"/>
              </w:rPr>
              <w:t>p</w:t>
            </w:r>
            <w:r w:rsidR="00A93825" w:rsidRPr="00A93825">
              <w:rPr>
                <w:spacing w:val="-1"/>
              </w:rPr>
              <w:t>rinciples</w:t>
            </w:r>
            <w:r w:rsidR="00CA5650">
              <w:rPr>
                <w:spacing w:val="-1"/>
              </w:rPr>
              <w:t>.</w:t>
            </w:r>
          </w:p>
          <w:p w14:paraId="12BF29D8" w14:textId="34586B24" w:rsidR="00A93825" w:rsidRPr="00A93825" w:rsidRDefault="00815E40" w:rsidP="00A93825">
            <w:pPr>
              <w:jc w:val="both"/>
              <w:rPr>
                <w:spacing w:val="-1"/>
              </w:rPr>
            </w:pPr>
            <w:sdt>
              <w:sdtPr>
                <w:rPr>
                  <w:spacing w:val="-1"/>
                </w:rPr>
                <w:id w:val="1661353913"/>
                <w14:checkbox>
                  <w14:checked w14:val="0"/>
                  <w14:checkedState w14:val="2612" w14:font="MS Gothic"/>
                  <w14:uncheckedState w14:val="2610" w14:font="MS Gothic"/>
                </w14:checkbox>
              </w:sdtPr>
              <w:sdtContent>
                <w:r w:rsidR="00CA5650">
                  <w:rPr>
                    <w:rFonts w:ascii="MS Gothic" w:eastAsia="MS Gothic" w:hAnsi="MS Gothic" w:hint="eastAsia"/>
                    <w:spacing w:val="-1"/>
                  </w:rPr>
                  <w:t>☐</w:t>
                </w:r>
              </w:sdtContent>
            </w:sdt>
            <w:r w:rsidR="00CA5650">
              <w:rPr>
                <w:spacing w:val="-1"/>
              </w:rPr>
              <w:t>T</w:t>
            </w:r>
            <w:r w:rsidR="00A93825" w:rsidRPr="00A93825">
              <w:rPr>
                <w:spacing w:val="-1"/>
              </w:rPr>
              <w:t xml:space="preserve">he policies and procedures </w:t>
            </w:r>
            <w:r w:rsidR="00CA5650">
              <w:rPr>
                <w:spacing w:val="-1"/>
              </w:rPr>
              <w:t xml:space="preserve">are </w:t>
            </w:r>
            <w:r w:rsidR="00A93825" w:rsidRPr="00A93825">
              <w:rPr>
                <w:spacing w:val="-1"/>
              </w:rPr>
              <w:t xml:space="preserve">circulated to the appropriate financial </w:t>
            </w:r>
            <w:r w:rsidR="00CA5650">
              <w:rPr>
                <w:spacing w:val="-1"/>
              </w:rPr>
              <w:t>ad</w:t>
            </w:r>
            <w:r w:rsidR="00A93825" w:rsidRPr="00A93825">
              <w:rPr>
                <w:spacing w:val="-1"/>
              </w:rPr>
              <w:t>d program staff</w:t>
            </w:r>
            <w:r w:rsidR="00CA5650">
              <w:rPr>
                <w:spacing w:val="-1"/>
              </w:rPr>
              <w:t>.</w:t>
            </w:r>
          </w:p>
          <w:p w14:paraId="1DA5DA3E" w14:textId="7220BCA9" w:rsidR="00A93825" w:rsidRPr="00A93825" w:rsidRDefault="00815E40" w:rsidP="00A93825">
            <w:pPr>
              <w:jc w:val="both"/>
              <w:rPr>
                <w:spacing w:val="-1"/>
              </w:rPr>
            </w:pPr>
            <w:sdt>
              <w:sdtPr>
                <w:rPr>
                  <w:spacing w:val="-1"/>
                </w:rPr>
                <w:id w:val="-1438753114"/>
                <w14:checkbox>
                  <w14:checked w14:val="0"/>
                  <w14:checkedState w14:val="2612" w14:font="MS Gothic"/>
                  <w14:uncheckedState w14:val="2610" w14:font="MS Gothic"/>
                </w14:checkbox>
              </w:sdtPr>
              <w:sdtContent>
                <w:r w:rsidR="00CA5650">
                  <w:rPr>
                    <w:rFonts w:ascii="MS Gothic" w:eastAsia="MS Gothic" w:hAnsi="MS Gothic" w:hint="eastAsia"/>
                    <w:spacing w:val="-1"/>
                  </w:rPr>
                  <w:t>☐</w:t>
                </w:r>
              </w:sdtContent>
            </w:sdt>
            <w:r w:rsidR="00CA5650">
              <w:rPr>
                <w:spacing w:val="-1"/>
              </w:rPr>
              <w:t>P</w:t>
            </w:r>
            <w:r w:rsidR="00A93825" w:rsidRPr="00A93825">
              <w:rPr>
                <w:spacing w:val="-1"/>
              </w:rPr>
              <w:t xml:space="preserve">ersonnel </w:t>
            </w:r>
            <w:r w:rsidR="00CA5650">
              <w:rPr>
                <w:spacing w:val="-1"/>
              </w:rPr>
              <w:t xml:space="preserve">are </w:t>
            </w:r>
            <w:r w:rsidR="00A93825" w:rsidRPr="00A93825">
              <w:rPr>
                <w:spacing w:val="-1"/>
              </w:rPr>
              <w:t>properly trained</w:t>
            </w:r>
            <w:r w:rsidR="00CA5650">
              <w:rPr>
                <w:spacing w:val="-1"/>
              </w:rPr>
              <w:t xml:space="preserve"> in the allowable/disallowable cost principles</w:t>
            </w:r>
          </w:p>
          <w:p w14:paraId="2366F9ED" w14:textId="6B6E74A9" w:rsidR="00CA5650" w:rsidRDefault="00815E40" w:rsidP="00A93825">
            <w:pPr>
              <w:jc w:val="both"/>
              <w:rPr>
                <w:spacing w:val="-1"/>
              </w:rPr>
            </w:pPr>
            <w:sdt>
              <w:sdtPr>
                <w:rPr>
                  <w:spacing w:val="-1"/>
                </w:rPr>
                <w:id w:val="742914104"/>
                <w14:checkbox>
                  <w14:checked w14:val="0"/>
                  <w14:checkedState w14:val="2612" w14:font="MS Gothic"/>
                  <w14:uncheckedState w14:val="2610" w14:font="MS Gothic"/>
                </w14:checkbox>
              </w:sdtPr>
              <w:sdtContent>
                <w:r w:rsidR="00CA5650">
                  <w:rPr>
                    <w:rFonts w:ascii="MS Gothic" w:eastAsia="MS Gothic" w:hAnsi="MS Gothic" w:hint="eastAsia"/>
                    <w:spacing w:val="-1"/>
                  </w:rPr>
                  <w:t>☐</w:t>
                </w:r>
              </w:sdtContent>
            </w:sdt>
            <w:r w:rsidR="00CA5650">
              <w:rPr>
                <w:spacing w:val="-1"/>
              </w:rPr>
              <w:t>T</w:t>
            </w:r>
            <w:r w:rsidR="00A93825" w:rsidRPr="00A93825">
              <w:rPr>
                <w:spacing w:val="-1"/>
              </w:rPr>
              <w:t xml:space="preserve">he </w:t>
            </w:r>
            <w:r w:rsidR="00CA5650">
              <w:rPr>
                <w:spacing w:val="-1"/>
              </w:rPr>
              <w:t>sub</w:t>
            </w:r>
            <w:r w:rsidR="00A93825" w:rsidRPr="00A93825">
              <w:rPr>
                <w:spacing w:val="-1"/>
              </w:rPr>
              <w:t>recipient ensure</w:t>
            </w:r>
            <w:r w:rsidR="00CA5650">
              <w:rPr>
                <w:spacing w:val="-1"/>
              </w:rPr>
              <w:t xml:space="preserve">s </w:t>
            </w:r>
            <w:r w:rsidR="00A93825" w:rsidRPr="00A93825">
              <w:rPr>
                <w:spacing w:val="-1"/>
              </w:rPr>
              <w:t xml:space="preserve">that the grant is not charged unallowable costs based on the </w:t>
            </w:r>
            <w:r w:rsidR="00CA5650">
              <w:rPr>
                <w:spacing w:val="-1"/>
              </w:rPr>
              <w:t>c</w:t>
            </w:r>
            <w:r w:rsidR="00A93825" w:rsidRPr="00A93825">
              <w:rPr>
                <w:spacing w:val="-1"/>
              </w:rPr>
              <w:t xml:space="preserve">ost </w:t>
            </w:r>
            <w:r w:rsidR="00CA5650">
              <w:rPr>
                <w:spacing w:val="-1"/>
              </w:rPr>
              <w:t>p</w:t>
            </w:r>
            <w:r w:rsidR="00A93825" w:rsidRPr="00A93825">
              <w:rPr>
                <w:spacing w:val="-1"/>
              </w:rPr>
              <w:t>rinciples and the provisions of the grant agreement</w:t>
            </w:r>
            <w:r w:rsidR="00CA5650">
              <w:rPr>
                <w:spacing w:val="-1"/>
              </w:rPr>
              <w:t>.</w:t>
            </w:r>
          </w:p>
          <w:p w14:paraId="16558D2C" w14:textId="254A8C38" w:rsidR="00CA5650" w:rsidRDefault="00815E40" w:rsidP="00A93825">
            <w:pPr>
              <w:jc w:val="both"/>
              <w:rPr>
                <w:spacing w:val="-1"/>
              </w:rPr>
            </w:pPr>
            <w:sdt>
              <w:sdtPr>
                <w:rPr>
                  <w:spacing w:val="-1"/>
                </w:rPr>
                <w:id w:val="-198785880"/>
                <w14:checkbox>
                  <w14:checked w14:val="0"/>
                  <w14:checkedState w14:val="2612" w14:font="MS Gothic"/>
                  <w14:uncheckedState w14:val="2610" w14:font="MS Gothic"/>
                </w14:checkbox>
              </w:sdtPr>
              <w:sdtContent>
                <w:r w:rsidR="00CA5650">
                  <w:rPr>
                    <w:rFonts w:ascii="MS Gothic" w:eastAsia="MS Gothic" w:hAnsi="MS Gothic" w:hint="eastAsia"/>
                    <w:spacing w:val="-1"/>
                  </w:rPr>
                  <w:t>☐</w:t>
                </w:r>
              </w:sdtContent>
            </w:sdt>
            <w:r w:rsidR="00A93825" w:rsidRPr="00A93825">
              <w:rPr>
                <w:spacing w:val="-1"/>
              </w:rPr>
              <w:t xml:space="preserve">If applicable, the </w:t>
            </w:r>
            <w:r w:rsidR="00CA5650">
              <w:rPr>
                <w:spacing w:val="-1"/>
              </w:rPr>
              <w:t>sub</w:t>
            </w:r>
            <w:r w:rsidR="00A93825" w:rsidRPr="00A93825">
              <w:rPr>
                <w:spacing w:val="-1"/>
              </w:rPr>
              <w:t xml:space="preserve">recipient, ensure that its </w:t>
            </w:r>
            <w:r w:rsidR="00CA5650">
              <w:rPr>
                <w:spacing w:val="-1"/>
              </w:rPr>
              <w:t>sub</w:t>
            </w:r>
            <w:r w:rsidR="00A72AF3">
              <w:rPr>
                <w:spacing w:val="-1"/>
              </w:rPr>
              <w:t>a</w:t>
            </w:r>
            <w:r w:rsidR="00CA5650">
              <w:rPr>
                <w:spacing w:val="-1"/>
              </w:rPr>
              <w:t>wardees</w:t>
            </w:r>
            <w:r w:rsidR="00A93825" w:rsidRPr="00A93825">
              <w:rPr>
                <w:spacing w:val="-1"/>
              </w:rPr>
              <w:t xml:space="preserve"> are following appropriate cost guidelines and the policies of the awarding agency</w:t>
            </w:r>
            <w:r w:rsidR="00CA5650">
              <w:rPr>
                <w:spacing w:val="-1"/>
              </w:rPr>
              <w:t>.</w:t>
            </w:r>
          </w:p>
          <w:p w14:paraId="18CC5E7B" w14:textId="6F5412E8" w:rsidR="00A93825" w:rsidRDefault="00815E40" w:rsidP="00A93825">
            <w:pPr>
              <w:jc w:val="both"/>
              <w:rPr>
                <w:spacing w:val="-1"/>
              </w:rPr>
            </w:pPr>
            <w:sdt>
              <w:sdtPr>
                <w:rPr>
                  <w:spacing w:val="-1"/>
                </w:rPr>
                <w:id w:val="386378988"/>
                <w14:checkbox>
                  <w14:checked w14:val="0"/>
                  <w14:checkedState w14:val="2612" w14:font="MS Gothic"/>
                  <w14:uncheckedState w14:val="2610" w14:font="MS Gothic"/>
                </w14:checkbox>
              </w:sdtPr>
              <w:sdtContent>
                <w:r w:rsidR="00CA5650">
                  <w:rPr>
                    <w:rFonts w:ascii="MS Gothic" w:eastAsia="MS Gothic" w:hAnsi="MS Gothic" w:hint="eastAsia"/>
                    <w:spacing w:val="-1"/>
                  </w:rPr>
                  <w:t>☐</w:t>
                </w:r>
              </w:sdtContent>
            </w:sdt>
            <w:r w:rsidR="00CA5650">
              <w:rPr>
                <w:spacing w:val="-1"/>
              </w:rPr>
              <w:t>T</w:t>
            </w:r>
            <w:r w:rsidR="00A93825" w:rsidRPr="00A93825">
              <w:rPr>
                <w:spacing w:val="-1"/>
              </w:rPr>
              <w:t xml:space="preserve">he </w:t>
            </w:r>
            <w:r w:rsidR="00CA5650">
              <w:rPr>
                <w:spacing w:val="-1"/>
              </w:rPr>
              <w:t xml:space="preserve">subrecipient </w:t>
            </w:r>
            <w:r w:rsidR="00A93825" w:rsidRPr="00A93825">
              <w:rPr>
                <w:spacing w:val="-1"/>
              </w:rPr>
              <w:t>issued written cost policies to its sub</w:t>
            </w:r>
            <w:r w:rsidR="00CA5650">
              <w:rPr>
                <w:spacing w:val="-1"/>
              </w:rPr>
              <w:t>awardees.</w:t>
            </w:r>
          </w:p>
          <w:p w14:paraId="62F6E803" w14:textId="77777777" w:rsidR="001C32A9" w:rsidRDefault="001C32A9" w:rsidP="00A64B28">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13A52CC0" w14:textId="77777777" w:rsidR="00CA5650" w:rsidRDefault="00CA5650" w:rsidP="00CA5650">
            <w:pPr>
              <w:pStyle w:val="NoSpacing"/>
              <w:rPr>
                <w:i/>
              </w:rPr>
            </w:pPr>
            <w:r>
              <w:rPr>
                <w:i/>
              </w:rPr>
              <w:t>Staff Comments:</w:t>
            </w:r>
          </w:p>
          <w:p w14:paraId="2EF669B1" w14:textId="77777777" w:rsidR="00CA5650" w:rsidRDefault="00CA5650" w:rsidP="00CA5650">
            <w:pPr>
              <w:pStyle w:val="NoSpacing"/>
              <w:rPr>
                <w:i/>
              </w:rPr>
            </w:pPr>
          </w:p>
          <w:p w14:paraId="56D88FE5" w14:textId="77777777" w:rsidR="00CA5650" w:rsidRDefault="00CA5650" w:rsidP="00CA5650">
            <w:pPr>
              <w:pStyle w:val="NoSpacing"/>
              <w:rPr>
                <w:i/>
              </w:rPr>
            </w:pPr>
          </w:p>
          <w:p w14:paraId="1C661D7C" w14:textId="0CE8B79C" w:rsidR="00CA5650" w:rsidRPr="00CA5650" w:rsidRDefault="00CA5650" w:rsidP="00CA5650">
            <w:pPr>
              <w:pStyle w:val="NoSpacing"/>
              <w:rPr>
                <w:i/>
              </w:rPr>
            </w:pPr>
          </w:p>
        </w:tc>
      </w:tr>
    </w:tbl>
    <w:p w14:paraId="7F143E00" w14:textId="6D1BDE57" w:rsidR="001C32A9" w:rsidRDefault="001C32A9" w:rsidP="001C32A9">
      <w:pPr>
        <w:pStyle w:val="NoSpacing"/>
      </w:pPr>
    </w:p>
    <w:p w14:paraId="612DA996" w14:textId="77777777" w:rsidR="001C32A9" w:rsidRDefault="001C32A9" w:rsidP="001C32A9">
      <w:pPr>
        <w:pStyle w:val="NoSpacing"/>
      </w:pPr>
    </w:p>
    <w:p w14:paraId="5148EEB8" w14:textId="435DC325" w:rsidR="0001118C" w:rsidRPr="00F35A85" w:rsidRDefault="0001118C" w:rsidP="001C32A9">
      <w:pPr>
        <w:pStyle w:val="Heading3"/>
      </w:pPr>
      <w:r w:rsidRPr="00F35A85">
        <w:t>Transaction Review Form</w:t>
      </w:r>
      <w:bookmarkEnd w:id="41"/>
    </w:p>
    <w:tbl>
      <w:tblPr>
        <w:tblW w:w="10251" w:type="dxa"/>
        <w:tblInd w:w="-435" w:type="dxa"/>
        <w:tblBorders>
          <w:top w:val="single" w:sz="8" w:space="0" w:color="9BBB59"/>
          <w:bottom w:val="single" w:sz="8" w:space="0" w:color="9BBB59"/>
        </w:tblBorders>
        <w:tblLook w:val="04A0" w:firstRow="1" w:lastRow="0" w:firstColumn="1" w:lastColumn="0" w:noHBand="0" w:noVBand="1"/>
      </w:tblPr>
      <w:tblGrid>
        <w:gridCol w:w="828"/>
        <w:gridCol w:w="827"/>
        <w:gridCol w:w="1124"/>
        <w:gridCol w:w="1096"/>
        <w:gridCol w:w="1606"/>
        <w:gridCol w:w="578"/>
        <w:gridCol w:w="578"/>
        <w:gridCol w:w="578"/>
        <w:gridCol w:w="578"/>
        <w:gridCol w:w="578"/>
        <w:gridCol w:w="470"/>
        <w:gridCol w:w="470"/>
        <w:gridCol w:w="470"/>
        <w:gridCol w:w="470"/>
      </w:tblGrid>
      <w:tr w:rsidR="0001118C" w:rsidRPr="00F35A85" w14:paraId="132D328F" w14:textId="77777777" w:rsidTr="00E41304">
        <w:trPr>
          <w:cantSplit/>
          <w:trHeight w:val="2725"/>
        </w:trPr>
        <w:tc>
          <w:tcPr>
            <w:tcW w:w="828" w:type="dxa"/>
            <w:tcBorders>
              <w:top w:val="single" w:sz="8" w:space="0" w:color="9BBB59"/>
              <w:left w:val="nil"/>
              <w:bottom w:val="single" w:sz="4" w:space="0" w:color="auto"/>
              <w:right w:val="nil"/>
            </w:tcBorders>
            <w:vAlign w:val="bottom"/>
          </w:tcPr>
          <w:p w14:paraId="75FAFCC1" w14:textId="77777777" w:rsidR="0001118C" w:rsidRPr="00F35A85" w:rsidRDefault="0001118C" w:rsidP="00F35A85">
            <w:pPr>
              <w:spacing w:after="0"/>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TYPE i.e. Check Invoice P-Card PO</w:t>
            </w:r>
          </w:p>
          <w:p w14:paraId="38BF783E" w14:textId="77777777" w:rsidR="0001118C" w:rsidRPr="00F35A85" w:rsidRDefault="0001118C" w:rsidP="00F35A85">
            <w:pPr>
              <w:spacing w:after="0"/>
              <w:jc w:val="both"/>
              <w:rPr>
                <w:rFonts w:eastAsia="Times New Roman" w:cs="Times New Roman"/>
                <w:b/>
                <w:bCs/>
                <w:color w:val="76923C"/>
                <w:spacing w:val="0"/>
                <w:sz w:val="18"/>
                <w:szCs w:val="18"/>
              </w:rPr>
            </w:pPr>
          </w:p>
        </w:tc>
        <w:tc>
          <w:tcPr>
            <w:tcW w:w="827" w:type="dxa"/>
            <w:tcBorders>
              <w:top w:val="single" w:sz="8" w:space="0" w:color="9BBB59"/>
              <w:left w:val="nil"/>
              <w:bottom w:val="single" w:sz="4" w:space="0" w:color="auto"/>
              <w:right w:val="nil"/>
            </w:tcBorders>
            <w:vAlign w:val="bottom"/>
          </w:tcPr>
          <w:p w14:paraId="2474AD61" w14:textId="77777777" w:rsidR="0001118C" w:rsidRPr="00F35A85" w:rsidRDefault="0001118C" w:rsidP="00F35A85">
            <w:pPr>
              <w:spacing w:after="0"/>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DATE</w:t>
            </w:r>
          </w:p>
        </w:tc>
        <w:tc>
          <w:tcPr>
            <w:tcW w:w="1124" w:type="dxa"/>
            <w:tcBorders>
              <w:top w:val="single" w:sz="8" w:space="0" w:color="9BBB59"/>
              <w:left w:val="nil"/>
              <w:bottom w:val="single" w:sz="4" w:space="0" w:color="auto"/>
              <w:right w:val="nil"/>
            </w:tcBorders>
            <w:vAlign w:val="bottom"/>
          </w:tcPr>
          <w:p w14:paraId="2B2C2753" w14:textId="77777777" w:rsidR="0001118C" w:rsidRPr="00F35A85" w:rsidRDefault="0001118C" w:rsidP="00F35A85">
            <w:pPr>
              <w:spacing w:after="0"/>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PAYEE</w:t>
            </w:r>
          </w:p>
        </w:tc>
        <w:tc>
          <w:tcPr>
            <w:tcW w:w="1096" w:type="dxa"/>
            <w:tcBorders>
              <w:top w:val="single" w:sz="8" w:space="0" w:color="9BBB59"/>
              <w:left w:val="nil"/>
              <w:bottom w:val="single" w:sz="4" w:space="0" w:color="auto"/>
              <w:right w:val="nil"/>
            </w:tcBorders>
            <w:vAlign w:val="bottom"/>
          </w:tcPr>
          <w:p w14:paraId="57ED60C2" w14:textId="77777777" w:rsidR="0001118C" w:rsidRPr="00F35A85" w:rsidRDefault="0001118C" w:rsidP="00F35A85">
            <w:pPr>
              <w:spacing w:after="0"/>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AMOUNT</w:t>
            </w:r>
          </w:p>
        </w:tc>
        <w:tc>
          <w:tcPr>
            <w:tcW w:w="1606" w:type="dxa"/>
            <w:tcBorders>
              <w:top w:val="single" w:sz="8" w:space="0" w:color="9BBB59"/>
              <w:left w:val="nil"/>
              <w:bottom w:val="single" w:sz="4" w:space="0" w:color="auto"/>
              <w:right w:val="nil"/>
            </w:tcBorders>
            <w:vAlign w:val="bottom"/>
          </w:tcPr>
          <w:p w14:paraId="48A5E8DD" w14:textId="77777777" w:rsidR="0001118C" w:rsidRPr="00F35A85" w:rsidRDefault="0001118C" w:rsidP="00F35A85">
            <w:pPr>
              <w:spacing w:after="0"/>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DESCRIPTION</w:t>
            </w:r>
          </w:p>
        </w:tc>
        <w:tc>
          <w:tcPr>
            <w:tcW w:w="578" w:type="dxa"/>
            <w:tcBorders>
              <w:top w:val="single" w:sz="8" w:space="0" w:color="9BBB59"/>
              <w:left w:val="nil"/>
              <w:bottom w:val="single" w:sz="4" w:space="0" w:color="auto"/>
              <w:right w:val="nil"/>
            </w:tcBorders>
            <w:textDirection w:val="btLr"/>
            <w:vAlign w:val="bottom"/>
          </w:tcPr>
          <w:p w14:paraId="1FE33FD4"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Consistent with Financial Policies</w:t>
            </w:r>
          </w:p>
        </w:tc>
        <w:tc>
          <w:tcPr>
            <w:tcW w:w="578" w:type="dxa"/>
            <w:tcBorders>
              <w:top w:val="single" w:sz="8" w:space="0" w:color="9BBB59"/>
              <w:left w:val="nil"/>
              <w:bottom w:val="single" w:sz="4" w:space="0" w:color="auto"/>
              <w:right w:val="nil"/>
            </w:tcBorders>
            <w:textDirection w:val="btLr"/>
            <w:vAlign w:val="bottom"/>
          </w:tcPr>
          <w:p w14:paraId="6C145DD0"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Competition  Used</w:t>
            </w:r>
          </w:p>
        </w:tc>
        <w:tc>
          <w:tcPr>
            <w:tcW w:w="578" w:type="dxa"/>
            <w:tcBorders>
              <w:top w:val="single" w:sz="8" w:space="0" w:color="9BBB59"/>
              <w:left w:val="nil"/>
              <w:bottom w:val="single" w:sz="4" w:space="0" w:color="auto"/>
              <w:right w:val="nil"/>
            </w:tcBorders>
            <w:textDirection w:val="btLr"/>
            <w:vAlign w:val="bottom"/>
          </w:tcPr>
          <w:p w14:paraId="645FDE6F"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Approved in Budget</w:t>
            </w:r>
          </w:p>
        </w:tc>
        <w:tc>
          <w:tcPr>
            <w:tcW w:w="578" w:type="dxa"/>
            <w:tcBorders>
              <w:top w:val="single" w:sz="8" w:space="0" w:color="9BBB59"/>
              <w:left w:val="nil"/>
              <w:bottom w:val="single" w:sz="4" w:space="0" w:color="auto"/>
              <w:right w:val="nil"/>
            </w:tcBorders>
            <w:textDirection w:val="btLr"/>
            <w:vAlign w:val="bottom"/>
          </w:tcPr>
          <w:p w14:paraId="4CE53B7D"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Budget is in General Ledger</w:t>
            </w:r>
          </w:p>
        </w:tc>
        <w:tc>
          <w:tcPr>
            <w:tcW w:w="578" w:type="dxa"/>
            <w:tcBorders>
              <w:top w:val="single" w:sz="8" w:space="0" w:color="9BBB59"/>
              <w:left w:val="nil"/>
              <w:bottom w:val="single" w:sz="4" w:space="0" w:color="auto"/>
              <w:right w:val="nil"/>
            </w:tcBorders>
            <w:textDirection w:val="btLr"/>
            <w:vAlign w:val="bottom"/>
          </w:tcPr>
          <w:p w14:paraId="11280B38"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Fund Accounting Used</w:t>
            </w:r>
          </w:p>
        </w:tc>
        <w:tc>
          <w:tcPr>
            <w:tcW w:w="470" w:type="dxa"/>
            <w:tcBorders>
              <w:top w:val="single" w:sz="8" w:space="0" w:color="9BBB59"/>
              <w:left w:val="nil"/>
              <w:bottom w:val="single" w:sz="4" w:space="0" w:color="auto"/>
              <w:right w:val="nil"/>
            </w:tcBorders>
            <w:textDirection w:val="btLr"/>
          </w:tcPr>
          <w:p w14:paraId="484330E5"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Allowable</w:t>
            </w:r>
          </w:p>
        </w:tc>
        <w:tc>
          <w:tcPr>
            <w:tcW w:w="470" w:type="dxa"/>
            <w:tcBorders>
              <w:top w:val="single" w:sz="8" w:space="0" w:color="9BBB59"/>
              <w:left w:val="nil"/>
              <w:bottom w:val="single" w:sz="4" w:space="0" w:color="auto"/>
              <w:right w:val="nil"/>
            </w:tcBorders>
            <w:textDirection w:val="btLr"/>
          </w:tcPr>
          <w:p w14:paraId="54B79AF4"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Linked to Cost Allocation</w:t>
            </w:r>
          </w:p>
        </w:tc>
        <w:tc>
          <w:tcPr>
            <w:tcW w:w="470" w:type="dxa"/>
            <w:tcBorders>
              <w:top w:val="single" w:sz="8" w:space="0" w:color="9BBB59"/>
              <w:left w:val="nil"/>
              <w:bottom w:val="single" w:sz="4" w:space="0" w:color="auto"/>
              <w:right w:val="nil"/>
            </w:tcBorders>
            <w:textDirection w:val="btLr"/>
          </w:tcPr>
          <w:p w14:paraId="22C073B6"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Date Bank Reconciled</w:t>
            </w:r>
          </w:p>
        </w:tc>
        <w:tc>
          <w:tcPr>
            <w:tcW w:w="470" w:type="dxa"/>
            <w:tcBorders>
              <w:top w:val="single" w:sz="8" w:space="0" w:color="9BBB59"/>
              <w:left w:val="nil"/>
              <w:bottom w:val="single" w:sz="4" w:space="0" w:color="auto"/>
              <w:right w:val="nil"/>
            </w:tcBorders>
            <w:textDirection w:val="btLr"/>
          </w:tcPr>
          <w:p w14:paraId="4C23C444" w14:textId="77777777" w:rsidR="0001118C" w:rsidRPr="00F35A85" w:rsidRDefault="0001118C" w:rsidP="00F35A85">
            <w:pPr>
              <w:spacing w:after="0"/>
              <w:ind w:left="113" w:right="113"/>
              <w:jc w:val="both"/>
              <w:rPr>
                <w:rFonts w:eastAsia="Times New Roman" w:cs="Times New Roman"/>
                <w:b/>
                <w:bCs/>
                <w:color w:val="76923C"/>
                <w:spacing w:val="0"/>
                <w:sz w:val="18"/>
                <w:szCs w:val="18"/>
              </w:rPr>
            </w:pPr>
            <w:r w:rsidRPr="00F35A85">
              <w:rPr>
                <w:rFonts w:eastAsia="Times New Roman" w:cs="Times New Roman"/>
                <w:b/>
                <w:bCs/>
                <w:color w:val="76923C"/>
                <w:spacing w:val="0"/>
                <w:sz w:val="18"/>
                <w:szCs w:val="18"/>
              </w:rPr>
              <w:t>Amount Bank Reconciled</w:t>
            </w:r>
          </w:p>
        </w:tc>
      </w:tr>
      <w:tr w:rsidR="0001118C" w:rsidRPr="00F35A85" w14:paraId="631FFD1E" w14:textId="77777777" w:rsidTr="00E41304">
        <w:trPr>
          <w:trHeight w:val="242"/>
        </w:trPr>
        <w:tc>
          <w:tcPr>
            <w:tcW w:w="828" w:type="dxa"/>
            <w:tcBorders>
              <w:top w:val="single" w:sz="4" w:space="0" w:color="auto"/>
              <w:left w:val="single" w:sz="4" w:space="0" w:color="auto"/>
              <w:bottom w:val="single" w:sz="4" w:space="0" w:color="auto"/>
              <w:right w:val="single" w:sz="4" w:space="0" w:color="auto"/>
            </w:tcBorders>
            <w:shd w:val="clear" w:color="auto" w:fill="E6EED5"/>
          </w:tcPr>
          <w:p w14:paraId="47F940DC" w14:textId="77777777" w:rsidR="0001118C" w:rsidRPr="00F35A85" w:rsidRDefault="0001118C" w:rsidP="00F35A85">
            <w:pPr>
              <w:spacing w:after="0"/>
              <w:jc w:val="both"/>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shd w:val="clear" w:color="auto" w:fill="E6EED5"/>
          </w:tcPr>
          <w:p w14:paraId="403A1881" w14:textId="77777777" w:rsidR="0001118C" w:rsidRPr="00F35A85" w:rsidRDefault="0001118C" w:rsidP="00F35A85">
            <w:pPr>
              <w:spacing w:after="0"/>
              <w:jc w:val="both"/>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shd w:val="clear" w:color="auto" w:fill="E6EED5"/>
          </w:tcPr>
          <w:p w14:paraId="0FCAEBE0" w14:textId="77777777" w:rsidR="0001118C" w:rsidRPr="00F35A85" w:rsidRDefault="0001118C" w:rsidP="00F35A85">
            <w:pPr>
              <w:spacing w:after="0"/>
              <w:jc w:val="both"/>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shd w:val="clear" w:color="auto" w:fill="E6EED5"/>
          </w:tcPr>
          <w:p w14:paraId="76C7B023" w14:textId="77777777" w:rsidR="0001118C" w:rsidRPr="00F35A85" w:rsidRDefault="0001118C" w:rsidP="00F35A85">
            <w:pPr>
              <w:spacing w:after="0"/>
              <w:jc w:val="both"/>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shd w:val="clear" w:color="auto" w:fill="E6EED5"/>
          </w:tcPr>
          <w:p w14:paraId="65BD1EA8"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234DFB42"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01ACDFDB"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601495F8"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10CA3AE4"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shd w:val="clear" w:color="auto" w:fill="E6EED5"/>
          </w:tcPr>
          <w:p w14:paraId="3942079B"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352AA9CA"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40C0741D"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32334C2F"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E6EED5"/>
          </w:tcPr>
          <w:p w14:paraId="74FE8422" w14:textId="77777777" w:rsidR="0001118C" w:rsidRPr="00F35A85" w:rsidRDefault="0001118C" w:rsidP="00F35A85">
            <w:pPr>
              <w:spacing w:after="0"/>
              <w:jc w:val="both"/>
              <w:rPr>
                <w:rFonts w:eastAsia="Times New Roman" w:cs="Times New Roman"/>
                <w:color w:val="76923C"/>
                <w:spacing w:val="0"/>
                <w:sz w:val="20"/>
                <w:szCs w:val="20"/>
              </w:rPr>
            </w:pPr>
          </w:p>
        </w:tc>
      </w:tr>
      <w:tr w:rsidR="0001118C" w:rsidRPr="00F35A85" w14:paraId="674D9614" w14:textId="77777777" w:rsidTr="00E41304">
        <w:trPr>
          <w:trHeight w:val="242"/>
        </w:trPr>
        <w:tc>
          <w:tcPr>
            <w:tcW w:w="828" w:type="dxa"/>
            <w:tcBorders>
              <w:top w:val="single" w:sz="4" w:space="0" w:color="auto"/>
              <w:left w:val="single" w:sz="4" w:space="0" w:color="auto"/>
              <w:bottom w:val="single" w:sz="4" w:space="0" w:color="auto"/>
              <w:right w:val="single" w:sz="4" w:space="0" w:color="auto"/>
            </w:tcBorders>
          </w:tcPr>
          <w:p w14:paraId="5D3E4FF9" w14:textId="77777777" w:rsidR="0001118C" w:rsidRPr="00F35A85" w:rsidRDefault="0001118C" w:rsidP="00F35A85">
            <w:pPr>
              <w:spacing w:after="0"/>
              <w:jc w:val="both"/>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3A8EE8C3" w14:textId="77777777" w:rsidR="0001118C" w:rsidRPr="00F35A85" w:rsidRDefault="0001118C" w:rsidP="00F35A85">
            <w:pPr>
              <w:spacing w:after="0"/>
              <w:jc w:val="both"/>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17844A7F" w14:textId="77777777" w:rsidR="0001118C" w:rsidRPr="00F35A85" w:rsidRDefault="0001118C" w:rsidP="00F35A85">
            <w:pPr>
              <w:spacing w:after="0"/>
              <w:jc w:val="both"/>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492AB2D1" w14:textId="77777777" w:rsidR="0001118C" w:rsidRPr="00F35A85" w:rsidRDefault="0001118C" w:rsidP="00F35A85">
            <w:pPr>
              <w:spacing w:after="0"/>
              <w:jc w:val="both"/>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61ADD1D"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4FA14533"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8E8A10C"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0F773C4D"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C512206"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F932807"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4B738B74"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2AB9C52C"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33CDEF45"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7E60EC13" w14:textId="77777777" w:rsidR="0001118C" w:rsidRPr="00F35A85" w:rsidRDefault="0001118C" w:rsidP="00F35A85">
            <w:pPr>
              <w:spacing w:after="0"/>
              <w:jc w:val="both"/>
              <w:rPr>
                <w:rFonts w:eastAsia="Times New Roman" w:cs="Times New Roman"/>
                <w:color w:val="76923C"/>
                <w:spacing w:val="0"/>
                <w:sz w:val="20"/>
                <w:szCs w:val="20"/>
              </w:rPr>
            </w:pPr>
          </w:p>
        </w:tc>
      </w:tr>
      <w:tr w:rsidR="0001118C" w:rsidRPr="00F35A85" w14:paraId="468307C1" w14:textId="77777777" w:rsidTr="00E41304">
        <w:trPr>
          <w:trHeight w:val="242"/>
        </w:trPr>
        <w:tc>
          <w:tcPr>
            <w:tcW w:w="828" w:type="dxa"/>
            <w:tcBorders>
              <w:top w:val="single" w:sz="4" w:space="0" w:color="auto"/>
              <w:left w:val="single" w:sz="4" w:space="0" w:color="auto"/>
              <w:bottom w:val="single" w:sz="4" w:space="0" w:color="auto"/>
              <w:right w:val="single" w:sz="4" w:space="0" w:color="auto"/>
            </w:tcBorders>
          </w:tcPr>
          <w:p w14:paraId="26835CCD" w14:textId="77777777" w:rsidR="0001118C" w:rsidRPr="00F35A85" w:rsidRDefault="0001118C" w:rsidP="00F35A85">
            <w:pPr>
              <w:spacing w:after="0"/>
              <w:jc w:val="both"/>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188BEEA8" w14:textId="77777777" w:rsidR="0001118C" w:rsidRPr="00F35A85" w:rsidRDefault="0001118C" w:rsidP="00F35A85">
            <w:pPr>
              <w:spacing w:after="0"/>
              <w:jc w:val="both"/>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4B4F4FC3" w14:textId="77777777" w:rsidR="0001118C" w:rsidRPr="00F35A85" w:rsidRDefault="0001118C" w:rsidP="00F35A85">
            <w:pPr>
              <w:spacing w:after="0"/>
              <w:jc w:val="both"/>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3CB3D68A" w14:textId="77777777" w:rsidR="0001118C" w:rsidRPr="00F35A85" w:rsidRDefault="0001118C" w:rsidP="00F35A85">
            <w:pPr>
              <w:spacing w:after="0"/>
              <w:jc w:val="both"/>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5A3A38C8"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06A149E5"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749C859E"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33BEFDC7"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411A8D0A"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32A198FE"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7C771260"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7F08DF5D"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126DE19B"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1C74C3AA" w14:textId="77777777" w:rsidR="0001118C" w:rsidRPr="00F35A85" w:rsidRDefault="0001118C" w:rsidP="00F35A85">
            <w:pPr>
              <w:spacing w:after="0"/>
              <w:jc w:val="both"/>
              <w:rPr>
                <w:rFonts w:eastAsia="Times New Roman" w:cs="Times New Roman"/>
                <w:color w:val="76923C"/>
                <w:spacing w:val="0"/>
                <w:sz w:val="20"/>
                <w:szCs w:val="20"/>
              </w:rPr>
            </w:pPr>
          </w:p>
        </w:tc>
      </w:tr>
      <w:tr w:rsidR="0001118C" w:rsidRPr="00F35A85" w14:paraId="0D300C14" w14:textId="77777777" w:rsidTr="00E41304">
        <w:trPr>
          <w:trHeight w:val="242"/>
        </w:trPr>
        <w:tc>
          <w:tcPr>
            <w:tcW w:w="828" w:type="dxa"/>
            <w:tcBorders>
              <w:top w:val="single" w:sz="4" w:space="0" w:color="auto"/>
              <w:left w:val="single" w:sz="4" w:space="0" w:color="auto"/>
              <w:bottom w:val="single" w:sz="4" w:space="0" w:color="auto"/>
              <w:right w:val="single" w:sz="4" w:space="0" w:color="auto"/>
            </w:tcBorders>
          </w:tcPr>
          <w:p w14:paraId="2BCD5D64" w14:textId="77777777" w:rsidR="0001118C" w:rsidRPr="00F35A85" w:rsidRDefault="0001118C" w:rsidP="00F35A85">
            <w:pPr>
              <w:spacing w:after="0"/>
              <w:jc w:val="both"/>
              <w:rPr>
                <w:rFonts w:eastAsia="Times New Roman" w:cs="Times New Roman"/>
                <w:b/>
                <w:bCs/>
                <w:color w:val="76923C"/>
                <w:spacing w:val="0"/>
                <w:sz w:val="20"/>
                <w:szCs w:val="20"/>
              </w:rPr>
            </w:pPr>
          </w:p>
        </w:tc>
        <w:tc>
          <w:tcPr>
            <w:tcW w:w="827" w:type="dxa"/>
            <w:tcBorders>
              <w:top w:val="single" w:sz="4" w:space="0" w:color="auto"/>
              <w:left w:val="single" w:sz="4" w:space="0" w:color="auto"/>
              <w:bottom w:val="single" w:sz="4" w:space="0" w:color="auto"/>
              <w:right w:val="single" w:sz="4" w:space="0" w:color="auto"/>
            </w:tcBorders>
          </w:tcPr>
          <w:p w14:paraId="00849CD9" w14:textId="77777777" w:rsidR="0001118C" w:rsidRPr="00F35A85" w:rsidRDefault="0001118C" w:rsidP="00F35A85">
            <w:pPr>
              <w:spacing w:after="0"/>
              <w:jc w:val="both"/>
              <w:rPr>
                <w:rFonts w:eastAsia="Times New Roman" w:cs="Times New Roman"/>
                <w:color w:val="76923C"/>
                <w:spacing w:val="0"/>
                <w:sz w:val="20"/>
                <w:szCs w:val="20"/>
              </w:rPr>
            </w:pPr>
          </w:p>
        </w:tc>
        <w:tc>
          <w:tcPr>
            <w:tcW w:w="1124" w:type="dxa"/>
            <w:tcBorders>
              <w:top w:val="single" w:sz="4" w:space="0" w:color="auto"/>
              <w:left w:val="single" w:sz="4" w:space="0" w:color="auto"/>
              <w:bottom w:val="single" w:sz="4" w:space="0" w:color="auto"/>
              <w:right w:val="single" w:sz="4" w:space="0" w:color="auto"/>
            </w:tcBorders>
          </w:tcPr>
          <w:p w14:paraId="7A81EA4C" w14:textId="77777777" w:rsidR="0001118C" w:rsidRPr="00F35A85" w:rsidRDefault="0001118C" w:rsidP="00F35A85">
            <w:pPr>
              <w:spacing w:after="0"/>
              <w:jc w:val="both"/>
              <w:rPr>
                <w:rFonts w:eastAsia="Times New Roman" w:cs="Times New Roman"/>
                <w:color w:val="76923C"/>
                <w:spacing w:val="0"/>
                <w:sz w:val="20"/>
                <w:szCs w:val="20"/>
              </w:rPr>
            </w:pPr>
          </w:p>
        </w:tc>
        <w:tc>
          <w:tcPr>
            <w:tcW w:w="1096" w:type="dxa"/>
            <w:tcBorders>
              <w:top w:val="single" w:sz="4" w:space="0" w:color="auto"/>
              <w:left w:val="single" w:sz="4" w:space="0" w:color="auto"/>
              <w:bottom w:val="single" w:sz="4" w:space="0" w:color="auto"/>
              <w:right w:val="single" w:sz="4" w:space="0" w:color="auto"/>
            </w:tcBorders>
          </w:tcPr>
          <w:p w14:paraId="65067206" w14:textId="77777777" w:rsidR="0001118C" w:rsidRPr="00F35A85" w:rsidRDefault="0001118C" w:rsidP="00F35A85">
            <w:pPr>
              <w:spacing w:after="0"/>
              <w:jc w:val="both"/>
              <w:rPr>
                <w:rFonts w:eastAsia="Times New Roman" w:cs="Times New Roman"/>
                <w:color w:val="76923C"/>
                <w:spacing w:val="0"/>
                <w:sz w:val="20"/>
                <w:szCs w:val="20"/>
              </w:rPr>
            </w:pPr>
          </w:p>
        </w:tc>
        <w:tc>
          <w:tcPr>
            <w:tcW w:w="1606" w:type="dxa"/>
            <w:tcBorders>
              <w:top w:val="single" w:sz="4" w:space="0" w:color="auto"/>
              <w:left w:val="single" w:sz="4" w:space="0" w:color="auto"/>
              <w:bottom w:val="single" w:sz="4" w:space="0" w:color="auto"/>
              <w:right w:val="single" w:sz="4" w:space="0" w:color="auto"/>
            </w:tcBorders>
          </w:tcPr>
          <w:p w14:paraId="435144B1"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1FC52573"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693A7CE0"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03D57DE3"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304B1F25" w14:textId="77777777" w:rsidR="0001118C" w:rsidRPr="00F35A85" w:rsidRDefault="0001118C" w:rsidP="00F35A85">
            <w:pPr>
              <w:spacing w:after="0"/>
              <w:jc w:val="both"/>
              <w:rPr>
                <w:rFonts w:eastAsia="Times New Roman" w:cs="Times New Roman"/>
                <w:color w:val="76923C"/>
                <w:spacing w:val="0"/>
                <w:sz w:val="20"/>
                <w:szCs w:val="20"/>
              </w:rPr>
            </w:pPr>
          </w:p>
        </w:tc>
        <w:tc>
          <w:tcPr>
            <w:tcW w:w="578" w:type="dxa"/>
            <w:tcBorders>
              <w:top w:val="single" w:sz="4" w:space="0" w:color="auto"/>
              <w:left w:val="single" w:sz="4" w:space="0" w:color="auto"/>
              <w:bottom w:val="single" w:sz="4" w:space="0" w:color="auto"/>
              <w:right w:val="single" w:sz="4" w:space="0" w:color="auto"/>
            </w:tcBorders>
          </w:tcPr>
          <w:p w14:paraId="4CF69253"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2A5869B9"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1CDCA371"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5776F998" w14:textId="77777777" w:rsidR="0001118C" w:rsidRPr="00F35A85" w:rsidRDefault="0001118C" w:rsidP="00F35A85">
            <w:pPr>
              <w:spacing w:after="0"/>
              <w:jc w:val="both"/>
              <w:rPr>
                <w:rFonts w:eastAsia="Times New Roman" w:cs="Times New Roman"/>
                <w:color w:val="76923C"/>
                <w:spacing w:val="0"/>
                <w:sz w:val="20"/>
                <w:szCs w:val="20"/>
              </w:rPr>
            </w:pPr>
          </w:p>
        </w:tc>
        <w:tc>
          <w:tcPr>
            <w:tcW w:w="470" w:type="dxa"/>
            <w:tcBorders>
              <w:top w:val="single" w:sz="4" w:space="0" w:color="auto"/>
              <w:left w:val="single" w:sz="4" w:space="0" w:color="auto"/>
              <w:bottom w:val="single" w:sz="4" w:space="0" w:color="auto"/>
              <w:right w:val="single" w:sz="4" w:space="0" w:color="auto"/>
            </w:tcBorders>
          </w:tcPr>
          <w:p w14:paraId="0A522A5E" w14:textId="77777777" w:rsidR="0001118C" w:rsidRPr="00F35A85" w:rsidRDefault="0001118C" w:rsidP="00F35A85">
            <w:pPr>
              <w:spacing w:after="0"/>
              <w:jc w:val="both"/>
              <w:rPr>
                <w:rFonts w:eastAsia="Times New Roman" w:cs="Times New Roman"/>
                <w:color w:val="76923C"/>
                <w:spacing w:val="0"/>
                <w:sz w:val="20"/>
                <w:szCs w:val="20"/>
              </w:rPr>
            </w:pPr>
          </w:p>
        </w:tc>
      </w:tr>
    </w:tbl>
    <w:p w14:paraId="074C0A06" w14:textId="77777777" w:rsidR="0001118C" w:rsidRPr="00F35A85" w:rsidRDefault="0001118C" w:rsidP="00F35A85">
      <w:pPr>
        <w:pStyle w:val="Default"/>
        <w:jc w:val="both"/>
        <w:rPr>
          <w:rFonts w:ascii="Garamond" w:hAnsi="Garamond"/>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1C32A9" w:rsidRPr="00F35A85" w14:paraId="1855D8DE"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5F4C9751" w14:textId="77777777" w:rsidR="001C32A9" w:rsidRPr="00F35A85" w:rsidRDefault="001C32A9" w:rsidP="00A64B28">
            <w:pPr>
              <w:tabs>
                <w:tab w:val="left" w:pos="1613"/>
              </w:tabs>
              <w:ind w:left="1613" w:hanging="1620"/>
              <w:jc w:val="center"/>
            </w:pPr>
            <w:r w:rsidRPr="00F35A85">
              <w:rPr>
                <w:b/>
              </w:rPr>
              <w:t>Subrecipient Questions</w:t>
            </w:r>
          </w:p>
        </w:tc>
      </w:tr>
      <w:tr w:rsidR="001C32A9" w:rsidRPr="00F35A85" w14:paraId="5C5E6584" w14:textId="77777777" w:rsidTr="00A64B28">
        <w:trPr>
          <w:trHeight w:val="650"/>
        </w:trPr>
        <w:tc>
          <w:tcPr>
            <w:tcW w:w="5000" w:type="pct"/>
            <w:tcBorders>
              <w:bottom w:val="single" w:sz="4" w:space="0" w:color="auto"/>
            </w:tcBorders>
            <w:tcMar>
              <w:top w:w="43" w:type="dxa"/>
              <w:left w:w="115" w:type="dxa"/>
              <w:right w:w="115" w:type="dxa"/>
            </w:tcMar>
            <w:vAlign w:val="center"/>
          </w:tcPr>
          <w:p w14:paraId="306D7957" w14:textId="77777777" w:rsidR="001C32A9" w:rsidRDefault="001C32A9" w:rsidP="0076576B">
            <w:pPr>
              <w:pStyle w:val="Default"/>
              <w:numPr>
                <w:ilvl w:val="0"/>
                <w:numId w:val="40"/>
              </w:numPr>
              <w:jc w:val="both"/>
              <w:rPr>
                <w:rFonts w:ascii="Garamond" w:hAnsi="Garamond"/>
                <w:color w:val="auto"/>
              </w:rPr>
            </w:pPr>
            <w:r>
              <w:rPr>
                <w:rFonts w:ascii="Garamond" w:hAnsi="Garamond"/>
                <w:color w:val="auto"/>
              </w:rPr>
              <w:t>How does the grant recipient ensure that the grant is not charged unallowable costs based on the Cost Principles and the provisions of the grant agreement?</w:t>
            </w:r>
          </w:p>
          <w:sdt>
            <w:sdtPr>
              <w:rPr>
                <w:rFonts w:ascii="Garamond" w:hAnsi="Garamond"/>
                <w:color w:val="auto"/>
              </w:rPr>
              <w:id w:val="-1032417224"/>
              <w:placeholder>
                <w:docPart w:val="210708C09E484052895D601FB26CDC43"/>
              </w:placeholder>
              <w:showingPlcHdr/>
            </w:sdtPr>
            <w:sdtContent>
              <w:p w14:paraId="72D4DD63" w14:textId="77777777" w:rsidR="001C32A9" w:rsidRPr="00F35A85" w:rsidRDefault="001C32A9" w:rsidP="00A64B28">
                <w:pPr>
                  <w:pStyle w:val="Default"/>
                  <w:ind w:left="720"/>
                  <w:jc w:val="both"/>
                  <w:rPr>
                    <w:rFonts w:ascii="Garamond" w:hAnsi="Garamond"/>
                    <w:color w:val="auto"/>
                  </w:rPr>
                </w:pPr>
                <w:r w:rsidRPr="001465FC">
                  <w:rPr>
                    <w:rStyle w:val="PlaceholderText"/>
                  </w:rPr>
                  <w:t>Click or tap here to enter text.</w:t>
                </w:r>
              </w:p>
            </w:sdtContent>
          </w:sdt>
          <w:p w14:paraId="6B3E168C" w14:textId="77777777" w:rsidR="001C32A9" w:rsidRPr="00F35A85" w:rsidRDefault="001C32A9" w:rsidP="00A64B28">
            <w:pPr>
              <w:pStyle w:val="Default"/>
              <w:jc w:val="both"/>
              <w:rPr>
                <w:rFonts w:ascii="Garamond" w:hAnsi="Garamond"/>
                <w:color w:val="auto"/>
              </w:rPr>
            </w:pPr>
          </w:p>
          <w:p w14:paraId="47F3F52A" w14:textId="194C6078" w:rsidR="001C32A9" w:rsidRPr="00F35A85" w:rsidRDefault="001C32A9" w:rsidP="0076576B">
            <w:pPr>
              <w:pStyle w:val="Default"/>
              <w:numPr>
                <w:ilvl w:val="0"/>
                <w:numId w:val="40"/>
              </w:numPr>
              <w:jc w:val="both"/>
              <w:rPr>
                <w:rFonts w:ascii="Garamond" w:hAnsi="Garamond"/>
                <w:color w:val="auto"/>
              </w:rPr>
            </w:pPr>
            <w:r>
              <w:rPr>
                <w:rFonts w:ascii="Garamond" w:hAnsi="Garamond"/>
                <w:color w:val="auto"/>
              </w:rPr>
              <w:t xml:space="preserve">How </w:t>
            </w:r>
            <w:r w:rsidR="005D0683">
              <w:rPr>
                <w:rFonts w:ascii="Garamond" w:hAnsi="Garamond"/>
                <w:color w:val="auto"/>
              </w:rPr>
              <w:t xml:space="preserve">are financial staff </w:t>
            </w:r>
            <w:r>
              <w:rPr>
                <w:rFonts w:ascii="Garamond" w:hAnsi="Garamond"/>
                <w:color w:val="auto"/>
              </w:rPr>
              <w:t>trained</w:t>
            </w:r>
            <w:r w:rsidRPr="00F35A85">
              <w:rPr>
                <w:rFonts w:ascii="Garamond" w:hAnsi="Garamond"/>
                <w:color w:val="auto"/>
              </w:rPr>
              <w:t>?</w:t>
            </w:r>
          </w:p>
          <w:p w14:paraId="237BB869" w14:textId="50AEF97A" w:rsidR="001C32A9" w:rsidRPr="00F35A85" w:rsidRDefault="00815E40" w:rsidP="0037000D">
            <w:pPr>
              <w:pStyle w:val="Default"/>
              <w:ind w:left="720"/>
              <w:jc w:val="both"/>
            </w:pPr>
            <w:sdt>
              <w:sdtPr>
                <w:rPr>
                  <w:rFonts w:ascii="Garamond" w:hAnsi="Garamond"/>
                  <w:color w:val="auto"/>
                </w:rPr>
                <w:id w:val="578093038"/>
                <w:placeholder>
                  <w:docPart w:val="4C67707271794A05851199308C711C59"/>
                </w:placeholder>
                <w:showingPlcHdr/>
              </w:sdtPr>
              <w:sdtContent>
                <w:r w:rsidR="001C32A9" w:rsidRPr="00F35A85">
                  <w:rPr>
                    <w:rStyle w:val="PlaceholderText"/>
                    <w:rFonts w:ascii="Garamond" w:hAnsi="Garamond"/>
                  </w:rPr>
                  <w:t>Click or tap here to enter text.</w:t>
                </w:r>
              </w:sdtContent>
            </w:sdt>
          </w:p>
        </w:tc>
      </w:tr>
    </w:tbl>
    <w:p w14:paraId="39A79F65" w14:textId="67251573" w:rsidR="001C32A9" w:rsidRDefault="001C32A9" w:rsidP="00B4354E">
      <w:pPr>
        <w:pStyle w:val="Default"/>
        <w:rPr>
          <w:rFonts w:ascii="Garamond" w:hAnsi="Garamond"/>
          <w:color w:val="auto"/>
        </w:rPr>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B4354E" w:rsidRPr="00F35A85" w14:paraId="44771278" w14:textId="77777777" w:rsidTr="00955B84">
        <w:trPr>
          <w:trHeight w:val="522"/>
        </w:trPr>
        <w:tc>
          <w:tcPr>
            <w:tcW w:w="9720" w:type="dxa"/>
            <w:shd w:val="clear" w:color="auto" w:fill="E6E6E6"/>
          </w:tcPr>
          <w:p w14:paraId="7B39C4B9" w14:textId="3C18DA05" w:rsidR="00B4354E" w:rsidRPr="00A93825" w:rsidRDefault="00815E40" w:rsidP="00955B84">
            <w:pPr>
              <w:jc w:val="both"/>
              <w:rPr>
                <w:spacing w:val="-1"/>
              </w:rPr>
            </w:pPr>
            <w:sdt>
              <w:sdtPr>
                <w:rPr>
                  <w:spacing w:val="-1"/>
                </w:rPr>
                <w:id w:val="1582871173"/>
                <w14:checkbox>
                  <w14:checked w14:val="0"/>
                  <w14:checkedState w14:val="2612" w14:font="MS Gothic"/>
                  <w14:uncheckedState w14:val="2610" w14:font="MS Gothic"/>
                </w14:checkbox>
              </w:sdtPr>
              <w:sdtContent>
                <w:r w:rsidR="00B4354E">
                  <w:rPr>
                    <w:rFonts w:ascii="MS Gothic" w:eastAsia="MS Gothic" w:hAnsi="MS Gothic" w:hint="eastAsia"/>
                    <w:spacing w:val="-1"/>
                  </w:rPr>
                  <w:t>☐</w:t>
                </w:r>
              </w:sdtContent>
            </w:sdt>
            <w:r w:rsidR="00B4354E">
              <w:rPr>
                <w:spacing w:val="-1"/>
              </w:rPr>
              <w:t>The subrecipient ensures that the grant is not charged unallowable costs.</w:t>
            </w:r>
          </w:p>
          <w:p w14:paraId="723CE1A5" w14:textId="16A9E5D3" w:rsidR="00B4354E" w:rsidRDefault="00815E40" w:rsidP="00955B84">
            <w:pPr>
              <w:jc w:val="both"/>
              <w:rPr>
                <w:spacing w:val="-1"/>
              </w:rPr>
            </w:pPr>
            <w:sdt>
              <w:sdtPr>
                <w:rPr>
                  <w:spacing w:val="-1"/>
                </w:rPr>
                <w:id w:val="55828162"/>
                <w14:checkbox>
                  <w14:checked w14:val="0"/>
                  <w14:checkedState w14:val="2612" w14:font="MS Gothic"/>
                  <w14:uncheckedState w14:val="2610" w14:font="MS Gothic"/>
                </w14:checkbox>
              </w:sdtPr>
              <w:sdtContent>
                <w:r w:rsidR="00B4354E">
                  <w:rPr>
                    <w:rFonts w:ascii="MS Gothic" w:eastAsia="MS Gothic" w:hAnsi="MS Gothic" w:hint="eastAsia"/>
                    <w:spacing w:val="-1"/>
                  </w:rPr>
                  <w:t>☐</w:t>
                </w:r>
              </w:sdtContent>
            </w:sdt>
            <w:r w:rsidR="005D0683">
              <w:rPr>
                <w:spacing w:val="-1"/>
              </w:rPr>
              <w:t xml:space="preserve">Financial </w:t>
            </w:r>
            <w:r w:rsidR="00B4354E" w:rsidRPr="00A93825">
              <w:rPr>
                <w:spacing w:val="-1"/>
              </w:rPr>
              <w:t>staff</w:t>
            </w:r>
            <w:r w:rsidR="005D0683">
              <w:rPr>
                <w:spacing w:val="-1"/>
              </w:rPr>
              <w:t xml:space="preserve"> are properly trained.</w:t>
            </w:r>
          </w:p>
          <w:p w14:paraId="0EE287DA" w14:textId="14029974" w:rsidR="00AE68F6" w:rsidRDefault="00815E40" w:rsidP="00AE68F6">
            <w:pPr>
              <w:pStyle w:val="NoSpacing"/>
              <w:rPr>
                <w:b w:val="0"/>
              </w:rPr>
            </w:pPr>
            <w:sdt>
              <w:sdtPr>
                <w:rPr>
                  <w:b w:val="0"/>
                </w:rPr>
                <w:id w:val="-1175414948"/>
                <w14:checkbox>
                  <w14:checked w14:val="0"/>
                  <w14:checkedState w14:val="2612" w14:font="MS Gothic"/>
                  <w14:uncheckedState w14:val="2610" w14:font="MS Gothic"/>
                </w14:checkbox>
              </w:sdtPr>
              <w:sdtContent>
                <w:r w:rsidR="00AE68F6">
                  <w:rPr>
                    <w:rFonts w:ascii="MS Gothic" w:eastAsia="MS Gothic" w:hAnsi="MS Gothic" w:hint="eastAsia"/>
                    <w:b w:val="0"/>
                  </w:rPr>
                  <w:t>☐</w:t>
                </w:r>
              </w:sdtContent>
            </w:sdt>
            <w:r w:rsidR="00AE68F6" w:rsidRPr="00AE68F6">
              <w:rPr>
                <w:b w:val="0"/>
              </w:rPr>
              <w:t xml:space="preserve">All financial transactions are allowable, </w:t>
            </w:r>
            <w:r w:rsidR="00AE68F6">
              <w:rPr>
                <w:b w:val="0"/>
              </w:rPr>
              <w:t xml:space="preserve">consistent with financial policies, </w:t>
            </w:r>
            <w:r w:rsidR="00AE68F6" w:rsidRPr="00AE68F6">
              <w:rPr>
                <w:b w:val="0"/>
              </w:rPr>
              <w:t>in the correct budget category</w:t>
            </w:r>
            <w:r w:rsidR="00AE68F6">
              <w:rPr>
                <w:b w:val="0"/>
              </w:rPr>
              <w:t>, and reconciled in a timely manner.</w:t>
            </w:r>
          </w:p>
          <w:p w14:paraId="3C74F04C" w14:textId="77777777" w:rsidR="00AE68F6" w:rsidRPr="00AE68F6" w:rsidRDefault="00AE68F6" w:rsidP="00AE68F6">
            <w:pPr>
              <w:pStyle w:val="NoSpacing"/>
              <w:rPr>
                <w:b w:val="0"/>
              </w:rPr>
            </w:pPr>
          </w:p>
          <w:p w14:paraId="0E51D1D8" w14:textId="77777777" w:rsidR="00B4354E" w:rsidRDefault="00B4354E" w:rsidP="00955B84">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73EC0C6E" w14:textId="77777777" w:rsidR="00B4354E" w:rsidRDefault="00B4354E" w:rsidP="00955B84">
            <w:pPr>
              <w:pStyle w:val="NoSpacing"/>
              <w:rPr>
                <w:i/>
              </w:rPr>
            </w:pPr>
            <w:r>
              <w:rPr>
                <w:i/>
              </w:rPr>
              <w:t>Staff Comments:</w:t>
            </w:r>
          </w:p>
          <w:p w14:paraId="41A5C44F" w14:textId="77777777" w:rsidR="00B4354E" w:rsidRDefault="00B4354E" w:rsidP="00955B84">
            <w:pPr>
              <w:pStyle w:val="NoSpacing"/>
              <w:rPr>
                <w:i/>
              </w:rPr>
            </w:pPr>
          </w:p>
          <w:p w14:paraId="0F68D75B" w14:textId="77777777" w:rsidR="00B4354E" w:rsidRDefault="00B4354E" w:rsidP="00955B84">
            <w:pPr>
              <w:pStyle w:val="NoSpacing"/>
              <w:rPr>
                <w:i/>
              </w:rPr>
            </w:pPr>
          </w:p>
          <w:p w14:paraId="441A6A91" w14:textId="77777777" w:rsidR="00B4354E" w:rsidRPr="00CA5650" w:rsidRDefault="00B4354E" w:rsidP="00955B84">
            <w:pPr>
              <w:pStyle w:val="NoSpacing"/>
              <w:rPr>
                <w:i/>
              </w:rPr>
            </w:pPr>
          </w:p>
        </w:tc>
      </w:tr>
    </w:tbl>
    <w:p w14:paraId="14B4BD5D" w14:textId="77777777" w:rsidR="00B4354E" w:rsidRDefault="00B4354E" w:rsidP="00B4354E">
      <w:pPr>
        <w:pStyle w:val="Default"/>
        <w:rPr>
          <w:rFonts w:ascii="Garamond" w:hAnsi="Garamond"/>
          <w:color w:val="auto"/>
        </w:rPr>
      </w:pPr>
    </w:p>
    <w:p w14:paraId="17D045E1" w14:textId="4932C64C" w:rsidR="00B4354E" w:rsidRDefault="00B4354E" w:rsidP="00B4354E">
      <w:pPr>
        <w:pStyle w:val="Default"/>
        <w:jc w:val="right"/>
        <w:rPr>
          <w:rFonts w:ascii="Garamond" w:hAnsi="Garamond"/>
          <w:color w:val="auto"/>
        </w:rPr>
      </w:pPr>
    </w:p>
    <w:p w14:paraId="0A35E173" w14:textId="160ADA97" w:rsidR="001C32A9" w:rsidRDefault="001C32A9" w:rsidP="001C32A9">
      <w:pPr>
        <w:pStyle w:val="Heading3"/>
      </w:pPr>
      <w:r>
        <w:t>Financial Management Systems</w:t>
      </w:r>
    </w:p>
    <w:p w14:paraId="39709624" w14:textId="2F60DDD3" w:rsidR="001C32A9" w:rsidRPr="00FC31CD" w:rsidRDefault="00FC31CD" w:rsidP="00FC31CD">
      <w:pPr>
        <w:pStyle w:val="Default"/>
        <w:rPr>
          <w:rFonts w:ascii="Garamond" w:hAnsi="Garamond"/>
        </w:rPr>
      </w:pPr>
      <w:r w:rsidRPr="009016FD">
        <w:rPr>
          <w:rFonts w:ascii="Garamond" w:hAnsi="Garamond"/>
          <w:i/>
          <w:color w:val="252525"/>
        </w:rPr>
        <w:t>The grant recipient has a system in place to ensure the costs are charged to the proper cost categories and are accurately classified</w:t>
      </w:r>
      <w:r w:rsidRPr="00FC31CD">
        <w:rPr>
          <w:rFonts w:ascii="Garamond" w:hAnsi="Garamond"/>
          <w:color w:val="252525"/>
        </w:rPr>
        <w:t>.</w:t>
      </w:r>
      <w:r>
        <w:rPr>
          <w:rFonts w:ascii="Garamond" w:hAnsi="Garamond"/>
          <w:color w:val="252525"/>
        </w:rPr>
        <w:t xml:space="preserve">  [</w:t>
      </w:r>
      <w:hyperlink r:id="rId97" w:history="1">
        <w:r w:rsidRPr="009F3414">
          <w:rPr>
            <w:rStyle w:val="Hyperlink"/>
            <w:rFonts w:ascii="Garamond" w:hAnsi="Garamond"/>
          </w:rPr>
          <w:t>2 CFR 200.412</w:t>
        </w:r>
      </w:hyperlink>
      <w:r>
        <w:rPr>
          <w:rFonts w:ascii="Garamond" w:hAnsi="Garamond"/>
          <w:color w:val="252525"/>
        </w:rPr>
        <w:t xml:space="preserve">; </w:t>
      </w:r>
      <w:hyperlink r:id="rId98" w:history="1">
        <w:r w:rsidRPr="00FC31CD">
          <w:rPr>
            <w:rStyle w:val="Hyperlink"/>
            <w:rFonts w:ascii="Garamond" w:hAnsi="Garamond"/>
          </w:rPr>
          <w:t>Subrecipient Handbook</w:t>
        </w:r>
      </w:hyperlink>
      <w:r>
        <w:rPr>
          <w:rFonts w:ascii="Garamond" w:hAnsi="Garamond"/>
          <w:color w:val="252525"/>
        </w:rPr>
        <w:t xml:space="preserve">; and </w:t>
      </w:r>
      <w:hyperlink r:id="rId99" w:history="1">
        <w:r w:rsidRPr="00FC31CD">
          <w:rPr>
            <w:rStyle w:val="Hyperlink"/>
            <w:rFonts w:ascii="Garamond" w:hAnsi="Garamond"/>
          </w:rPr>
          <w:t>Allowable Costs Policy 07-520</w:t>
        </w:r>
      </w:hyperlink>
      <w:r>
        <w:rPr>
          <w:rFonts w:ascii="Garamond" w:hAnsi="Garamond"/>
          <w:color w:val="252525"/>
        </w:rPr>
        <w:t>]</w:t>
      </w:r>
    </w:p>
    <w:p w14:paraId="21D0375B" w14:textId="77777777" w:rsidR="00FC31CD" w:rsidRDefault="00FC31CD" w:rsidP="00FC31CD">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1C32A9" w:rsidRPr="00F35A85" w14:paraId="1246C928" w14:textId="77777777" w:rsidTr="00A64B28">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20FFD979" w14:textId="77777777" w:rsidR="001C32A9" w:rsidRPr="00F35A85" w:rsidRDefault="001C32A9" w:rsidP="00A64B28">
            <w:pPr>
              <w:tabs>
                <w:tab w:val="left" w:pos="1613"/>
              </w:tabs>
              <w:ind w:left="1613" w:hanging="1620"/>
              <w:jc w:val="center"/>
            </w:pPr>
            <w:r w:rsidRPr="00F35A85">
              <w:rPr>
                <w:b/>
              </w:rPr>
              <w:t>Subrecipient Questions</w:t>
            </w:r>
          </w:p>
        </w:tc>
      </w:tr>
      <w:tr w:rsidR="001C32A9" w:rsidRPr="00F35A85" w14:paraId="42A8A57E" w14:textId="77777777" w:rsidTr="00A64B28">
        <w:trPr>
          <w:trHeight w:val="650"/>
        </w:trPr>
        <w:tc>
          <w:tcPr>
            <w:tcW w:w="5000" w:type="pct"/>
            <w:tcBorders>
              <w:bottom w:val="single" w:sz="4" w:space="0" w:color="auto"/>
            </w:tcBorders>
            <w:tcMar>
              <w:top w:w="43" w:type="dxa"/>
              <w:left w:w="115" w:type="dxa"/>
              <w:right w:w="115" w:type="dxa"/>
            </w:tcMar>
            <w:vAlign w:val="center"/>
          </w:tcPr>
          <w:p w14:paraId="7E1A9C69" w14:textId="77777777" w:rsidR="001C32A9" w:rsidRDefault="001C32A9" w:rsidP="00A64B28">
            <w:pPr>
              <w:pStyle w:val="Default"/>
              <w:ind w:left="720"/>
              <w:jc w:val="both"/>
              <w:rPr>
                <w:rFonts w:ascii="Garamond" w:hAnsi="Garamond"/>
                <w:color w:val="auto"/>
              </w:rPr>
            </w:pPr>
          </w:p>
          <w:p w14:paraId="10FB18AE" w14:textId="0D3471EF" w:rsidR="00FC31CD" w:rsidRPr="00F35A85" w:rsidRDefault="00FC31CD" w:rsidP="0076576B">
            <w:pPr>
              <w:pStyle w:val="Default"/>
              <w:numPr>
                <w:ilvl w:val="0"/>
                <w:numId w:val="3"/>
              </w:numPr>
              <w:jc w:val="both"/>
              <w:rPr>
                <w:rFonts w:ascii="Garamond" w:hAnsi="Garamond"/>
                <w:color w:val="auto"/>
              </w:rPr>
            </w:pPr>
            <w:r w:rsidRPr="00F35A85">
              <w:rPr>
                <w:rFonts w:ascii="Garamond" w:hAnsi="Garamond"/>
                <w:color w:val="auto"/>
              </w:rPr>
              <w:t xml:space="preserve">Does the organization use a Chart of Account?  </w:t>
            </w:r>
            <w:r w:rsidRPr="00F35A85">
              <w:rPr>
                <w:rFonts w:ascii="Garamond" w:hAnsi="Garamond"/>
                <w:w w:val="95"/>
              </w:rPr>
              <w:t>Yes</w:t>
            </w:r>
            <w:sdt>
              <w:sdtPr>
                <w:rPr>
                  <w:rFonts w:ascii="Garamond" w:hAnsi="Garamond"/>
                  <w:w w:val="95"/>
                </w:rPr>
                <w:id w:val="392088645"/>
                <w14:checkbox>
                  <w14:checked w14:val="0"/>
                  <w14:checkedState w14:val="2612" w14:font="MS Gothic"/>
                  <w14:uncheckedState w14:val="2610" w14:font="MS Gothic"/>
                </w14:checkbox>
              </w:sdtPr>
              <w:sdtContent>
                <w:r>
                  <w:rPr>
                    <w:rFonts w:ascii="MS Gothic" w:eastAsia="MS Gothic" w:hAnsi="MS Gothic" w:hint="eastAsia"/>
                    <w:w w:val="95"/>
                  </w:rPr>
                  <w:t>☐</w:t>
                </w:r>
              </w:sdtContent>
            </w:sdt>
            <w:r>
              <w:rPr>
                <w:rFonts w:ascii="Garamond" w:hAnsi="Garamond"/>
                <w:w w:val="95"/>
              </w:rPr>
              <w:t xml:space="preserve">     </w:t>
            </w:r>
            <w:r w:rsidRPr="00F35A85">
              <w:rPr>
                <w:rFonts w:ascii="Garamond" w:hAnsi="Garamond"/>
                <w:spacing w:val="-2"/>
              </w:rPr>
              <w:t>No</w:t>
            </w:r>
            <w:sdt>
              <w:sdtPr>
                <w:rPr>
                  <w:rFonts w:ascii="Garamond" w:hAnsi="Garamond"/>
                  <w:spacing w:val="-2"/>
                </w:rPr>
                <w:id w:val="-2051756569"/>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r w:rsidRPr="00F35A85">
              <w:rPr>
                <w:rFonts w:ascii="Garamond" w:hAnsi="Garamond"/>
                <w:spacing w:val="-2"/>
              </w:rPr>
              <w:t xml:space="preserve"> </w:t>
            </w:r>
          </w:p>
          <w:p w14:paraId="0BEE8356" w14:textId="77777777" w:rsidR="00FC31CD" w:rsidRPr="00F35A85" w:rsidRDefault="00FC31CD" w:rsidP="00FC31CD">
            <w:pPr>
              <w:pStyle w:val="Default"/>
              <w:jc w:val="both"/>
              <w:rPr>
                <w:rFonts w:ascii="Garamond" w:hAnsi="Garamond"/>
                <w:color w:val="auto"/>
              </w:rPr>
            </w:pPr>
          </w:p>
          <w:p w14:paraId="58312F97" w14:textId="77777777" w:rsidR="00FC31CD" w:rsidRPr="00F35A85" w:rsidRDefault="00FC31CD" w:rsidP="00FC31CD">
            <w:pPr>
              <w:widowControl w:val="0"/>
              <w:spacing w:after="0"/>
              <w:ind w:left="359"/>
              <w:jc w:val="both"/>
              <w:rPr>
                <w:rFonts w:eastAsia="Calibri" w:cs="Times New Roman"/>
                <w:spacing w:val="0"/>
                <w:sz w:val="22"/>
                <w:szCs w:val="22"/>
              </w:rPr>
            </w:pPr>
            <w:r w:rsidRPr="00F35A85">
              <w:rPr>
                <w:rFonts w:eastAsia="Calibri" w:cs="Times New Roman"/>
                <w:b/>
                <w:spacing w:val="0"/>
                <w:szCs w:val="24"/>
              </w:rPr>
              <w:t>If</w:t>
            </w:r>
            <w:r w:rsidRPr="00F35A85">
              <w:rPr>
                <w:rFonts w:eastAsia="Calibri" w:cs="Times New Roman"/>
                <w:b/>
                <w:spacing w:val="-3"/>
                <w:szCs w:val="24"/>
              </w:rPr>
              <w:t xml:space="preserve"> </w:t>
            </w:r>
            <w:r w:rsidRPr="00F35A85">
              <w:rPr>
                <w:rFonts w:eastAsia="Calibri" w:cs="Times New Roman"/>
                <w:b/>
                <w:spacing w:val="0"/>
                <w:szCs w:val="24"/>
              </w:rPr>
              <w:t xml:space="preserve">no, </w:t>
            </w:r>
            <w:r w:rsidRPr="00F35A85">
              <w:rPr>
                <w:rFonts w:eastAsia="Calibri" w:cs="Times New Roman"/>
                <w:spacing w:val="0"/>
                <w:szCs w:val="24"/>
              </w:rPr>
              <w:t>describe</w:t>
            </w:r>
            <w:r w:rsidRPr="00F35A85">
              <w:rPr>
                <w:rFonts w:eastAsia="Calibri" w:cs="Times New Roman"/>
                <w:spacing w:val="-3"/>
                <w:szCs w:val="24"/>
              </w:rPr>
              <w:t xml:space="preserve"> </w:t>
            </w:r>
            <w:r w:rsidRPr="00F35A85">
              <w:rPr>
                <w:rFonts w:eastAsia="Calibri" w:cs="Times New Roman"/>
                <w:spacing w:val="0"/>
                <w:szCs w:val="24"/>
              </w:rPr>
              <w:t>the</w:t>
            </w:r>
            <w:r w:rsidRPr="00F35A85">
              <w:rPr>
                <w:rFonts w:eastAsia="Calibri" w:cs="Times New Roman"/>
                <w:spacing w:val="-4"/>
                <w:szCs w:val="24"/>
              </w:rPr>
              <w:t xml:space="preserve"> </w:t>
            </w:r>
            <w:r w:rsidRPr="00F35A85">
              <w:rPr>
                <w:rFonts w:eastAsia="Calibri" w:cs="Times New Roman"/>
                <w:spacing w:val="0"/>
                <w:szCs w:val="24"/>
              </w:rPr>
              <w:t>methodology</w:t>
            </w:r>
            <w:r w:rsidRPr="00F35A85">
              <w:rPr>
                <w:rFonts w:eastAsia="Calibri" w:cs="Times New Roman"/>
                <w:spacing w:val="-3"/>
                <w:szCs w:val="24"/>
              </w:rPr>
              <w:t xml:space="preserve"> </w:t>
            </w:r>
            <w:r w:rsidRPr="00F35A85">
              <w:rPr>
                <w:rFonts w:eastAsia="Calibri" w:cs="Times New Roman"/>
                <w:spacing w:val="0"/>
                <w:szCs w:val="24"/>
              </w:rPr>
              <w:t>for</w:t>
            </w:r>
            <w:r w:rsidRPr="00F35A85">
              <w:rPr>
                <w:rFonts w:eastAsia="Calibri" w:cs="Times New Roman"/>
                <w:spacing w:val="-4"/>
                <w:szCs w:val="24"/>
              </w:rPr>
              <w:t xml:space="preserve"> </w:t>
            </w:r>
            <w:r w:rsidRPr="00F35A85">
              <w:rPr>
                <w:rFonts w:eastAsia="Calibri" w:cs="Times New Roman"/>
                <w:spacing w:val="0"/>
                <w:szCs w:val="24"/>
              </w:rPr>
              <w:t>classifying</w:t>
            </w:r>
            <w:r w:rsidRPr="00F35A85">
              <w:rPr>
                <w:rFonts w:eastAsia="Calibri" w:cs="Times New Roman"/>
                <w:spacing w:val="-3"/>
                <w:szCs w:val="24"/>
              </w:rPr>
              <w:t xml:space="preserve"> </w:t>
            </w:r>
            <w:r w:rsidRPr="00F35A85">
              <w:rPr>
                <w:rFonts w:eastAsia="Calibri" w:cs="Times New Roman"/>
                <w:spacing w:val="0"/>
                <w:szCs w:val="24"/>
              </w:rPr>
              <w:t>and</w:t>
            </w:r>
            <w:r w:rsidRPr="00F35A85">
              <w:rPr>
                <w:rFonts w:eastAsia="Calibri" w:cs="Times New Roman"/>
                <w:spacing w:val="-7"/>
                <w:szCs w:val="24"/>
              </w:rPr>
              <w:t xml:space="preserve"> </w:t>
            </w:r>
            <w:r w:rsidRPr="00F35A85">
              <w:rPr>
                <w:rFonts w:eastAsia="Calibri" w:cs="Times New Roman"/>
                <w:spacing w:val="0"/>
                <w:szCs w:val="24"/>
              </w:rPr>
              <w:t>identifying</w:t>
            </w:r>
            <w:r w:rsidRPr="00F35A85">
              <w:rPr>
                <w:rFonts w:eastAsia="Calibri" w:cs="Times New Roman"/>
                <w:spacing w:val="-3"/>
                <w:szCs w:val="24"/>
              </w:rPr>
              <w:t xml:space="preserve"> </w:t>
            </w:r>
            <w:r w:rsidRPr="00F35A85">
              <w:rPr>
                <w:rFonts w:eastAsia="Calibri" w:cs="Times New Roman"/>
                <w:spacing w:val="0"/>
                <w:szCs w:val="24"/>
              </w:rPr>
              <w:t>expenditures.</w:t>
            </w:r>
            <w:r w:rsidRPr="00F35A85">
              <w:rPr>
                <w:rFonts w:eastAsia="Calibri" w:cs="Times New Roman"/>
                <w:spacing w:val="0"/>
                <w:sz w:val="22"/>
                <w:szCs w:val="22"/>
              </w:rPr>
              <w:t xml:space="preserve">  </w:t>
            </w:r>
          </w:p>
          <w:sdt>
            <w:sdtPr>
              <w:rPr>
                <w:rFonts w:eastAsia="Calibri" w:cs="Times New Roman"/>
                <w:spacing w:val="0"/>
                <w:sz w:val="22"/>
                <w:szCs w:val="22"/>
              </w:rPr>
              <w:id w:val="2035694964"/>
              <w:placeholder>
                <w:docPart w:val="DAF886136BEC4FBEB7D067F70235CB65"/>
              </w:placeholder>
              <w:showingPlcHdr/>
            </w:sdtPr>
            <w:sdtContent>
              <w:p w14:paraId="71FB9A48" w14:textId="77777777" w:rsidR="00FC31CD" w:rsidRPr="00F35A85" w:rsidRDefault="00FC31CD" w:rsidP="00FC31CD">
                <w:pPr>
                  <w:widowControl w:val="0"/>
                  <w:spacing w:after="0"/>
                  <w:ind w:left="359"/>
                  <w:jc w:val="both"/>
                  <w:rPr>
                    <w:rFonts w:eastAsia="Calibri" w:cs="Times New Roman"/>
                    <w:spacing w:val="0"/>
                    <w:sz w:val="22"/>
                    <w:szCs w:val="22"/>
                  </w:rPr>
                </w:pPr>
                <w:r w:rsidRPr="00F35A85">
                  <w:rPr>
                    <w:rStyle w:val="PlaceholderText"/>
                  </w:rPr>
                  <w:t>Click or tap here to enter text.</w:t>
                </w:r>
              </w:p>
            </w:sdtContent>
          </w:sdt>
          <w:p w14:paraId="5C5AA19C" w14:textId="77777777" w:rsidR="00FC31CD" w:rsidRPr="00F35A85" w:rsidRDefault="00FC31CD" w:rsidP="00FC31CD">
            <w:pPr>
              <w:widowControl w:val="0"/>
              <w:spacing w:after="0"/>
              <w:ind w:left="359"/>
              <w:jc w:val="both"/>
              <w:rPr>
                <w:rFonts w:eastAsia="Calibri" w:cs="Times New Roman"/>
                <w:spacing w:val="0"/>
                <w:sz w:val="22"/>
                <w:szCs w:val="22"/>
              </w:rPr>
            </w:pPr>
          </w:p>
          <w:p w14:paraId="1BF6B56A" w14:textId="77777777" w:rsidR="00FC31CD" w:rsidRPr="00F35A85" w:rsidRDefault="00FC31CD" w:rsidP="00FC31CD">
            <w:pPr>
              <w:widowControl w:val="0"/>
              <w:spacing w:before="108" w:after="0" w:line="275" w:lineRule="auto"/>
              <w:ind w:left="359" w:right="906"/>
              <w:jc w:val="both"/>
              <w:rPr>
                <w:rFonts w:eastAsia="Garamond" w:cs="Times New Roman"/>
                <w:spacing w:val="0"/>
                <w:szCs w:val="24"/>
              </w:rPr>
            </w:pPr>
            <w:r w:rsidRPr="00F35A85">
              <w:rPr>
                <w:rFonts w:eastAsia="Garamond" w:cs="Times New Roman"/>
                <w:b/>
                <w:spacing w:val="0"/>
                <w:szCs w:val="24"/>
              </w:rPr>
              <w:t>If yes</w:t>
            </w:r>
            <w:r w:rsidRPr="00F35A85">
              <w:rPr>
                <w:rFonts w:eastAsia="Garamond" w:cs="Times New Roman"/>
                <w:spacing w:val="0"/>
                <w:szCs w:val="24"/>
              </w:rPr>
              <w:t>:</w:t>
            </w:r>
          </w:p>
          <w:p w14:paraId="629A71E2" w14:textId="77777777" w:rsidR="00FC31CD" w:rsidRPr="00F35A85" w:rsidRDefault="00FC31CD" w:rsidP="0076576B">
            <w:pPr>
              <w:widowControl w:val="0"/>
              <w:numPr>
                <w:ilvl w:val="1"/>
                <w:numId w:val="4"/>
              </w:numPr>
              <w:spacing w:after="0"/>
              <w:ind w:left="720"/>
              <w:jc w:val="both"/>
              <w:rPr>
                <w:rFonts w:eastAsia="Calibri" w:cs="Times New Roman"/>
                <w:spacing w:val="0"/>
                <w:szCs w:val="24"/>
              </w:rPr>
            </w:pPr>
            <w:r w:rsidRPr="00F35A85">
              <w:rPr>
                <w:rFonts w:eastAsia="Calibri" w:cs="Times New Roman"/>
                <w:spacing w:val="0"/>
                <w:szCs w:val="24"/>
              </w:rPr>
              <w:t>Attach</w:t>
            </w:r>
            <w:r w:rsidRPr="00F35A85">
              <w:rPr>
                <w:rFonts w:eastAsia="Calibri" w:cs="Times New Roman"/>
                <w:spacing w:val="-1"/>
                <w:szCs w:val="24"/>
              </w:rPr>
              <w:t xml:space="preserve"> </w:t>
            </w:r>
            <w:r w:rsidRPr="00F35A85">
              <w:rPr>
                <w:rFonts w:eastAsia="Calibri" w:cs="Times New Roman"/>
                <w:spacing w:val="0"/>
                <w:szCs w:val="24"/>
              </w:rPr>
              <w:t>a</w:t>
            </w:r>
            <w:r w:rsidRPr="00F35A85">
              <w:rPr>
                <w:rFonts w:eastAsia="Calibri" w:cs="Times New Roman"/>
                <w:spacing w:val="-1"/>
                <w:szCs w:val="24"/>
              </w:rPr>
              <w:t xml:space="preserve"> </w:t>
            </w:r>
            <w:r w:rsidRPr="00F35A85">
              <w:rPr>
                <w:rFonts w:eastAsia="Calibri" w:cs="Times New Roman"/>
                <w:spacing w:val="0"/>
                <w:szCs w:val="24"/>
              </w:rPr>
              <w:t>copy of</w:t>
            </w:r>
            <w:r w:rsidRPr="00F35A85">
              <w:rPr>
                <w:rFonts w:eastAsia="Calibri" w:cs="Times New Roman"/>
                <w:spacing w:val="-1"/>
                <w:szCs w:val="24"/>
              </w:rPr>
              <w:t xml:space="preserve"> </w:t>
            </w:r>
            <w:r w:rsidRPr="00F35A85">
              <w:rPr>
                <w:rFonts w:eastAsia="Calibri" w:cs="Times New Roman"/>
                <w:spacing w:val="0"/>
                <w:szCs w:val="24"/>
              </w:rPr>
              <w:t>the</w:t>
            </w:r>
            <w:r w:rsidRPr="00F35A85">
              <w:rPr>
                <w:rFonts w:eastAsia="Calibri" w:cs="Times New Roman"/>
                <w:spacing w:val="-1"/>
                <w:szCs w:val="24"/>
              </w:rPr>
              <w:t xml:space="preserve"> </w:t>
            </w:r>
            <w:r w:rsidRPr="00F35A85">
              <w:rPr>
                <w:rFonts w:eastAsia="Calibri" w:cs="Times New Roman"/>
                <w:spacing w:val="0"/>
                <w:szCs w:val="24"/>
              </w:rPr>
              <w:t xml:space="preserve">organization’s </w:t>
            </w:r>
            <w:r w:rsidRPr="00F35A85">
              <w:rPr>
                <w:rFonts w:eastAsia="Calibri" w:cs="Times New Roman"/>
                <w:spacing w:val="-1"/>
                <w:szCs w:val="24"/>
              </w:rPr>
              <w:t>Chart</w:t>
            </w:r>
            <w:r w:rsidRPr="00F35A85">
              <w:rPr>
                <w:rFonts w:eastAsia="Calibri" w:cs="Times New Roman"/>
                <w:spacing w:val="-2"/>
                <w:szCs w:val="24"/>
              </w:rPr>
              <w:t xml:space="preserve"> </w:t>
            </w:r>
            <w:r w:rsidRPr="00F35A85">
              <w:rPr>
                <w:rFonts w:eastAsia="Calibri" w:cs="Times New Roman"/>
                <w:spacing w:val="-1"/>
                <w:szCs w:val="24"/>
              </w:rPr>
              <w:t xml:space="preserve">of </w:t>
            </w:r>
            <w:r w:rsidRPr="00F35A85">
              <w:rPr>
                <w:rFonts w:eastAsia="Calibri" w:cs="Times New Roman"/>
                <w:spacing w:val="0"/>
                <w:szCs w:val="24"/>
              </w:rPr>
              <w:t xml:space="preserve">Accounts. </w:t>
            </w:r>
          </w:p>
          <w:p w14:paraId="39B964F2" w14:textId="77777777" w:rsidR="001C32A9" w:rsidRDefault="00FC31CD" w:rsidP="0076576B">
            <w:pPr>
              <w:widowControl w:val="0"/>
              <w:numPr>
                <w:ilvl w:val="1"/>
                <w:numId w:val="4"/>
              </w:numPr>
              <w:spacing w:after="0"/>
              <w:ind w:left="720"/>
              <w:jc w:val="both"/>
              <w:rPr>
                <w:rFonts w:eastAsia="Calibri"/>
                <w:spacing w:val="0"/>
              </w:rPr>
            </w:pPr>
            <w:r w:rsidRPr="00F35A85">
              <w:rPr>
                <w:rFonts w:eastAsia="Calibri" w:cs="Times New Roman"/>
                <w:spacing w:val="0"/>
                <w:szCs w:val="24"/>
              </w:rPr>
              <w:t>Is</w:t>
            </w:r>
            <w:r w:rsidRPr="00F35A85">
              <w:rPr>
                <w:rFonts w:eastAsia="Calibri" w:cs="Times New Roman"/>
                <w:spacing w:val="1"/>
                <w:szCs w:val="24"/>
              </w:rPr>
              <w:t xml:space="preserve"> </w:t>
            </w:r>
            <w:r w:rsidRPr="00F35A85">
              <w:rPr>
                <w:rFonts w:eastAsia="Calibri" w:cs="Times New Roman"/>
                <w:spacing w:val="0"/>
                <w:szCs w:val="24"/>
              </w:rPr>
              <w:t>the Chart</w:t>
            </w:r>
            <w:r w:rsidRPr="00F35A85">
              <w:rPr>
                <w:rFonts w:eastAsia="Calibri" w:cs="Times New Roman"/>
                <w:spacing w:val="2"/>
                <w:szCs w:val="24"/>
              </w:rPr>
              <w:t xml:space="preserve"> </w:t>
            </w:r>
            <w:r w:rsidRPr="00F35A85">
              <w:rPr>
                <w:rFonts w:eastAsia="Calibri" w:cs="Times New Roman"/>
                <w:spacing w:val="0"/>
                <w:szCs w:val="24"/>
              </w:rPr>
              <w:t>of Accounts compatible with</w:t>
            </w:r>
            <w:r w:rsidRPr="00F35A85">
              <w:rPr>
                <w:rFonts w:eastAsia="Calibri" w:cs="Times New Roman"/>
                <w:spacing w:val="1"/>
                <w:szCs w:val="24"/>
              </w:rPr>
              <w:t xml:space="preserve"> </w:t>
            </w:r>
            <w:r w:rsidRPr="00F35A85">
              <w:rPr>
                <w:rFonts w:eastAsia="Calibri" w:cs="Times New Roman"/>
                <w:spacing w:val="0"/>
                <w:szCs w:val="24"/>
              </w:rPr>
              <w:t>the</w:t>
            </w:r>
            <w:r w:rsidRPr="00F35A85">
              <w:rPr>
                <w:rFonts w:eastAsia="Calibri" w:cs="Times New Roman"/>
                <w:spacing w:val="1"/>
                <w:szCs w:val="24"/>
              </w:rPr>
              <w:t xml:space="preserve"> </w:t>
            </w:r>
            <w:r w:rsidRPr="00F35A85">
              <w:rPr>
                <w:rFonts w:eastAsia="Calibri" w:cs="Times New Roman"/>
                <w:spacing w:val="0"/>
                <w:szCs w:val="24"/>
              </w:rPr>
              <w:t>cost</w:t>
            </w:r>
            <w:r w:rsidRPr="00F35A85">
              <w:rPr>
                <w:rFonts w:eastAsia="Calibri" w:cs="Times New Roman"/>
                <w:spacing w:val="2"/>
                <w:szCs w:val="24"/>
              </w:rPr>
              <w:t xml:space="preserve"> </w:t>
            </w:r>
            <w:r w:rsidRPr="00F35A85">
              <w:rPr>
                <w:rFonts w:eastAsia="Calibri" w:cs="Times New Roman"/>
                <w:spacing w:val="0"/>
                <w:szCs w:val="24"/>
              </w:rPr>
              <w:t xml:space="preserve">categories? </w:t>
            </w:r>
            <w:r w:rsidRPr="00F35A85">
              <w:rPr>
                <w:rFonts w:eastAsia="Calibri"/>
                <w:spacing w:val="0"/>
              </w:rPr>
              <w:t xml:space="preserve"> Yes</w:t>
            </w:r>
            <w:r>
              <w:rPr>
                <w:rFonts w:eastAsia="Calibri"/>
                <w:spacing w:val="0"/>
              </w:rPr>
              <w:t xml:space="preserve">     N</w:t>
            </w:r>
            <w:r w:rsidRPr="00F35A85">
              <w:rPr>
                <w:rFonts w:eastAsia="Calibri"/>
                <w:spacing w:val="0"/>
              </w:rPr>
              <w:t xml:space="preserve">o </w:t>
            </w:r>
          </w:p>
          <w:p w14:paraId="7BAACB84" w14:textId="77777777" w:rsidR="00FC31CD" w:rsidRDefault="00FC31CD" w:rsidP="00FC31CD">
            <w:pPr>
              <w:pStyle w:val="NoSpacing"/>
            </w:pPr>
          </w:p>
          <w:p w14:paraId="0693AA4A" w14:textId="2253EF55" w:rsidR="00FC31CD" w:rsidRDefault="00FC31CD" w:rsidP="0076576B">
            <w:pPr>
              <w:pStyle w:val="NoSpacing"/>
              <w:numPr>
                <w:ilvl w:val="0"/>
                <w:numId w:val="3"/>
              </w:numPr>
              <w:rPr>
                <w:b w:val="0"/>
              </w:rPr>
            </w:pPr>
            <w:r>
              <w:rPr>
                <w:b w:val="0"/>
              </w:rPr>
              <w:t>If there are multiple funding streams, how does the grant recipient track its costs to the appropriate sub account?</w:t>
            </w:r>
          </w:p>
          <w:sdt>
            <w:sdtPr>
              <w:rPr>
                <w:b w:val="0"/>
              </w:rPr>
              <w:id w:val="-900124408"/>
              <w:placeholder>
                <w:docPart w:val="DefaultPlaceholder_-1854013440"/>
              </w:placeholder>
              <w:showingPlcHdr/>
            </w:sdtPr>
            <w:sdtContent>
              <w:p w14:paraId="091150C5" w14:textId="073F08A8" w:rsidR="00FC31CD" w:rsidRDefault="00FC31CD" w:rsidP="00FC31CD">
                <w:pPr>
                  <w:pStyle w:val="NoSpacing"/>
                  <w:ind w:left="360"/>
                  <w:rPr>
                    <w:b w:val="0"/>
                  </w:rPr>
                </w:pPr>
                <w:r w:rsidRPr="001465FC">
                  <w:rPr>
                    <w:rStyle w:val="PlaceholderText"/>
                  </w:rPr>
                  <w:t>Click or tap here to enter text.</w:t>
                </w:r>
              </w:p>
            </w:sdtContent>
          </w:sdt>
          <w:p w14:paraId="5F4DCA71" w14:textId="77777777" w:rsidR="00FC31CD" w:rsidRDefault="00FC31CD" w:rsidP="00FC31CD">
            <w:pPr>
              <w:pStyle w:val="NoSpacing"/>
              <w:rPr>
                <w:b w:val="0"/>
              </w:rPr>
            </w:pPr>
          </w:p>
          <w:p w14:paraId="1E30B93D" w14:textId="77777777" w:rsidR="00FC31CD" w:rsidRDefault="00FC31CD" w:rsidP="0076576B">
            <w:pPr>
              <w:pStyle w:val="NoSpacing"/>
              <w:numPr>
                <w:ilvl w:val="0"/>
                <w:numId w:val="3"/>
              </w:numPr>
              <w:rPr>
                <w:b w:val="0"/>
              </w:rPr>
            </w:pPr>
            <w:r>
              <w:rPr>
                <w:b w:val="0"/>
              </w:rPr>
              <w:t>Does the organization’s Chart of Accounts and its accounting system allow the tracking of grant activities that have an expenditure cap or threshold?  Yes</w:t>
            </w:r>
            <w:sdt>
              <w:sdtPr>
                <w:rPr>
                  <w:b w:val="0"/>
                </w:rPr>
                <w:id w:val="-1308003993"/>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     No</w:t>
            </w:r>
            <w:sdt>
              <w:sdtPr>
                <w:rPr>
                  <w:b w:val="0"/>
                </w:rPr>
                <w:id w:val="-1588145305"/>
                <w14:checkbox>
                  <w14:checked w14:val="0"/>
                  <w14:checkedState w14:val="2612" w14:font="MS Gothic"/>
                  <w14:uncheckedState w14:val="2610" w14:font="MS Gothic"/>
                </w14:checkbox>
              </w:sdtPr>
              <w:sdtContent>
                <w:r>
                  <w:rPr>
                    <w:rFonts w:ascii="MS Gothic" w:eastAsia="MS Gothic" w:hAnsi="MS Gothic" w:hint="eastAsia"/>
                    <w:b w:val="0"/>
                  </w:rPr>
                  <w:t>☐</w:t>
                </w:r>
              </w:sdtContent>
            </w:sdt>
          </w:p>
          <w:p w14:paraId="5B385D0A" w14:textId="77777777" w:rsidR="00A64B28" w:rsidRDefault="00A64B28" w:rsidP="00A64B28">
            <w:pPr>
              <w:pStyle w:val="NoSpacing"/>
              <w:rPr>
                <w:b w:val="0"/>
              </w:rPr>
            </w:pPr>
          </w:p>
          <w:p w14:paraId="16CB387F" w14:textId="77777777" w:rsidR="00A64B28" w:rsidRPr="00F35A85" w:rsidRDefault="00A64B28" w:rsidP="0076576B">
            <w:pPr>
              <w:pStyle w:val="NoSpacing"/>
              <w:numPr>
                <w:ilvl w:val="0"/>
                <w:numId w:val="3"/>
              </w:numPr>
              <w:jc w:val="both"/>
              <w:rPr>
                <w:b w:val="0"/>
              </w:rPr>
            </w:pPr>
            <w:r w:rsidRPr="00F35A85">
              <w:rPr>
                <w:b w:val="0"/>
              </w:rPr>
              <w:t xml:space="preserve">How does the organization determine what is a program cost vs an administrative cost?  </w:t>
            </w:r>
            <w:sdt>
              <w:sdtPr>
                <w:rPr>
                  <w:b w:val="0"/>
                </w:rPr>
                <w:id w:val="403264956"/>
                <w:placeholder>
                  <w:docPart w:val="10ADBC4694D94B66B625B3F977D17383"/>
                </w:placeholder>
                <w:showingPlcHdr/>
              </w:sdtPr>
              <w:sdtContent>
                <w:r w:rsidRPr="00F35A85">
                  <w:rPr>
                    <w:rStyle w:val="PlaceholderText"/>
                  </w:rPr>
                  <w:t>Click or tap here to enter text.</w:t>
                </w:r>
              </w:sdtContent>
            </w:sdt>
          </w:p>
          <w:p w14:paraId="3B4CD425" w14:textId="77777777" w:rsidR="00A64B28" w:rsidRDefault="00A64B28" w:rsidP="00A64B28">
            <w:pPr>
              <w:pStyle w:val="NoSpacing"/>
              <w:rPr>
                <w:b w:val="0"/>
              </w:rPr>
            </w:pPr>
          </w:p>
          <w:p w14:paraId="1D121DF7" w14:textId="77777777" w:rsidR="00A64B28" w:rsidRPr="00F35A85" w:rsidRDefault="00A64B28" w:rsidP="0076576B">
            <w:pPr>
              <w:pStyle w:val="BodyText"/>
              <w:numPr>
                <w:ilvl w:val="0"/>
                <w:numId w:val="3"/>
              </w:numPr>
              <w:tabs>
                <w:tab w:val="left" w:pos="480"/>
              </w:tabs>
              <w:spacing w:line="277" w:lineRule="auto"/>
              <w:ind w:right="1179"/>
              <w:jc w:val="both"/>
            </w:pPr>
            <w:r w:rsidRPr="00F35A85">
              <w:rPr>
                <w:spacing w:val="-1"/>
              </w:rPr>
              <w:t>How</w:t>
            </w:r>
            <w:r w:rsidRPr="00F35A85">
              <w:rPr>
                <w:spacing w:val="-3"/>
              </w:rPr>
              <w:t xml:space="preserve"> </w:t>
            </w:r>
            <w:r w:rsidRPr="00F35A85">
              <w:rPr>
                <w:spacing w:val="-1"/>
              </w:rPr>
              <w:t>are</w:t>
            </w:r>
            <w:r w:rsidRPr="00F35A85">
              <w:rPr>
                <w:spacing w:val="-3"/>
              </w:rPr>
              <w:t xml:space="preserve"> </w:t>
            </w:r>
            <w:r w:rsidRPr="00F35A85">
              <w:rPr>
                <w:spacing w:val="-1"/>
              </w:rPr>
              <w:t>long-outstanding</w:t>
            </w:r>
            <w:r w:rsidRPr="00F35A85">
              <w:rPr>
                <w:spacing w:val="-2"/>
              </w:rPr>
              <w:t xml:space="preserve"> </w:t>
            </w:r>
            <w:r w:rsidRPr="00F35A85">
              <w:rPr>
                <w:spacing w:val="-1"/>
              </w:rPr>
              <w:t>payroll</w:t>
            </w:r>
            <w:r w:rsidRPr="00F35A85">
              <w:rPr>
                <w:spacing w:val="-3"/>
              </w:rPr>
              <w:t xml:space="preserve"> </w:t>
            </w:r>
            <w:r w:rsidRPr="00F35A85">
              <w:rPr>
                <w:spacing w:val="-1"/>
              </w:rPr>
              <w:t>and</w:t>
            </w:r>
            <w:r w:rsidRPr="00F35A85">
              <w:rPr>
                <w:spacing w:val="-2"/>
              </w:rPr>
              <w:t xml:space="preserve"> </w:t>
            </w:r>
            <w:r w:rsidRPr="00F35A85">
              <w:rPr>
                <w:spacing w:val="-1"/>
              </w:rPr>
              <w:t>vendor</w:t>
            </w:r>
            <w:r w:rsidRPr="00F35A85">
              <w:rPr>
                <w:spacing w:val="-4"/>
              </w:rPr>
              <w:t xml:space="preserve"> </w:t>
            </w:r>
            <w:r w:rsidRPr="00F35A85">
              <w:rPr>
                <w:spacing w:val="-1"/>
              </w:rPr>
              <w:t>checks</w:t>
            </w:r>
            <w:r w:rsidRPr="00F35A85">
              <w:rPr>
                <w:spacing w:val="-4"/>
              </w:rPr>
              <w:t xml:space="preserve"> </w:t>
            </w:r>
            <w:r w:rsidRPr="00F35A85">
              <w:rPr>
                <w:spacing w:val="-1"/>
              </w:rPr>
              <w:t>handled?</w:t>
            </w:r>
            <w:r w:rsidRPr="00F35A85">
              <w:rPr>
                <w:spacing w:val="-5"/>
              </w:rPr>
              <w:t xml:space="preserve">  </w:t>
            </w:r>
            <w:r w:rsidRPr="00F35A85">
              <w:rPr>
                <w:spacing w:val="-1"/>
              </w:rPr>
              <w:t>(written</w:t>
            </w:r>
            <w:r w:rsidRPr="00F35A85">
              <w:rPr>
                <w:spacing w:val="-3"/>
              </w:rPr>
              <w:t xml:space="preserve"> </w:t>
            </w:r>
            <w:r w:rsidRPr="00F35A85">
              <w:rPr>
                <w:spacing w:val="-1"/>
              </w:rPr>
              <w:t>off</w:t>
            </w:r>
            <w:r w:rsidRPr="00F35A85">
              <w:rPr>
                <w:spacing w:val="-4"/>
              </w:rPr>
              <w:t xml:space="preserve"> </w:t>
            </w:r>
            <w:r w:rsidRPr="00F35A85">
              <w:t>after</w:t>
            </w:r>
            <w:r w:rsidRPr="00F35A85">
              <w:rPr>
                <w:spacing w:val="-3"/>
              </w:rPr>
              <w:t xml:space="preserve"> </w:t>
            </w:r>
            <w:r w:rsidRPr="00F35A85">
              <w:rPr>
                <w:spacing w:val="-1"/>
              </w:rPr>
              <w:t>what</w:t>
            </w:r>
            <w:r w:rsidRPr="00F35A85">
              <w:rPr>
                <w:spacing w:val="63"/>
                <w:w w:val="99"/>
              </w:rPr>
              <w:t xml:space="preserve"> </w:t>
            </w:r>
            <w:r w:rsidRPr="00F35A85">
              <w:rPr>
                <w:spacing w:val="-1"/>
              </w:rPr>
              <w:t>period)</w:t>
            </w:r>
            <w:r w:rsidRPr="00F35A85">
              <w:t xml:space="preserve"> </w:t>
            </w:r>
            <w:sdt>
              <w:sdtPr>
                <w:id w:val="292256822"/>
                <w:placeholder>
                  <w:docPart w:val="EF43AA05D3C34B47AC8DCBC6126CF45F"/>
                </w:placeholder>
                <w:showingPlcHdr/>
              </w:sdtPr>
              <w:sdtContent>
                <w:r w:rsidRPr="00F35A85">
                  <w:rPr>
                    <w:rStyle w:val="PlaceholderText"/>
                  </w:rPr>
                  <w:t>Click or tap here to enter text.</w:t>
                </w:r>
              </w:sdtContent>
            </w:sdt>
          </w:p>
          <w:p w14:paraId="5B145F4D" w14:textId="77777777" w:rsidR="00A64B28" w:rsidRPr="00F35A85" w:rsidRDefault="00A64B28" w:rsidP="0076576B">
            <w:pPr>
              <w:pStyle w:val="BodyText"/>
              <w:numPr>
                <w:ilvl w:val="0"/>
                <w:numId w:val="3"/>
              </w:numPr>
              <w:tabs>
                <w:tab w:val="left" w:pos="480"/>
                <w:tab w:val="left" w:pos="6143"/>
                <w:tab w:val="left" w:pos="7111"/>
              </w:tabs>
              <w:spacing w:before="160"/>
              <w:jc w:val="both"/>
            </w:pPr>
            <w:r w:rsidRPr="00F35A85">
              <w:rPr>
                <w:spacing w:val="-1"/>
              </w:rPr>
              <w:t>Does</w:t>
            </w:r>
            <w:r w:rsidRPr="00F35A85">
              <w:rPr>
                <w:spacing w:val="-6"/>
              </w:rPr>
              <w:t xml:space="preserve"> </w:t>
            </w:r>
            <w:r w:rsidRPr="00F35A85">
              <w:rPr>
                <w:spacing w:val="-1"/>
              </w:rPr>
              <w:t>the</w:t>
            </w:r>
            <w:r w:rsidRPr="00F35A85">
              <w:rPr>
                <w:spacing w:val="-4"/>
              </w:rPr>
              <w:t xml:space="preserve"> </w:t>
            </w:r>
            <w:r w:rsidRPr="00F35A85">
              <w:rPr>
                <w:spacing w:val="-1"/>
              </w:rPr>
              <w:t>organization</w:t>
            </w:r>
            <w:r w:rsidRPr="00F35A85">
              <w:rPr>
                <w:spacing w:val="-5"/>
              </w:rPr>
              <w:t xml:space="preserve"> </w:t>
            </w:r>
            <w:r w:rsidRPr="00F35A85">
              <w:rPr>
                <w:spacing w:val="-1"/>
              </w:rPr>
              <w:t>follow</w:t>
            </w:r>
            <w:r w:rsidRPr="00F35A85">
              <w:rPr>
                <w:spacing w:val="-4"/>
              </w:rPr>
              <w:t xml:space="preserve"> </w:t>
            </w:r>
            <w:r w:rsidRPr="00F35A85">
              <w:rPr>
                <w:spacing w:val="-1"/>
              </w:rPr>
              <w:t>Alaska’s</w:t>
            </w:r>
            <w:r w:rsidRPr="00F35A85">
              <w:rPr>
                <w:spacing w:val="-4"/>
              </w:rPr>
              <w:t xml:space="preserve"> </w:t>
            </w:r>
            <w:r w:rsidRPr="00F35A85">
              <w:rPr>
                <w:spacing w:val="-1"/>
              </w:rPr>
              <w:t>Escheat (unclaimed property)</w:t>
            </w:r>
            <w:r w:rsidRPr="00F35A85">
              <w:rPr>
                <w:spacing w:val="-5"/>
              </w:rPr>
              <w:t xml:space="preserve"> </w:t>
            </w:r>
            <w:r w:rsidRPr="00F35A85">
              <w:rPr>
                <w:spacing w:val="-1"/>
              </w:rPr>
              <w:t>statu</w:t>
            </w:r>
            <w:r>
              <w:rPr>
                <w:spacing w:val="-1"/>
              </w:rPr>
              <w:t>t</w:t>
            </w:r>
            <w:r w:rsidRPr="00F35A85">
              <w:rPr>
                <w:spacing w:val="-1"/>
              </w:rPr>
              <w:t xml:space="preserve">es? </w:t>
            </w:r>
          </w:p>
          <w:p w14:paraId="3798ED42" w14:textId="4828542D" w:rsidR="00A64B28" w:rsidRPr="00F35A85" w:rsidRDefault="00A64B28" w:rsidP="00CA5650">
            <w:pPr>
              <w:pStyle w:val="BodyText"/>
              <w:tabs>
                <w:tab w:val="left" w:pos="480"/>
                <w:tab w:val="left" w:pos="6143"/>
                <w:tab w:val="left" w:pos="7111"/>
              </w:tabs>
              <w:spacing w:before="160"/>
              <w:ind w:left="360" w:firstLine="0"/>
              <w:jc w:val="both"/>
              <w:rPr>
                <w:spacing w:val="-1"/>
              </w:rPr>
            </w:pPr>
            <w:r w:rsidRPr="00F35A85">
              <w:rPr>
                <w:spacing w:val="-1"/>
              </w:rPr>
              <w:fldChar w:fldCharType="begin">
                <w:ffData>
                  <w:name w:val="Check122"/>
                  <w:enabled/>
                  <w:calcOnExit w:val="0"/>
                  <w:checkBox>
                    <w:sizeAuto/>
                    <w:default w:val="0"/>
                  </w:checkBox>
                </w:ffData>
              </w:fldChar>
            </w:r>
            <w:bookmarkStart w:id="42" w:name="Check122"/>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bookmarkEnd w:id="42"/>
            <w:r w:rsidRPr="00F35A85">
              <w:rPr>
                <w:w w:val="95"/>
              </w:rPr>
              <w:t xml:space="preserve">Yes    </w:t>
            </w:r>
            <w:r w:rsidRPr="00F35A85">
              <w:rPr>
                <w:w w:val="95"/>
              </w:rPr>
              <w:fldChar w:fldCharType="begin">
                <w:ffData>
                  <w:name w:val="Check123"/>
                  <w:enabled/>
                  <w:calcOnExit w:val="0"/>
                  <w:checkBox>
                    <w:sizeAuto/>
                    <w:default w:val="0"/>
                  </w:checkBox>
                </w:ffData>
              </w:fldChar>
            </w:r>
            <w:bookmarkStart w:id="43" w:name="Check123"/>
            <w:r w:rsidRPr="00F35A85">
              <w:rPr>
                <w:w w:val="95"/>
              </w:rPr>
              <w:instrText xml:space="preserve"> FORMCHECKBOX </w:instrText>
            </w:r>
            <w:r w:rsidR="00815E40">
              <w:rPr>
                <w:w w:val="95"/>
              </w:rPr>
            </w:r>
            <w:r w:rsidR="00815E40">
              <w:rPr>
                <w:w w:val="95"/>
              </w:rPr>
              <w:fldChar w:fldCharType="separate"/>
            </w:r>
            <w:r w:rsidRPr="00F35A85">
              <w:rPr>
                <w:w w:val="95"/>
              </w:rPr>
              <w:fldChar w:fldCharType="end"/>
            </w:r>
            <w:bookmarkEnd w:id="43"/>
            <w:r w:rsidRPr="00F35A85">
              <w:rPr>
                <w:spacing w:val="-1"/>
              </w:rPr>
              <w:t>No</w:t>
            </w:r>
          </w:p>
          <w:p w14:paraId="00D2C01E" w14:textId="77777777" w:rsidR="00A64B28" w:rsidRPr="00F35A85" w:rsidRDefault="00A64B28" w:rsidP="00A64B28">
            <w:pPr>
              <w:pStyle w:val="BodyText"/>
              <w:tabs>
                <w:tab w:val="left" w:pos="480"/>
              </w:tabs>
              <w:spacing w:line="277" w:lineRule="auto"/>
              <w:ind w:left="720" w:right="60" w:firstLine="0"/>
              <w:jc w:val="both"/>
            </w:pPr>
          </w:p>
          <w:p w14:paraId="6618F24C" w14:textId="77777777" w:rsidR="00A64B28" w:rsidRPr="0037000D" w:rsidRDefault="00A64B28" w:rsidP="0037000D">
            <w:pPr>
              <w:pStyle w:val="BodyText"/>
              <w:numPr>
                <w:ilvl w:val="0"/>
                <w:numId w:val="3"/>
              </w:numPr>
              <w:tabs>
                <w:tab w:val="left" w:pos="480"/>
              </w:tabs>
              <w:spacing w:line="277" w:lineRule="auto"/>
              <w:ind w:right="60"/>
              <w:jc w:val="both"/>
              <w:rPr>
                <w:b/>
              </w:rPr>
            </w:pPr>
            <w:r w:rsidRPr="00F35A85">
              <w:rPr>
                <w:spacing w:val="-1"/>
              </w:rPr>
              <w:lastRenderedPageBreak/>
              <w:t>Are</w:t>
            </w:r>
            <w:r w:rsidRPr="00F35A85">
              <w:rPr>
                <w:spacing w:val="-4"/>
              </w:rPr>
              <w:t xml:space="preserve"> </w:t>
            </w:r>
            <w:r w:rsidRPr="00F35A85">
              <w:rPr>
                <w:spacing w:val="-1"/>
              </w:rPr>
              <w:t>canceled</w:t>
            </w:r>
            <w:r w:rsidRPr="00F35A85">
              <w:rPr>
                <w:spacing w:val="-3"/>
              </w:rPr>
              <w:t xml:space="preserve"> </w:t>
            </w:r>
            <w:r w:rsidRPr="00F35A85">
              <w:rPr>
                <w:spacing w:val="-1"/>
              </w:rPr>
              <w:t>checks</w:t>
            </w:r>
            <w:r w:rsidRPr="00F35A85">
              <w:rPr>
                <w:spacing w:val="-6"/>
              </w:rPr>
              <w:t xml:space="preserve"> </w:t>
            </w:r>
            <w:r w:rsidRPr="00F35A85">
              <w:rPr>
                <w:spacing w:val="-1"/>
              </w:rPr>
              <w:t>(including</w:t>
            </w:r>
            <w:r w:rsidRPr="00F35A85">
              <w:rPr>
                <w:spacing w:val="-3"/>
              </w:rPr>
              <w:t xml:space="preserve"> </w:t>
            </w:r>
            <w:r w:rsidRPr="00F35A85">
              <w:rPr>
                <w:spacing w:val="-1"/>
              </w:rPr>
              <w:t>voided</w:t>
            </w:r>
            <w:r w:rsidRPr="00F35A85">
              <w:rPr>
                <w:spacing w:val="-4"/>
              </w:rPr>
              <w:t xml:space="preserve"> </w:t>
            </w:r>
            <w:r w:rsidRPr="00F35A85">
              <w:rPr>
                <w:spacing w:val="-1"/>
              </w:rPr>
              <w:t>checks)</w:t>
            </w:r>
            <w:r w:rsidRPr="00F35A85">
              <w:rPr>
                <w:spacing w:val="-4"/>
              </w:rPr>
              <w:t xml:space="preserve"> </w:t>
            </w:r>
            <w:r w:rsidRPr="00F35A85">
              <w:rPr>
                <w:spacing w:val="-1"/>
              </w:rPr>
              <w:t>itemized</w:t>
            </w:r>
            <w:r w:rsidRPr="00F35A85">
              <w:rPr>
                <w:spacing w:val="-4"/>
              </w:rPr>
              <w:t xml:space="preserve"> </w:t>
            </w:r>
            <w:r w:rsidRPr="00F35A85">
              <w:rPr>
                <w:spacing w:val="-1"/>
              </w:rPr>
              <w:t>and</w:t>
            </w:r>
            <w:r w:rsidRPr="00F35A85">
              <w:rPr>
                <w:spacing w:val="-3"/>
              </w:rPr>
              <w:t xml:space="preserve"> </w:t>
            </w:r>
            <w:r w:rsidRPr="00F35A85">
              <w:rPr>
                <w:spacing w:val="-1"/>
              </w:rPr>
              <w:t>are</w:t>
            </w:r>
            <w:r w:rsidRPr="00F35A85">
              <w:rPr>
                <w:spacing w:val="-3"/>
              </w:rPr>
              <w:t xml:space="preserve"> </w:t>
            </w:r>
            <w:r w:rsidRPr="00F35A85">
              <w:rPr>
                <w:spacing w:val="-1"/>
              </w:rPr>
              <w:t>they</w:t>
            </w:r>
            <w:r w:rsidRPr="00F35A85">
              <w:rPr>
                <w:spacing w:val="-4"/>
              </w:rPr>
              <w:t xml:space="preserve"> </w:t>
            </w:r>
            <w:r w:rsidRPr="00F35A85">
              <w:rPr>
                <w:spacing w:val="-1"/>
              </w:rPr>
              <w:t>actually</w:t>
            </w:r>
            <w:r w:rsidRPr="00F35A85">
              <w:rPr>
                <w:spacing w:val="-5"/>
              </w:rPr>
              <w:t xml:space="preserve"> </w:t>
            </w:r>
            <w:r w:rsidRPr="00F35A85">
              <w:rPr>
                <w:spacing w:val="-1"/>
              </w:rPr>
              <w:t>compared</w:t>
            </w:r>
            <w:r w:rsidRPr="00F35A85">
              <w:rPr>
                <w:spacing w:val="77"/>
              </w:rPr>
              <w:t xml:space="preserve"> </w:t>
            </w:r>
            <w:r w:rsidRPr="00F35A85">
              <w:rPr>
                <w:spacing w:val="-1"/>
              </w:rPr>
              <w:t>to</w:t>
            </w:r>
            <w:r w:rsidRPr="00F35A85">
              <w:rPr>
                <w:spacing w:val="-5"/>
              </w:rPr>
              <w:t xml:space="preserve"> </w:t>
            </w:r>
            <w:r w:rsidRPr="00F35A85">
              <w:rPr>
                <w:spacing w:val="-1"/>
              </w:rPr>
              <w:t>the</w:t>
            </w:r>
            <w:r w:rsidRPr="00F35A85">
              <w:rPr>
                <w:spacing w:val="-3"/>
              </w:rPr>
              <w:t xml:space="preserve"> </w:t>
            </w:r>
            <w:r w:rsidRPr="00F35A85">
              <w:rPr>
                <w:spacing w:val="-1"/>
              </w:rPr>
              <w:t>disbursement</w:t>
            </w:r>
            <w:r w:rsidRPr="00F35A85">
              <w:rPr>
                <w:spacing w:val="-4"/>
              </w:rPr>
              <w:t xml:space="preserve"> </w:t>
            </w:r>
            <w:r w:rsidRPr="00F35A85">
              <w:rPr>
                <w:spacing w:val="-1"/>
              </w:rPr>
              <w:t>journal</w:t>
            </w:r>
            <w:r w:rsidRPr="00F35A85">
              <w:rPr>
                <w:spacing w:val="-3"/>
              </w:rPr>
              <w:t xml:space="preserve"> </w:t>
            </w:r>
            <w:r w:rsidRPr="00F35A85">
              <w:rPr>
                <w:spacing w:val="-1"/>
              </w:rPr>
              <w:t>for</w:t>
            </w:r>
            <w:r w:rsidRPr="00F35A85">
              <w:rPr>
                <w:spacing w:val="-4"/>
              </w:rPr>
              <w:t xml:space="preserve"> </w:t>
            </w:r>
            <w:r w:rsidRPr="00F35A85">
              <w:rPr>
                <w:spacing w:val="-1"/>
              </w:rPr>
              <w:t>date, amount,</w:t>
            </w:r>
            <w:r w:rsidRPr="00F35A85">
              <w:rPr>
                <w:spacing w:val="-3"/>
              </w:rPr>
              <w:t xml:space="preserve"> </w:t>
            </w:r>
            <w:r w:rsidRPr="00F35A85">
              <w:rPr>
                <w:spacing w:val="-1"/>
              </w:rPr>
              <w:t>and</w:t>
            </w:r>
            <w:r w:rsidRPr="00F35A85">
              <w:rPr>
                <w:spacing w:val="-3"/>
              </w:rPr>
              <w:t xml:space="preserve"> </w:t>
            </w:r>
            <w:r w:rsidRPr="00F35A85">
              <w:rPr>
                <w:spacing w:val="-1"/>
              </w:rPr>
              <w:t xml:space="preserve">payee?  </w:t>
            </w:r>
            <w:r w:rsidRPr="00F35A85">
              <w:rPr>
                <w:spacing w:val="-1"/>
              </w:rPr>
              <w:fldChar w:fldCharType="begin">
                <w:ffData>
                  <w:name w:val="Check124"/>
                  <w:enabled/>
                  <w:calcOnExit w:val="0"/>
                  <w:checkBox>
                    <w:sizeAuto/>
                    <w:default w:val="0"/>
                  </w:checkBox>
                </w:ffData>
              </w:fldChar>
            </w:r>
            <w:bookmarkStart w:id="44" w:name="Check124"/>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bookmarkEnd w:id="44"/>
            <w:r w:rsidRPr="00F35A85">
              <w:rPr>
                <w:w w:val="95"/>
              </w:rPr>
              <w:t xml:space="preserve">Yes     </w:t>
            </w:r>
            <w:r w:rsidRPr="00F35A85">
              <w:rPr>
                <w:w w:val="95"/>
              </w:rPr>
              <w:fldChar w:fldCharType="begin">
                <w:ffData>
                  <w:name w:val="Check125"/>
                  <w:enabled/>
                  <w:calcOnExit w:val="0"/>
                  <w:checkBox>
                    <w:sizeAuto/>
                    <w:default w:val="0"/>
                  </w:checkBox>
                </w:ffData>
              </w:fldChar>
            </w:r>
            <w:bookmarkStart w:id="45" w:name="Check125"/>
            <w:r w:rsidRPr="00F35A85">
              <w:rPr>
                <w:w w:val="95"/>
              </w:rPr>
              <w:instrText xml:space="preserve"> FORMCHECKBOX </w:instrText>
            </w:r>
            <w:r w:rsidR="00815E40">
              <w:rPr>
                <w:w w:val="95"/>
              </w:rPr>
            </w:r>
            <w:r w:rsidR="00815E40">
              <w:rPr>
                <w:w w:val="95"/>
              </w:rPr>
              <w:fldChar w:fldCharType="separate"/>
            </w:r>
            <w:r w:rsidRPr="00F35A85">
              <w:rPr>
                <w:w w:val="95"/>
              </w:rPr>
              <w:fldChar w:fldCharType="end"/>
            </w:r>
            <w:bookmarkEnd w:id="45"/>
            <w:r w:rsidRPr="00F35A85">
              <w:rPr>
                <w:w w:val="95"/>
              </w:rPr>
              <w:t>N</w:t>
            </w:r>
            <w:r w:rsidRPr="00F35A85">
              <w:rPr>
                <w:spacing w:val="-1"/>
              </w:rPr>
              <w:t>o</w:t>
            </w:r>
          </w:p>
          <w:p w14:paraId="218CD3E4" w14:textId="77777777" w:rsidR="0037000D" w:rsidRDefault="0037000D" w:rsidP="0037000D">
            <w:pPr>
              <w:pStyle w:val="BodyText"/>
              <w:tabs>
                <w:tab w:val="left" w:pos="480"/>
              </w:tabs>
              <w:spacing w:line="277" w:lineRule="auto"/>
              <w:ind w:right="60"/>
              <w:jc w:val="both"/>
            </w:pPr>
          </w:p>
          <w:p w14:paraId="5E35E978" w14:textId="77777777" w:rsidR="0037000D" w:rsidRPr="00F35A85" w:rsidRDefault="0037000D" w:rsidP="0037000D">
            <w:pPr>
              <w:pStyle w:val="BodyText"/>
              <w:numPr>
                <w:ilvl w:val="0"/>
                <w:numId w:val="3"/>
              </w:numPr>
              <w:jc w:val="both"/>
            </w:pPr>
            <w:r w:rsidRPr="00F35A85">
              <w:rPr>
                <w:spacing w:val="-1"/>
              </w:rPr>
              <w:t>How</w:t>
            </w:r>
            <w:r w:rsidRPr="00F35A85">
              <w:rPr>
                <w:spacing w:val="-4"/>
              </w:rPr>
              <w:t xml:space="preserve"> </w:t>
            </w:r>
            <w:r w:rsidRPr="00F35A85">
              <w:rPr>
                <w:spacing w:val="-1"/>
              </w:rPr>
              <w:t>frequent</w:t>
            </w:r>
            <w:r w:rsidRPr="00F35A85">
              <w:rPr>
                <w:spacing w:val="-4"/>
              </w:rPr>
              <w:t xml:space="preserve"> </w:t>
            </w:r>
            <w:r w:rsidRPr="00F35A85">
              <w:rPr>
                <w:spacing w:val="-1"/>
              </w:rPr>
              <w:t>are</w:t>
            </w:r>
            <w:r w:rsidRPr="00F35A85">
              <w:rPr>
                <w:spacing w:val="-4"/>
              </w:rPr>
              <w:t xml:space="preserve"> </w:t>
            </w:r>
            <w:r w:rsidRPr="00F35A85">
              <w:rPr>
                <w:spacing w:val="-1"/>
              </w:rPr>
              <w:t>the</w:t>
            </w:r>
            <w:r w:rsidRPr="00F35A85">
              <w:rPr>
                <w:spacing w:val="-3"/>
              </w:rPr>
              <w:t xml:space="preserve"> </w:t>
            </w:r>
            <w:r w:rsidRPr="00F35A85">
              <w:rPr>
                <w:spacing w:val="-1"/>
              </w:rPr>
              <w:t>bank</w:t>
            </w:r>
            <w:r w:rsidRPr="00F35A85">
              <w:rPr>
                <w:spacing w:val="-4"/>
              </w:rPr>
              <w:t xml:space="preserve"> </w:t>
            </w:r>
            <w:r w:rsidRPr="00F35A85">
              <w:rPr>
                <w:spacing w:val="-1"/>
              </w:rPr>
              <w:t>statements</w:t>
            </w:r>
            <w:r w:rsidRPr="00F35A85">
              <w:rPr>
                <w:spacing w:val="-5"/>
              </w:rPr>
              <w:t xml:space="preserve"> </w:t>
            </w:r>
            <w:r w:rsidRPr="00F35A85">
              <w:rPr>
                <w:spacing w:val="-1"/>
              </w:rPr>
              <w:t>reconciled</w:t>
            </w:r>
            <w:r w:rsidRPr="00F35A85">
              <w:rPr>
                <w:spacing w:val="-4"/>
              </w:rPr>
              <w:t xml:space="preserve"> </w:t>
            </w:r>
            <w:r w:rsidRPr="00F35A85">
              <w:rPr>
                <w:spacing w:val="-1"/>
              </w:rPr>
              <w:t>to</w:t>
            </w:r>
            <w:r w:rsidRPr="00F35A85">
              <w:rPr>
                <w:spacing w:val="-6"/>
              </w:rPr>
              <w:t xml:space="preserve"> </w:t>
            </w:r>
            <w:r w:rsidRPr="00F35A85">
              <w:rPr>
                <w:spacing w:val="-1"/>
              </w:rPr>
              <w:t>the</w:t>
            </w:r>
            <w:r w:rsidRPr="00F35A85">
              <w:rPr>
                <w:spacing w:val="-4"/>
              </w:rPr>
              <w:t xml:space="preserve"> </w:t>
            </w:r>
            <w:r w:rsidRPr="00F35A85">
              <w:rPr>
                <w:spacing w:val="-1"/>
              </w:rPr>
              <w:t>financial</w:t>
            </w:r>
            <w:r w:rsidRPr="00F35A85">
              <w:rPr>
                <w:spacing w:val="-3"/>
              </w:rPr>
              <w:t xml:space="preserve"> </w:t>
            </w:r>
            <w:r w:rsidRPr="00F35A85">
              <w:rPr>
                <w:spacing w:val="-1"/>
              </w:rPr>
              <w:t>system</w:t>
            </w:r>
            <w:r w:rsidRPr="00F35A85">
              <w:rPr>
                <w:spacing w:val="-4"/>
              </w:rPr>
              <w:t xml:space="preserve"> </w:t>
            </w:r>
            <w:r w:rsidRPr="00F35A85">
              <w:rPr>
                <w:spacing w:val="-1"/>
              </w:rPr>
              <w:t>general</w:t>
            </w:r>
            <w:r w:rsidRPr="00F35A85">
              <w:rPr>
                <w:spacing w:val="-4"/>
              </w:rPr>
              <w:t xml:space="preserve"> </w:t>
            </w:r>
            <w:r w:rsidRPr="00F35A85">
              <w:rPr>
                <w:spacing w:val="-1"/>
              </w:rPr>
              <w:t xml:space="preserve">ledger? </w:t>
            </w:r>
            <w:sdt>
              <w:sdtPr>
                <w:id w:val="624590401"/>
                <w:placeholder>
                  <w:docPart w:val="89E8FFA9280D47549F2EA12528AF2583"/>
                </w:placeholder>
                <w:showingPlcHdr/>
              </w:sdtPr>
              <w:sdtContent>
                <w:r w:rsidRPr="00F35A85">
                  <w:rPr>
                    <w:rStyle w:val="PlaceholderText"/>
                  </w:rPr>
                  <w:t>Click or tap here to enter text.</w:t>
                </w:r>
              </w:sdtContent>
            </w:sdt>
          </w:p>
          <w:p w14:paraId="554A9BED" w14:textId="77777777" w:rsidR="0037000D" w:rsidRPr="00F35A85" w:rsidRDefault="0037000D" w:rsidP="0037000D">
            <w:pPr>
              <w:pStyle w:val="BodyText"/>
              <w:numPr>
                <w:ilvl w:val="0"/>
                <w:numId w:val="3"/>
              </w:numPr>
              <w:tabs>
                <w:tab w:val="left" w:pos="480"/>
                <w:tab w:val="left" w:pos="5932"/>
                <w:tab w:val="left" w:pos="6931"/>
              </w:tabs>
              <w:spacing w:before="203"/>
              <w:jc w:val="both"/>
            </w:pPr>
            <w:r w:rsidRPr="00F35A85">
              <w:rPr>
                <w:spacing w:val="-1"/>
              </w:rPr>
              <w:t>Are</w:t>
            </w:r>
            <w:r w:rsidRPr="00F35A85">
              <w:rPr>
                <w:spacing w:val="-4"/>
              </w:rPr>
              <w:t xml:space="preserve"> </w:t>
            </w:r>
            <w:r w:rsidRPr="00F35A85">
              <w:rPr>
                <w:spacing w:val="-1"/>
              </w:rPr>
              <w:t>the</w:t>
            </w:r>
            <w:r w:rsidRPr="00F35A85">
              <w:rPr>
                <w:spacing w:val="-4"/>
              </w:rPr>
              <w:t xml:space="preserve"> </w:t>
            </w:r>
            <w:r w:rsidRPr="00F35A85">
              <w:rPr>
                <w:spacing w:val="-1"/>
              </w:rPr>
              <w:t>reconciliation</w:t>
            </w:r>
            <w:r w:rsidRPr="00F35A85">
              <w:rPr>
                <w:spacing w:val="-4"/>
              </w:rPr>
              <w:t xml:space="preserve"> </w:t>
            </w:r>
            <w:r w:rsidRPr="00F35A85">
              <w:rPr>
                <w:spacing w:val="-1"/>
              </w:rPr>
              <w:t>worksheets</w:t>
            </w:r>
            <w:r w:rsidRPr="00F35A85">
              <w:rPr>
                <w:spacing w:val="-6"/>
              </w:rPr>
              <w:t xml:space="preserve"> </w:t>
            </w:r>
            <w:r w:rsidRPr="00F35A85">
              <w:rPr>
                <w:spacing w:val="-1"/>
              </w:rPr>
              <w:t>signed</w:t>
            </w:r>
            <w:r w:rsidRPr="00F35A85">
              <w:rPr>
                <w:spacing w:val="-4"/>
              </w:rPr>
              <w:t xml:space="preserve"> </w:t>
            </w:r>
            <w:r w:rsidRPr="00F35A85">
              <w:rPr>
                <w:spacing w:val="-1"/>
              </w:rPr>
              <w:t>and</w:t>
            </w:r>
            <w:r w:rsidRPr="00F35A85">
              <w:rPr>
                <w:spacing w:val="-3"/>
              </w:rPr>
              <w:t xml:space="preserve"> </w:t>
            </w:r>
            <w:r w:rsidRPr="00F35A85">
              <w:rPr>
                <w:spacing w:val="-1"/>
              </w:rPr>
              <w:t xml:space="preserve">dated?  </w:t>
            </w:r>
            <w:r w:rsidRPr="00F35A85">
              <w:rPr>
                <w:spacing w:val="-1"/>
              </w:rPr>
              <w:fldChar w:fldCharType="begin">
                <w:ffData>
                  <w:name w:val="Check132"/>
                  <w:enabled/>
                  <w:calcOnExit w:val="0"/>
                  <w:checkBox>
                    <w:sizeAuto/>
                    <w:default w:val="0"/>
                  </w:checkBox>
                </w:ffData>
              </w:fldChar>
            </w:r>
            <w:bookmarkStart w:id="46" w:name="Check132"/>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bookmarkEnd w:id="46"/>
            <w:r w:rsidRPr="00F35A85">
              <w:rPr>
                <w:w w:val="95"/>
              </w:rPr>
              <w:t xml:space="preserve">Yes     </w:t>
            </w:r>
            <w:r w:rsidRPr="00F35A85">
              <w:rPr>
                <w:w w:val="95"/>
              </w:rPr>
              <w:fldChar w:fldCharType="begin">
                <w:ffData>
                  <w:name w:val="Check133"/>
                  <w:enabled/>
                  <w:calcOnExit w:val="0"/>
                  <w:checkBox>
                    <w:sizeAuto/>
                    <w:default w:val="0"/>
                  </w:checkBox>
                </w:ffData>
              </w:fldChar>
            </w:r>
            <w:bookmarkStart w:id="47" w:name="Check133"/>
            <w:r w:rsidRPr="00F35A85">
              <w:rPr>
                <w:w w:val="95"/>
              </w:rPr>
              <w:instrText xml:space="preserve"> FORMCHECKBOX </w:instrText>
            </w:r>
            <w:r w:rsidR="00815E40">
              <w:rPr>
                <w:w w:val="95"/>
              </w:rPr>
            </w:r>
            <w:r w:rsidR="00815E40">
              <w:rPr>
                <w:w w:val="95"/>
              </w:rPr>
              <w:fldChar w:fldCharType="separate"/>
            </w:r>
            <w:r w:rsidRPr="00F35A85">
              <w:rPr>
                <w:w w:val="95"/>
              </w:rPr>
              <w:fldChar w:fldCharType="end"/>
            </w:r>
            <w:bookmarkEnd w:id="47"/>
            <w:r w:rsidRPr="00F35A85">
              <w:rPr>
                <w:spacing w:val="-1"/>
              </w:rPr>
              <w:t>No</w:t>
            </w:r>
          </w:p>
          <w:p w14:paraId="5DEF5BFB" w14:textId="2A29D2E8" w:rsidR="0037000D" w:rsidRPr="00FC31CD" w:rsidRDefault="0037000D" w:rsidP="0037000D">
            <w:pPr>
              <w:pStyle w:val="BodyText"/>
              <w:tabs>
                <w:tab w:val="left" w:pos="480"/>
              </w:tabs>
              <w:spacing w:line="277" w:lineRule="auto"/>
              <w:ind w:right="60"/>
              <w:jc w:val="both"/>
              <w:rPr>
                <w:b/>
              </w:rPr>
            </w:pPr>
          </w:p>
        </w:tc>
      </w:tr>
    </w:tbl>
    <w:p w14:paraId="2C89B29C" w14:textId="77777777" w:rsidR="001C32A9" w:rsidRPr="001C32A9" w:rsidRDefault="001C32A9" w:rsidP="001C32A9">
      <w:pPr>
        <w:pStyle w:val="NoSpacing"/>
      </w:pPr>
    </w:p>
    <w:p w14:paraId="070CC417" w14:textId="158DB3BC" w:rsidR="0001118C" w:rsidRPr="00F35A85" w:rsidRDefault="0001118C" w:rsidP="00F35A85">
      <w:pPr>
        <w:pStyle w:val="NoSpacing"/>
        <w:ind w:left="360"/>
        <w:jc w:val="both"/>
        <w:rPr>
          <w:b w:val="0"/>
        </w:rPr>
      </w:pPr>
      <w:r w:rsidRPr="00F35A85">
        <w:rPr>
          <w:rFonts w:eastAsia="Calibri"/>
          <w:spacing w:val="0"/>
        </w:rPr>
        <w:t xml:space="preserve">  </w:t>
      </w:r>
    </w:p>
    <w:p w14:paraId="32F95828" w14:textId="77777777" w:rsidR="0001118C" w:rsidRPr="00F35A85" w:rsidRDefault="0001118C" w:rsidP="00F35A85">
      <w:pPr>
        <w:pStyle w:val="BodyText"/>
        <w:tabs>
          <w:tab w:val="left" w:pos="480"/>
        </w:tabs>
        <w:spacing w:line="277" w:lineRule="auto"/>
        <w:ind w:left="360" w:right="1179" w:hanging="270"/>
        <w:jc w:val="both"/>
      </w:pPr>
    </w:p>
    <w:tbl>
      <w:tblPr>
        <w:tblW w:w="9720" w:type="dxa"/>
        <w:tblInd w:w="-90" w:type="dxa"/>
        <w:tblBorders>
          <w:top w:val="nil"/>
          <w:left w:val="nil"/>
          <w:bottom w:val="nil"/>
          <w:right w:val="nil"/>
        </w:tblBorders>
        <w:tblLayout w:type="fixed"/>
        <w:tblLook w:val="0000" w:firstRow="0" w:lastRow="0" w:firstColumn="0" w:lastColumn="0" w:noHBand="0" w:noVBand="0"/>
      </w:tblPr>
      <w:tblGrid>
        <w:gridCol w:w="9720"/>
      </w:tblGrid>
      <w:tr w:rsidR="0001118C" w:rsidRPr="00F35A85" w14:paraId="67C0775A" w14:textId="77777777" w:rsidTr="00E41304">
        <w:trPr>
          <w:trHeight w:val="522"/>
        </w:trPr>
        <w:tc>
          <w:tcPr>
            <w:tcW w:w="9720" w:type="dxa"/>
            <w:shd w:val="clear" w:color="auto" w:fill="E6E6E6"/>
          </w:tcPr>
          <w:p w14:paraId="7E23E910" w14:textId="0F781BF7" w:rsidR="009016FD" w:rsidRPr="009016FD" w:rsidRDefault="009016FD" w:rsidP="009016FD">
            <w:pPr>
              <w:jc w:val="both"/>
              <w:rPr>
                <w:i/>
                <w:spacing w:val="-1"/>
              </w:rPr>
            </w:pPr>
            <w:r w:rsidRPr="009016FD">
              <w:rPr>
                <w:i/>
                <w:spacing w:val="-1"/>
              </w:rPr>
              <w:t xml:space="preserve">A Chart of Accounts is a financial organizational tool that provides a complete listing of every account in an accounting system. An account code is a unique record for each type of asset, liability, equity, revenue, and expense. This serves as the </w:t>
            </w:r>
            <w:r>
              <w:rPr>
                <w:i/>
                <w:spacing w:val="-1"/>
              </w:rPr>
              <w:t>sub</w:t>
            </w:r>
            <w:r w:rsidRPr="009016FD">
              <w:rPr>
                <w:i/>
                <w:spacing w:val="-1"/>
              </w:rPr>
              <w:t>recipient’s foundation for financial record keeping and should be at a level of detail that at least includes the account names, brief descriptions, and accounting codes. Depending on the complexity of the organization, it has the flexibility to tailor its Chart of Accounts to best suit its accounting needs.</w:t>
            </w:r>
          </w:p>
          <w:p w14:paraId="1A208B4F" w14:textId="6CA6B7D9" w:rsidR="009016FD" w:rsidRPr="009016FD" w:rsidRDefault="009016FD" w:rsidP="009016FD">
            <w:pPr>
              <w:jc w:val="both"/>
              <w:rPr>
                <w:i/>
                <w:spacing w:val="-1"/>
              </w:rPr>
            </w:pPr>
            <w:r w:rsidRPr="009016FD">
              <w:rPr>
                <w:i/>
                <w:spacing w:val="-1"/>
              </w:rPr>
              <w:t>If the grant requires the tracking of administrative expenditures, the entity must maintain a system for tracking and reporting its administrative expenditures as well as its program expenditures. Review the grant agreement to ensure if there is an administrative threshold for the grant as any administrative costs in excess of the program’s administrative limit must be charged to non-Federal funds.</w:t>
            </w:r>
          </w:p>
          <w:p w14:paraId="5A7FC8A9" w14:textId="519066E5" w:rsidR="009016FD" w:rsidRPr="009016FD" w:rsidRDefault="009016FD" w:rsidP="009016FD">
            <w:pPr>
              <w:jc w:val="both"/>
              <w:rPr>
                <w:i/>
                <w:spacing w:val="-1"/>
              </w:rPr>
            </w:pPr>
            <w:r w:rsidRPr="009016FD">
              <w:rPr>
                <w:i/>
                <w:spacing w:val="-1"/>
              </w:rPr>
              <w:t>For grants that have expenditure caps or thresholds on certain grant activities based on WIOA law or regulations, review the grant recipient’s Chart of Accounts and interview fiscal staff to understand how it is capturing this information in its accounting systems and reporting it</w:t>
            </w:r>
            <w:r>
              <w:rPr>
                <w:i/>
                <w:spacing w:val="-1"/>
              </w:rPr>
              <w:t xml:space="preserve"> </w:t>
            </w:r>
            <w:r w:rsidRPr="009016FD">
              <w:rPr>
                <w:i/>
                <w:spacing w:val="-1"/>
              </w:rPr>
              <w:t>quarterly</w:t>
            </w:r>
            <w:r>
              <w:rPr>
                <w:i/>
                <w:spacing w:val="-1"/>
              </w:rPr>
              <w:t>.</w:t>
            </w:r>
          </w:p>
          <w:p w14:paraId="2BC2D88D" w14:textId="52820DC6" w:rsidR="009C6DBD" w:rsidRDefault="00815E40" w:rsidP="009C6DBD">
            <w:pPr>
              <w:jc w:val="both"/>
              <w:rPr>
                <w:spacing w:val="-1"/>
              </w:rPr>
            </w:pPr>
            <w:sdt>
              <w:sdtPr>
                <w:rPr>
                  <w:spacing w:val="-1"/>
                </w:rPr>
                <w:id w:val="-328143682"/>
                <w14:checkbox>
                  <w14:checked w14:val="0"/>
                  <w14:checkedState w14:val="2612" w14:font="MS Gothic"/>
                  <w14:uncheckedState w14:val="2610" w14:font="MS Gothic"/>
                </w14:checkbox>
              </w:sdtPr>
              <w:sdtContent>
                <w:r w:rsidR="009016FD">
                  <w:rPr>
                    <w:rFonts w:ascii="MS Gothic" w:eastAsia="MS Gothic" w:hAnsi="MS Gothic" w:hint="eastAsia"/>
                    <w:spacing w:val="-1"/>
                  </w:rPr>
                  <w:t>☐</w:t>
                </w:r>
              </w:sdtContent>
            </w:sdt>
            <w:r w:rsidR="009C6DBD">
              <w:rPr>
                <w:spacing w:val="-1"/>
              </w:rPr>
              <w:t>T</w:t>
            </w:r>
            <w:r w:rsidR="009C6DBD" w:rsidRPr="009C6DBD">
              <w:rPr>
                <w:spacing w:val="-1"/>
              </w:rPr>
              <w:t xml:space="preserve">he </w:t>
            </w:r>
            <w:r w:rsidR="009C6DBD">
              <w:rPr>
                <w:spacing w:val="-1"/>
              </w:rPr>
              <w:t>subr</w:t>
            </w:r>
            <w:r w:rsidR="009C6DBD" w:rsidRPr="009C6DBD">
              <w:rPr>
                <w:spacing w:val="-1"/>
              </w:rPr>
              <w:t>ecipient’s Chart of Accounts contain sufficient account codes for revenue and expenses to adequately track spending of grant funds</w:t>
            </w:r>
            <w:r w:rsidR="009C6DBD">
              <w:rPr>
                <w:spacing w:val="-1"/>
              </w:rPr>
              <w:t>.</w:t>
            </w:r>
          </w:p>
          <w:p w14:paraId="7897BCAA" w14:textId="47D4AA87" w:rsidR="009C6DBD" w:rsidRPr="009C6DBD" w:rsidRDefault="00815E40" w:rsidP="009C6DBD">
            <w:pPr>
              <w:jc w:val="both"/>
              <w:rPr>
                <w:spacing w:val="-1"/>
              </w:rPr>
            </w:pPr>
            <w:sdt>
              <w:sdtPr>
                <w:rPr>
                  <w:spacing w:val="-1"/>
                </w:rPr>
                <w:id w:val="1734429900"/>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9C6DBD">
              <w:rPr>
                <w:spacing w:val="-1"/>
              </w:rPr>
              <w:t>T</w:t>
            </w:r>
            <w:r w:rsidR="009C6DBD" w:rsidRPr="009C6DBD">
              <w:rPr>
                <w:spacing w:val="-1"/>
              </w:rPr>
              <w:t xml:space="preserve">he </w:t>
            </w:r>
            <w:r w:rsidR="009C6DBD">
              <w:rPr>
                <w:spacing w:val="-1"/>
              </w:rPr>
              <w:t>sub</w:t>
            </w:r>
            <w:r w:rsidR="009C6DBD" w:rsidRPr="009C6DBD">
              <w:rPr>
                <w:spacing w:val="-1"/>
              </w:rPr>
              <w:t>recipient track</w:t>
            </w:r>
            <w:r w:rsidR="009C6DBD">
              <w:rPr>
                <w:spacing w:val="-1"/>
              </w:rPr>
              <w:t>s</w:t>
            </w:r>
            <w:r w:rsidR="009C6DBD" w:rsidRPr="009C6DBD">
              <w:rPr>
                <w:spacing w:val="-1"/>
              </w:rPr>
              <w:t xml:space="preserve"> its costs to the appropriate subaccount?</w:t>
            </w:r>
          </w:p>
          <w:p w14:paraId="26F6615B" w14:textId="53586A67" w:rsidR="009C6DBD" w:rsidRPr="009C6DBD" w:rsidRDefault="00815E40" w:rsidP="009C6DBD">
            <w:pPr>
              <w:jc w:val="both"/>
              <w:rPr>
                <w:spacing w:val="-1"/>
              </w:rPr>
            </w:pPr>
            <w:sdt>
              <w:sdtPr>
                <w:rPr>
                  <w:spacing w:val="-1"/>
                </w:rPr>
                <w:id w:val="2046248053"/>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9C6DBD">
              <w:rPr>
                <w:spacing w:val="-1"/>
              </w:rPr>
              <w:t>When the administrative costs exceed the program’s administrative limit for the grant, t</w:t>
            </w:r>
            <w:r w:rsidR="009C6DBD" w:rsidRPr="009C6DBD">
              <w:rPr>
                <w:spacing w:val="-1"/>
              </w:rPr>
              <w:t xml:space="preserve">he </w:t>
            </w:r>
            <w:r w:rsidR="009C6DBD">
              <w:rPr>
                <w:spacing w:val="-1"/>
              </w:rPr>
              <w:t>sub</w:t>
            </w:r>
            <w:r w:rsidR="009C6DBD" w:rsidRPr="009C6DBD">
              <w:rPr>
                <w:spacing w:val="-1"/>
              </w:rPr>
              <w:t xml:space="preserve">recipient </w:t>
            </w:r>
            <w:r w:rsidR="009C6DBD">
              <w:rPr>
                <w:spacing w:val="-1"/>
              </w:rPr>
              <w:t xml:space="preserve">is </w:t>
            </w:r>
            <w:r w:rsidR="009C6DBD" w:rsidRPr="009C6DBD">
              <w:rPr>
                <w:spacing w:val="-1"/>
              </w:rPr>
              <w:t xml:space="preserve">charging the excess </w:t>
            </w:r>
            <w:r w:rsidR="009C6DBD">
              <w:rPr>
                <w:spacing w:val="-1"/>
              </w:rPr>
              <w:t xml:space="preserve">administrative costs </w:t>
            </w:r>
            <w:r w:rsidR="009C6DBD" w:rsidRPr="009C6DBD">
              <w:rPr>
                <w:spacing w:val="-1"/>
              </w:rPr>
              <w:t>to non-Federal funds</w:t>
            </w:r>
            <w:r w:rsidR="009C6DBD">
              <w:rPr>
                <w:spacing w:val="-1"/>
              </w:rPr>
              <w:t>.</w:t>
            </w:r>
          </w:p>
          <w:p w14:paraId="3A5D2B3C" w14:textId="5BD1099F" w:rsidR="009C6DBD" w:rsidRPr="009C6DBD" w:rsidRDefault="00815E40" w:rsidP="009C6DBD">
            <w:pPr>
              <w:jc w:val="both"/>
              <w:rPr>
                <w:spacing w:val="-1"/>
              </w:rPr>
            </w:pPr>
            <w:sdt>
              <w:sdtPr>
                <w:rPr>
                  <w:spacing w:val="-1"/>
                </w:rPr>
                <w:id w:val="-1645345908"/>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9C6DBD" w:rsidRPr="009C6DBD">
              <w:rPr>
                <w:spacing w:val="-1"/>
              </w:rPr>
              <w:t xml:space="preserve">If applicable, does the </w:t>
            </w:r>
            <w:r w:rsidR="009C6DBD">
              <w:rPr>
                <w:spacing w:val="-1"/>
              </w:rPr>
              <w:t>sub</w:t>
            </w:r>
            <w:r w:rsidR="009C6DBD" w:rsidRPr="009C6DBD">
              <w:rPr>
                <w:spacing w:val="-1"/>
              </w:rPr>
              <w:t>recipient’s Chart of Accounts and its accounting system allow</w:t>
            </w:r>
            <w:r w:rsidR="009C6DBD">
              <w:rPr>
                <w:spacing w:val="-1"/>
              </w:rPr>
              <w:t>s</w:t>
            </w:r>
            <w:r w:rsidR="009C6DBD" w:rsidRPr="009C6DBD">
              <w:rPr>
                <w:spacing w:val="-1"/>
              </w:rPr>
              <w:t xml:space="preserve"> the tracking of grant activities that have an expenditure cap or threshold in accordance with the program’s </w:t>
            </w:r>
            <w:proofErr w:type="gramStart"/>
            <w:r w:rsidR="009C6DBD" w:rsidRPr="009C6DBD">
              <w:rPr>
                <w:spacing w:val="-1"/>
              </w:rPr>
              <w:t>regulations</w:t>
            </w:r>
            <w:r w:rsidR="009C6DBD">
              <w:rPr>
                <w:spacing w:val="-1"/>
              </w:rPr>
              <w:t>.</w:t>
            </w:r>
            <w:proofErr w:type="gramEnd"/>
            <w:r w:rsidR="009C6DBD" w:rsidRPr="009C6DBD">
              <w:rPr>
                <w:spacing w:val="-1"/>
              </w:rPr>
              <w:t xml:space="preserve"> </w:t>
            </w:r>
          </w:p>
          <w:p w14:paraId="5D468687" w14:textId="4F6FEB59" w:rsidR="009C6DBD" w:rsidRPr="009C6DBD" w:rsidRDefault="00815E40" w:rsidP="009C6DBD">
            <w:pPr>
              <w:jc w:val="both"/>
              <w:rPr>
                <w:spacing w:val="-1"/>
              </w:rPr>
            </w:pPr>
            <w:sdt>
              <w:sdtPr>
                <w:rPr>
                  <w:spacing w:val="-1"/>
                </w:rPr>
                <w:id w:val="1792466382"/>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9C6DBD" w:rsidRPr="009C6DBD">
              <w:rPr>
                <w:spacing w:val="-1"/>
              </w:rPr>
              <w:t xml:space="preserve">If applicable, </w:t>
            </w:r>
            <w:r w:rsidR="009C6DBD">
              <w:rPr>
                <w:spacing w:val="-1"/>
              </w:rPr>
              <w:t>t</w:t>
            </w:r>
            <w:r w:rsidR="009C6DBD" w:rsidRPr="009C6DBD">
              <w:rPr>
                <w:spacing w:val="-1"/>
              </w:rPr>
              <w:t xml:space="preserve">he </w:t>
            </w:r>
            <w:r w:rsidR="009C6DBD">
              <w:rPr>
                <w:spacing w:val="-1"/>
              </w:rPr>
              <w:t>sub</w:t>
            </w:r>
            <w:r w:rsidR="009C6DBD" w:rsidRPr="009C6DBD">
              <w:rPr>
                <w:spacing w:val="-1"/>
              </w:rPr>
              <w:t>recipient, review</w:t>
            </w:r>
            <w:r w:rsidR="009C6DBD">
              <w:rPr>
                <w:spacing w:val="-1"/>
              </w:rPr>
              <w:t>ed</w:t>
            </w:r>
            <w:r w:rsidR="009C6DBD" w:rsidRPr="009C6DBD">
              <w:rPr>
                <w:spacing w:val="-1"/>
              </w:rPr>
              <w:t xml:space="preserve"> its sub</w:t>
            </w:r>
            <w:r w:rsidR="009C6DBD">
              <w:rPr>
                <w:spacing w:val="-1"/>
              </w:rPr>
              <w:t>awardee</w:t>
            </w:r>
            <w:r w:rsidR="009C6DBD" w:rsidRPr="009C6DBD">
              <w:rPr>
                <w:spacing w:val="-1"/>
              </w:rPr>
              <w:t>s’ Charts of Accounts to ensure that they are reporting costs in the appropriate budget cost categories, subaward, etc.?</w:t>
            </w:r>
          </w:p>
          <w:p w14:paraId="0438769C" w14:textId="00057705" w:rsidR="00CA5650" w:rsidRDefault="00815E40" w:rsidP="009C6DBD">
            <w:pPr>
              <w:jc w:val="both"/>
              <w:rPr>
                <w:spacing w:val="-1"/>
              </w:rPr>
            </w:pPr>
            <w:sdt>
              <w:sdtPr>
                <w:rPr>
                  <w:spacing w:val="-1"/>
                </w:rPr>
                <w:id w:val="1082640294"/>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9C6DBD" w:rsidRPr="009C6DBD">
              <w:rPr>
                <w:spacing w:val="-1"/>
              </w:rPr>
              <w:t xml:space="preserve">If applicable, the costs associated with contracts and </w:t>
            </w:r>
            <w:proofErr w:type="spellStart"/>
            <w:r w:rsidR="009C6DBD" w:rsidRPr="009C6DBD">
              <w:rPr>
                <w:spacing w:val="-1"/>
              </w:rPr>
              <w:t>subawards</w:t>
            </w:r>
            <w:proofErr w:type="spellEnd"/>
            <w:r w:rsidR="009C6DBD" w:rsidRPr="009C6DBD">
              <w:rPr>
                <w:spacing w:val="-1"/>
              </w:rPr>
              <w:t xml:space="preserve"> </w:t>
            </w:r>
            <w:r w:rsidR="009C6DBD">
              <w:rPr>
                <w:spacing w:val="-1"/>
              </w:rPr>
              <w:t xml:space="preserve">are </w:t>
            </w:r>
            <w:r w:rsidR="009C6DBD" w:rsidRPr="009C6DBD">
              <w:rPr>
                <w:spacing w:val="-1"/>
              </w:rPr>
              <w:t>classified appropriately?</w:t>
            </w:r>
          </w:p>
          <w:p w14:paraId="0279F5CA" w14:textId="426122E1" w:rsidR="0001118C" w:rsidRDefault="0001118C" w:rsidP="00F35A85">
            <w:pPr>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641FEFAD" w14:textId="539F79FA" w:rsidR="00CA5650" w:rsidRDefault="00CA5650" w:rsidP="00CA5650">
            <w:pPr>
              <w:pStyle w:val="NoSpacing"/>
              <w:rPr>
                <w:i/>
              </w:rPr>
            </w:pPr>
            <w:r>
              <w:rPr>
                <w:i/>
              </w:rPr>
              <w:t>Staff Comments:</w:t>
            </w:r>
          </w:p>
          <w:p w14:paraId="78B147F4" w14:textId="77777777" w:rsidR="00CA5650" w:rsidRDefault="00CA5650" w:rsidP="00CA5650">
            <w:pPr>
              <w:pStyle w:val="NoSpacing"/>
              <w:rPr>
                <w:i/>
              </w:rPr>
            </w:pPr>
          </w:p>
          <w:p w14:paraId="7562D427" w14:textId="77777777" w:rsidR="00CA5650" w:rsidRDefault="00CA5650" w:rsidP="00CA5650">
            <w:pPr>
              <w:pStyle w:val="NoSpacing"/>
              <w:rPr>
                <w:i/>
              </w:rPr>
            </w:pPr>
          </w:p>
          <w:p w14:paraId="58AFB505" w14:textId="6D23117D" w:rsidR="00CA5650" w:rsidRPr="00CA5650" w:rsidRDefault="00CA5650" w:rsidP="00CA5650">
            <w:pPr>
              <w:pStyle w:val="NoSpacing"/>
              <w:rPr>
                <w:i/>
              </w:rPr>
            </w:pPr>
          </w:p>
        </w:tc>
      </w:tr>
    </w:tbl>
    <w:p w14:paraId="78AB6634" w14:textId="5E6D46F8" w:rsidR="00E86C4E" w:rsidRDefault="00E86C4E" w:rsidP="00F35A85">
      <w:pPr>
        <w:pStyle w:val="NoSpacing"/>
        <w:jc w:val="both"/>
      </w:pPr>
    </w:p>
    <w:p w14:paraId="627CC66F" w14:textId="77777777" w:rsidR="00E86C4E" w:rsidRPr="00E41304" w:rsidRDefault="00E86C4E" w:rsidP="000C5335">
      <w:pPr>
        <w:pStyle w:val="Heading1"/>
      </w:pPr>
      <w:bookmarkStart w:id="48" w:name="_Toc533153466"/>
      <w:r w:rsidRPr="00E41304">
        <w:t>COST ALLOCATION/INDIRECT COSTS</w:t>
      </w:r>
      <w:bookmarkEnd w:id="48"/>
    </w:p>
    <w:p w14:paraId="67D57FBE" w14:textId="77777777" w:rsidR="00E86C4E" w:rsidRPr="00F35A85" w:rsidRDefault="00815E40" w:rsidP="00F35A85">
      <w:pPr>
        <w:pStyle w:val="NoSpacing"/>
        <w:jc w:val="both"/>
      </w:pPr>
      <w:r>
        <w:pict w14:anchorId="54E091DF">
          <v:rect id="_x0000_i1033" style="width:0;height:1.5pt" o:hralign="center" o:hrstd="t" o:hr="t" fillcolor="gray" stroked="f"/>
        </w:pict>
      </w:r>
    </w:p>
    <w:p w14:paraId="72A44A94" w14:textId="652EF1CA" w:rsidR="00F35A85" w:rsidRPr="00F35A85" w:rsidRDefault="00F35A85" w:rsidP="00F35A85">
      <w:pPr>
        <w:pStyle w:val="BodyText"/>
        <w:spacing w:line="276" w:lineRule="auto"/>
        <w:ind w:left="0" w:right="116" w:firstLine="0"/>
        <w:jc w:val="both"/>
        <w:rPr>
          <w:i/>
        </w:rPr>
      </w:pPr>
      <w:r w:rsidRPr="00F35A85">
        <w:rPr>
          <w:i/>
        </w:rPr>
        <w:t>The subrecipient allocates costs including indirect costs to the benefitting cost objectives based on relative benefits received and treats allocated costs consistently within its accounting system.</w:t>
      </w:r>
    </w:p>
    <w:p w14:paraId="7A826043" w14:textId="77777777" w:rsidR="00F35A85" w:rsidRPr="00F35A85" w:rsidRDefault="00F35A85" w:rsidP="00F35A85">
      <w:pPr>
        <w:pStyle w:val="BodyText"/>
        <w:spacing w:line="276" w:lineRule="auto"/>
        <w:ind w:left="0" w:right="116" w:firstLine="0"/>
        <w:jc w:val="both"/>
      </w:pPr>
    </w:p>
    <w:p w14:paraId="66480DF1" w14:textId="6E8BFA01" w:rsidR="001C26B2" w:rsidRDefault="001C26B2" w:rsidP="001C26B2">
      <w:pPr>
        <w:pStyle w:val="Heading3"/>
      </w:pPr>
      <w:r>
        <w:t>Cost Allocation Principles</w:t>
      </w:r>
    </w:p>
    <w:p w14:paraId="0B02EFBA" w14:textId="262B1D56" w:rsidR="001C26B2" w:rsidRDefault="001C26B2" w:rsidP="00F35A85">
      <w:pPr>
        <w:pStyle w:val="BodyText"/>
        <w:spacing w:line="276" w:lineRule="auto"/>
        <w:ind w:left="0" w:right="116" w:firstLine="0"/>
        <w:jc w:val="both"/>
      </w:pPr>
      <w:r w:rsidRPr="001C26B2">
        <w:rPr>
          <w:i/>
        </w:rPr>
        <w:t xml:space="preserve">There is written evidence that costs being allocated to the grant are allowable, being treated consistently over time and within the accounting system, are necessary, reasonable, and allocated to the grant based on benefit received.  </w:t>
      </w:r>
      <w:r>
        <w:t>[</w:t>
      </w:r>
      <w:hyperlink r:id="rId100" w:history="1">
        <w:r w:rsidRPr="009F3414">
          <w:rPr>
            <w:rStyle w:val="Hyperlink"/>
          </w:rPr>
          <w:t>2 CFR 200.403</w:t>
        </w:r>
      </w:hyperlink>
      <w:r>
        <w:t xml:space="preserve">; </w:t>
      </w:r>
      <w:hyperlink r:id="rId101" w:history="1">
        <w:r w:rsidRPr="009F3414">
          <w:rPr>
            <w:rStyle w:val="Hyperlink"/>
          </w:rPr>
          <w:t>2 CFR 200.405</w:t>
        </w:r>
      </w:hyperlink>
      <w:r>
        <w:t xml:space="preserve">, and </w:t>
      </w:r>
      <w:hyperlink r:id="rId102" w:history="1">
        <w:r w:rsidRPr="009F3414">
          <w:rPr>
            <w:rStyle w:val="Hyperlink"/>
          </w:rPr>
          <w:t>TEGL 2-16</w:t>
        </w:r>
      </w:hyperlink>
      <w:r>
        <w:t>]</w:t>
      </w:r>
    </w:p>
    <w:p w14:paraId="51308421" w14:textId="77777777" w:rsidR="00C1164B" w:rsidRDefault="00C1164B" w:rsidP="00F35A85">
      <w:pPr>
        <w:pStyle w:val="BodyText"/>
        <w:spacing w:line="276" w:lineRule="auto"/>
        <w:ind w:left="0" w:right="116" w:firstLine="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C1164B" w:rsidRPr="00F35A85" w14:paraId="294EACD3" w14:textId="77777777" w:rsidTr="00CE4FA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3AA00E3A" w14:textId="77777777" w:rsidR="00C1164B" w:rsidRPr="00F35A85" w:rsidRDefault="00C1164B" w:rsidP="00CE4FA4">
            <w:pPr>
              <w:tabs>
                <w:tab w:val="left" w:pos="1613"/>
              </w:tabs>
              <w:ind w:left="1613" w:hanging="1620"/>
              <w:jc w:val="center"/>
            </w:pPr>
            <w:r w:rsidRPr="00F35A85">
              <w:rPr>
                <w:b/>
              </w:rPr>
              <w:t>Subrecipient Questions</w:t>
            </w:r>
          </w:p>
        </w:tc>
      </w:tr>
      <w:tr w:rsidR="00C1164B" w:rsidRPr="00F35A85" w14:paraId="4E2E678F" w14:textId="77777777" w:rsidTr="00CE4FA4">
        <w:trPr>
          <w:trHeight w:val="650"/>
        </w:trPr>
        <w:tc>
          <w:tcPr>
            <w:tcW w:w="5000" w:type="pct"/>
            <w:tcBorders>
              <w:bottom w:val="single" w:sz="4" w:space="0" w:color="auto"/>
            </w:tcBorders>
            <w:tcMar>
              <w:top w:w="43" w:type="dxa"/>
              <w:left w:w="115" w:type="dxa"/>
              <w:right w:w="115" w:type="dxa"/>
            </w:tcMar>
            <w:vAlign w:val="center"/>
          </w:tcPr>
          <w:p w14:paraId="4A48E7C1" w14:textId="77777777" w:rsidR="00C1164B" w:rsidRDefault="00C1164B" w:rsidP="00CE4FA4">
            <w:pPr>
              <w:pStyle w:val="Default"/>
              <w:ind w:left="720"/>
              <w:jc w:val="both"/>
              <w:rPr>
                <w:rFonts w:ascii="Garamond" w:hAnsi="Garamond"/>
                <w:color w:val="auto"/>
              </w:rPr>
            </w:pPr>
          </w:p>
          <w:p w14:paraId="69EFAD6E" w14:textId="77777777" w:rsidR="00C1164B" w:rsidRDefault="00C1164B" w:rsidP="0076576B">
            <w:pPr>
              <w:pStyle w:val="NoSpacing"/>
              <w:numPr>
                <w:ilvl w:val="0"/>
                <w:numId w:val="41"/>
              </w:numPr>
              <w:rPr>
                <w:b w:val="0"/>
              </w:rPr>
            </w:pPr>
            <w:r>
              <w:rPr>
                <w:b w:val="0"/>
              </w:rPr>
              <w:t>How does the organization identify the circumstance when costs are allowable, allowable with conditions, and unallowable?</w:t>
            </w:r>
          </w:p>
          <w:sdt>
            <w:sdtPr>
              <w:rPr>
                <w:b w:val="0"/>
              </w:rPr>
              <w:id w:val="729815457"/>
              <w:placeholder>
                <w:docPart w:val="0528BAD3D2694BE98F731DBD40DA7DFD"/>
              </w:placeholder>
              <w:showingPlcHdr/>
            </w:sdtPr>
            <w:sdtContent>
              <w:p w14:paraId="2ADD3864" w14:textId="77777777" w:rsidR="00C1164B" w:rsidRDefault="00C1164B" w:rsidP="00CE4FA4">
                <w:pPr>
                  <w:pStyle w:val="NoSpacing"/>
                  <w:ind w:left="720"/>
                  <w:rPr>
                    <w:b w:val="0"/>
                  </w:rPr>
                </w:pPr>
                <w:r w:rsidRPr="001465FC">
                  <w:rPr>
                    <w:rStyle w:val="PlaceholderText"/>
                  </w:rPr>
                  <w:t>Click or tap here to enter text.</w:t>
                </w:r>
              </w:p>
            </w:sdtContent>
          </w:sdt>
          <w:p w14:paraId="03C92F98" w14:textId="77777777" w:rsidR="00C1164B" w:rsidRDefault="00C1164B" w:rsidP="00CE4FA4">
            <w:pPr>
              <w:pStyle w:val="NoSpacing"/>
              <w:rPr>
                <w:b w:val="0"/>
              </w:rPr>
            </w:pPr>
          </w:p>
          <w:p w14:paraId="583396D6" w14:textId="5CFB1BFB" w:rsidR="00C1164B" w:rsidRPr="00FC31CD" w:rsidRDefault="00C1164B" w:rsidP="0076576B">
            <w:pPr>
              <w:pStyle w:val="NoSpacing"/>
              <w:numPr>
                <w:ilvl w:val="0"/>
                <w:numId w:val="41"/>
              </w:numPr>
              <w:rPr>
                <w:b w:val="0"/>
              </w:rPr>
            </w:pPr>
            <w:r w:rsidRPr="000C5335">
              <w:rPr>
                <w:b w:val="0"/>
              </w:rPr>
              <w:t>Does the organization have multiple funding sources?  Yes</w:t>
            </w:r>
            <w:sdt>
              <w:sdtPr>
                <w:rPr>
                  <w:rFonts w:ascii="MS Gothic" w:eastAsia="MS Gothic" w:hAnsi="MS Gothic"/>
                  <w:b w:val="0"/>
                </w:rPr>
                <w:id w:val="-1659771524"/>
                <w14:checkbox>
                  <w14:checked w14:val="0"/>
                  <w14:checkedState w14:val="2612" w14:font="MS Gothic"/>
                  <w14:uncheckedState w14:val="2610" w14:font="MS Gothic"/>
                </w14:checkbox>
              </w:sdtPr>
              <w:sdtContent>
                <w:r w:rsidRPr="000C5335">
                  <w:rPr>
                    <w:rFonts w:ascii="MS Gothic" w:eastAsia="MS Gothic" w:hAnsi="MS Gothic" w:hint="eastAsia"/>
                    <w:b w:val="0"/>
                  </w:rPr>
                  <w:t>☐</w:t>
                </w:r>
              </w:sdtContent>
            </w:sdt>
            <w:r w:rsidRPr="000C5335">
              <w:rPr>
                <w:b w:val="0"/>
              </w:rPr>
              <w:t xml:space="preserve">     No</w:t>
            </w:r>
            <w:sdt>
              <w:sdtPr>
                <w:rPr>
                  <w:rFonts w:ascii="MS Gothic" w:eastAsia="MS Gothic" w:hAnsi="MS Gothic"/>
                  <w:b w:val="0"/>
                </w:rPr>
                <w:id w:val="443972086"/>
                <w14:checkbox>
                  <w14:checked w14:val="0"/>
                  <w14:checkedState w14:val="2612" w14:font="MS Gothic"/>
                  <w14:uncheckedState w14:val="2610" w14:font="MS Gothic"/>
                </w14:checkbox>
              </w:sdtPr>
              <w:sdtContent>
                <w:r w:rsidRPr="000C5335">
                  <w:rPr>
                    <w:rFonts w:ascii="MS Gothic" w:eastAsia="MS Gothic" w:hAnsi="MS Gothic" w:hint="eastAsia"/>
                    <w:b w:val="0"/>
                  </w:rPr>
                  <w:t>☐</w:t>
                </w:r>
              </w:sdtContent>
            </w:sdt>
            <w:r w:rsidRPr="000C5335">
              <w:rPr>
                <w:b w:val="0"/>
              </w:rPr>
              <w:t xml:space="preserve">     </w:t>
            </w:r>
            <w:proofErr w:type="gramStart"/>
            <w:r w:rsidRPr="000C5335">
              <w:rPr>
                <w:b w:val="0"/>
              </w:rPr>
              <w:t>If</w:t>
            </w:r>
            <w:proofErr w:type="gramEnd"/>
            <w:r w:rsidRPr="000C5335">
              <w:rPr>
                <w:b w:val="0"/>
              </w:rPr>
              <w:t xml:space="preserve"> </w:t>
            </w:r>
            <w:r w:rsidRPr="000C5335">
              <w:t>NOT</w:t>
            </w:r>
            <w:r w:rsidR="000C5335" w:rsidRPr="000C5335">
              <w:rPr>
                <w:b w:val="0"/>
              </w:rPr>
              <w:t>,</w:t>
            </w:r>
            <w:r w:rsidRPr="000C5335">
              <w:rPr>
                <w:b w:val="0"/>
              </w:rPr>
              <w:t xml:space="preserve"> move to Audits and Audit Resolution section</w:t>
            </w:r>
            <w:r w:rsidR="000C5335" w:rsidRPr="000C5335">
              <w:rPr>
                <w:b w:val="0"/>
              </w:rPr>
              <w:t xml:space="preserve">.  </w:t>
            </w:r>
            <w:r w:rsidRPr="00C1164B">
              <w:rPr>
                <w:rFonts w:eastAsia="Book Antiqua"/>
              </w:rPr>
              <w:t xml:space="preserve"> </w:t>
            </w:r>
          </w:p>
        </w:tc>
      </w:tr>
    </w:tbl>
    <w:p w14:paraId="6547AE4A" w14:textId="77777777" w:rsidR="00C1164B" w:rsidRDefault="00C1164B" w:rsidP="00C1164B">
      <w:pPr>
        <w:pStyle w:val="NoSpacing"/>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01118C" w:rsidRPr="00F35A85" w14:paraId="06FE7A00" w14:textId="77777777" w:rsidTr="00E41304">
        <w:trPr>
          <w:trHeight w:val="450"/>
        </w:trPr>
        <w:tc>
          <w:tcPr>
            <w:tcW w:w="9450" w:type="dxa"/>
            <w:shd w:val="clear" w:color="auto" w:fill="E6E6E6"/>
          </w:tcPr>
          <w:p w14:paraId="330CC52D" w14:textId="77777777" w:rsidR="009016FD" w:rsidRDefault="009016FD" w:rsidP="00F35A85">
            <w:pPr>
              <w:spacing w:before="77"/>
              <w:ind w:right="-6354"/>
              <w:jc w:val="both"/>
              <w:rPr>
                <w:spacing w:val="-1"/>
              </w:rPr>
            </w:pPr>
          </w:p>
          <w:p w14:paraId="7D9D528E" w14:textId="42EED2A8" w:rsidR="005D0683" w:rsidRDefault="00815E40" w:rsidP="00F35A85">
            <w:pPr>
              <w:spacing w:before="77"/>
              <w:ind w:right="-6354"/>
              <w:jc w:val="both"/>
              <w:rPr>
                <w:spacing w:val="-1"/>
              </w:rPr>
            </w:pPr>
            <w:sdt>
              <w:sdtPr>
                <w:rPr>
                  <w:spacing w:val="-1"/>
                </w:rPr>
                <w:id w:val="741453982"/>
                <w14:checkbox>
                  <w14:checked w14:val="0"/>
                  <w14:checkedState w14:val="2612" w14:font="MS Gothic"/>
                  <w14:uncheckedState w14:val="2610" w14:font="MS Gothic"/>
                </w14:checkbox>
              </w:sdtPr>
              <w:sdtContent>
                <w:r w:rsidR="009016FD">
                  <w:rPr>
                    <w:rFonts w:ascii="MS Gothic" w:eastAsia="MS Gothic" w:hAnsi="MS Gothic" w:hint="eastAsia"/>
                    <w:spacing w:val="-1"/>
                  </w:rPr>
                  <w:t>☐</w:t>
                </w:r>
              </w:sdtContent>
            </w:sdt>
            <w:r w:rsidR="005D0683" w:rsidRPr="005D0683">
              <w:rPr>
                <w:spacing w:val="-1"/>
              </w:rPr>
              <w:t xml:space="preserve">The </w:t>
            </w:r>
            <w:r w:rsidR="005D0683">
              <w:rPr>
                <w:spacing w:val="-1"/>
              </w:rPr>
              <w:t>subrecipient understands when costs are allowable, allowable with conditions, and unallowable.</w:t>
            </w:r>
          </w:p>
          <w:p w14:paraId="036BF5FB" w14:textId="69DDDF7A" w:rsidR="005D0683" w:rsidRPr="005D0683" w:rsidRDefault="00815E40" w:rsidP="00F35A85">
            <w:pPr>
              <w:spacing w:before="77"/>
              <w:ind w:right="-6354"/>
              <w:jc w:val="both"/>
              <w:rPr>
                <w:spacing w:val="-1"/>
              </w:rPr>
            </w:pPr>
            <w:sdt>
              <w:sdtPr>
                <w:rPr>
                  <w:spacing w:val="-1"/>
                </w:rPr>
                <w:id w:val="577558397"/>
                <w14:checkbox>
                  <w14:checked w14:val="0"/>
                  <w14:checkedState w14:val="2612" w14:font="MS Gothic"/>
                  <w14:uncheckedState w14:val="2610" w14:font="MS Gothic"/>
                </w14:checkbox>
              </w:sdtPr>
              <w:sdtContent>
                <w:r w:rsidR="005D0683">
                  <w:rPr>
                    <w:rFonts w:ascii="MS Gothic" w:eastAsia="MS Gothic" w:hAnsi="MS Gothic" w:hint="eastAsia"/>
                    <w:spacing w:val="-1"/>
                  </w:rPr>
                  <w:t>☐</w:t>
                </w:r>
              </w:sdtContent>
            </w:sdt>
            <w:r w:rsidR="005D0683">
              <w:rPr>
                <w:spacing w:val="-1"/>
              </w:rPr>
              <w:t xml:space="preserve">The subrecipient has multiple funding sources. </w:t>
            </w:r>
          </w:p>
          <w:p w14:paraId="66BA0D51" w14:textId="5E01BAE6" w:rsidR="0001118C" w:rsidRDefault="0001118C" w:rsidP="00F35A85">
            <w:pPr>
              <w:spacing w:before="77"/>
              <w:ind w:right="-6354"/>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1DBFCBAD" w14:textId="77777777" w:rsidR="005D0683" w:rsidRDefault="005D0683" w:rsidP="005D0683">
            <w:pPr>
              <w:pStyle w:val="NoSpacing"/>
              <w:rPr>
                <w:i/>
              </w:rPr>
            </w:pPr>
            <w:r>
              <w:rPr>
                <w:i/>
              </w:rPr>
              <w:t>Staff Comments:</w:t>
            </w:r>
          </w:p>
          <w:p w14:paraId="61F56BE9" w14:textId="77777777" w:rsidR="005D0683" w:rsidRDefault="005D0683" w:rsidP="005D0683">
            <w:pPr>
              <w:pStyle w:val="NoSpacing"/>
              <w:rPr>
                <w:i/>
              </w:rPr>
            </w:pPr>
          </w:p>
          <w:p w14:paraId="1F39AF1A" w14:textId="77777777" w:rsidR="005D0683" w:rsidRDefault="005D0683" w:rsidP="005D0683">
            <w:pPr>
              <w:pStyle w:val="NoSpacing"/>
              <w:rPr>
                <w:i/>
              </w:rPr>
            </w:pPr>
          </w:p>
          <w:p w14:paraId="62BCFB38" w14:textId="7BE3A190" w:rsidR="005D0683" w:rsidRPr="005D0683" w:rsidRDefault="005D0683" w:rsidP="005D0683">
            <w:pPr>
              <w:pStyle w:val="NoSpacing"/>
            </w:pPr>
          </w:p>
        </w:tc>
      </w:tr>
    </w:tbl>
    <w:p w14:paraId="284659DB" w14:textId="5A61ACAC" w:rsidR="0001118C" w:rsidRDefault="0001118C" w:rsidP="00F35A85">
      <w:pPr>
        <w:pStyle w:val="NoSpacing"/>
        <w:jc w:val="both"/>
      </w:pPr>
    </w:p>
    <w:p w14:paraId="25349ECA" w14:textId="7BAFEC60" w:rsidR="000C5335" w:rsidRDefault="000C5335" w:rsidP="000C5335">
      <w:pPr>
        <w:pStyle w:val="Heading3"/>
      </w:pPr>
      <w:r>
        <w:t>Cost Allocation Plan</w:t>
      </w:r>
    </w:p>
    <w:p w14:paraId="50004363" w14:textId="2FFFD8EA" w:rsidR="000C5335" w:rsidRDefault="000C5335" w:rsidP="000C5335">
      <w:pPr>
        <w:rPr>
          <w:color w:val="252525"/>
          <w:szCs w:val="24"/>
        </w:rPr>
      </w:pPr>
      <w:r w:rsidRPr="000C5335">
        <w:rPr>
          <w:i/>
          <w:color w:val="252525"/>
          <w:szCs w:val="24"/>
        </w:rPr>
        <w:t>The grant recipient has an approved cost allocation plan</w:t>
      </w:r>
      <w:r w:rsidR="008321FF">
        <w:rPr>
          <w:i/>
          <w:color w:val="252525"/>
          <w:szCs w:val="24"/>
        </w:rPr>
        <w:t xml:space="preserve"> (CAP)</w:t>
      </w:r>
      <w:r w:rsidRPr="000C5335">
        <w:rPr>
          <w:i/>
          <w:color w:val="252525"/>
          <w:szCs w:val="24"/>
        </w:rPr>
        <w:t xml:space="preserve"> and uses it to allocate indirect costs.</w:t>
      </w:r>
      <w:r>
        <w:rPr>
          <w:i/>
          <w:color w:val="252525"/>
          <w:szCs w:val="24"/>
        </w:rPr>
        <w:t xml:space="preserve">  </w:t>
      </w:r>
      <w:r>
        <w:rPr>
          <w:color w:val="252525"/>
          <w:szCs w:val="24"/>
        </w:rPr>
        <w:t>[</w:t>
      </w:r>
      <w:hyperlink r:id="rId103" w:anchor="title2_chapterII_part200_subpartE_subjgrp42_section200.416" w:history="1">
        <w:r w:rsidRPr="009F3414">
          <w:rPr>
            <w:rStyle w:val="Hyperlink"/>
            <w:szCs w:val="24"/>
          </w:rPr>
          <w:t>2 CFR 200.416</w:t>
        </w:r>
        <w:r w:rsidR="00CE4FA4" w:rsidRPr="009F3414">
          <w:rPr>
            <w:rStyle w:val="Hyperlink"/>
            <w:szCs w:val="24"/>
          </w:rPr>
          <w:t>(a</w:t>
        </w:r>
        <w:r w:rsidRPr="009F3414">
          <w:rPr>
            <w:rStyle w:val="Hyperlink"/>
            <w:szCs w:val="24"/>
          </w:rPr>
          <w:t xml:space="preserve">) </w:t>
        </w:r>
        <w:r w:rsidR="00205283" w:rsidRPr="009F3414">
          <w:rPr>
            <w:rStyle w:val="Hyperlink"/>
            <w:szCs w:val="24"/>
          </w:rPr>
          <w:t xml:space="preserve">and </w:t>
        </w:r>
        <w:r w:rsidRPr="009F3414">
          <w:rPr>
            <w:rStyle w:val="Hyperlink"/>
            <w:szCs w:val="24"/>
          </w:rPr>
          <w:t>(c)</w:t>
        </w:r>
      </w:hyperlink>
      <w:r>
        <w:rPr>
          <w:color w:val="252525"/>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0C5335" w:rsidRPr="00F35A85" w14:paraId="4AE007E2" w14:textId="77777777" w:rsidTr="00CE4FA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0775BCFE" w14:textId="77777777" w:rsidR="000C5335" w:rsidRPr="00F35A85" w:rsidRDefault="000C5335" w:rsidP="00CE4FA4">
            <w:pPr>
              <w:tabs>
                <w:tab w:val="left" w:pos="1613"/>
              </w:tabs>
              <w:ind w:left="1613" w:hanging="1620"/>
              <w:jc w:val="center"/>
            </w:pPr>
            <w:r w:rsidRPr="00F35A85">
              <w:rPr>
                <w:b/>
              </w:rPr>
              <w:t>Subrecipient Questions</w:t>
            </w:r>
          </w:p>
        </w:tc>
      </w:tr>
      <w:tr w:rsidR="000C5335" w:rsidRPr="00F35A85" w14:paraId="3BC38185" w14:textId="77777777" w:rsidTr="00CE4FA4">
        <w:trPr>
          <w:trHeight w:val="650"/>
        </w:trPr>
        <w:tc>
          <w:tcPr>
            <w:tcW w:w="5000" w:type="pct"/>
            <w:tcBorders>
              <w:bottom w:val="single" w:sz="4" w:space="0" w:color="auto"/>
            </w:tcBorders>
            <w:tcMar>
              <w:top w:w="43" w:type="dxa"/>
              <w:left w:w="115" w:type="dxa"/>
              <w:right w:w="115" w:type="dxa"/>
            </w:tcMar>
            <w:vAlign w:val="center"/>
          </w:tcPr>
          <w:p w14:paraId="0F9B3801" w14:textId="77777777" w:rsidR="000C5335" w:rsidRDefault="000C5335" w:rsidP="00CE4FA4">
            <w:pPr>
              <w:pStyle w:val="Default"/>
              <w:ind w:left="720"/>
              <w:jc w:val="both"/>
              <w:rPr>
                <w:rFonts w:ascii="Garamond" w:hAnsi="Garamond"/>
                <w:color w:val="auto"/>
              </w:rPr>
            </w:pPr>
          </w:p>
          <w:p w14:paraId="54783888" w14:textId="4652B5F5" w:rsidR="000C5335" w:rsidRDefault="000C5335" w:rsidP="0076576B">
            <w:pPr>
              <w:pStyle w:val="NoSpacing"/>
              <w:numPr>
                <w:ilvl w:val="0"/>
                <w:numId w:val="42"/>
              </w:numPr>
              <w:rPr>
                <w:b w:val="0"/>
              </w:rPr>
            </w:pPr>
            <w:r>
              <w:rPr>
                <w:b w:val="0"/>
              </w:rPr>
              <w:t>Does the organization have an approved Cost Allocation Plan?  Yes</w:t>
            </w:r>
            <w:sdt>
              <w:sdtPr>
                <w:rPr>
                  <w:b w:val="0"/>
                </w:rPr>
                <w:id w:val="569466560"/>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     No</w:t>
            </w:r>
            <w:sdt>
              <w:sdtPr>
                <w:rPr>
                  <w:b w:val="0"/>
                </w:rPr>
                <w:id w:val="-368990340"/>
                <w14:checkbox>
                  <w14:checked w14:val="0"/>
                  <w14:checkedState w14:val="2612" w14:font="MS Gothic"/>
                  <w14:uncheckedState w14:val="2610" w14:font="MS Gothic"/>
                </w14:checkbox>
              </w:sdtPr>
              <w:sdtContent>
                <w:r>
                  <w:rPr>
                    <w:rFonts w:ascii="MS Gothic" w:eastAsia="MS Gothic" w:hAnsi="MS Gothic" w:hint="eastAsia"/>
                    <w:b w:val="0"/>
                  </w:rPr>
                  <w:t>☐</w:t>
                </w:r>
              </w:sdtContent>
            </w:sdt>
          </w:p>
          <w:p w14:paraId="26E04772" w14:textId="18CF5B0F" w:rsidR="000C5335" w:rsidRDefault="000C5335" w:rsidP="000C5335">
            <w:pPr>
              <w:pStyle w:val="NoSpacing"/>
              <w:rPr>
                <w:b w:val="0"/>
              </w:rPr>
            </w:pPr>
          </w:p>
          <w:p w14:paraId="65E50824" w14:textId="3F4F444A" w:rsidR="000C5335" w:rsidRDefault="000C5335" w:rsidP="0076576B">
            <w:pPr>
              <w:pStyle w:val="NoSpacing"/>
              <w:numPr>
                <w:ilvl w:val="0"/>
                <w:numId w:val="42"/>
              </w:numPr>
              <w:rPr>
                <w:b w:val="0"/>
              </w:rPr>
            </w:pPr>
            <w:r>
              <w:rPr>
                <w:b w:val="0"/>
              </w:rPr>
              <w:t xml:space="preserve">Is the Cost </w:t>
            </w:r>
            <w:r w:rsidR="00521B4B">
              <w:rPr>
                <w:b w:val="0"/>
              </w:rPr>
              <w:t>Allocation</w:t>
            </w:r>
            <w:r w:rsidR="0067280E">
              <w:rPr>
                <w:b w:val="0"/>
              </w:rPr>
              <w:t xml:space="preserve"> </w:t>
            </w:r>
            <w:r>
              <w:rPr>
                <w:b w:val="0"/>
              </w:rPr>
              <w:t xml:space="preserve">Plan reviewed on an annual basis and updated as needed?  </w:t>
            </w:r>
          </w:p>
          <w:p w14:paraId="7FC089D9" w14:textId="5BCAA6AE" w:rsidR="000C5335" w:rsidRPr="000C5335" w:rsidRDefault="000C5335" w:rsidP="000C5335">
            <w:pPr>
              <w:pStyle w:val="ListParagraph"/>
            </w:pPr>
            <w:r w:rsidRPr="000C5335">
              <w:t>Yes</w:t>
            </w:r>
            <w:sdt>
              <w:sdtPr>
                <w:id w:val="-15408934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sdt>
              <w:sdtPr>
                <w:id w:val="63677148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0C03C1A" w14:textId="7F52F69A" w:rsidR="000C5335" w:rsidRDefault="00AA6196" w:rsidP="0076576B">
            <w:pPr>
              <w:pStyle w:val="NoSpacing"/>
              <w:numPr>
                <w:ilvl w:val="0"/>
                <w:numId w:val="42"/>
              </w:numPr>
              <w:rPr>
                <w:b w:val="0"/>
              </w:rPr>
            </w:pPr>
            <w:r>
              <w:rPr>
                <w:b w:val="0"/>
              </w:rPr>
              <w:t>How does the organization allocate staff’s time among the various grant programs they work on?</w:t>
            </w:r>
          </w:p>
          <w:sdt>
            <w:sdtPr>
              <w:rPr>
                <w:b w:val="0"/>
              </w:rPr>
              <w:id w:val="1651091111"/>
              <w:placeholder>
                <w:docPart w:val="796E6B37CE3544818A76A33BB39A0D40"/>
              </w:placeholder>
              <w:showingPlcHdr/>
            </w:sdtPr>
            <w:sdtContent>
              <w:p w14:paraId="7CEA18BA" w14:textId="7F4FA23D" w:rsidR="000C5335" w:rsidRPr="00FC31CD" w:rsidRDefault="000C5335" w:rsidP="00AA6196">
                <w:pPr>
                  <w:pStyle w:val="NoSpacing"/>
                  <w:ind w:left="720"/>
                  <w:rPr>
                    <w:b w:val="0"/>
                  </w:rPr>
                </w:pPr>
                <w:r w:rsidRPr="001465FC">
                  <w:rPr>
                    <w:rStyle w:val="PlaceholderText"/>
                  </w:rPr>
                  <w:t>Click or tap here to enter text.</w:t>
                </w:r>
              </w:p>
            </w:sdtContent>
          </w:sdt>
        </w:tc>
      </w:tr>
    </w:tbl>
    <w:p w14:paraId="46728DFE" w14:textId="1339FBE0" w:rsidR="000C5335" w:rsidRDefault="000C5335" w:rsidP="000C5335">
      <w:pPr>
        <w:pStyle w:val="NoSpacing"/>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0C5335" w:rsidRPr="00F35A85" w14:paraId="2F47CEAD" w14:textId="77777777" w:rsidTr="00CE4FA4">
        <w:trPr>
          <w:trHeight w:val="450"/>
        </w:trPr>
        <w:tc>
          <w:tcPr>
            <w:tcW w:w="9450" w:type="dxa"/>
            <w:shd w:val="clear" w:color="auto" w:fill="E6E6E6"/>
          </w:tcPr>
          <w:p w14:paraId="0AE929C8" w14:textId="5B41A982" w:rsidR="008321FF" w:rsidRDefault="00815E40" w:rsidP="00CE4FA4">
            <w:pPr>
              <w:spacing w:before="77"/>
              <w:ind w:right="-6354"/>
              <w:jc w:val="both"/>
              <w:rPr>
                <w:spacing w:val="-1"/>
              </w:rPr>
            </w:pPr>
            <w:sdt>
              <w:sdtPr>
                <w:rPr>
                  <w:spacing w:val="-1"/>
                </w:rPr>
                <w:id w:val="1370185859"/>
                <w14:checkbox>
                  <w14:checked w14:val="0"/>
                  <w14:checkedState w14:val="2612" w14:font="MS Gothic"/>
                  <w14:uncheckedState w14:val="2610" w14:font="MS Gothic"/>
                </w14:checkbox>
              </w:sdtPr>
              <w:sdtContent>
                <w:r w:rsidR="008321FF">
                  <w:rPr>
                    <w:rFonts w:ascii="MS Gothic" w:eastAsia="MS Gothic" w:hAnsi="MS Gothic" w:hint="eastAsia"/>
                    <w:spacing w:val="-1"/>
                  </w:rPr>
                  <w:t>☐</w:t>
                </w:r>
              </w:sdtContent>
            </w:sdt>
            <w:r w:rsidR="008321FF" w:rsidRPr="008321FF">
              <w:rPr>
                <w:spacing w:val="-1"/>
              </w:rPr>
              <w:t xml:space="preserve">The </w:t>
            </w:r>
            <w:r w:rsidR="008321FF">
              <w:rPr>
                <w:spacing w:val="-1"/>
              </w:rPr>
              <w:t>subrecipient has a current and approved CAP.</w:t>
            </w:r>
          </w:p>
          <w:p w14:paraId="335B9E3F" w14:textId="536DC4B0" w:rsidR="008321FF" w:rsidRDefault="00815E40" w:rsidP="00CE4FA4">
            <w:pPr>
              <w:spacing w:before="77"/>
              <w:ind w:right="-6354"/>
              <w:jc w:val="both"/>
              <w:rPr>
                <w:spacing w:val="-1"/>
              </w:rPr>
            </w:pPr>
            <w:sdt>
              <w:sdtPr>
                <w:rPr>
                  <w:spacing w:val="-1"/>
                </w:rPr>
                <w:id w:val="-1251262396"/>
                <w14:checkbox>
                  <w14:checked w14:val="0"/>
                  <w14:checkedState w14:val="2612" w14:font="MS Gothic"/>
                  <w14:uncheckedState w14:val="2610" w14:font="MS Gothic"/>
                </w14:checkbox>
              </w:sdtPr>
              <w:sdtContent>
                <w:r w:rsidR="008321FF">
                  <w:rPr>
                    <w:rFonts w:ascii="MS Gothic" w:eastAsia="MS Gothic" w:hAnsi="MS Gothic" w:hint="eastAsia"/>
                    <w:spacing w:val="-1"/>
                  </w:rPr>
                  <w:t>☐</w:t>
                </w:r>
              </w:sdtContent>
            </w:sdt>
            <w:r w:rsidR="008321FF">
              <w:rPr>
                <w:spacing w:val="-1"/>
              </w:rPr>
              <w:t>The subrecipient updates the plan on an annual basis or updates it as needed.</w:t>
            </w:r>
          </w:p>
          <w:p w14:paraId="12FB8FB0" w14:textId="3B201431" w:rsidR="008321FF" w:rsidRPr="008321FF" w:rsidRDefault="00815E40" w:rsidP="008321FF">
            <w:pPr>
              <w:pStyle w:val="NoSpacing"/>
              <w:rPr>
                <w:b w:val="0"/>
              </w:rPr>
            </w:pPr>
            <w:sdt>
              <w:sdtPr>
                <w:rPr>
                  <w:b w:val="0"/>
                </w:rPr>
                <w:id w:val="105012187"/>
                <w14:checkbox>
                  <w14:checked w14:val="0"/>
                  <w14:checkedState w14:val="2612" w14:font="MS Gothic"/>
                  <w14:uncheckedState w14:val="2610" w14:font="MS Gothic"/>
                </w14:checkbox>
              </w:sdtPr>
              <w:sdtContent>
                <w:r w:rsidR="008321FF">
                  <w:rPr>
                    <w:rFonts w:ascii="MS Gothic" w:eastAsia="MS Gothic" w:hAnsi="MS Gothic" w:hint="eastAsia"/>
                    <w:b w:val="0"/>
                  </w:rPr>
                  <w:t>☐</w:t>
                </w:r>
              </w:sdtContent>
            </w:sdt>
            <w:r w:rsidR="008321FF" w:rsidRPr="008321FF">
              <w:rPr>
                <w:b w:val="0"/>
              </w:rPr>
              <w:t xml:space="preserve">The subrecipient </w:t>
            </w:r>
            <w:r w:rsidR="008321FF">
              <w:rPr>
                <w:b w:val="0"/>
              </w:rPr>
              <w:t xml:space="preserve">appropriately </w:t>
            </w:r>
            <w:r w:rsidR="008321FF" w:rsidRPr="008321FF">
              <w:rPr>
                <w:b w:val="0"/>
              </w:rPr>
              <w:t>allocates staff’s time according to the plan.</w:t>
            </w:r>
          </w:p>
          <w:p w14:paraId="3FD6F14B" w14:textId="1EC55286" w:rsidR="008321FF" w:rsidRPr="008321FF" w:rsidRDefault="008321FF" w:rsidP="008321FF">
            <w:pPr>
              <w:pStyle w:val="NoSpacing"/>
            </w:pPr>
            <w:r>
              <w:t xml:space="preserve"> </w:t>
            </w:r>
          </w:p>
          <w:p w14:paraId="46E4EC4A" w14:textId="4FDB83C9" w:rsidR="000C5335" w:rsidRDefault="000C5335" w:rsidP="00CE4FA4">
            <w:pPr>
              <w:spacing w:before="77"/>
              <w:ind w:right="-6354"/>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272C81FD" w14:textId="77777777" w:rsidR="0037000D" w:rsidRPr="00B64D71" w:rsidRDefault="0037000D" w:rsidP="0037000D">
            <w:pPr>
              <w:pStyle w:val="NoSpacing"/>
              <w:jc w:val="both"/>
              <w:rPr>
                <w:i/>
                <w:spacing w:val="-1"/>
              </w:rPr>
            </w:pPr>
            <w:r w:rsidRPr="00B64D71">
              <w:rPr>
                <w:i/>
                <w:spacing w:val="-1"/>
              </w:rPr>
              <w:t>Staff Comments:</w:t>
            </w:r>
          </w:p>
          <w:p w14:paraId="718394D5" w14:textId="77777777" w:rsidR="0037000D" w:rsidRDefault="0037000D" w:rsidP="0037000D">
            <w:pPr>
              <w:pStyle w:val="NoSpacing"/>
              <w:jc w:val="both"/>
              <w:rPr>
                <w:b w:val="0"/>
                <w:i/>
                <w:spacing w:val="-1"/>
              </w:rPr>
            </w:pPr>
          </w:p>
          <w:p w14:paraId="5FF1ABFC" w14:textId="77777777" w:rsidR="0037000D" w:rsidRDefault="0037000D" w:rsidP="0037000D">
            <w:pPr>
              <w:pStyle w:val="NoSpacing"/>
              <w:jc w:val="both"/>
              <w:rPr>
                <w:b w:val="0"/>
                <w:i/>
                <w:spacing w:val="-1"/>
              </w:rPr>
            </w:pPr>
          </w:p>
          <w:p w14:paraId="28646A1E" w14:textId="23C13A43" w:rsidR="0037000D" w:rsidRPr="0037000D" w:rsidRDefault="0037000D" w:rsidP="0037000D">
            <w:pPr>
              <w:pStyle w:val="NoSpacing"/>
            </w:pPr>
          </w:p>
        </w:tc>
      </w:tr>
    </w:tbl>
    <w:p w14:paraId="1C459CF8" w14:textId="7753410B" w:rsidR="00303B09" w:rsidRDefault="00303B09" w:rsidP="00303B09">
      <w:pPr>
        <w:pStyle w:val="Heading3"/>
      </w:pPr>
      <w:r>
        <w:t>Negotiated Indirect Cost Rate Agreements (NICRA)</w:t>
      </w:r>
    </w:p>
    <w:p w14:paraId="4FF337CF" w14:textId="33B17A80" w:rsidR="00303B09" w:rsidRDefault="00303B09" w:rsidP="00303B09">
      <w:pPr>
        <w:rPr>
          <w:i/>
        </w:rPr>
      </w:pPr>
      <w:r w:rsidRPr="00303B09">
        <w:rPr>
          <w:i/>
        </w:rPr>
        <w:t>The subrecipient has indirect co</w:t>
      </w:r>
      <w:r>
        <w:rPr>
          <w:i/>
        </w:rPr>
        <w:t>s</w:t>
      </w:r>
      <w:r w:rsidRPr="00303B09">
        <w:rPr>
          <w:i/>
        </w:rPr>
        <w:t>ts and uses an approved NICRA to allocate these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263E6E" w:rsidRPr="00F35A85" w14:paraId="59D71715" w14:textId="77777777" w:rsidTr="00471A6B">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3C2E5DF3" w14:textId="77777777" w:rsidR="00263E6E" w:rsidRPr="00F35A85" w:rsidRDefault="00263E6E" w:rsidP="00471A6B">
            <w:pPr>
              <w:tabs>
                <w:tab w:val="left" w:pos="1613"/>
              </w:tabs>
              <w:ind w:left="1613" w:hanging="1620"/>
              <w:jc w:val="center"/>
            </w:pPr>
            <w:r w:rsidRPr="00F35A85">
              <w:rPr>
                <w:b/>
              </w:rPr>
              <w:t>Subrecipient Questions</w:t>
            </w:r>
          </w:p>
        </w:tc>
      </w:tr>
      <w:tr w:rsidR="00263E6E" w:rsidRPr="00F35A85" w14:paraId="737CFA43" w14:textId="77777777" w:rsidTr="00471A6B">
        <w:trPr>
          <w:trHeight w:val="650"/>
        </w:trPr>
        <w:tc>
          <w:tcPr>
            <w:tcW w:w="5000" w:type="pct"/>
            <w:tcBorders>
              <w:bottom w:val="single" w:sz="4" w:space="0" w:color="auto"/>
            </w:tcBorders>
            <w:tcMar>
              <w:top w:w="43" w:type="dxa"/>
              <w:left w:w="115" w:type="dxa"/>
              <w:right w:w="115" w:type="dxa"/>
            </w:tcMar>
            <w:vAlign w:val="center"/>
          </w:tcPr>
          <w:p w14:paraId="2AC7611E" w14:textId="6D355EBD" w:rsidR="00263E6E" w:rsidRDefault="00815E40" w:rsidP="00263E6E">
            <w:pPr>
              <w:pStyle w:val="NoSpacing"/>
              <w:numPr>
                <w:ilvl w:val="0"/>
                <w:numId w:val="4"/>
              </w:numPr>
              <w:rPr>
                <w:b w:val="0"/>
              </w:rPr>
            </w:pPr>
            <w:sdt>
              <w:sdtPr>
                <w:rPr>
                  <w:b w:val="0"/>
                </w:rPr>
                <w:id w:val="1761710497"/>
                <w14:checkbox>
                  <w14:checked w14:val="0"/>
                  <w14:checkedState w14:val="2612" w14:font="MS Gothic"/>
                  <w14:uncheckedState w14:val="2610" w14:font="MS Gothic"/>
                </w14:checkbox>
              </w:sdtPr>
              <w:sdtContent>
                <w:r w:rsidR="00263E6E">
                  <w:rPr>
                    <w:rFonts w:ascii="MS Gothic" w:eastAsia="MS Gothic" w:hAnsi="MS Gothic" w:hint="eastAsia"/>
                    <w:b w:val="0"/>
                  </w:rPr>
                  <w:t>☐</w:t>
                </w:r>
              </w:sdtContent>
            </w:sdt>
            <w:r w:rsidR="00263E6E">
              <w:rPr>
                <w:b w:val="0"/>
              </w:rPr>
              <w:t xml:space="preserve">Check the box if the organization is </w:t>
            </w:r>
            <w:r w:rsidR="00263E6E" w:rsidRPr="00303B09">
              <w:t>NOT</w:t>
            </w:r>
            <w:r w:rsidR="00263E6E">
              <w:rPr>
                <w:b w:val="0"/>
              </w:rPr>
              <w:t xml:space="preserve"> applying a NICRA rate to the award and move to the next section.</w:t>
            </w:r>
          </w:p>
          <w:p w14:paraId="33806130" w14:textId="77777777" w:rsidR="00263E6E" w:rsidRDefault="00263E6E" w:rsidP="00263E6E">
            <w:pPr>
              <w:pStyle w:val="NoSpacing"/>
              <w:ind w:left="360"/>
              <w:rPr>
                <w:b w:val="0"/>
              </w:rPr>
            </w:pPr>
          </w:p>
          <w:p w14:paraId="3DE57E5C" w14:textId="77777777" w:rsidR="00263E6E" w:rsidRDefault="00263E6E" w:rsidP="00263E6E">
            <w:pPr>
              <w:pStyle w:val="NoSpacing"/>
              <w:numPr>
                <w:ilvl w:val="0"/>
                <w:numId w:val="4"/>
              </w:numPr>
              <w:rPr>
                <w:b w:val="0"/>
              </w:rPr>
            </w:pPr>
            <w:r>
              <w:rPr>
                <w:b w:val="0"/>
              </w:rPr>
              <w:t>Is the NICRA rate current and covers the entire period of the award?  Yes</w:t>
            </w:r>
            <w:sdt>
              <w:sdtPr>
                <w:rPr>
                  <w:b w:val="0"/>
                </w:rPr>
                <w:id w:val="109099267"/>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     No</w:t>
            </w:r>
            <w:sdt>
              <w:sdtPr>
                <w:rPr>
                  <w:b w:val="0"/>
                </w:rPr>
                <w:id w:val="350996129"/>
                <w14:checkbox>
                  <w14:checked w14:val="0"/>
                  <w14:checkedState w14:val="2612" w14:font="MS Gothic"/>
                  <w14:uncheckedState w14:val="2610" w14:font="MS Gothic"/>
                </w14:checkbox>
              </w:sdtPr>
              <w:sdtContent>
                <w:r>
                  <w:rPr>
                    <w:rFonts w:ascii="MS Gothic" w:eastAsia="MS Gothic" w:hAnsi="MS Gothic" w:hint="eastAsia"/>
                    <w:b w:val="0"/>
                  </w:rPr>
                  <w:t>☐</w:t>
                </w:r>
              </w:sdtContent>
            </w:sdt>
          </w:p>
          <w:p w14:paraId="282D6DAF" w14:textId="77777777" w:rsidR="00263E6E" w:rsidRDefault="00263E6E" w:rsidP="00263E6E">
            <w:pPr>
              <w:pStyle w:val="NoSpacing"/>
              <w:rPr>
                <w:b w:val="0"/>
              </w:rPr>
            </w:pPr>
          </w:p>
          <w:p w14:paraId="07FF9828" w14:textId="46BFE7D6" w:rsidR="00263E6E" w:rsidRPr="00084D6D" w:rsidRDefault="00263E6E" w:rsidP="00263E6E">
            <w:pPr>
              <w:pStyle w:val="NoSpacing"/>
              <w:numPr>
                <w:ilvl w:val="0"/>
                <w:numId w:val="4"/>
              </w:numPr>
            </w:pPr>
            <w:r>
              <w:rPr>
                <w:b w:val="0"/>
              </w:rPr>
              <w:t>If unallowable costs were identified (through monitoring or an audit) and those costs were included in the indirect rate proposal, did the organization obtain an adjusted negotiated rate agreement from is cognizant agency?  Yes</w:t>
            </w:r>
            <w:sdt>
              <w:sdtPr>
                <w:rPr>
                  <w:b w:val="0"/>
                </w:rPr>
                <w:id w:val="1730035095"/>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     </w:t>
            </w:r>
            <w:sdt>
              <w:sdtPr>
                <w:rPr>
                  <w:b w:val="0"/>
                </w:rPr>
                <w:id w:val="1288392017"/>
                <w14:checkbox>
                  <w14:checked w14:val="0"/>
                  <w14:checkedState w14:val="2612" w14:font="MS Gothic"/>
                  <w14:uncheckedState w14:val="2610" w14:font="MS Gothic"/>
                </w14:checkbox>
              </w:sdtPr>
              <w:sdtContent>
                <w:r>
                  <w:rPr>
                    <w:rFonts w:ascii="MS Gothic" w:eastAsia="MS Gothic" w:hAnsi="MS Gothic" w:hint="eastAsia"/>
                    <w:b w:val="0"/>
                  </w:rPr>
                  <w:t>☐</w:t>
                </w:r>
              </w:sdtContent>
            </w:sdt>
            <w:r>
              <w:rPr>
                <w:b w:val="0"/>
              </w:rPr>
              <w:t xml:space="preserve">     N/A</w:t>
            </w:r>
            <w:sdt>
              <w:sdtPr>
                <w:rPr>
                  <w:b w:val="0"/>
                </w:rPr>
                <w:id w:val="-1049682297"/>
                <w14:checkbox>
                  <w14:checked w14:val="0"/>
                  <w14:checkedState w14:val="2612" w14:font="MS Gothic"/>
                  <w14:uncheckedState w14:val="2610" w14:font="MS Gothic"/>
                </w14:checkbox>
              </w:sdtPr>
              <w:sdtContent>
                <w:r>
                  <w:rPr>
                    <w:rFonts w:ascii="MS Gothic" w:eastAsia="MS Gothic" w:hAnsi="MS Gothic" w:hint="eastAsia"/>
                    <w:b w:val="0"/>
                  </w:rPr>
                  <w:t>☐</w:t>
                </w:r>
              </w:sdtContent>
            </w:sdt>
          </w:p>
        </w:tc>
      </w:tr>
    </w:tbl>
    <w:p w14:paraId="614AB1B9" w14:textId="54E21260" w:rsidR="00263E6E" w:rsidRDefault="00263E6E" w:rsidP="00263E6E">
      <w:pPr>
        <w:pStyle w:val="NoSpacing"/>
      </w:pPr>
    </w:p>
    <w:p w14:paraId="7FE7CA4F" w14:textId="77777777" w:rsidR="00263E6E" w:rsidRPr="00263E6E" w:rsidRDefault="00263E6E" w:rsidP="00263E6E">
      <w:pPr>
        <w:pStyle w:val="NoSpacing"/>
      </w:pPr>
    </w:p>
    <w:tbl>
      <w:tblPr>
        <w:tblW w:w="9900" w:type="dxa"/>
        <w:tblBorders>
          <w:top w:val="nil"/>
          <w:left w:val="nil"/>
          <w:bottom w:val="nil"/>
          <w:right w:val="nil"/>
        </w:tblBorders>
        <w:tblLayout w:type="fixed"/>
        <w:tblLook w:val="0000" w:firstRow="0" w:lastRow="0" w:firstColumn="0" w:lastColumn="0" w:noHBand="0" w:noVBand="0"/>
      </w:tblPr>
      <w:tblGrid>
        <w:gridCol w:w="9900"/>
      </w:tblGrid>
      <w:tr w:rsidR="00303B09" w:rsidRPr="00F35A85" w14:paraId="5597BD66" w14:textId="77777777" w:rsidTr="00F07879">
        <w:trPr>
          <w:trHeight w:val="450"/>
        </w:trPr>
        <w:tc>
          <w:tcPr>
            <w:tcW w:w="9900" w:type="dxa"/>
            <w:shd w:val="clear" w:color="auto" w:fill="E6E6E6"/>
          </w:tcPr>
          <w:p w14:paraId="4D57CEFA" w14:textId="3F5E2D62" w:rsidR="00F07879" w:rsidRDefault="00815E40" w:rsidP="00F07879">
            <w:pPr>
              <w:pStyle w:val="NoSpacing"/>
              <w:rPr>
                <w:b w:val="0"/>
              </w:rPr>
            </w:pPr>
            <w:sdt>
              <w:sdtPr>
                <w:rPr>
                  <w:b w:val="0"/>
                </w:rPr>
                <w:id w:val="778461184"/>
                <w14:checkbox>
                  <w14:checked w14:val="0"/>
                  <w14:checkedState w14:val="2612" w14:font="MS Gothic"/>
                  <w14:uncheckedState w14:val="2610" w14:font="MS Gothic"/>
                </w14:checkbox>
              </w:sdtPr>
              <w:sdtContent>
                <w:r w:rsidR="000469F2">
                  <w:rPr>
                    <w:rFonts w:ascii="MS Gothic" w:eastAsia="MS Gothic" w:hAnsi="MS Gothic" w:hint="eastAsia"/>
                    <w:b w:val="0"/>
                  </w:rPr>
                  <w:t>☐</w:t>
                </w:r>
              </w:sdtContent>
            </w:sdt>
            <w:r w:rsidR="00F07879">
              <w:rPr>
                <w:b w:val="0"/>
              </w:rPr>
              <w:t>The subrecipient has an approved rate specific to its organization.</w:t>
            </w:r>
          </w:p>
          <w:p w14:paraId="4E80D09D" w14:textId="77777777" w:rsidR="00F07879" w:rsidRDefault="00F07879" w:rsidP="00F07879">
            <w:pPr>
              <w:pStyle w:val="NoSpacing"/>
              <w:rPr>
                <w:b w:val="0"/>
              </w:rPr>
            </w:pPr>
          </w:p>
          <w:p w14:paraId="565EDE8B" w14:textId="1E15E52B" w:rsidR="00F07879" w:rsidRDefault="00815E40" w:rsidP="00F07879">
            <w:pPr>
              <w:pStyle w:val="NoSpacing"/>
              <w:rPr>
                <w:b w:val="0"/>
              </w:rPr>
            </w:pPr>
            <w:sdt>
              <w:sdtPr>
                <w:rPr>
                  <w:b w:val="0"/>
                </w:rPr>
                <w:id w:val="816839380"/>
                <w14:checkbox>
                  <w14:checked w14:val="0"/>
                  <w14:checkedState w14:val="2612" w14:font="MS Gothic"/>
                  <w14:uncheckedState w14:val="2610" w14:font="MS Gothic"/>
                </w14:checkbox>
              </w:sdtPr>
              <w:sdtContent>
                <w:r w:rsidR="000469F2">
                  <w:rPr>
                    <w:rFonts w:ascii="MS Gothic" w:eastAsia="MS Gothic" w:hAnsi="MS Gothic" w:hint="eastAsia"/>
                    <w:b w:val="0"/>
                  </w:rPr>
                  <w:t>☐</w:t>
                </w:r>
              </w:sdtContent>
            </w:sdt>
            <w:r w:rsidR="00303B09" w:rsidRPr="00F07879">
              <w:rPr>
                <w:b w:val="0"/>
              </w:rPr>
              <w:t xml:space="preserve">The NICRA is approved for the period the award.  If </w:t>
            </w:r>
            <w:r w:rsidR="00303B09" w:rsidRPr="00F07879">
              <w:t>NOT</w:t>
            </w:r>
            <w:r w:rsidR="00F07879">
              <w:t>,</w:t>
            </w:r>
            <w:r w:rsidR="00303B09" w:rsidRPr="00F07879">
              <w:rPr>
                <w:b w:val="0"/>
              </w:rPr>
              <w:t xml:space="preserve"> the subrecipient has submitted a CAP to</w:t>
            </w:r>
            <w:r w:rsidR="00F07879" w:rsidRPr="00F07879">
              <w:rPr>
                <w:b w:val="0"/>
              </w:rPr>
              <w:t xml:space="preserve"> be evaluated</w:t>
            </w:r>
            <w:r w:rsidR="00F07879">
              <w:rPr>
                <w:b w:val="0"/>
              </w:rPr>
              <w:t xml:space="preserve"> to its cognizant agency</w:t>
            </w:r>
            <w:r w:rsidR="00F07879" w:rsidRPr="00F07879">
              <w:rPr>
                <w:b w:val="0"/>
              </w:rPr>
              <w:t>.</w:t>
            </w:r>
          </w:p>
          <w:p w14:paraId="35CE28E6" w14:textId="0245C10E" w:rsidR="00F07879" w:rsidRDefault="00F07879" w:rsidP="00F07879">
            <w:pPr>
              <w:pStyle w:val="NoSpacing"/>
              <w:rPr>
                <w:b w:val="0"/>
              </w:rPr>
            </w:pPr>
          </w:p>
          <w:p w14:paraId="490BE943" w14:textId="3E9E6062" w:rsidR="00F07879" w:rsidRDefault="00815E40" w:rsidP="00F07879">
            <w:pPr>
              <w:pStyle w:val="NoSpacing"/>
              <w:rPr>
                <w:b w:val="0"/>
              </w:rPr>
            </w:pPr>
            <w:sdt>
              <w:sdtPr>
                <w:rPr>
                  <w:b w:val="0"/>
                </w:rPr>
                <w:id w:val="67237030"/>
                <w14:checkbox>
                  <w14:checked w14:val="0"/>
                  <w14:checkedState w14:val="2612" w14:font="MS Gothic"/>
                  <w14:uncheckedState w14:val="2610" w14:font="MS Gothic"/>
                </w14:checkbox>
              </w:sdtPr>
              <w:sdtContent>
                <w:r w:rsidR="000469F2">
                  <w:rPr>
                    <w:rFonts w:ascii="MS Gothic" w:eastAsia="MS Gothic" w:hAnsi="MS Gothic" w:hint="eastAsia"/>
                    <w:b w:val="0"/>
                  </w:rPr>
                  <w:t>☐</w:t>
                </w:r>
              </w:sdtContent>
            </w:sdt>
            <w:r w:rsidR="00F07879">
              <w:rPr>
                <w:b w:val="0"/>
              </w:rPr>
              <w:t>The subrecipient is correctly calculating and applying the approved NICRA.</w:t>
            </w:r>
          </w:p>
          <w:p w14:paraId="7C18AFB4" w14:textId="3E98A5E0" w:rsidR="00F07879" w:rsidRDefault="00F07879" w:rsidP="00F07879">
            <w:pPr>
              <w:pStyle w:val="NoSpacing"/>
              <w:rPr>
                <w:b w:val="0"/>
              </w:rPr>
            </w:pPr>
          </w:p>
          <w:p w14:paraId="0120686E" w14:textId="01E579AB" w:rsidR="00F07879" w:rsidRPr="00F07879" w:rsidRDefault="00815E40" w:rsidP="00F07879">
            <w:pPr>
              <w:pStyle w:val="NoSpacing"/>
              <w:rPr>
                <w:b w:val="0"/>
              </w:rPr>
            </w:pPr>
            <w:sdt>
              <w:sdtPr>
                <w:rPr>
                  <w:b w:val="0"/>
                </w:rPr>
                <w:id w:val="1813899828"/>
                <w14:checkbox>
                  <w14:checked w14:val="0"/>
                  <w14:checkedState w14:val="2612" w14:font="MS Gothic"/>
                  <w14:uncheckedState w14:val="2610" w14:font="MS Gothic"/>
                </w14:checkbox>
              </w:sdtPr>
              <w:sdtContent>
                <w:r w:rsidR="000469F2">
                  <w:rPr>
                    <w:rFonts w:ascii="MS Gothic" w:eastAsia="MS Gothic" w:hAnsi="MS Gothic" w:hint="eastAsia"/>
                    <w:b w:val="0"/>
                  </w:rPr>
                  <w:t>☐</w:t>
                </w:r>
              </w:sdtContent>
            </w:sdt>
            <w:r w:rsidR="00F07879">
              <w:rPr>
                <w:b w:val="0"/>
              </w:rPr>
              <w:t>If unallowable costs were identified (through monitoring or an audit) and costs were included in the indirect rate proposal, the adjusted the negotiated rate agreement from its cognizant agency.</w:t>
            </w:r>
          </w:p>
          <w:p w14:paraId="257D8C66" w14:textId="32071FE2" w:rsidR="00303B09" w:rsidRPr="00303B09" w:rsidRDefault="00F07879" w:rsidP="00955B84">
            <w:pPr>
              <w:spacing w:before="77"/>
              <w:ind w:right="-6354"/>
              <w:jc w:val="both"/>
              <w:rPr>
                <w:spacing w:val="-1"/>
              </w:rPr>
            </w:pPr>
            <w:r>
              <w:rPr>
                <w:spacing w:val="-1"/>
              </w:rPr>
              <w:t xml:space="preserve"> </w:t>
            </w:r>
          </w:p>
          <w:p w14:paraId="15627F5A" w14:textId="59EE4944" w:rsidR="00303B09" w:rsidRDefault="00303B09" w:rsidP="00955B84">
            <w:pPr>
              <w:spacing w:before="77"/>
              <w:ind w:right="-6354"/>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7EBC532B" w14:textId="77777777" w:rsidR="00303B09" w:rsidRDefault="00303B09" w:rsidP="00955B84">
            <w:pPr>
              <w:pStyle w:val="NoSpacing"/>
              <w:rPr>
                <w:i/>
              </w:rPr>
            </w:pPr>
            <w:r>
              <w:rPr>
                <w:i/>
              </w:rPr>
              <w:t>Staff Comments:</w:t>
            </w:r>
          </w:p>
          <w:p w14:paraId="19CF90A9" w14:textId="77777777" w:rsidR="00303B09" w:rsidRDefault="00303B09" w:rsidP="00955B84">
            <w:pPr>
              <w:pStyle w:val="NoSpacing"/>
              <w:rPr>
                <w:i/>
              </w:rPr>
            </w:pPr>
          </w:p>
          <w:p w14:paraId="4AED5692" w14:textId="77777777" w:rsidR="00303B09" w:rsidRPr="00B64D71" w:rsidRDefault="00303B09" w:rsidP="00955B84">
            <w:pPr>
              <w:pStyle w:val="NoSpacing"/>
              <w:rPr>
                <w:i/>
              </w:rPr>
            </w:pPr>
          </w:p>
          <w:p w14:paraId="0E1EFB34" w14:textId="77777777" w:rsidR="00303B09" w:rsidRPr="00B64D71" w:rsidRDefault="00303B09" w:rsidP="00955B84">
            <w:pPr>
              <w:pStyle w:val="NoSpacing"/>
            </w:pPr>
          </w:p>
        </w:tc>
      </w:tr>
    </w:tbl>
    <w:p w14:paraId="2357FEE3" w14:textId="77777777" w:rsidR="00303B09" w:rsidRPr="00303B09" w:rsidRDefault="00303B09" w:rsidP="00303B09">
      <w:pPr>
        <w:pStyle w:val="NoSpacing"/>
      </w:pPr>
    </w:p>
    <w:p w14:paraId="249403B9" w14:textId="6F25702C" w:rsidR="00AA6196" w:rsidRDefault="00205283" w:rsidP="00AA6196">
      <w:pPr>
        <w:pStyle w:val="Heading3"/>
      </w:pPr>
      <w:r>
        <w:t>D</w:t>
      </w:r>
      <w:r w:rsidR="00C41AEA">
        <w:t>e Minimis Rate</w:t>
      </w:r>
    </w:p>
    <w:p w14:paraId="496F6B11" w14:textId="1DA0159E" w:rsidR="00205283" w:rsidRDefault="00C41AEA" w:rsidP="00205283">
      <w:pPr>
        <w:pStyle w:val="NoSpacing"/>
        <w:rPr>
          <w:b w:val="0"/>
        </w:rPr>
      </w:pPr>
      <w:r w:rsidRPr="00C41AEA">
        <w:rPr>
          <w:b w:val="0"/>
          <w:i/>
        </w:rPr>
        <w:t xml:space="preserve">The grant recipient has received prior approval from its cognizant agency to use the </w:t>
      </w:r>
      <w:r>
        <w:rPr>
          <w:b w:val="0"/>
          <w:i/>
        </w:rPr>
        <w:t>D</w:t>
      </w:r>
      <w:r w:rsidRPr="00C41AEA">
        <w:rPr>
          <w:b w:val="0"/>
          <w:i/>
        </w:rPr>
        <w:t xml:space="preserve">e </w:t>
      </w:r>
      <w:r>
        <w:rPr>
          <w:b w:val="0"/>
          <w:i/>
        </w:rPr>
        <w:t>M</w:t>
      </w:r>
      <w:r w:rsidRPr="00C41AEA">
        <w:rPr>
          <w:b w:val="0"/>
          <w:i/>
        </w:rPr>
        <w:t xml:space="preserve">inimis </w:t>
      </w:r>
      <w:r>
        <w:rPr>
          <w:b w:val="0"/>
          <w:i/>
        </w:rPr>
        <w:t>R</w:t>
      </w:r>
      <w:r w:rsidRPr="00C41AEA">
        <w:rPr>
          <w:b w:val="0"/>
          <w:i/>
        </w:rPr>
        <w:t>ate and is correctly applying ten percent to the modified total direct costs (MTDC).</w:t>
      </w:r>
      <w:r>
        <w:rPr>
          <w:b w:val="0"/>
        </w:rPr>
        <w:t xml:space="preserve">  [</w:t>
      </w:r>
      <w:hyperlink r:id="rId104" w:anchor="title2_chapterII_part200_subpartE_subjgrp41_section200.414" w:history="1">
        <w:r w:rsidRPr="00263E6E">
          <w:rPr>
            <w:rStyle w:val="Hyperlink"/>
            <w:b w:val="0"/>
          </w:rPr>
          <w:t>2 CFR 200.414(f)</w:t>
        </w:r>
      </w:hyperlink>
      <w:r>
        <w:rPr>
          <w:b w:val="0"/>
        </w:rPr>
        <w:t>]</w:t>
      </w:r>
    </w:p>
    <w:p w14:paraId="332184FE" w14:textId="77777777" w:rsidR="00A72AF3" w:rsidRDefault="00A72AF3" w:rsidP="00205283">
      <w:pPr>
        <w:pStyle w:val="NoSpacing"/>
        <w:rPr>
          <w:b w:val="0"/>
        </w:rPr>
      </w:pPr>
    </w:p>
    <w:p w14:paraId="750EB89D" w14:textId="5ADEDF18" w:rsidR="00C41AEA" w:rsidRDefault="00C41AEA" w:rsidP="00205283">
      <w:pPr>
        <w:pStyle w:val="NoSpacing"/>
        <w:rPr>
          <w:b w:val="0"/>
        </w:rPr>
      </w:pPr>
      <w:r w:rsidRPr="00C41AEA">
        <w:rPr>
          <w:b w:val="0"/>
        </w:rPr>
        <w:t xml:space="preserve">To relieve administrative burden, the Uniform Guidance specified that grant recipients that have never received a NICRA and has allowable indirect costs that they would like to charge to a Federal award may elect to charge a </w:t>
      </w:r>
      <w:r>
        <w:rPr>
          <w:b w:val="0"/>
        </w:rPr>
        <w:t>D</w:t>
      </w:r>
      <w:r w:rsidRPr="00C41AEA">
        <w:rPr>
          <w:b w:val="0"/>
        </w:rPr>
        <w:t xml:space="preserve">e </w:t>
      </w:r>
      <w:r>
        <w:rPr>
          <w:b w:val="0"/>
        </w:rPr>
        <w:t>M</w:t>
      </w:r>
      <w:r w:rsidRPr="00C41AEA">
        <w:rPr>
          <w:b w:val="0"/>
        </w:rPr>
        <w:t xml:space="preserve">inimis </w:t>
      </w:r>
      <w:r>
        <w:rPr>
          <w:b w:val="0"/>
        </w:rPr>
        <w:t>R</w:t>
      </w:r>
      <w:r w:rsidRPr="00C41AEA">
        <w:rPr>
          <w:b w:val="0"/>
        </w:rPr>
        <w:t>ate of ten percent of the MTDC, which may be used indefinitely.</w:t>
      </w:r>
      <w:r w:rsidR="008277F9">
        <w:rPr>
          <w:b w:val="0"/>
        </w:rPr>
        <w:t xml:space="preserve"> </w:t>
      </w:r>
      <w:r w:rsidRPr="00C41AEA">
        <w:rPr>
          <w:b w:val="0"/>
        </w:rPr>
        <w:t xml:space="preserve"> If the grant recipient chooses to utilize the </w:t>
      </w:r>
      <w:r>
        <w:rPr>
          <w:b w:val="0"/>
        </w:rPr>
        <w:t>D</w:t>
      </w:r>
      <w:r w:rsidRPr="00C41AEA">
        <w:rPr>
          <w:b w:val="0"/>
        </w:rPr>
        <w:t xml:space="preserve">e </w:t>
      </w:r>
      <w:r>
        <w:rPr>
          <w:b w:val="0"/>
        </w:rPr>
        <w:t>M</w:t>
      </w:r>
      <w:r w:rsidRPr="00C41AEA">
        <w:rPr>
          <w:b w:val="0"/>
        </w:rPr>
        <w:t xml:space="preserve">inimis </w:t>
      </w:r>
      <w:r>
        <w:rPr>
          <w:b w:val="0"/>
        </w:rPr>
        <w:t>R</w:t>
      </w:r>
      <w:r w:rsidRPr="00C41AEA">
        <w:rPr>
          <w:b w:val="0"/>
        </w:rPr>
        <w:t xml:space="preserve">ate, it must do so consistently for all </w:t>
      </w:r>
      <w:r>
        <w:rPr>
          <w:b w:val="0"/>
        </w:rPr>
        <w:t>f</w:t>
      </w:r>
      <w:r w:rsidRPr="00C41AEA">
        <w:rPr>
          <w:b w:val="0"/>
        </w:rPr>
        <w:t xml:space="preserve">ederal awards until such time it chooses to negotiate a rate. </w:t>
      </w:r>
      <w:r w:rsidR="008277F9">
        <w:rPr>
          <w:b w:val="0"/>
        </w:rPr>
        <w:t>A</w:t>
      </w:r>
      <w:r w:rsidR="008277F9" w:rsidRPr="00C41AEA">
        <w:rPr>
          <w:b w:val="0"/>
        </w:rPr>
        <w:t xml:space="preserve">gencies that </w:t>
      </w:r>
      <w:r w:rsidR="008277F9">
        <w:rPr>
          <w:b w:val="0"/>
        </w:rPr>
        <w:t xml:space="preserve">have a NICRA </w:t>
      </w:r>
      <w:r w:rsidR="008277F9" w:rsidRPr="00C41AEA">
        <w:rPr>
          <w:b w:val="0"/>
        </w:rPr>
        <w:t xml:space="preserve">cannot request a </w:t>
      </w:r>
      <w:r w:rsidR="008277F9">
        <w:rPr>
          <w:b w:val="0"/>
        </w:rPr>
        <w:t>D</w:t>
      </w:r>
      <w:r w:rsidR="008277F9" w:rsidRPr="00C41AEA">
        <w:rPr>
          <w:b w:val="0"/>
        </w:rPr>
        <w:t xml:space="preserve">e </w:t>
      </w:r>
      <w:r w:rsidR="008277F9">
        <w:rPr>
          <w:b w:val="0"/>
        </w:rPr>
        <w:t>M</w:t>
      </w:r>
      <w:r w:rsidR="008277F9" w:rsidRPr="00C41AEA">
        <w:rPr>
          <w:b w:val="0"/>
        </w:rPr>
        <w:t xml:space="preserve">inimis </w:t>
      </w:r>
      <w:r w:rsidR="008277F9">
        <w:rPr>
          <w:b w:val="0"/>
        </w:rPr>
        <w:t>R</w:t>
      </w:r>
      <w:r w:rsidR="008277F9" w:rsidRPr="00C41AEA">
        <w:rPr>
          <w:b w:val="0"/>
        </w:rPr>
        <w:t xml:space="preserve">ate. </w:t>
      </w:r>
      <w:r>
        <w:rPr>
          <w:b w:val="0"/>
        </w:rPr>
        <w:t>Grantors</w:t>
      </w:r>
      <w:r w:rsidRPr="00C41AEA">
        <w:rPr>
          <w:b w:val="0"/>
        </w:rPr>
        <w:t xml:space="preserve"> may also accept the </w:t>
      </w:r>
      <w:r>
        <w:rPr>
          <w:b w:val="0"/>
        </w:rPr>
        <w:t>D</w:t>
      </w:r>
      <w:r w:rsidRPr="00C41AEA">
        <w:rPr>
          <w:b w:val="0"/>
        </w:rPr>
        <w:t xml:space="preserve">e </w:t>
      </w:r>
      <w:r>
        <w:rPr>
          <w:b w:val="0"/>
        </w:rPr>
        <w:t>M</w:t>
      </w:r>
      <w:r w:rsidRPr="00C41AEA">
        <w:rPr>
          <w:b w:val="0"/>
        </w:rPr>
        <w:t>inimis rate if its subrecipient has never had a NICRA rate and has indirect costs associated with its subaward.</w:t>
      </w:r>
    </w:p>
    <w:p w14:paraId="2F2C534D" w14:textId="77777777" w:rsidR="00C41AEA" w:rsidRPr="00C41AEA" w:rsidRDefault="00C41AEA" w:rsidP="00205283">
      <w:pPr>
        <w:pStyle w:val="NoSpacing"/>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AA6196" w:rsidRPr="00F35A85" w14:paraId="6987F0FA" w14:textId="77777777" w:rsidTr="00CE4FA4">
        <w:trPr>
          <w:trHeight w:val="353"/>
        </w:trPr>
        <w:tc>
          <w:tcPr>
            <w:tcW w:w="5000" w:type="pct"/>
            <w:tcBorders>
              <w:bottom w:val="single" w:sz="4" w:space="0" w:color="auto"/>
            </w:tcBorders>
            <w:shd w:val="clear" w:color="auto" w:fill="E6E6E6"/>
            <w:tcMar>
              <w:top w:w="43" w:type="dxa"/>
              <w:left w:w="115" w:type="dxa"/>
              <w:bottom w:w="43" w:type="dxa"/>
              <w:right w:w="115" w:type="dxa"/>
            </w:tcMar>
            <w:vAlign w:val="center"/>
          </w:tcPr>
          <w:p w14:paraId="38BDEF09" w14:textId="77777777" w:rsidR="00AA6196" w:rsidRPr="00F35A85" w:rsidRDefault="00AA6196" w:rsidP="00CE4FA4">
            <w:pPr>
              <w:tabs>
                <w:tab w:val="left" w:pos="1613"/>
              </w:tabs>
              <w:ind w:left="1613" w:hanging="1620"/>
              <w:jc w:val="center"/>
            </w:pPr>
            <w:r w:rsidRPr="00F35A85">
              <w:rPr>
                <w:b/>
              </w:rPr>
              <w:t>Subrecipient Questions</w:t>
            </w:r>
          </w:p>
        </w:tc>
      </w:tr>
      <w:tr w:rsidR="00AA6196" w:rsidRPr="00F35A85" w14:paraId="3F27F8EB" w14:textId="77777777" w:rsidTr="00CE4FA4">
        <w:trPr>
          <w:trHeight w:val="650"/>
        </w:trPr>
        <w:tc>
          <w:tcPr>
            <w:tcW w:w="5000" w:type="pct"/>
            <w:tcBorders>
              <w:bottom w:val="single" w:sz="4" w:space="0" w:color="auto"/>
            </w:tcBorders>
            <w:tcMar>
              <w:top w:w="43" w:type="dxa"/>
              <w:left w:w="115" w:type="dxa"/>
              <w:right w:w="115" w:type="dxa"/>
            </w:tcMar>
            <w:vAlign w:val="center"/>
          </w:tcPr>
          <w:p w14:paraId="30C76D68" w14:textId="78B8992A" w:rsidR="004148D0" w:rsidRDefault="00815E40" w:rsidP="0076576B">
            <w:pPr>
              <w:pStyle w:val="Default"/>
              <w:numPr>
                <w:ilvl w:val="2"/>
                <w:numId w:val="4"/>
              </w:numPr>
              <w:ind w:left="690"/>
              <w:rPr>
                <w:rFonts w:ascii="Garamond" w:hAnsi="Garamond"/>
              </w:rPr>
            </w:pPr>
            <w:sdt>
              <w:sdtPr>
                <w:rPr>
                  <w:rFonts w:ascii="Garamond" w:hAnsi="Garamond"/>
                </w:rPr>
                <w:id w:val="872114528"/>
                <w14:checkbox>
                  <w14:checked w14:val="0"/>
                  <w14:checkedState w14:val="2612" w14:font="MS Gothic"/>
                  <w14:uncheckedState w14:val="2610" w14:font="MS Gothic"/>
                </w14:checkbox>
              </w:sdtPr>
              <w:sdtContent>
                <w:r w:rsidR="004148D0">
                  <w:rPr>
                    <w:rFonts w:ascii="MS Gothic" w:eastAsia="MS Gothic" w:hAnsi="MS Gothic" w:hint="eastAsia"/>
                  </w:rPr>
                  <w:t>☐</w:t>
                </w:r>
              </w:sdtContent>
            </w:sdt>
            <w:r w:rsidR="004148D0">
              <w:rPr>
                <w:rFonts w:ascii="Garamond" w:hAnsi="Garamond"/>
              </w:rPr>
              <w:t>Check the box if the organization did NOT apply a De Minimis Rate and move to the next section.</w:t>
            </w:r>
          </w:p>
          <w:p w14:paraId="7A647913" w14:textId="77777777" w:rsidR="004148D0" w:rsidRDefault="004148D0" w:rsidP="004148D0">
            <w:pPr>
              <w:pStyle w:val="Default"/>
              <w:ind w:left="330"/>
              <w:rPr>
                <w:rFonts w:ascii="Garamond" w:hAnsi="Garamond"/>
              </w:rPr>
            </w:pPr>
          </w:p>
          <w:p w14:paraId="56B6D576" w14:textId="15F13BA1" w:rsidR="00AA6196" w:rsidRPr="00084D6D" w:rsidRDefault="00084D6D" w:rsidP="004148D0">
            <w:pPr>
              <w:pStyle w:val="Default"/>
              <w:numPr>
                <w:ilvl w:val="2"/>
                <w:numId w:val="4"/>
              </w:numPr>
              <w:ind w:left="690"/>
              <w:rPr>
                <w:rFonts w:ascii="Garamond" w:hAnsi="Garamond"/>
              </w:rPr>
            </w:pPr>
            <w:r w:rsidRPr="00084D6D">
              <w:rPr>
                <w:rFonts w:ascii="Garamond" w:hAnsi="Garamond"/>
              </w:rPr>
              <w:t xml:space="preserve">Did the organization receive prior approval from DETS prior to applying the De Minimis </w:t>
            </w:r>
            <w:r w:rsidR="004148D0">
              <w:rPr>
                <w:rFonts w:ascii="Garamond" w:hAnsi="Garamond"/>
              </w:rPr>
              <w:t>R</w:t>
            </w:r>
            <w:r w:rsidRPr="00084D6D">
              <w:rPr>
                <w:rFonts w:ascii="Garamond" w:hAnsi="Garamond"/>
              </w:rPr>
              <w:t xml:space="preserve">ate to the award? </w:t>
            </w:r>
          </w:p>
        </w:tc>
      </w:tr>
    </w:tbl>
    <w:p w14:paraId="7B851C2B" w14:textId="77777777" w:rsidR="00AA6196" w:rsidRDefault="00AA6196" w:rsidP="00AA6196">
      <w:pPr>
        <w:pStyle w:val="NoSpacing"/>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AA6196" w:rsidRPr="00F35A85" w14:paraId="7A3CCD4B" w14:textId="77777777" w:rsidTr="00CE4FA4">
        <w:trPr>
          <w:trHeight w:val="450"/>
        </w:trPr>
        <w:tc>
          <w:tcPr>
            <w:tcW w:w="9450" w:type="dxa"/>
            <w:shd w:val="clear" w:color="auto" w:fill="E6E6E6"/>
          </w:tcPr>
          <w:p w14:paraId="759732CD" w14:textId="46D693C6" w:rsidR="008321FF" w:rsidRPr="008321FF" w:rsidRDefault="00815E40" w:rsidP="00CE4FA4">
            <w:pPr>
              <w:spacing w:before="77"/>
              <w:ind w:right="-6354"/>
              <w:jc w:val="both"/>
              <w:rPr>
                <w:spacing w:val="-1"/>
              </w:rPr>
            </w:pPr>
            <w:sdt>
              <w:sdtPr>
                <w:rPr>
                  <w:spacing w:val="-1"/>
                </w:rPr>
                <w:id w:val="1482043864"/>
                <w14:checkbox>
                  <w14:checked w14:val="0"/>
                  <w14:checkedState w14:val="2612" w14:font="MS Gothic"/>
                  <w14:uncheckedState w14:val="2610" w14:font="MS Gothic"/>
                </w14:checkbox>
              </w:sdtPr>
              <w:sdtContent>
                <w:r w:rsidR="008321FF">
                  <w:rPr>
                    <w:rFonts w:ascii="MS Gothic" w:eastAsia="MS Gothic" w:hAnsi="MS Gothic" w:hint="eastAsia"/>
                    <w:spacing w:val="-1"/>
                  </w:rPr>
                  <w:t>☐</w:t>
                </w:r>
              </w:sdtContent>
            </w:sdt>
            <w:r w:rsidR="008321FF">
              <w:rPr>
                <w:spacing w:val="-1"/>
              </w:rPr>
              <w:t>The subrecipient received prior approval before applying the De Minimis Rate.</w:t>
            </w:r>
          </w:p>
          <w:p w14:paraId="070C6A20" w14:textId="77777777" w:rsidR="004148D0" w:rsidRDefault="00815E40" w:rsidP="004148D0">
            <w:pPr>
              <w:ind w:left="585" w:hanging="585"/>
              <w:jc w:val="both"/>
              <w:rPr>
                <w:spacing w:val="-1"/>
              </w:rPr>
            </w:pPr>
            <w:sdt>
              <w:sdtPr>
                <w:rPr>
                  <w:spacing w:val="-1"/>
                </w:rPr>
                <w:id w:val="654580183"/>
                <w14:checkbox>
                  <w14:checked w14:val="0"/>
                  <w14:checkedState w14:val="2612" w14:font="MS Gothic"/>
                  <w14:uncheckedState w14:val="2610" w14:font="MS Gothic"/>
                </w14:checkbox>
              </w:sdtPr>
              <w:sdtContent>
                <w:r w:rsidR="004148D0">
                  <w:rPr>
                    <w:rFonts w:ascii="MS Gothic" w:eastAsia="MS Gothic" w:hAnsi="MS Gothic" w:hint="eastAsia"/>
                    <w:spacing w:val="-1"/>
                  </w:rPr>
                  <w:t>☐</w:t>
                </w:r>
              </w:sdtContent>
            </w:sdt>
            <w:r w:rsidR="004148D0">
              <w:rPr>
                <w:spacing w:val="-1"/>
              </w:rPr>
              <w:t xml:space="preserve"> The subrecipient received prior approval to apply the de </w:t>
            </w:r>
            <w:proofErr w:type="spellStart"/>
            <w:r w:rsidR="004148D0">
              <w:rPr>
                <w:spacing w:val="-1"/>
              </w:rPr>
              <w:t>minimis</w:t>
            </w:r>
            <w:proofErr w:type="spellEnd"/>
            <w:r w:rsidR="004148D0">
              <w:rPr>
                <w:spacing w:val="-1"/>
              </w:rPr>
              <w:t xml:space="preserve"> rate to the award.</w:t>
            </w:r>
          </w:p>
          <w:p w14:paraId="024FFB1C" w14:textId="77777777" w:rsidR="004148D0" w:rsidRDefault="00815E40" w:rsidP="004148D0">
            <w:pPr>
              <w:pStyle w:val="NoSpacing"/>
              <w:rPr>
                <w:b w:val="0"/>
              </w:rPr>
            </w:pPr>
            <w:sdt>
              <w:sdtPr>
                <w:rPr>
                  <w:b w:val="0"/>
                </w:rPr>
                <w:id w:val="1536466071"/>
                <w14:checkbox>
                  <w14:checked w14:val="0"/>
                  <w14:checkedState w14:val="2612" w14:font="MS Gothic"/>
                  <w14:uncheckedState w14:val="2610" w14:font="MS Gothic"/>
                </w14:checkbox>
              </w:sdtPr>
              <w:sdtContent>
                <w:r w:rsidR="004148D0">
                  <w:rPr>
                    <w:rFonts w:ascii="MS Gothic" w:eastAsia="MS Gothic" w:hAnsi="MS Gothic" w:hint="eastAsia"/>
                    <w:b w:val="0"/>
                  </w:rPr>
                  <w:t>☐</w:t>
                </w:r>
              </w:sdtContent>
            </w:sdt>
            <w:r w:rsidR="004148D0" w:rsidRPr="000469F2">
              <w:rPr>
                <w:b w:val="0"/>
              </w:rPr>
              <w:t xml:space="preserve"> </w:t>
            </w:r>
            <w:r w:rsidR="004148D0">
              <w:rPr>
                <w:b w:val="0"/>
              </w:rPr>
              <w:t xml:space="preserve">The </w:t>
            </w:r>
            <w:r w:rsidR="004148D0" w:rsidRPr="000469F2">
              <w:rPr>
                <w:b w:val="0"/>
              </w:rPr>
              <w:t>subrecipient correctly calculated the rate (excluding disallow</w:t>
            </w:r>
            <w:r w:rsidR="004148D0">
              <w:rPr>
                <w:b w:val="0"/>
              </w:rPr>
              <w:t>ed costs</w:t>
            </w:r>
            <w:r w:rsidR="004148D0" w:rsidRPr="000469F2">
              <w:rPr>
                <w:b w:val="0"/>
              </w:rPr>
              <w:t xml:space="preserve"> prior to applying the rate).</w:t>
            </w:r>
          </w:p>
          <w:p w14:paraId="51611E76" w14:textId="77777777" w:rsidR="004148D0" w:rsidRDefault="004148D0" w:rsidP="004148D0">
            <w:pPr>
              <w:pStyle w:val="NoSpacing"/>
              <w:rPr>
                <w:b w:val="0"/>
              </w:rPr>
            </w:pPr>
          </w:p>
          <w:p w14:paraId="15DA850A" w14:textId="77777777" w:rsidR="004148D0" w:rsidRPr="000469F2" w:rsidRDefault="00815E40" w:rsidP="004148D0">
            <w:pPr>
              <w:pStyle w:val="NoSpacing"/>
              <w:rPr>
                <w:b w:val="0"/>
              </w:rPr>
            </w:pPr>
            <w:sdt>
              <w:sdtPr>
                <w:rPr>
                  <w:b w:val="0"/>
                </w:rPr>
                <w:id w:val="-1496642151"/>
                <w14:checkbox>
                  <w14:checked w14:val="0"/>
                  <w14:checkedState w14:val="2612" w14:font="MS Gothic"/>
                  <w14:uncheckedState w14:val="2610" w14:font="MS Gothic"/>
                </w14:checkbox>
              </w:sdtPr>
              <w:sdtContent>
                <w:r w:rsidR="004148D0">
                  <w:rPr>
                    <w:rFonts w:ascii="MS Gothic" w:eastAsia="MS Gothic" w:hAnsi="MS Gothic" w:hint="eastAsia"/>
                    <w:b w:val="0"/>
                  </w:rPr>
                  <w:t>☐</w:t>
                </w:r>
              </w:sdtContent>
            </w:sdt>
            <w:r w:rsidR="004148D0">
              <w:rPr>
                <w:b w:val="0"/>
              </w:rPr>
              <w:t>The rate was applied to the award did not exceed 10 percent.</w:t>
            </w:r>
          </w:p>
          <w:p w14:paraId="64820B70" w14:textId="77777777" w:rsidR="004148D0" w:rsidRDefault="004148D0" w:rsidP="004148D0">
            <w:pPr>
              <w:pStyle w:val="NoSpacing"/>
            </w:pPr>
          </w:p>
          <w:p w14:paraId="496388F5" w14:textId="00DE2019" w:rsidR="00AA6196" w:rsidRDefault="00AA6196" w:rsidP="00CE4FA4">
            <w:pPr>
              <w:spacing w:before="77"/>
              <w:ind w:right="-6354"/>
              <w:jc w:val="both"/>
              <w:rPr>
                <w:i/>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i/>
              </w:rPr>
              <w:t xml:space="preserve"> </w:t>
            </w:r>
            <w:r w:rsidRPr="00F35A85">
              <w:rPr>
                <w:i/>
                <w:spacing w:val="55"/>
              </w:rPr>
              <w:t xml:space="preserve"> </w:t>
            </w:r>
            <w:r w:rsidRPr="00F35A85">
              <w:rPr>
                <w:i/>
                <w:spacing w:val="-1"/>
              </w:rPr>
              <w:t xml:space="preserve">Acceptable </w:t>
            </w:r>
            <w:r w:rsidRPr="00F35A85">
              <w:rPr>
                <w:i/>
                <w:spacing w:val="-1"/>
              </w:rPr>
              <w:fldChar w:fldCharType="begin">
                <w:ffData>
                  <w:name w:val="Check60"/>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Needs Improvement </w:t>
            </w:r>
            <w:r w:rsidRPr="00F35A85">
              <w:rPr>
                <w:i/>
                <w:spacing w:val="-1"/>
              </w:rPr>
              <w:fldChar w:fldCharType="begin">
                <w:ffData>
                  <w:name w:val="Check61"/>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Not Acceptable </w:t>
            </w:r>
            <w:r w:rsidRPr="00F35A85">
              <w:rPr>
                <w:i/>
                <w:spacing w:val="-1"/>
              </w:rPr>
              <w:fldChar w:fldCharType="begin">
                <w:ffData>
                  <w:name w:val="Check62"/>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r w:rsidRPr="00F35A85">
              <w:rPr>
                <w:i/>
                <w:spacing w:val="-1"/>
              </w:rPr>
              <w:t xml:space="preserve">     N/A </w:t>
            </w:r>
            <w:r w:rsidRPr="00F35A85">
              <w:rPr>
                <w:i/>
                <w:spacing w:val="-1"/>
              </w:rPr>
              <w:fldChar w:fldCharType="begin">
                <w:ffData>
                  <w:name w:val="Check63"/>
                  <w:enabled/>
                  <w:calcOnExit w:val="0"/>
                  <w:checkBox>
                    <w:sizeAuto/>
                    <w:default w:val="0"/>
                  </w:checkBox>
                </w:ffData>
              </w:fldChar>
            </w:r>
            <w:r w:rsidRPr="00F35A85">
              <w:rPr>
                <w:i/>
                <w:spacing w:val="-1"/>
              </w:rPr>
              <w:instrText xml:space="preserve"> FORMCHECKBOX </w:instrText>
            </w:r>
            <w:r w:rsidR="00815E40">
              <w:rPr>
                <w:i/>
                <w:spacing w:val="-1"/>
              </w:rPr>
            </w:r>
            <w:r w:rsidR="00815E40">
              <w:rPr>
                <w:i/>
                <w:spacing w:val="-1"/>
              </w:rPr>
              <w:fldChar w:fldCharType="separate"/>
            </w:r>
            <w:r w:rsidRPr="00F35A85">
              <w:rPr>
                <w:i/>
                <w:spacing w:val="-1"/>
              </w:rPr>
              <w:fldChar w:fldCharType="end"/>
            </w:r>
          </w:p>
          <w:p w14:paraId="6FA33967" w14:textId="77777777" w:rsidR="0037000D" w:rsidRPr="00B64D71" w:rsidRDefault="0037000D" w:rsidP="0037000D">
            <w:pPr>
              <w:pStyle w:val="NoSpacing"/>
              <w:jc w:val="both"/>
              <w:rPr>
                <w:i/>
                <w:spacing w:val="-1"/>
              </w:rPr>
            </w:pPr>
            <w:r w:rsidRPr="00B64D71">
              <w:rPr>
                <w:i/>
                <w:spacing w:val="-1"/>
              </w:rPr>
              <w:t>Staff Comments:</w:t>
            </w:r>
          </w:p>
          <w:p w14:paraId="63DE0C1E" w14:textId="77777777" w:rsidR="0037000D" w:rsidRDefault="0037000D" w:rsidP="0037000D">
            <w:pPr>
              <w:pStyle w:val="NoSpacing"/>
              <w:jc w:val="both"/>
              <w:rPr>
                <w:b w:val="0"/>
                <w:i/>
                <w:spacing w:val="-1"/>
              </w:rPr>
            </w:pPr>
          </w:p>
          <w:p w14:paraId="5883C3B9" w14:textId="77777777" w:rsidR="0037000D" w:rsidRDefault="0037000D" w:rsidP="0037000D">
            <w:pPr>
              <w:pStyle w:val="NoSpacing"/>
              <w:jc w:val="both"/>
              <w:rPr>
                <w:b w:val="0"/>
                <w:i/>
                <w:spacing w:val="-1"/>
              </w:rPr>
            </w:pPr>
          </w:p>
          <w:p w14:paraId="3C96A4CB" w14:textId="4CFAB7A1" w:rsidR="0037000D" w:rsidRPr="0037000D" w:rsidRDefault="0037000D" w:rsidP="0037000D">
            <w:pPr>
              <w:pStyle w:val="NoSpacing"/>
            </w:pPr>
          </w:p>
        </w:tc>
      </w:tr>
    </w:tbl>
    <w:p w14:paraId="4C24D483" w14:textId="2A510749" w:rsidR="000C5335" w:rsidRDefault="000C5335" w:rsidP="000C5335">
      <w:pPr>
        <w:pStyle w:val="NoSpacing"/>
      </w:pPr>
    </w:p>
    <w:p w14:paraId="02530A5E" w14:textId="68B5FA0B" w:rsidR="00E86C4E" w:rsidRPr="0078058C" w:rsidRDefault="00E86C4E" w:rsidP="000C5335">
      <w:pPr>
        <w:pStyle w:val="Heading1"/>
      </w:pPr>
      <w:bookmarkStart w:id="49" w:name="_Toc533153467"/>
      <w:r w:rsidRPr="00F35A85">
        <w:t>AUDITS AND AUDIT RESOLUTION</w:t>
      </w:r>
      <w:bookmarkEnd w:id="49"/>
    </w:p>
    <w:p w14:paraId="46C158D1" w14:textId="77777777" w:rsidR="00E86C4E" w:rsidRPr="00F35A85" w:rsidRDefault="00815E40" w:rsidP="00F35A85">
      <w:pPr>
        <w:pStyle w:val="NoSpacing"/>
        <w:jc w:val="both"/>
      </w:pPr>
      <w:r>
        <w:pict w14:anchorId="464909A4">
          <v:rect id="_x0000_i1034" style="width:0;height:1.5pt" o:hralign="center" o:hrstd="t" o:hr="t" fillcolor="gray" stroked="f"/>
        </w:pict>
      </w:r>
    </w:p>
    <w:p w14:paraId="02792B44" w14:textId="2DA1C5FA" w:rsidR="00E86C4E" w:rsidRPr="00B06882" w:rsidRDefault="00F35A85" w:rsidP="00F35A85">
      <w:pPr>
        <w:pStyle w:val="Default"/>
        <w:jc w:val="both"/>
        <w:rPr>
          <w:rFonts w:ascii="Garamond" w:hAnsi="Garamond"/>
        </w:rPr>
      </w:pPr>
      <w:r w:rsidRPr="00B06882">
        <w:rPr>
          <w:rFonts w:ascii="Garamond" w:hAnsi="Garamond"/>
          <w:i/>
        </w:rPr>
        <w:t>The subrecipient adheres to the single or program-specific audit requirements and has an audit resolution process in place including debt collection for its subawardees.</w:t>
      </w:r>
      <w:r w:rsidR="00084D6D" w:rsidRPr="00B06882">
        <w:rPr>
          <w:rFonts w:ascii="Garamond" w:hAnsi="Garamond"/>
        </w:rPr>
        <w:t xml:space="preserve">  [</w:t>
      </w:r>
      <w:hyperlink r:id="rId105" w:history="1">
        <w:r w:rsidR="00084D6D" w:rsidRPr="00B06882">
          <w:rPr>
            <w:rStyle w:val="Hyperlink"/>
            <w:rFonts w:ascii="Garamond" w:hAnsi="Garamond"/>
          </w:rPr>
          <w:t>2 CFR 200.501</w:t>
        </w:r>
      </w:hyperlink>
      <w:r w:rsidR="00084D6D" w:rsidRPr="00B06882">
        <w:rPr>
          <w:rFonts w:ascii="Garamond" w:hAnsi="Garamond"/>
        </w:rPr>
        <w:t xml:space="preserve">; </w:t>
      </w:r>
      <w:hyperlink r:id="rId106" w:anchor="title2_chapterXXIX_part2900_subpartA_section2900.3" w:history="1">
        <w:r w:rsidR="00084D6D" w:rsidRPr="00B06882">
          <w:rPr>
            <w:rStyle w:val="Hyperlink"/>
            <w:rFonts w:ascii="Garamond" w:hAnsi="Garamond"/>
          </w:rPr>
          <w:t>2 CFR 2900.3</w:t>
        </w:r>
      </w:hyperlink>
      <w:r w:rsidR="00084D6D" w:rsidRPr="00B06882">
        <w:rPr>
          <w:rFonts w:ascii="Garamond" w:hAnsi="Garamond"/>
        </w:rPr>
        <w:t xml:space="preserve">; and </w:t>
      </w:r>
      <w:hyperlink r:id="rId107" w:history="1">
        <w:r w:rsidR="00084D6D" w:rsidRPr="00B06882">
          <w:rPr>
            <w:rStyle w:val="Hyperlink"/>
            <w:rFonts w:ascii="Garamond" w:hAnsi="Garamond"/>
          </w:rPr>
          <w:t>2 CFR 2900.21</w:t>
        </w:r>
      </w:hyperlink>
      <w:r w:rsidR="00084D6D" w:rsidRPr="00B06882">
        <w:rPr>
          <w:rFonts w:ascii="Garamond" w:hAnsi="Garamond"/>
        </w:rPr>
        <w:t>]</w:t>
      </w:r>
    </w:p>
    <w:p w14:paraId="0FEABF80" w14:textId="77777777" w:rsidR="00F35A85" w:rsidRPr="00F35A85" w:rsidRDefault="00F35A85" w:rsidP="00F35A85">
      <w:pPr>
        <w:pStyle w:val="NoSpacing"/>
        <w:jc w:val="both"/>
        <w:rPr>
          <w:b w:val="0"/>
        </w:rPr>
      </w:pPr>
    </w:p>
    <w:p w14:paraId="7D7D71F1" w14:textId="24EB147A" w:rsidR="00E86C4E" w:rsidRDefault="00E86C4E" w:rsidP="00F35A85">
      <w:pPr>
        <w:pStyle w:val="NoSpacing"/>
        <w:jc w:val="both"/>
        <w:rPr>
          <w:b w:val="0"/>
        </w:rPr>
      </w:pPr>
      <w:r w:rsidRPr="00F35A85">
        <w:rPr>
          <w:b w:val="0"/>
        </w:rPr>
        <w:t xml:space="preserve">The Single Audit, also known as the OMB Uniform Guidance, is a rigorous, organization-wide audit or examination of an entity that expends $750,000 or more of Federal or State assistance received for its operations. Usually performed annually, the Single Audit's objective is to provide assurance to the US federal government as to the management and use of such funds by recipients. The audit is typically performed by an independent certified public accountant and encompasses both financial and compliance components. The Single Audit must be submitted to the </w:t>
      </w:r>
      <w:hyperlink r:id="rId108" w:history="1">
        <w:r w:rsidRPr="00F35A85">
          <w:rPr>
            <w:rStyle w:val="Hyperlink"/>
            <w:b w:val="0"/>
          </w:rPr>
          <w:t xml:space="preserve">State of Alaska, Department of Administration, </w:t>
        </w:r>
        <w:proofErr w:type="gramStart"/>
        <w:r w:rsidRPr="00F35A85">
          <w:rPr>
            <w:rStyle w:val="Hyperlink"/>
            <w:b w:val="0"/>
          </w:rPr>
          <w:t>Division</w:t>
        </w:r>
        <w:proofErr w:type="gramEnd"/>
        <w:r w:rsidRPr="00F35A85">
          <w:rPr>
            <w:rStyle w:val="Hyperlink"/>
            <w:b w:val="0"/>
          </w:rPr>
          <w:t xml:space="preserve"> of Finance</w:t>
        </w:r>
      </w:hyperlink>
      <w:r w:rsidRPr="00F35A85">
        <w:rPr>
          <w:b w:val="0"/>
        </w:rPr>
        <w:t>.</w:t>
      </w:r>
    </w:p>
    <w:p w14:paraId="697D48EF" w14:textId="77777777" w:rsidR="00ED6D00" w:rsidRPr="00F35A85" w:rsidRDefault="00ED6D00" w:rsidP="00F35A85">
      <w:pPr>
        <w:pStyle w:val="NoSpacing"/>
        <w:jc w:val="both"/>
        <w:rPr>
          <w:b w:val="0"/>
        </w:rPr>
      </w:pPr>
    </w:p>
    <w:p w14:paraId="3E18C905" w14:textId="7A0102C5" w:rsidR="00FF4E07" w:rsidRDefault="00FF4E07" w:rsidP="00F44DCF">
      <w:pPr>
        <w:pStyle w:val="Heading3"/>
      </w:pPr>
      <w:r>
        <w:t>Audit Process</w:t>
      </w:r>
    </w:p>
    <w:p w14:paraId="48808663" w14:textId="2B3BFCB9" w:rsidR="00FF4E07" w:rsidRDefault="00FF4E07" w:rsidP="00FF4E07">
      <w:pPr>
        <w:pStyle w:val="Default"/>
      </w:pPr>
      <w:r w:rsidRPr="00FF4E07">
        <w:rPr>
          <w:rFonts w:ascii="Garamond" w:hAnsi="Garamond"/>
          <w:i/>
          <w:color w:val="252525"/>
        </w:rPr>
        <w:t>The grant recipient had a single or program-specific audit performed if it expended $750,000 or more in Federal awards during the grant recipient’s fiscal year</w:t>
      </w:r>
      <w:r>
        <w:rPr>
          <w:color w:val="252525"/>
          <w:sz w:val="22"/>
          <w:szCs w:val="22"/>
        </w:rPr>
        <w:t>. [</w:t>
      </w:r>
      <w:hyperlink r:id="rId109" w:history="1">
        <w:r w:rsidRPr="006D0441">
          <w:rPr>
            <w:rStyle w:val="Hyperlink"/>
            <w:sz w:val="22"/>
            <w:szCs w:val="22"/>
          </w:rPr>
          <w:t>2 CFR 200.501</w:t>
        </w:r>
      </w:hyperlink>
      <w:r w:rsidR="006D0441">
        <w:rPr>
          <w:color w:val="0067B4"/>
          <w:sz w:val="22"/>
          <w:szCs w:val="22"/>
        </w:rPr>
        <w:t>;</w:t>
      </w:r>
      <w:r>
        <w:rPr>
          <w:sz w:val="22"/>
          <w:szCs w:val="22"/>
        </w:rPr>
        <w:t xml:space="preserve"> </w:t>
      </w:r>
      <w:hyperlink r:id="rId110" w:anchor="title2_chapterXXIX_part2900_subpartA_section2900.3" w:history="1">
        <w:r w:rsidR="006D0441" w:rsidRPr="006D0441">
          <w:rPr>
            <w:rStyle w:val="Hyperlink"/>
            <w:sz w:val="22"/>
            <w:szCs w:val="22"/>
          </w:rPr>
          <w:t>2 CFR 2900.3</w:t>
        </w:r>
      </w:hyperlink>
      <w:r w:rsidR="00F02B27">
        <w:rPr>
          <w:color w:val="0067B4"/>
          <w:sz w:val="22"/>
          <w:szCs w:val="22"/>
        </w:rPr>
        <w:t>;</w:t>
      </w:r>
      <w:r>
        <w:rPr>
          <w:sz w:val="22"/>
          <w:szCs w:val="22"/>
        </w:rPr>
        <w:t xml:space="preserve"> </w:t>
      </w:r>
      <w:hyperlink r:id="rId111" w:history="1">
        <w:r w:rsidRPr="006D0441">
          <w:rPr>
            <w:rStyle w:val="Hyperlink"/>
            <w:sz w:val="22"/>
            <w:szCs w:val="22"/>
          </w:rPr>
          <w:t>2 CFR 2900.21</w:t>
        </w:r>
      </w:hyperlink>
      <w:r w:rsidR="00F02B27">
        <w:rPr>
          <w:color w:val="0067B4"/>
          <w:sz w:val="22"/>
          <w:szCs w:val="22"/>
        </w:rPr>
        <w:t xml:space="preserve">; </w:t>
      </w:r>
      <w:hyperlink r:id="rId112" w:history="1">
        <w:r w:rsidR="00F02B27" w:rsidRPr="00D0321E">
          <w:rPr>
            <w:rStyle w:val="Hyperlink"/>
            <w:rFonts w:ascii="Garamond" w:hAnsi="Garamond"/>
          </w:rPr>
          <w:t>Audit and Audit Resolution Procedures</w:t>
        </w:r>
      </w:hyperlink>
      <w:r w:rsidR="00F02B27" w:rsidRPr="00D0321E">
        <w:rPr>
          <w:rStyle w:val="Hyperlink"/>
          <w:rFonts w:ascii="Garamond" w:hAnsi="Garamond"/>
          <w:color w:val="auto"/>
        </w:rPr>
        <w:t xml:space="preserve">; </w:t>
      </w:r>
      <w:r w:rsidR="00F02B27">
        <w:rPr>
          <w:rStyle w:val="Hyperlink"/>
          <w:rFonts w:ascii="Garamond" w:hAnsi="Garamond"/>
          <w:color w:val="auto"/>
        </w:rPr>
        <w:t xml:space="preserve">and </w:t>
      </w:r>
      <w:hyperlink r:id="rId113" w:history="1">
        <w:r w:rsidR="00F02B27" w:rsidRPr="00D0321E">
          <w:rPr>
            <w:rStyle w:val="Hyperlink"/>
            <w:rFonts w:ascii="Garamond" w:hAnsi="Garamond"/>
          </w:rPr>
          <w:t>Monitoring and Single Audits Policy 07-523</w:t>
        </w:r>
      </w:hyperlink>
      <w:r>
        <w:rPr>
          <w:color w:val="0067B4"/>
          <w:sz w:val="22"/>
          <w:szCs w:val="22"/>
        </w:rPr>
        <w:t>]</w:t>
      </w:r>
      <w:bookmarkStart w:id="50" w:name="_Toc533153468"/>
    </w:p>
    <w:p w14:paraId="32187213" w14:textId="77777777" w:rsidR="00FF4E07" w:rsidRDefault="00FF4E07" w:rsidP="00FF4E07">
      <w:pPr>
        <w:pStyle w:val="Default"/>
      </w:pPr>
    </w:p>
    <w:p w14:paraId="39487638" w14:textId="026D31B4" w:rsidR="00E86C4E" w:rsidRPr="00F35A85" w:rsidRDefault="00E86C4E" w:rsidP="00FF4E07">
      <w:pPr>
        <w:pStyle w:val="Default"/>
        <w:rPr>
          <w:rFonts w:ascii="Garamond" w:hAnsi="Garamond"/>
        </w:rPr>
      </w:pPr>
      <w:r w:rsidRPr="00F35A85">
        <w:rPr>
          <w:rFonts w:ascii="Garamond" w:hAnsi="Garamond"/>
        </w:rPr>
        <w:t>Previous Monitor and Audit Findings Form</w:t>
      </w:r>
      <w:bookmarkEnd w:id="50"/>
    </w:p>
    <w:tbl>
      <w:tblPr>
        <w:tblStyle w:val="TableGrid"/>
        <w:tblW w:w="0" w:type="auto"/>
        <w:tblInd w:w="-5" w:type="dxa"/>
        <w:tblLook w:val="04A0" w:firstRow="1" w:lastRow="0" w:firstColumn="1" w:lastColumn="0" w:noHBand="0" w:noVBand="1"/>
      </w:tblPr>
      <w:tblGrid>
        <w:gridCol w:w="4675"/>
        <w:gridCol w:w="4675"/>
      </w:tblGrid>
      <w:tr w:rsidR="00E86C4E" w:rsidRPr="00F35A85" w14:paraId="7A18908F" w14:textId="77777777" w:rsidTr="00E41304">
        <w:tc>
          <w:tcPr>
            <w:tcW w:w="4675" w:type="dxa"/>
            <w:tcBorders>
              <w:top w:val="single" w:sz="4" w:space="0" w:color="auto"/>
            </w:tcBorders>
          </w:tcPr>
          <w:p w14:paraId="2BEC0508" w14:textId="77777777" w:rsidR="00E86C4E" w:rsidRPr="00F35A85" w:rsidRDefault="00E86C4E" w:rsidP="00F35A85">
            <w:pPr>
              <w:pStyle w:val="Default"/>
              <w:ind w:left="-108"/>
              <w:jc w:val="both"/>
              <w:rPr>
                <w:rFonts w:ascii="Garamond" w:hAnsi="Garamond"/>
                <w:b/>
                <w:color w:val="auto"/>
              </w:rPr>
            </w:pPr>
            <w:r w:rsidRPr="00F35A85">
              <w:rPr>
                <w:rFonts w:ascii="Garamond" w:hAnsi="Garamond"/>
                <w:b/>
                <w:color w:val="auto"/>
              </w:rPr>
              <w:t>Program Monitor</w:t>
            </w:r>
          </w:p>
        </w:tc>
        <w:tc>
          <w:tcPr>
            <w:tcW w:w="4675" w:type="dxa"/>
            <w:tcBorders>
              <w:top w:val="single" w:sz="4" w:space="0" w:color="auto"/>
            </w:tcBorders>
          </w:tcPr>
          <w:p w14:paraId="1889D0B6" w14:textId="77777777" w:rsidR="00E86C4E" w:rsidRPr="00F35A85" w:rsidRDefault="00E86C4E" w:rsidP="00F35A85">
            <w:pPr>
              <w:pStyle w:val="Default"/>
              <w:jc w:val="both"/>
              <w:rPr>
                <w:rFonts w:ascii="Garamond" w:hAnsi="Garamond"/>
                <w:color w:val="auto"/>
              </w:rPr>
            </w:pPr>
          </w:p>
        </w:tc>
      </w:tr>
      <w:tr w:rsidR="00E86C4E" w:rsidRPr="00F35A85" w14:paraId="1F2AAE4D" w14:textId="77777777" w:rsidTr="00E41304">
        <w:tc>
          <w:tcPr>
            <w:tcW w:w="4675" w:type="dxa"/>
          </w:tcPr>
          <w:p w14:paraId="1B6EB1DE"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Date of Last Monitor</w:t>
            </w:r>
          </w:p>
        </w:tc>
        <w:tc>
          <w:tcPr>
            <w:tcW w:w="4675" w:type="dxa"/>
          </w:tcPr>
          <w:p w14:paraId="00AA4521" w14:textId="77777777" w:rsidR="00E86C4E" w:rsidRPr="00F35A85" w:rsidRDefault="00E86C4E" w:rsidP="00F35A85">
            <w:pPr>
              <w:pStyle w:val="Default"/>
              <w:jc w:val="both"/>
              <w:rPr>
                <w:rFonts w:ascii="Garamond" w:hAnsi="Garamond"/>
                <w:color w:val="auto"/>
              </w:rPr>
            </w:pPr>
          </w:p>
        </w:tc>
      </w:tr>
      <w:tr w:rsidR="00E86C4E" w:rsidRPr="00F35A85" w14:paraId="62DFD9EF" w14:textId="77777777" w:rsidTr="00E41304">
        <w:tc>
          <w:tcPr>
            <w:tcW w:w="4675" w:type="dxa"/>
          </w:tcPr>
          <w:p w14:paraId="436D7300"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Date of Report</w:t>
            </w:r>
          </w:p>
        </w:tc>
        <w:tc>
          <w:tcPr>
            <w:tcW w:w="4675" w:type="dxa"/>
          </w:tcPr>
          <w:p w14:paraId="58E1A0BA" w14:textId="77777777" w:rsidR="00E86C4E" w:rsidRPr="00F35A85" w:rsidRDefault="00E86C4E" w:rsidP="00F35A85">
            <w:pPr>
              <w:pStyle w:val="Default"/>
              <w:jc w:val="both"/>
              <w:rPr>
                <w:rFonts w:ascii="Garamond" w:hAnsi="Garamond"/>
                <w:color w:val="auto"/>
              </w:rPr>
            </w:pPr>
          </w:p>
        </w:tc>
      </w:tr>
      <w:tr w:rsidR="00E86C4E" w:rsidRPr="00F35A85" w14:paraId="5B07B412" w14:textId="77777777" w:rsidTr="00E41304">
        <w:tc>
          <w:tcPr>
            <w:tcW w:w="4675" w:type="dxa"/>
          </w:tcPr>
          <w:p w14:paraId="40B881E9"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Number of Findings</w:t>
            </w:r>
          </w:p>
        </w:tc>
        <w:tc>
          <w:tcPr>
            <w:tcW w:w="4675" w:type="dxa"/>
          </w:tcPr>
          <w:p w14:paraId="015CAA8E" w14:textId="77777777" w:rsidR="00E86C4E" w:rsidRPr="00F35A85" w:rsidRDefault="00E86C4E" w:rsidP="00F35A85">
            <w:pPr>
              <w:pStyle w:val="Default"/>
              <w:jc w:val="both"/>
              <w:rPr>
                <w:rFonts w:ascii="Garamond" w:hAnsi="Garamond"/>
                <w:color w:val="auto"/>
              </w:rPr>
            </w:pPr>
          </w:p>
        </w:tc>
      </w:tr>
      <w:tr w:rsidR="00E86C4E" w:rsidRPr="00F35A85" w14:paraId="332AA0CB" w14:textId="77777777" w:rsidTr="00E41304">
        <w:tc>
          <w:tcPr>
            <w:tcW w:w="4675" w:type="dxa"/>
          </w:tcPr>
          <w:p w14:paraId="5193F001"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Questioned Costs (Y/N)</w:t>
            </w:r>
          </w:p>
        </w:tc>
        <w:tc>
          <w:tcPr>
            <w:tcW w:w="4675" w:type="dxa"/>
          </w:tcPr>
          <w:p w14:paraId="336B3706" w14:textId="77777777" w:rsidR="00E86C4E" w:rsidRPr="00F35A85" w:rsidRDefault="00E86C4E" w:rsidP="00F35A85">
            <w:pPr>
              <w:pStyle w:val="Default"/>
              <w:jc w:val="both"/>
              <w:rPr>
                <w:rFonts w:ascii="Garamond" w:hAnsi="Garamond"/>
                <w:color w:val="auto"/>
              </w:rPr>
            </w:pPr>
          </w:p>
        </w:tc>
      </w:tr>
      <w:tr w:rsidR="00E86C4E" w:rsidRPr="00F35A85" w14:paraId="16E823BB" w14:textId="77777777" w:rsidTr="00E41304">
        <w:tc>
          <w:tcPr>
            <w:tcW w:w="4675" w:type="dxa"/>
          </w:tcPr>
          <w:p w14:paraId="05676DC2"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Resolution of Findings (Open, Closed, In Process)</w:t>
            </w:r>
          </w:p>
        </w:tc>
        <w:tc>
          <w:tcPr>
            <w:tcW w:w="4675" w:type="dxa"/>
          </w:tcPr>
          <w:p w14:paraId="6BEA4F11" w14:textId="77777777" w:rsidR="00E86C4E" w:rsidRPr="00F35A85" w:rsidRDefault="00E86C4E" w:rsidP="00F35A85">
            <w:pPr>
              <w:pStyle w:val="Default"/>
              <w:jc w:val="both"/>
              <w:rPr>
                <w:rFonts w:ascii="Garamond" w:hAnsi="Garamond"/>
                <w:color w:val="auto"/>
              </w:rPr>
            </w:pPr>
          </w:p>
        </w:tc>
      </w:tr>
      <w:tr w:rsidR="00E86C4E" w:rsidRPr="00F35A85" w14:paraId="1EBA7975" w14:textId="77777777" w:rsidTr="00E41304">
        <w:tc>
          <w:tcPr>
            <w:tcW w:w="4675" w:type="dxa"/>
          </w:tcPr>
          <w:p w14:paraId="62AF8DC8"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Follow-up Action Taken</w:t>
            </w:r>
          </w:p>
        </w:tc>
        <w:tc>
          <w:tcPr>
            <w:tcW w:w="4675" w:type="dxa"/>
          </w:tcPr>
          <w:p w14:paraId="03DF0B20" w14:textId="77777777" w:rsidR="00E86C4E" w:rsidRPr="00F35A85" w:rsidRDefault="00E86C4E" w:rsidP="00F35A85">
            <w:pPr>
              <w:pStyle w:val="Default"/>
              <w:jc w:val="both"/>
              <w:rPr>
                <w:rFonts w:ascii="Garamond" w:hAnsi="Garamond"/>
                <w:color w:val="auto"/>
              </w:rPr>
            </w:pPr>
          </w:p>
        </w:tc>
      </w:tr>
      <w:tr w:rsidR="00E86C4E" w:rsidRPr="00F35A85" w14:paraId="7D48959C" w14:textId="77777777" w:rsidTr="00E41304">
        <w:tc>
          <w:tcPr>
            <w:tcW w:w="4675" w:type="dxa"/>
          </w:tcPr>
          <w:p w14:paraId="72D24522" w14:textId="77777777" w:rsidR="00E86C4E" w:rsidRPr="00F35A85" w:rsidRDefault="00E86C4E" w:rsidP="00F35A85">
            <w:pPr>
              <w:pStyle w:val="Default"/>
              <w:jc w:val="both"/>
              <w:rPr>
                <w:rFonts w:ascii="Garamond" w:hAnsi="Garamond"/>
                <w:b/>
                <w:color w:val="auto"/>
              </w:rPr>
            </w:pPr>
            <w:r w:rsidRPr="00F35A85">
              <w:rPr>
                <w:rFonts w:ascii="Garamond" w:hAnsi="Garamond"/>
                <w:b/>
                <w:color w:val="auto"/>
              </w:rPr>
              <w:t>Single Audit Review</w:t>
            </w:r>
          </w:p>
        </w:tc>
        <w:tc>
          <w:tcPr>
            <w:tcW w:w="4675" w:type="dxa"/>
          </w:tcPr>
          <w:p w14:paraId="07B31C12" w14:textId="77777777" w:rsidR="00E86C4E" w:rsidRPr="00F35A85" w:rsidRDefault="00E86C4E" w:rsidP="00F35A85">
            <w:pPr>
              <w:pStyle w:val="Default"/>
              <w:jc w:val="both"/>
              <w:rPr>
                <w:rFonts w:ascii="Garamond" w:hAnsi="Garamond"/>
                <w:color w:val="auto"/>
              </w:rPr>
            </w:pPr>
          </w:p>
        </w:tc>
      </w:tr>
      <w:tr w:rsidR="00E86C4E" w:rsidRPr="00F35A85" w14:paraId="224BFF28" w14:textId="77777777" w:rsidTr="00E41304">
        <w:tc>
          <w:tcPr>
            <w:tcW w:w="4675" w:type="dxa"/>
          </w:tcPr>
          <w:p w14:paraId="64A06EEA"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Single Audit Year</w:t>
            </w:r>
          </w:p>
        </w:tc>
        <w:tc>
          <w:tcPr>
            <w:tcW w:w="4675" w:type="dxa"/>
          </w:tcPr>
          <w:p w14:paraId="79CC00EA" w14:textId="77777777" w:rsidR="00E86C4E" w:rsidRPr="00F35A85" w:rsidRDefault="00E86C4E" w:rsidP="00F35A85">
            <w:pPr>
              <w:pStyle w:val="Default"/>
              <w:jc w:val="both"/>
              <w:rPr>
                <w:rFonts w:ascii="Garamond" w:hAnsi="Garamond"/>
                <w:color w:val="auto"/>
              </w:rPr>
            </w:pPr>
          </w:p>
        </w:tc>
      </w:tr>
      <w:tr w:rsidR="00E86C4E" w:rsidRPr="00F35A85" w14:paraId="68531491" w14:textId="77777777" w:rsidTr="00E41304">
        <w:tc>
          <w:tcPr>
            <w:tcW w:w="4675" w:type="dxa"/>
          </w:tcPr>
          <w:p w14:paraId="5888559B"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Number of Findings</w:t>
            </w:r>
          </w:p>
        </w:tc>
        <w:tc>
          <w:tcPr>
            <w:tcW w:w="4675" w:type="dxa"/>
          </w:tcPr>
          <w:p w14:paraId="0148FE5E" w14:textId="77777777" w:rsidR="00E86C4E" w:rsidRPr="00F35A85" w:rsidRDefault="00E86C4E" w:rsidP="00F35A85">
            <w:pPr>
              <w:pStyle w:val="Default"/>
              <w:jc w:val="both"/>
              <w:rPr>
                <w:rFonts w:ascii="Garamond" w:hAnsi="Garamond"/>
                <w:color w:val="auto"/>
              </w:rPr>
            </w:pPr>
          </w:p>
        </w:tc>
      </w:tr>
      <w:tr w:rsidR="00E86C4E" w:rsidRPr="00F35A85" w14:paraId="00460353" w14:textId="77777777" w:rsidTr="00E41304">
        <w:tc>
          <w:tcPr>
            <w:tcW w:w="4675" w:type="dxa"/>
          </w:tcPr>
          <w:p w14:paraId="5648F643"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Questioned Costs (Y/N)</w:t>
            </w:r>
          </w:p>
        </w:tc>
        <w:tc>
          <w:tcPr>
            <w:tcW w:w="4675" w:type="dxa"/>
          </w:tcPr>
          <w:p w14:paraId="481C49BF" w14:textId="77777777" w:rsidR="00E86C4E" w:rsidRPr="00F35A85" w:rsidRDefault="00E86C4E" w:rsidP="00F35A85">
            <w:pPr>
              <w:pStyle w:val="Default"/>
              <w:jc w:val="both"/>
              <w:rPr>
                <w:rFonts w:ascii="Garamond" w:hAnsi="Garamond"/>
                <w:color w:val="auto"/>
              </w:rPr>
            </w:pPr>
          </w:p>
        </w:tc>
      </w:tr>
      <w:tr w:rsidR="00E86C4E" w:rsidRPr="00F35A85" w14:paraId="283BDEE4" w14:textId="77777777" w:rsidTr="00E41304">
        <w:tc>
          <w:tcPr>
            <w:tcW w:w="4675" w:type="dxa"/>
          </w:tcPr>
          <w:p w14:paraId="18FA3FF3"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Resolution of Findings (Open, Closed, In Process)</w:t>
            </w:r>
          </w:p>
        </w:tc>
        <w:tc>
          <w:tcPr>
            <w:tcW w:w="4675" w:type="dxa"/>
          </w:tcPr>
          <w:p w14:paraId="53741AFB" w14:textId="77777777" w:rsidR="00E86C4E" w:rsidRPr="00F35A85" w:rsidRDefault="00E86C4E" w:rsidP="00F35A85">
            <w:pPr>
              <w:pStyle w:val="Default"/>
              <w:jc w:val="both"/>
              <w:rPr>
                <w:rFonts w:ascii="Garamond" w:hAnsi="Garamond"/>
                <w:color w:val="auto"/>
              </w:rPr>
            </w:pPr>
          </w:p>
        </w:tc>
      </w:tr>
      <w:tr w:rsidR="00E86C4E" w:rsidRPr="00F35A85" w14:paraId="02D7B3C5" w14:textId="77777777" w:rsidTr="00E41304">
        <w:tc>
          <w:tcPr>
            <w:tcW w:w="4675" w:type="dxa"/>
          </w:tcPr>
          <w:p w14:paraId="1BE2965D" w14:textId="77777777" w:rsidR="00E86C4E" w:rsidRPr="00F35A85" w:rsidRDefault="00E86C4E" w:rsidP="00F35A85">
            <w:pPr>
              <w:pStyle w:val="Default"/>
              <w:ind w:left="252"/>
              <w:jc w:val="both"/>
              <w:rPr>
                <w:rFonts w:ascii="Garamond" w:hAnsi="Garamond"/>
                <w:color w:val="auto"/>
              </w:rPr>
            </w:pPr>
            <w:r w:rsidRPr="00F35A85">
              <w:rPr>
                <w:rFonts w:ascii="Garamond" w:hAnsi="Garamond"/>
                <w:color w:val="auto"/>
              </w:rPr>
              <w:t>Follow-up Action Taken</w:t>
            </w:r>
          </w:p>
        </w:tc>
        <w:tc>
          <w:tcPr>
            <w:tcW w:w="4675" w:type="dxa"/>
          </w:tcPr>
          <w:p w14:paraId="5EAF36D7" w14:textId="77777777" w:rsidR="00E86C4E" w:rsidRPr="00F35A85" w:rsidRDefault="00E86C4E" w:rsidP="00F35A85">
            <w:pPr>
              <w:pStyle w:val="Default"/>
              <w:jc w:val="both"/>
              <w:rPr>
                <w:rFonts w:ascii="Garamond" w:hAnsi="Garamond"/>
                <w:color w:val="auto"/>
              </w:rPr>
            </w:pPr>
          </w:p>
        </w:tc>
      </w:tr>
    </w:tbl>
    <w:p w14:paraId="281841FE" w14:textId="67DBF048" w:rsidR="00E86C4E" w:rsidRDefault="00E86C4E" w:rsidP="00F35A85">
      <w:pPr>
        <w:pStyle w:val="NoSpacing"/>
        <w:jc w:val="both"/>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9D7BCF" w:rsidRPr="00F35A85" w14:paraId="0A075EB7" w14:textId="77777777" w:rsidTr="00F02B27">
        <w:tc>
          <w:tcPr>
            <w:tcW w:w="5000" w:type="pct"/>
            <w:shd w:val="clear" w:color="auto" w:fill="E6E6E6"/>
            <w:vAlign w:val="center"/>
          </w:tcPr>
          <w:p w14:paraId="056B8CDB" w14:textId="231E1A7B" w:rsidR="009D7BCF" w:rsidRPr="00F35A85" w:rsidRDefault="009D7BCF" w:rsidP="009D7BCF">
            <w:pPr>
              <w:spacing w:before="60" w:after="60"/>
              <w:jc w:val="center"/>
              <w:rPr>
                <w:b/>
              </w:rPr>
            </w:pPr>
            <w:r w:rsidRPr="00F35A85">
              <w:rPr>
                <w:b/>
              </w:rPr>
              <w:t>Subrecipient Questions</w:t>
            </w:r>
          </w:p>
        </w:tc>
      </w:tr>
      <w:tr w:rsidR="009D7BCF" w:rsidRPr="00F35A85" w14:paraId="14279B8A" w14:textId="77777777" w:rsidTr="00F02B27">
        <w:trPr>
          <w:trHeight w:val="650"/>
        </w:trPr>
        <w:tc>
          <w:tcPr>
            <w:tcW w:w="5000" w:type="pct"/>
            <w:tcMar>
              <w:top w:w="43" w:type="dxa"/>
              <w:left w:w="115" w:type="dxa"/>
              <w:right w:w="115" w:type="dxa"/>
            </w:tcMar>
            <w:vAlign w:val="center"/>
          </w:tcPr>
          <w:p w14:paraId="5DFD5887" w14:textId="09017237" w:rsidR="004148D0" w:rsidRPr="004148D0" w:rsidRDefault="00815E40" w:rsidP="0076576B">
            <w:pPr>
              <w:pStyle w:val="NoSpacing"/>
              <w:numPr>
                <w:ilvl w:val="0"/>
                <w:numId w:val="30"/>
              </w:numPr>
              <w:jc w:val="both"/>
              <w:rPr>
                <w:b w:val="0"/>
                <w:spacing w:val="-1"/>
                <w:szCs w:val="24"/>
              </w:rPr>
            </w:pPr>
            <w:sdt>
              <w:sdtPr>
                <w:rPr>
                  <w:b w:val="0"/>
                  <w:spacing w:val="-1"/>
                  <w:szCs w:val="24"/>
                </w:rPr>
                <w:id w:val="-1052613275"/>
                <w14:checkbox>
                  <w14:checked w14:val="0"/>
                  <w14:checkedState w14:val="2612" w14:font="MS Gothic"/>
                  <w14:uncheckedState w14:val="2610" w14:font="MS Gothic"/>
                </w14:checkbox>
              </w:sdtPr>
              <w:sdtContent>
                <w:r w:rsidR="004148D0">
                  <w:rPr>
                    <w:rFonts w:ascii="MS Gothic" w:eastAsia="MS Gothic" w:hAnsi="MS Gothic" w:hint="eastAsia"/>
                    <w:b w:val="0"/>
                    <w:spacing w:val="-1"/>
                    <w:szCs w:val="24"/>
                  </w:rPr>
                  <w:t>☐</w:t>
                </w:r>
              </w:sdtContent>
            </w:sdt>
            <w:r w:rsidR="004148D0">
              <w:rPr>
                <w:b w:val="0"/>
                <w:spacing w:val="-1"/>
                <w:szCs w:val="24"/>
              </w:rPr>
              <w:t xml:space="preserve">Check the box if the organization did </w:t>
            </w:r>
            <w:r w:rsidR="004148D0" w:rsidRPr="004148D0">
              <w:rPr>
                <w:spacing w:val="-1"/>
                <w:szCs w:val="24"/>
              </w:rPr>
              <w:t xml:space="preserve">NOT </w:t>
            </w:r>
            <w:r w:rsidR="004148D0">
              <w:rPr>
                <w:b w:val="0"/>
                <w:spacing w:val="-1"/>
                <w:szCs w:val="24"/>
              </w:rPr>
              <w:t>meet the state or federal single audit threshold for the previous year and move to the next section.</w:t>
            </w:r>
          </w:p>
          <w:p w14:paraId="53816DB8" w14:textId="77777777" w:rsidR="004148D0" w:rsidRPr="004148D0" w:rsidRDefault="004148D0" w:rsidP="004148D0">
            <w:pPr>
              <w:pStyle w:val="NoSpacing"/>
              <w:ind w:left="360"/>
              <w:jc w:val="both"/>
              <w:rPr>
                <w:b w:val="0"/>
                <w:spacing w:val="-1"/>
                <w:szCs w:val="24"/>
              </w:rPr>
            </w:pPr>
          </w:p>
          <w:p w14:paraId="57C94BF3" w14:textId="42337B45" w:rsidR="009D7BCF" w:rsidRPr="00F35A85" w:rsidRDefault="009D7BCF" w:rsidP="0076576B">
            <w:pPr>
              <w:pStyle w:val="NoSpacing"/>
              <w:numPr>
                <w:ilvl w:val="0"/>
                <w:numId w:val="30"/>
              </w:numPr>
              <w:jc w:val="both"/>
              <w:rPr>
                <w:b w:val="0"/>
                <w:spacing w:val="-1"/>
                <w:szCs w:val="24"/>
              </w:rPr>
            </w:pPr>
            <w:r>
              <w:rPr>
                <w:b w:val="0"/>
              </w:rPr>
              <w:t xml:space="preserve">Did the </w:t>
            </w:r>
            <w:r w:rsidR="00A72AF3">
              <w:rPr>
                <w:b w:val="0"/>
              </w:rPr>
              <w:t>organization</w:t>
            </w:r>
            <w:r>
              <w:rPr>
                <w:b w:val="0"/>
              </w:rPr>
              <w:t xml:space="preserve"> submit its latest single audit</w:t>
            </w:r>
            <w:r w:rsidRPr="00F35A85">
              <w:rPr>
                <w:b w:val="0"/>
              </w:rPr>
              <w:t xml:space="preserve">?  </w:t>
            </w:r>
            <w:r w:rsidRPr="00F35A85">
              <w:rPr>
                <w:b w:val="0"/>
                <w:w w:val="95"/>
                <w:szCs w:val="24"/>
              </w:rPr>
              <w:t>Yes</w:t>
            </w:r>
            <w:sdt>
              <w:sdtPr>
                <w:rPr>
                  <w:b w:val="0"/>
                  <w:w w:val="95"/>
                  <w:szCs w:val="24"/>
                </w:rPr>
                <w:id w:val="-778874125"/>
                <w14:checkbox>
                  <w14:checked w14:val="0"/>
                  <w14:checkedState w14:val="2612" w14:font="MS Gothic"/>
                  <w14:uncheckedState w14:val="2610" w14:font="MS Gothic"/>
                </w14:checkbox>
              </w:sdtPr>
              <w:sdtContent>
                <w:r w:rsidRPr="00F35A85">
                  <w:rPr>
                    <w:rFonts w:ascii="Segoe UI Symbol" w:eastAsia="MS Gothic" w:hAnsi="Segoe UI Symbol" w:cs="Segoe UI Symbol"/>
                    <w:b w:val="0"/>
                    <w:w w:val="95"/>
                    <w:szCs w:val="24"/>
                  </w:rPr>
                  <w:t>☐</w:t>
                </w:r>
              </w:sdtContent>
            </w:sdt>
            <w:r w:rsidRPr="00F35A85">
              <w:rPr>
                <w:b w:val="0"/>
                <w:w w:val="95"/>
                <w:szCs w:val="24"/>
              </w:rPr>
              <w:t xml:space="preserve">     </w:t>
            </w:r>
            <w:r w:rsidRPr="00F35A85">
              <w:rPr>
                <w:b w:val="0"/>
                <w:spacing w:val="-1"/>
                <w:szCs w:val="24"/>
              </w:rPr>
              <w:t>No</w:t>
            </w:r>
            <w:sdt>
              <w:sdtPr>
                <w:rPr>
                  <w:b w:val="0"/>
                  <w:spacing w:val="-1"/>
                  <w:szCs w:val="24"/>
                </w:rPr>
                <w:id w:val="-2138870834"/>
                <w14:checkbox>
                  <w14:checked w14:val="0"/>
                  <w14:checkedState w14:val="2612" w14:font="MS Gothic"/>
                  <w14:uncheckedState w14:val="2610" w14:font="MS Gothic"/>
                </w14:checkbox>
              </w:sdtPr>
              <w:sdtContent>
                <w:r w:rsidRPr="00F35A85">
                  <w:rPr>
                    <w:rFonts w:ascii="Segoe UI Symbol" w:eastAsia="MS Gothic" w:hAnsi="Segoe UI Symbol" w:cs="Segoe UI Symbol"/>
                    <w:b w:val="0"/>
                    <w:spacing w:val="-1"/>
                    <w:szCs w:val="24"/>
                  </w:rPr>
                  <w:t>☐</w:t>
                </w:r>
              </w:sdtContent>
            </w:sdt>
            <w:r w:rsidRPr="00F35A85">
              <w:rPr>
                <w:b w:val="0"/>
                <w:spacing w:val="-1"/>
                <w:szCs w:val="24"/>
              </w:rPr>
              <w:t xml:space="preserve">  </w:t>
            </w:r>
          </w:p>
          <w:p w14:paraId="60738F54" w14:textId="77777777" w:rsidR="009D7BCF" w:rsidRPr="00F35A85" w:rsidRDefault="009D7BCF" w:rsidP="00F02B27">
            <w:pPr>
              <w:pStyle w:val="NoSpacing"/>
              <w:jc w:val="both"/>
              <w:rPr>
                <w:b w:val="0"/>
              </w:rPr>
            </w:pPr>
          </w:p>
          <w:p w14:paraId="4C4E727D" w14:textId="395C25F0" w:rsidR="009D7BCF" w:rsidRPr="004148D0" w:rsidRDefault="009D7BCF" w:rsidP="0076576B">
            <w:pPr>
              <w:pStyle w:val="NoSpacing"/>
              <w:numPr>
                <w:ilvl w:val="0"/>
                <w:numId w:val="30"/>
              </w:numPr>
              <w:rPr>
                <w:b w:val="0"/>
              </w:rPr>
            </w:pPr>
            <w:r>
              <w:rPr>
                <w:b w:val="0"/>
                <w:spacing w:val="-1"/>
                <w:szCs w:val="24"/>
              </w:rPr>
              <w:t>Was the audit completed in a timely manner (no later than nine months after the end of the organization’s fiscal year)</w:t>
            </w:r>
            <w:r w:rsidRPr="00E11651">
              <w:rPr>
                <w:b w:val="0"/>
                <w:spacing w:val="-1"/>
                <w:szCs w:val="24"/>
              </w:rPr>
              <w:t>?</w:t>
            </w:r>
          </w:p>
          <w:p w14:paraId="788B119A" w14:textId="77777777" w:rsidR="009D7BCF" w:rsidRPr="00E11651" w:rsidRDefault="009D7BCF" w:rsidP="00365616">
            <w:pPr>
              <w:pStyle w:val="NoSpacing"/>
              <w:ind w:left="720"/>
              <w:rPr>
                <w:b w:val="0"/>
              </w:rPr>
            </w:pPr>
            <w:r w:rsidRPr="00E11651">
              <w:rPr>
                <w:b w:val="0"/>
                <w:w w:val="95"/>
              </w:rPr>
              <w:t>Yes</w:t>
            </w:r>
            <w:sdt>
              <w:sdtPr>
                <w:rPr>
                  <w:b w:val="0"/>
                  <w:w w:val="95"/>
                </w:rPr>
                <w:id w:val="654416826"/>
                <w14:checkbox>
                  <w14:checked w14:val="0"/>
                  <w14:checkedState w14:val="2612" w14:font="MS Gothic"/>
                  <w14:uncheckedState w14:val="2610" w14:font="MS Gothic"/>
                </w14:checkbox>
              </w:sdtPr>
              <w:sdtContent>
                <w:r w:rsidRPr="00E11651">
                  <w:rPr>
                    <w:rFonts w:ascii="Segoe UI Symbol" w:eastAsia="MS Gothic" w:hAnsi="Segoe UI Symbol" w:cs="Segoe UI Symbol"/>
                    <w:b w:val="0"/>
                    <w:w w:val="95"/>
                  </w:rPr>
                  <w:t>☐</w:t>
                </w:r>
              </w:sdtContent>
            </w:sdt>
            <w:r w:rsidRPr="00E11651">
              <w:rPr>
                <w:b w:val="0"/>
                <w:w w:val="95"/>
              </w:rPr>
              <w:t xml:space="preserve">     </w:t>
            </w:r>
            <w:r w:rsidRPr="00E11651">
              <w:rPr>
                <w:b w:val="0"/>
              </w:rPr>
              <w:t>No</w:t>
            </w:r>
            <w:sdt>
              <w:sdtPr>
                <w:rPr>
                  <w:b w:val="0"/>
                </w:rPr>
                <w:id w:val="-1719652912"/>
                <w14:checkbox>
                  <w14:checked w14:val="0"/>
                  <w14:checkedState w14:val="2612" w14:font="MS Gothic"/>
                  <w14:uncheckedState w14:val="2610" w14:font="MS Gothic"/>
                </w14:checkbox>
              </w:sdtPr>
              <w:sdtContent>
                <w:r w:rsidRPr="00E11651">
                  <w:rPr>
                    <w:rFonts w:ascii="Segoe UI Symbol" w:eastAsia="MS Gothic" w:hAnsi="Segoe UI Symbol" w:cs="Segoe UI Symbol"/>
                    <w:b w:val="0"/>
                  </w:rPr>
                  <w:t>☐</w:t>
                </w:r>
              </w:sdtContent>
            </w:sdt>
            <w:r w:rsidRPr="00E11651">
              <w:rPr>
                <w:b w:val="0"/>
              </w:rPr>
              <w:t xml:space="preserve">   (If no, move to the next section)</w:t>
            </w:r>
          </w:p>
          <w:p w14:paraId="0A2F4C3E" w14:textId="77777777" w:rsidR="009D7BCF" w:rsidRPr="00F35A85" w:rsidRDefault="009D7BCF" w:rsidP="00F02B27">
            <w:pPr>
              <w:spacing w:after="0"/>
              <w:ind w:left="360"/>
              <w:jc w:val="both"/>
            </w:pPr>
          </w:p>
          <w:p w14:paraId="00105194" w14:textId="3AB21CD0" w:rsidR="009D7BCF" w:rsidRDefault="009D7BCF" w:rsidP="0076576B">
            <w:pPr>
              <w:pStyle w:val="ListParagraph"/>
              <w:numPr>
                <w:ilvl w:val="0"/>
                <w:numId w:val="30"/>
              </w:numPr>
              <w:spacing w:after="0"/>
              <w:jc w:val="both"/>
            </w:pPr>
            <w:r>
              <w:t xml:space="preserve">How long has the </w:t>
            </w:r>
            <w:r w:rsidR="00A72AF3">
              <w:t>organization</w:t>
            </w:r>
            <w:r>
              <w:t xml:space="preserve"> employed the existing audit firm for audit work?</w:t>
            </w:r>
          </w:p>
          <w:sdt>
            <w:sdtPr>
              <w:id w:val="744847573"/>
              <w:placeholder>
                <w:docPart w:val="DefaultPlaceholder_-1854013440"/>
              </w:placeholder>
              <w:showingPlcHdr/>
            </w:sdtPr>
            <w:sdtContent>
              <w:p w14:paraId="44B5F93E" w14:textId="3FAB1883" w:rsidR="009D7BCF" w:rsidRPr="00F35A85" w:rsidRDefault="009D7BCF" w:rsidP="009D7BCF">
                <w:pPr>
                  <w:spacing w:after="0"/>
                  <w:ind w:left="720"/>
                  <w:jc w:val="both"/>
                </w:pPr>
                <w:r w:rsidRPr="001465FC">
                  <w:rPr>
                    <w:rStyle w:val="PlaceholderText"/>
                  </w:rPr>
                  <w:t>Click or tap here to enter text.</w:t>
                </w:r>
              </w:p>
            </w:sdtContent>
          </w:sdt>
        </w:tc>
      </w:tr>
    </w:tbl>
    <w:p w14:paraId="7B9DEAEC" w14:textId="70826E62" w:rsidR="009D7BCF" w:rsidRDefault="009D7BCF" w:rsidP="00F35A85">
      <w:pPr>
        <w:pStyle w:val="NoSpacing"/>
        <w:jc w:val="both"/>
        <w:rPr>
          <w:b w:val="0"/>
        </w:rPr>
      </w:pPr>
    </w:p>
    <w:p w14:paraId="56D1A31B" w14:textId="77777777" w:rsidR="009D7BCF" w:rsidRDefault="009D7BCF" w:rsidP="00F35A85">
      <w:pPr>
        <w:pStyle w:val="NoSpacing"/>
        <w:jc w:val="both"/>
        <w:rPr>
          <w:b w:val="0"/>
        </w:rPr>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FF4E07" w:rsidRPr="00F35A85" w14:paraId="008CB8B4" w14:textId="77777777" w:rsidTr="00F02B27">
        <w:trPr>
          <w:trHeight w:val="513"/>
        </w:trPr>
        <w:tc>
          <w:tcPr>
            <w:tcW w:w="9450" w:type="dxa"/>
            <w:shd w:val="clear" w:color="auto" w:fill="E6E6E6"/>
          </w:tcPr>
          <w:p w14:paraId="155B806C" w14:textId="1B2E8C00" w:rsidR="00365616" w:rsidRPr="00365616" w:rsidRDefault="00815E40" w:rsidP="00365616">
            <w:pPr>
              <w:jc w:val="both"/>
              <w:rPr>
                <w:spacing w:val="-1"/>
              </w:rPr>
            </w:pPr>
            <w:sdt>
              <w:sdtPr>
                <w:rPr>
                  <w:spacing w:val="-1"/>
                </w:rPr>
                <w:id w:val="267127118"/>
                <w14:checkbox>
                  <w14:checked w14:val="0"/>
                  <w14:checkedState w14:val="2612" w14:font="MS Gothic"/>
                  <w14:uncheckedState w14:val="2610" w14:font="MS Gothic"/>
                </w14:checkbox>
              </w:sdtPr>
              <w:sdtContent>
                <w:r w:rsidR="00365616">
                  <w:rPr>
                    <w:rFonts w:ascii="MS Gothic" w:eastAsia="MS Gothic" w:hAnsi="MS Gothic" w:hint="eastAsia"/>
                    <w:spacing w:val="-1"/>
                  </w:rPr>
                  <w:t>☐</w:t>
                </w:r>
              </w:sdtContent>
            </w:sdt>
            <w:r w:rsidR="00365616">
              <w:rPr>
                <w:spacing w:val="-1"/>
              </w:rPr>
              <w:t>The</w:t>
            </w:r>
            <w:r w:rsidR="00365616" w:rsidRPr="00365616">
              <w:rPr>
                <w:spacing w:val="-1"/>
              </w:rPr>
              <w:t xml:space="preserve"> </w:t>
            </w:r>
            <w:r w:rsidR="00365616">
              <w:rPr>
                <w:spacing w:val="-1"/>
              </w:rPr>
              <w:t>sub</w:t>
            </w:r>
            <w:r w:rsidR="00365616" w:rsidRPr="00365616">
              <w:rPr>
                <w:spacing w:val="-1"/>
              </w:rPr>
              <w:t>recipient submit</w:t>
            </w:r>
            <w:r w:rsidR="00365616">
              <w:rPr>
                <w:spacing w:val="-1"/>
              </w:rPr>
              <w:t>ted.</w:t>
            </w:r>
            <w:r w:rsidR="00365616" w:rsidRPr="00365616">
              <w:rPr>
                <w:spacing w:val="-1"/>
              </w:rPr>
              <w:t xml:space="preserve"> its latest single or program-specific audit to the </w:t>
            </w:r>
            <w:r w:rsidR="00365616">
              <w:rPr>
                <w:spacing w:val="-1"/>
              </w:rPr>
              <w:t>State of Alaska, Division of Finance</w:t>
            </w:r>
          </w:p>
          <w:p w14:paraId="10E5ADA7" w14:textId="4C1791D5" w:rsidR="00365616" w:rsidRPr="00365616" w:rsidRDefault="00815E40" w:rsidP="00365616">
            <w:pPr>
              <w:jc w:val="both"/>
              <w:rPr>
                <w:spacing w:val="-1"/>
              </w:rPr>
            </w:pPr>
            <w:sdt>
              <w:sdtPr>
                <w:rPr>
                  <w:spacing w:val="-1"/>
                </w:rPr>
                <w:id w:val="590510772"/>
                <w14:checkbox>
                  <w14:checked w14:val="0"/>
                  <w14:checkedState w14:val="2612" w14:font="MS Gothic"/>
                  <w14:uncheckedState w14:val="2610" w14:font="MS Gothic"/>
                </w14:checkbox>
              </w:sdtPr>
              <w:sdtContent>
                <w:r w:rsidR="00365616">
                  <w:rPr>
                    <w:rFonts w:ascii="MS Gothic" w:eastAsia="MS Gothic" w:hAnsi="MS Gothic" w:hint="eastAsia"/>
                    <w:spacing w:val="-1"/>
                  </w:rPr>
                  <w:t>☐</w:t>
                </w:r>
              </w:sdtContent>
            </w:sdt>
            <w:r w:rsidR="00365616">
              <w:rPr>
                <w:spacing w:val="-1"/>
              </w:rPr>
              <w:t>Th</w:t>
            </w:r>
            <w:r w:rsidR="00365616" w:rsidRPr="00365616">
              <w:rPr>
                <w:spacing w:val="-1"/>
              </w:rPr>
              <w:t xml:space="preserve">e audit </w:t>
            </w:r>
            <w:r w:rsidR="00365616">
              <w:rPr>
                <w:spacing w:val="-1"/>
              </w:rPr>
              <w:t>was c</w:t>
            </w:r>
            <w:r w:rsidR="00365616" w:rsidRPr="00365616">
              <w:rPr>
                <w:spacing w:val="-1"/>
              </w:rPr>
              <w:t>ompleted in a timely manner (no later than nine months after the end of the organization’s fiscal year)</w:t>
            </w:r>
            <w:r w:rsidR="00365616">
              <w:rPr>
                <w:spacing w:val="-1"/>
              </w:rPr>
              <w:t>.</w:t>
            </w:r>
          </w:p>
          <w:p w14:paraId="76CBBD8D" w14:textId="77777777" w:rsidR="00365616" w:rsidRDefault="00815E40" w:rsidP="00365616">
            <w:pPr>
              <w:ind w:left="72"/>
              <w:jc w:val="both"/>
              <w:rPr>
                <w:spacing w:val="-1"/>
              </w:rPr>
            </w:pPr>
            <w:sdt>
              <w:sdtPr>
                <w:rPr>
                  <w:spacing w:val="-1"/>
                </w:rPr>
                <w:id w:val="1120805970"/>
                <w14:checkbox>
                  <w14:checked w14:val="0"/>
                  <w14:checkedState w14:val="2612" w14:font="MS Gothic"/>
                  <w14:uncheckedState w14:val="2610" w14:font="MS Gothic"/>
                </w14:checkbox>
              </w:sdtPr>
              <w:sdtContent>
                <w:r w:rsidR="00365616">
                  <w:rPr>
                    <w:rFonts w:ascii="MS Gothic" w:eastAsia="MS Gothic" w:hAnsi="MS Gothic" w:hint="eastAsia"/>
                    <w:spacing w:val="-1"/>
                  </w:rPr>
                  <w:t>☐</w:t>
                </w:r>
              </w:sdtContent>
            </w:sdt>
            <w:r w:rsidR="00365616" w:rsidRPr="00365616">
              <w:rPr>
                <w:spacing w:val="-1"/>
              </w:rPr>
              <w:t>Examine the section of the audit report called “Schedule of Findings and Questioned Costs.”</w:t>
            </w:r>
          </w:p>
          <w:p w14:paraId="7CA11F62" w14:textId="12860A72" w:rsidR="00365616" w:rsidRPr="00365616" w:rsidRDefault="00365616" w:rsidP="00365616">
            <w:pPr>
              <w:ind w:left="72"/>
              <w:jc w:val="both"/>
              <w:rPr>
                <w:spacing w:val="-1"/>
              </w:rPr>
            </w:pPr>
            <w:r>
              <w:rPr>
                <w:spacing w:val="-1"/>
              </w:rPr>
              <w:t xml:space="preserve">    </w:t>
            </w:r>
            <w:r w:rsidRPr="00365616">
              <w:rPr>
                <w:spacing w:val="-1"/>
              </w:rPr>
              <w:t>Consider the following:</w:t>
            </w:r>
          </w:p>
          <w:p w14:paraId="7C9BFCFB" w14:textId="77777777" w:rsidR="00365616" w:rsidRPr="00365616" w:rsidRDefault="00365616" w:rsidP="00365616">
            <w:pPr>
              <w:pStyle w:val="ListParagraph"/>
              <w:numPr>
                <w:ilvl w:val="0"/>
                <w:numId w:val="50"/>
              </w:numPr>
              <w:ind w:left="1080"/>
              <w:jc w:val="both"/>
              <w:rPr>
                <w:spacing w:val="-1"/>
              </w:rPr>
            </w:pPr>
            <w:r w:rsidRPr="00365616">
              <w:rPr>
                <w:spacing w:val="-1"/>
              </w:rPr>
              <w:t>Are material weaknesses identified?</w:t>
            </w:r>
          </w:p>
          <w:p w14:paraId="01D8FD95" w14:textId="77777777" w:rsidR="00365616" w:rsidRPr="00365616" w:rsidRDefault="00365616" w:rsidP="00365616">
            <w:pPr>
              <w:pStyle w:val="ListParagraph"/>
              <w:numPr>
                <w:ilvl w:val="0"/>
                <w:numId w:val="50"/>
              </w:numPr>
              <w:ind w:left="1080"/>
              <w:jc w:val="both"/>
              <w:rPr>
                <w:spacing w:val="-1"/>
              </w:rPr>
            </w:pPr>
            <w:r w:rsidRPr="00365616">
              <w:rPr>
                <w:spacing w:val="-1"/>
              </w:rPr>
              <w:t>Are reportable conditions identified?</w:t>
            </w:r>
          </w:p>
          <w:p w14:paraId="136857FA" w14:textId="77777777" w:rsidR="00365616" w:rsidRPr="00365616" w:rsidRDefault="00365616" w:rsidP="00365616">
            <w:pPr>
              <w:pStyle w:val="ListParagraph"/>
              <w:numPr>
                <w:ilvl w:val="0"/>
                <w:numId w:val="50"/>
              </w:numPr>
              <w:ind w:left="1080"/>
              <w:jc w:val="both"/>
              <w:rPr>
                <w:spacing w:val="-1"/>
              </w:rPr>
            </w:pPr>
            <w:r w:rsidRPr="00365616">
              <w:rPr>
                <w:spacing w:val="-1"/>
              </w:rPr>
              <w:t>Are Federal award findings identified?</w:t>
            </w:r>
          </w:p>
          <w:p w14:paraId="1E303536" w14:textId="77777777" w:rsidR="00365616" w:rsidRPr="00365616" w:rsidRDefault="00365616" w:rsidP="00365616">
            <w:pPr>
              <w:pStyle w:val="ListParagraph"/>
              <w:numPr>
                <w:ilvl w:val="0"/>
                <w:numId w:val="50"/>
              </w:numPr>
              <w:ind w:left="1080"/>
              <w:jc w:val="both"/>
              <w:rPr>
                <w:spacing w:val="-1"/>
              </w:rPr>
            </w:pPr>
            <w:r w:rsidRPr="00365616">
              <w:rPr>
                <w:spacing w:val="-1"/>
              </w:rPr>
              <w:t>Are Federal award questioned costs identified?</w:t>
            </w:r>
          </w:p>
          <w:p w14:paraId="6260D0D9" w14:textId="306BDE9F" w:rsidR="00365616" w:rsidRPr="00365616" w:rsidRDefault="00815E40" w:rsidP="00365616">
            <w:pPr>
              <w:jc w:val="both"/>
              <w:rPr>
                <w:spacing w:val="-1"/>
              </w:rPr>
            </w:pPr>
            <w:sdt>
              <w:sdtPr>
                <w:rPr>
                  <w:spacing w:val="-1"/>
                </w:rPr>
                <w:id w:val="-112682245"/>
                <w14:checkbox>
                  <w14:checked w14:val="0"/>
                  <w14:checkedState w14:val="2612" w14:font="MS Gothic"/>
                  <w14:uncheckedState w14:val="2610" w14:font="MS Gothic"/>
                </w14:checkbox>
              </w:sdtPr>
              <w:sdtContent>
                <w:r w:rsidR="00365616">
                  <w:rPr>
                    <w:rFonts w:ascii="MS Gothic" w:eastAsia="MS Gothic" w:hAnsi="MS Gothic" w:hint="eastAsia"/>
                    <w:spacing w:val="-1"/>
                  </w:rPr>
                  <w:t>☐</w:t>
                </w:r>
              </w:sdtContent>
            </w:sdt>
            <w:r w:rsidR="00365616">
              <w:rPr>
                <w:spacing w:val="-1"/>
              </w:rPr>
              <w:t xml:space="preserve">Identified </w:t>
            </w:r>
            <w:r w:rsidR="00365616" w:rsidRPr="00365616">
              <w:rPr>
                <w:spacing w:val="-1"/>
              </w:rPr>
              <w:t xml:space="preserve">issues on the Schedule of Findings and Questioned Costs, </w:t>
            </w:r>
            <w:r w:rsidR="00365616">
              <w:rPr>
                <w:spacing w:val="-1"/>
              </w:rPr>
              <w:t xml:space="preserve">has a </w:t>
            </w:r>
            <w:r w:rsidR="00365616" w:rsidRPr="00365616">
              <w:rPr>
                <w:spacing w:val="-1"/>
              </w:rPr>
              <w:t xml:space="preserve">corrective action plan </w:t>
            </w:r>
            <w:r w:rsidR="00365616">
              <w:rPr>
                <w:spacing w:val="-1"/>
              </w:rPr>
              <w:t>that resolves these issues.</w:t>
            </w:r>
          </w:p>
          <w:p w14:paraId="406BCFBE" w14:textId="77777777" w:rsidR="00731A81" w:rsidRDefault="00731A81" w:rsidP="00731A81">
            <w:pPr>
              <w:jc w:val="both"/>
              <w:rPr>
                <w:spacing w:val="-1"/>
              </w:rPr>
            </w:pPr>
            <w:sdt>
              <w:sdtPr>
                <w:rPr>
                  <w:spacing w:val="-1"/>
                </w:rPr>
                <w:id w:val="1103688150"/>
                <w14:checkbox>
                  <w14:checked w14:val="0"/>
                  <w14:checkedState w14:val="2612" w14:font="MS Gothic"/>
                  <w14:uncheckedState w14:val="2610" w14:font="MS Gothic"/>
                </w14:checkbox>
              </w:sdtPr>
              <w:sdtContent>
                <w:r>
                  <w:rPr>
                    <w:rFonts w:ascii="MS Gothic" w:eastAsia="MS Gothic" w:hAnsi="MS Gothic" w:hint="eastAsia"/>
                    <w:spacing w:val="-1"/>
                  </w:rPr>
                  <w:t>☐</w:t>
                </w:r>
              </w:sdtContent>
            </w:sdt>
            <w:r>
              <w:rPr>
                <w:spacing w:val="-1"/>
              </w:rPr>
              <w:t>T</w:t>
            </w:r>
            <w:r w:rsidRPr="00365616">
              <w:rPr>
                <w:spacing w:val="-1"/>
              </w:rPr>
              <w:t>he</w:t>
            </w:r>
            <w:r>
              <w:rPr>
                <w:spacing w:val="-1"/>
              </w:rPr>
              <w:t xml:space="preserve"> organization’s</w:t>
            </w:r>
            <w:r w:rsidRPr="00365616">
              <w:rPr>
                <w:spacing w:val="-1"/>
              </w:rPr>
              <w:t xml:space="preserve"> procurement method </w:t>
            </w:r>
            <w:r>
              <w:rPr>
                <w:spacing w:val="-1"/>
              </w:rPr>
              <w:t xml:space="preserve">was </w:t>
            </w:r>
            <w:r w:rsidRPr="00365616">
              <w:rPr>
                <w:spacing w:val="-1"/>
              </w:rPr>
              <w:t xml:space="preserve">used to secure the services of the </w:t>
            </w:r>
            <w:r>
              <w:rPr>
                <w:spacing w:val="-1"/>
              </w:rPr>
              <w:t>auditor.</w:t>
            </w:r>
          </w:p>
          <w:p w14:paraId="3BB23FB1" w14:textId="41A1BAFD" w:rsidR="00FF4E07" w:rsidRDefault="00FF4E07" w:rsidP="00F02B27">
            <w:pPr>
              <w:ind w:left="585" w:hanging="585"/>
              <w:jc w:val="both"/>
              <w:rPr>
                <w:spacing w:val="-1"/>
              </w:rPr>
            </w:pPr>
            <w:bookmarkStart w:id="51" w:name="_GoBack"/>
            <w:bookmarkEnd w:id="51"/>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b/>
                <w:i/>
                <w:u w:val="single"/>
              </w:rPr>
              <w:t xml:space="preserve"> </w:t>
            </w:r>
            <w:r w:rsidRPr="00F35A85">
              <w:rPr>
                <w:spacing w:val="55"/>
              </w:rPr>
              <w:t xml:space="preserve"> </w:t>
            </w:r>
            <w:r w:rsidRPr="00F35A85">
              <w:rPr>
                <w:spacing w:val="-1"/>
              </w:rPr>
              <w:t>Acceptable</w:t>
            </w:r>
            <w:r w:rsidRPr="00F35A85">
              <w:rPr>
                <w:spacing w:val="-3"/>
              </w:rPr>
              <w:t xml:space="preserve"> </w:t>
            </w:r>
            <w:r w:rsidRPr="00F35A85">
              <w:rPr>
                <w:spacing w:val="-3"/>
              </w:rPr>
              <w:fldChar w:fldCharType="begin">
                <w:ffData>
                  <w:name w:val="Check102"/>
                  <w:enabled/>
                  <w:calcOnExit w:val="0"/>
                  <w:checkBox>
                    <w:sizeAuto/>
                    <w:default w:val="0"/>
                  </w:checkBox>
                </w:ffData>
              </w:fldChar>
            </w:r>
            <w:r w:rsidRPr="00F35A85">
              <w:rPr>
                <w:spacing w:val="-3"/>
              </w:rPr>
              <w:instrText xml:space="preserve"> FORMCHECKBOX </w:instrText>
            </w:r>
            <w:r w:rsidR="00815E40">
              <w:rPr>
                <w:spacing w:val="-3"/>
              </w:rPr>
            </w:r>
            <w:r w:rsidR="00815E40">
              <w:rPr>
                <w:spacing w:val="-3"/>
              </w:rPr>
              <w:fldChar w:fldCharType="separate"/>
            </w:r>
            <w:r w:rsidRPr="00F35A85">
              <w:rPr>
                <w:spacing w:val="-3"/>
              </w:rPr>
              <w:fldChar w:fldCharType="end"/>
            </w:r>
            <w:r w:rsidRPr="00F35A85">
              <w:rPr>
                <w:spacing w:val="-3"/>
              </w:rPr>
              <w:t xml:space="preserve">     </w:t>
            </w:r>
            <w:r w:rsidRPr="00F35A85">
              <w:rPr>
                <w:spacing w:val="-1"/>
              </w:rPr>
              <w:t>Needs</w:t>
            </w:r>
            <w:r w:rsidRPr="00F35A85">
              <w:rPr>
                <w:spacing w:val="-5"/>
              </w:rPr>
              <w:t xml:space="preserve"> </w:t>
            </w:r>
            <w:r w:rsidRPr="00F35A85">
              <w:rPr>
                <w:spacing w:val="-1"/>
              </w:rPr>
              <w:t xml:space="preserve">Improvement     </w:t>
            </w:r>
            <w:r w:rsidRPr="00F35A85">
              <w:rPr>
                <w:spacing w:val="-2"/>
              </w:rPr>
              <w:t xml:space="preserve"> </w:t>
            </w:r>
            <w:r w:rsidRPr="00F35A85">
              <w:rPr>
                <w:spacing w:val="-2"/>
              </w:rPr>
              <w:fldChar w:fldCharType="begin">
                <w:ffData>
                  <w:name w:val="Check103"/>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Not Acceptable</w:t>
            </w:r>
            <w:r w:rsidRPr="00F35A85">
              <w:rPr>
                <w:spacing w:val="-2"/>
              </w:rPr>
              <w:t xml:space="preserve"> </w:t>
            </w:r>
            <w:r w:rsidRPr="00F35A85">
              <w:rPr>
                <w:spacing w:val="-2"/>
              </w:rPr>
              <w:fldChar w:fldCharType="begin">
                <w:ffData>
                  <w:name w:val="Check104"/>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 xml:space="preserve">N/A </w:t>
            </w:r>
            <w:r w:rsidRPr="00F35A85">
              <w:rPr>
                <w:spacing w:val="-1"/>
              </w:rPr>
              <w:fldChar w:fldCharType="begin">
                <w:ffData>
                  <w:name w:val="Check105"/>
                  <w:enabled/>
                  <w:calcOnExit w:val="0"/>
                  <w:checkBox>
                    <w:sizeAuto/>
                    <w:default w:val="0"/>
                  </w:checkBox>
                </w:ffData>
              </w:fldChar>
            </w:r>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p>
          <w:p w14:paraId="7414F273" w14:textId="77777777" w:rsidR="000469F2" w:rsidRDefault="000469F2" w:rsidP="000469F2">
            <w:pPr>
              <w:pStyle w:val="NoSpacing"/>
              <w:rPr>
                <w:i/>
                <w:spacing w:val="-1"/>
              </w:rPr>
            </w:pPr>
            <w:r w:rsidRPr="00B64D71">
              <w:rPr>
                <w:i/>
                <w:spacing w:val="-1"/>
              </w:rPr>
              <w:t>Staff Comments:</w:t>
            </w:r>
          </w:p>
          <w:p w14:paraId="3A76E6CA" w14:textId="77777777" w:rsidR="000469F2" w:rsidRDefault="000469F2" w:rsidP="000469F2">
            <w:pPr>
              <w:pStyle w:val="NoSpacing"/>
            </w:pPr>
          </w:p>
          <w:p w14:paraId="689F4E78" w14:textId="77777777" w:rsidR="000469F2" w:rsidRDefault="000469F2" w:rsidP="000469F2">
            <w:pPr>
              <w:pStyle w:val="NoSpacing"/>
            </w:pPr>
          </w:p>
          <w:p w14:paraId="536FBC04" w14:textId="45C31D01" w:rsidR="000469F2" w:rsidRPr="000469F2" w:rsidRDefault="000469F2" w:rsidP="000469F2">
            <w:pPr>
              <w:pStyle w:val="NoSpacing"/>
            </w:pPr>
          </w:p>
        </w:tc>
      </w:tr>
    </w:tbl>
    <w:p w14:paraId="7261F233" w14:textId="77777777" w:rsidR="00FF4E07" w:rsidRDefault="00FF4E07" w:rsidP="00F35A85">
      <w:pPr>
        <w:pStyle w:val="NoSpacing"/>
        <w:jc w:val="both"/>
        <w:rPr>
          <w:b w:val="0"/>
        </w:rPr>
      </w:pPr>
    </w:p>
    <w:p w14:paraId="0B5F32D1" w14:textId="6CD783EF" w:rsidR="00FF4E07" w:rsidRDefault="00FF4E07" w:rsidP="00F44DCF">
      <w:pPr>
        <w:pStyle w:val="Heading3"/>
      </w:pPr>
      <w:r w:rsidRPr="00745574">
        <w:t>Sub</w:t>
      </w:r>
      <w:r w:rsidR="004C6EF4" w:rsidRPr="00745574">
        <w:t>awardee</w:t>
      </w:r>
      <w:r w:rsidRPr="00745574">
        <w:t>’s Audit</w:t>
      </w:r>
    </w:p>
    <w:p w14:paraId="5C6120ED" w14:textId="77777777" w:rsidR="00745574" w:rsidRPr="00A02988" w:rsidRDefault="00745574" w:rsidP="00745574">
      <w:pPr>
        <w:rPr>
          <w:i/>
        </w:rPr>
      </w:pPr>
      <w:r>
        <w:rPr>
          <w:i/>
        </w:rPr>
        <w:t xml:space="preserve">The subrecipient, in the capacity as a grantor has a system in place to ensure subawardee audits are conducted and resolved.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E86C4E" w:rsidRPr="00F35A85" w14:paraId="6A82CCAB" w14:textId="77777777" w:rsidTr="00E41304">
        <w:tc>
          <w:tcPr>
            <w:tcW w:w="5000" w:type="pct"/>
            <w:shd w:val="clear" w:color="auto" w:fill="E6E6E6"/>
            <w:vAlign w:val="center"/>
          </w:tcPr>
          <w:p w14:paraId="45A8744F" w14:textId="77777777" w:rsidR="00E86C4E" w:rsidRPr="00F35A85" w:rsidRDefault="00E86C4E" w:rsidP="00FF4E07">
            <w:pPr>
              <w:spacing w:before="60" w:after="60"/>
              <w:jc w:val="center"/>
              <w:rPr>
                <w:b/>
              </w:rPr>
            </w:pPr>
            <w:r w:rsidRPr="00F35A85">
              <w:rPr>
                <w:b/>
              </w:rPr>
              <w:t>Subrecipient Sub-award Questions</w:t>
            </w:r>
          </w:p>
        </w:tc>
      </w:tr>
      <w:tr w:rsidR="00745574" w:rsidRPr="00F35A85" w14:paraId="46EF039E" w14:textId="77777777" w:rsidTr="00E41304">
        <w:trPr>
          <w:trHeight w:val="650"/>
        </w:trPr>
        <w:tc>
          <w:tcPr>
            <w:tcW w:w="5000" w:type="pct"/>
            <w:tcMar>
              <w:top w:w="43" w:type="dxa"/>
              <w:left w:w="115" w:type="dxa"/>
              <w:right w:w="115" w:type="dxa"/>
            </w:tcMar>
            <w:vAlign w:val="center"/>
          </w:tcPr>
          <w:p w14:paraId="7F67D01C" w14:textId="77777777" w:rsidR="00745574" w:rsidRDefault="00745574" w:rsidP="00745574">
            <w:pPr>
              <w:pStyle w:val="NoSpacing"/>
              <w:numPr>
                <w:ilvl w:val="0"/>
                <w:numId w:val="51"/>
              </w:numPr>
              <w:jc w:val="both"/>
              <w:rPr>
                <w:b w:val="0"/>
                <w:spacing w:val="-1"/>
                <w:szCs w:val="24"/>
              </w:rPr>
            </w:pPr>
            <w:r>
              <w:rPr>
                <w:b w:val="0"/>
                <w:spacing w:val="-1"/>
                <w:szCs w:val="24"/>
              </w:rPr>
              <w:t xml:space="preserve">Check the box if the organization did </w:t>
            </w:r>
            <w:r w:rsidRPr="00A02988">
              <w:rPr>
                <w:spacing w:val="-1"/>
                <w:szCs w:val="24"/>
              </w:rPr>
              <w:t>NOT</w:t>
            </w:r>
            <w:r>
              <w:rPr>
                <w:b w:val="0"/>
                <w:spacing w:val="-1"/>
                <w:szCs w:val="24"/>
              </w:rPr>
              <w:t xml:space="preserve"> have </w:t>
            </w:r>
            <w:proofErr w:type="spellStart"/>
            <w:r>
              <w:rPr>
                <w:b w:val="0"/>
                <w:spacing w:val="-1"/>
                <w:szCs w:val="24"/>
              </w:rPr>
              <w:t>subawardee’s</w:t>
            </w:r>
            <w:proofErr w:type="spellEnd"/>
            <w:r>
              <w:rPr>
                <w:b w:val="0"/>
                <w:spacing w:val="-1"/>
                <w:szCs w:val="24"/>
              </w:rPr>
              <w:t xml:space="preserve"> and move to the next section.</w:t>
            </w:r>
          </w:p>
          <w:p w14:paraId="4CA7C0E0" w14:textId="77777777" w:rsidR="00745574" w:rsidRPr="00A02988" w:rsidRDefault="00745574" w:rsidP="00745574">
            <w:pPr>
              <w:pStyle w:val="NoSpacing"/>
              <w:ind w:left="360"/>
              <w:jc w:val="both"/>
              <w:rPr>
                <w:b w:val="0"/>
                <w:spacing w:val="-1"/>
                <w:szCs w:val="24"/>
              </w:rPr>
            </w:pPr>
          </w:p>
          <w:p w14:paraId="5A9F3135" w14:textId="77777777" w:rsidR="00745574" w:rsidRPr="00F35A85" w:rsidRDefault="00745574" w:rsidP="00745574">
            <w:pPr>
              <w:pStyle w:val="NoSpacing"/>
              <w:numPr>
                <w:ilvl w:val="0"/>
                <w:numId w:val="51"/>
              </w:numPr>
              <w:jc w:val="both"/>
              <w:rPr>
                <w:b w:val="0"/>
                <w:spacing w:val="-1"/>
                <w:szCs w:val="24"/>
              </w:rPr>
            </w:pPr>
            <w:r w:rsidRPr="00F35A85">
              <w:rPr>
                <w:b w:val="0"/>
              </w:rPr>
              <w:t xml:space="preserve">Is the </w:t>
            </w:r>
            <w:r>
              <w:rPr>
                <w:b w:val="0"/>
              </w:rPr>
              <w:t>subawardee</w:t>
            </w:r>
            <w:r w:rsidRPr="00F35A85">
              <w:rPr>
                <w:b w:val="0"/>
              </w:rPr>
              <w:t xml:space="preserve"> aware of the audit requirements?  </w:t>
            </w:r>
            <w:r w:rsidRPr="00F35A85">
              <w:rPr>
                <w:b w:val="0"/>
                <w:w w:val="95"/>
                <w:szCs w:val="24"/>
              </w:rPr>
              <w:t>Yes</w:t>
            </w:r>
            <w:sdt>
              <w:sdtPr>
                <w:rPr>
                  <w:b w:val="0"/>
                  <w:w w:val="95"/>
                  <w:szCs w:val="24"/>
                </w:rPr>
                <w:id w:val="-1669315360"/>
                <w14:checkbox>
                  <w14:checked w14:val="0"/>
                  <w14:checkedState w14:val="2612" w14:font="MS Gothic"/>
                  <w14:uncheckedState w14:val="2610" w14:font="MS Gothic"/>
                </w14:checkbox>
              </w:sdtPr>
              <w:sdtContent>
                <w:r w:rsidRPr="00F35A85">
                  <w:rPr>
                    <w:rFonts w:ascii="Segoe UI Symbol" w:eastAsia="MS Gothic" w:hAnsi="Segoe UI Symbol" w:cs="Segoe UI Symbol"/>
                    <w:b w:val="0"/>
                    <w:w w:val="95"/>
                    <w:szCs w:val="24"/>
                  </w:rPr>
                  <w:t>☐</w:t>
                </w:r>
              </w:sdtContent>
            </w:sdt>
            <w:r w:rsidRPr="00F35A85">
              <w:rPr>
                <w:b w:val="0"/>
                <w:w w:val="95"/>
                <w:szCs w:val="24"/>
              </w:rPr>
              <w:t xml:space="preserve">     </w:t>
            </w:r>
            <w:r w:rsidRPr="00F35A85">
              <w:rPr>
                <w:b w:val="0"/>
                <w:spacing w:val="-1"/>
                <w:szCs w:val="24"/>
              </w:rPr>
              <w:t>No</w:t>
            </w:r>
            <w:sdt>
              <w:sdtPr>
                <w:rPr>
                  <w:b w:val="0"/>
                  <w:spacing w:val="-1"/>
                  <w:szCs w:val="24"/>
                </w:rPr>
                <w:id w:val="-527572882"/>
                <w14:checkbox>
                  <w14:checked w14:val="0"/>
                  <w14:checkedState w14:val="2612" w14:font="MS Gothic"/>
                  <w14:uncheckedState w14:val="2610" w14:font="MS Gothic"/>
                </w14:checkbox>
              </w:sdtPr>
              <w:sdtContent>
                <w:r w:rsidRPr="00F35A85">
                  <w:rPr>
                    <w:rFonts w:ascii="Segoe UI Symbol" w:eastAsia="MS Gothic" w:hAnsi="Segoe UI Symbol" w:cs="Segoe UI Symbol"/>
                    <w:b w:val="0"/>
                    <w:spacing w:val="-1"/>
                    <w:szCs w:val="24"/>
                  </w:rPr>
                  <w:t>☐</w:t>
                </w:r>
              </w:sdtContent>
            </w:sdt>
            <w:r w:rsidRPr="00F35A85">
              <w:rPr>
                <w:b w:val="0"/>
                <w:spacing w:val="-1"/>
                <w:szCs w:val="24"/>
              </w:rPr>
              <w:t xml:space="preserve">  </w:t>
            </w:r>
          </w:p>
          <w:p w14:paraId="282FA44F" w14:textId="77777777" w:rsidR="00745574" w:rsidRPr="00F35A85" w:rsidRDefault="00745574" w:rsidP="00745574">
            <w:pPr>
              <w:pStyle w:val="NoSpacing"/>
              <w:jc w:val="both"/>
              <w:rPr>
                <w:b w:val="0"/>
              </w:rPr>
            </w:pPr>
          </w:p>
          <w:p w14:paraId="2F3A1BE6" w14:textId="52583D68" w:rsidR="00745574" w:rsidRPr="00745574" w:rsidRDefault="00745574" w:rsidP="00955B84">
            <w:pPr>
              <w:pStyle w:val="NoSpacing"/>
              <w:numPr>
                <w:ilvl w:val="0"/>
                <w:numId w:val="51"/>
              </w:numPr>
              <w:rPr>
                <w:b w:val="0"/>
              </w:rPr>
            </w:pPr>
            <w:r w:rsidRPr="00745574">
              <w:rPr>
                <w:b w:val="0"/>
                <w:spacing w:val="-1"/>
                <w:szCs w:val="24"/>
              </w:rPr>
              <w:lastRenderedPageBreak/>
              <w:t xml:space="preserve">Did the subawardee expend $750,000 or more in federal or state funds in the previous year?  </w:t>
            </w:r>
            <w:r w:rsidRPr="00745574">
              <w:rPr>
                <w:b w:val="0"/>
                <w:w w:val="95"/>
              </w:rPr>
              <w:t>Yes</w:t>
            </w:r>
            <w:sdt>
              <w:sdtPr>
                <w:rPr>
                  <w:rFonts w:ascii="Segoe UI Symbol" w:eastAsia="MS Gothic" w:hAnsi="Segoe UI Symbol" w:cs="Segoe UI Symbol"/>
                  <w:b w:val="0"/>
                  <w:w w:val="95"/>
                </w:rPr>
                <w:id w:val="-1150283758"/>
                <w14:checkbox>
                  <w14:checked w14:val="0"/>
                  <w14:checkedState w14:val="2612" w14:font="MS Gothic"/>
                  <w14:uncheckedState w14:val="2610" w14:font="MS Gothic"/>
                </w14:checkbox>
              </w:sdtPr>
              <w:sdtContent>
                <w:r w:rsidRPr="00745574">
                  <w:rPr>
                    <w:rFonts w:ascii="Segoe UI Symbol" w:eastAsia="MS Gothic" w:hAnsi="Segoe UI Symbol" w:cs="Segoe UI Symbol"/>
                    <w:b w:val="0"/>
                    <w:w w:val="95"/>
                  </w:rPr>
                  <w:t>☐</w:t>
                </w:r>
              </w:sdtContent>
            </w:sdt>
            <w:r w:rsidRPr="00745574">
              <w:rPr>
                <w:b w:val="0"/>
                <w:w w:val="95"/>
              </w:rPr>
              <w:t xml:space="preserve">     </w:t>
            </w:r>
            <w:r w:rsidRPr="00745574">
              <w:rPr>
                <w:b w:val="0"/>
              </w:rPr>
              <w:t>No</w:t>
            </w:r>
            <w:sdt>
              <w:sdtPr>
                <w:rPr>
                  <w:rFonts w:ascii="Segoe UI Symbol" w:eastAsia="MS Gothic" w:hAnsi="Segoe UI Symbol" w:cs="Segoe UI Symbol"/>
                  <w:b w:val="0"/>
                </w:rPr>
                <w:id w:val="985360725"/>
                <w14:checkbox>
                  <w14:checked w14:val="0"/>
                  <w14:checkedState w14:val="2612" w14:font="MS Gothic"/>
                  <w14:uncheckedState w14:val="2610" w14:font="MS Gothic"/>
                </w14:checkbox>
              </w:sdtPr>
              <w:sdtContent>
                <w:r w:rsidRPr="00745574">
                  <w:rPr>
                    <w:rFonts w:ascii="Segoe UI Symbol" w:eastAsia="MS Gothic" w:hAnsi="Segoe UI Symbol" w:cs="Segoe UI Symbol"/>
                    <w:b w:val="0"/>
                  </w:rPr>
                  <w:t>☐</w:t>
                </w:r>
              </w:sdtContent>
            </w:sdt>
            <w:r w:rsidRPr="00745574">
              <w:rPr>
                <w:b w:val="0"/>
              </w:rPr>
              <w:t xml:space="preserve">   (If </w:t>
            </w:r>
            <w:r>
              <w:rPr>
                <w:b w:val="0"/>
              </w:rPr>
              <w:t>no</w:t>
            </w:r>
            <w:r w:rsidRPr="00745574">
              <w:rPr>
                <w:b w:val="0"/>
              </w:rPr>
              <w:t>, move to the next section)</w:t>
            </w:r>
          </w:p>
          <w:p w14:paraId="634D051E" w14:textId="77777777" w:rsidR="00745574" w:rsidRPr="00F35A85" w:rsidRDefault="00745574" w:rsidP="00745574">
            <w:pPr>
              <w:spacing w:after="0"/>
              <w:ind w:left="360"/>
              <w:jc w:val="both"/>
            </w:pPr>
          </w:p>
          <w:p w14:paraId="1CCA4371" w14:textId="77777777" w:rsidR="00745574" w:rsidRPr="00F35A85" w:rsidRDefault="00745574" w:rsidP="00745574">
            <w:pPr>
              <w:pStyle w:val="ListParagraph"/>
              <w:numPr>
                <w:ilvl w:val="0"/>
                <w:numId w:val="51"/>
              </w:numPr>
              <w:spacing w:after="0"/>
              <w:jc w:val="both"/>
            </w:pPr>
            <w:r>
              <w:t xml:space="preserve">Does the organization have a </w:t>
            </w:r>
            <w:r w:rsidRPr="00F35A85">
              <w:t>written process to resolve subawardee audit findings?    Yes</w:t>
            </w:r>
            <w:sdt>
              <w:sdtPr>
                <w:rPr>
                  <w:rFonts w:ascii="Segoe UI Symbol" w:eastAsia="MS Gothic" w:hAnsi="Segoe UI Symbol" w:cs="Segoe UI Symbol"/>
                </w:rPr>
                <w:id w:val="-998568165"/>
                <w14:checkbox>
                  <w14:checked w14:val="0"/>
                  <w14:checkedState w14:val="2612" w14:font="MS Gothic"/>
                  <w14:uncheckedState w14:val="2610" w14:font="MS Gothic"/>
                </w14:checkbox>
              </w:sdtPr>
              <w:sdtContent>
                <w:r w:rsidRPr="00A02988">
                  <w:rPr>
                    <w:rFonts w:ascii="Segoe UI Symbol" w:eastAsia="MS Gothic" w:hAnsi="Segoe UI Symbol" w:cs="Segoe UI Symbol"/>
                  </w:rPr>
                  <w:t>☐</w:t>
                </w:r>
              </w:sdtContent>
            </w:sdt>
            <w:r w:rsidRPr="00F35A85">
              <w:t xml:space="preserve">    No</w:t>
            </w:r>
            <w:sdt>
              <w:sdtPr>
                <w:rPr>
                  <w:rFonts w:ascii="Segoe UI Symbol" w:eastAsia="MS Gothic" w:hAnsi="Segoe UI Symbol" w:cs="Segoe UI Symbol"/>
                </w:rPr>
                <w:id w:val="-465275794"/>
                <w14:checkbox>
                  <w14:checked w14:val="0"/>
                  <w14:checkedState w14:val="2612" w14:font="MS Gothic"/>
                  <w14:uncheckedState w14:val="2610" w14:font="MS Gothic"/>
                </w14:checkbox>
              </w:sdtPr>
              <w:sdtContent>
                <w:r w:rsidRPr="00A02988">
                  <w:rPr>
                    <w:rFonts w:ascii="Segoe UI Symbol" w:eastAsia="MS Gothic" w:hAnsi="Segoe UI Symbol" w:cs="Segoe UI Symbol"/>
                  </w:rPr>
                  <w:t>☐</w:t>
                </w:r>
              </w:sdtContent>
            </w:sdt>
          </w:p>
          <w:p w14:paraId="1689FCFA" w14:textId="77777777" w:rsidR="00745574" w:rsidRPr="00F35A85" w:rsidRDefault="00745574" w:rsidP="00745574">
            <w:pPr>
              <w:pStyle w:val="ListParagraph"/>
              <w:jc w:val="both"/>
            </w:pPr>
          </w:p>
          <w:p w14:paraId="6C384D01" w14:textId="46BABBC4" w:rsidR="00745574" w:rsidRPr="00F35A85" w:rsidRDefault="00745574" w:rsidP="00745574">
            <w:pPr>
              <w:pStyle w:val="ListParagraph"/>
              <w:numPr>
                <w:ilvl w:val="0"/>
                <w:numId w:val="48"/>
              </w:numPr>
              <w:spacing w:after="0"/>
              <w:jc w:val="both"/>
            </w:pPr>
            <w:r>
              <w:t>D</w:t>
            </w:r>
            <w:r w:rsidRPr="00F35A85">
              <w:t>oes the organization have a tracking system in place to ensure that all required subawardee audits are received in a timely manner and resolved in accordance with audit requirements?  Yes</w:t>
            </w:r>
            <w:sdt>
              <w:sdtPr>
                <w:rPr>
                  <w:rFonts w:ascii="Segoe UI Symbol" w:eastAsia="MS Gothic" w:hAnsi="Segoe UI Symbol" w:cs="Segoe UI Symbol"/>
                </w:rPr>
                <w:id w:val="157434272"/>
                <w14:checkbox>
                  <w14:checked w14:val="0"/>
                  <w14:checkedState w14:val="2612" w14:font="MS Gothic"/>
                  <w14:uncheckedState w14:val="2610" w14:font="MS Gothic"/>
                </w14:checkbox>
              </w:sdtPr>
              <w:sdtContent>
                <w:r w:rsidRPr="00A02988">
                  <w:rPr>
                    <w:rFonts w:ascii="Segoe UI Symbol" w:eastAsia="MS Gothic" w:hAnsi="Segoe UI Symbol" w:cs="Segoe UI Symbol"/>
                  </w:rPr>
                  <w:t>☐</w:t>
                </w:r>
              </w:sdtContent>
            </w:sdt>
            <w:r w:rsidRPr="00F35A85">
              <w:t xml:space="preserve">     No</w:t>
            </w:r>
            <w:sdt>
              <w:sdtPr>
                <w:rPr>
                  <w:rFonts w:ascii="Segoe UI Symbol" w:eastAsia="MS Gothic" w:hAnsi="Segoe UI Symbol" w:cs="Segoe UI Symbol"/>
                </w:rPr>
                <w:id w:val="61913320"/>
                <w14:checkbox>
                  <w14:checked w14:val="0"/>
                  <w14:checkedState w14:val="2612" w14:font="MS Gothic"/>
                  <w14:uncheckedState w14:val="2610" w14:font="MS Gothic"/>
                </w14:checkbox>
              </w:sdtPr>
              <w:sdtContent>
                <w:r w:rsidRPr="00A02988">
                  <w:rPr>
                    <w:rFonts w:ascii="Segoe UI Symbol" w:eastAsia="MS Gothic" w:hAnsi="Segoe UI Symbol" w:cs="Segoe UI Symbol"/>
                  </w:rPr>
                  <w:t>☐</w:t>
                </w:r>
              </w:sdtContent>
            </w:sdt>
          </w:p>
        </w:tc>
      </w:tr>
    </w:tbl>
    <w:p w14:paraId="5A6A9FBC" w14:textId="77777777" w:rsidR="00E86C4E" w:rsidRPr="00F35A85" w:rsidRDefault="00E86C4E" w:rsidP="00F35A85">
      <w:pPr>
        <w:pStyle w:val="NoSpacing"/>
        <w:ind w:firstLine="720"/>
        <w:jc w:val="both"/>
        <w:rPr>
          <w:b w:val="0"/>
        </w:rPr>
      </w:pP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E86C4E" w:rsidRPr="00F35A85" w14:paraId="7FA56ED6" w14:textId="77777777" w:rsidTr="00E41304">
        <w:trPr>
          <w:trHeight w:val="513"/>
        </w:trPr>
        <w:tc>
          <w:tcPr>
            <w:tcW w:w="9450" w:type="dxa"/>
            <w:shd w:val="clear" w:color="auto" w:fill="E6E6E6"/>
          </w:tcPr>
          <w:p w14:paraId="0959E231" w14:textId="09FC8673" w:rsidR="00605330" w:rsidRDefault="00815E40" w:rsidP="00F35A85">
            <w:pPr>
              <w:ind w:left="585" w:hanging="585"/>
              <w:jc w:val="both"/>
              <w:rPr>
                <w:spacing w:val="-1"/>
              </w:rPr>
            </w:pPr>
            <w:sdt>
              <w:sdtPr>
                <w:rPr>
                  <w:spacing w:val="-1"/>
                </w:rPr>
                <w:id w:val="-350483117"/>
                <w14:checkbox>
                  <w14:checked w14:val="0"/>
                  <w14:checkedState w14:val="2612" w14:font="MS Gothic"/>
                  <w14:uncheckedState w14:val="2610" w14:font="MS Gothic"/>
                </w14:checkbox>
              </w:sdtPr>
              <w:sdtContent>
                <w:r w:rsidR="00605330">
                  <w:rPr>
                    <w:rFonts w:ascii="MS Gothic" w:eastAsia="MS Gothic" w:hAnsi="MS Gothic" w:hint="eastAsia"/>
                    <w:spacing w:val="-1"/>
                  </w:rPr>
                  <w:t>☐</w:t>
                </w:r>
              </w:sdtContent>
            </w:sdt>
            <w:r w:rsidR="00745574">
              <w:rPr>
                <w:spacing w:val="-1"/>
              </w:rPr>
              <w:t>The subrecipient has informed subawardees of the audit requirements</w:t>
            </w:r>
            <w:r w:rsidR="00605330">
              <w:rPr>
                <w:spacing w:val="-1"/>
              </w:rPr>
              <w:t>.</w:t>
            </w:r>
          </w:p>
          <w:p w14:paraId="638D2359" w14:textId="1659BF01" w:rsidR="00605330" w:rsidRDefault="00815E40" w:rsidP="00F35A85">
            <w:pPr>
              <w:ind w:left="585" w:hanging="585"/>
              <w:jc w:val="both"/>
              <w:rPr>
                <w:spacing w:val="-1"/>
              </w:rPr>
            </w:pPr>
            <w:sdt>
              <w:sdtPr>
                <w:rPr>
                  <w:spacing w:val="-1"/>
                </w:rPr>
                <w:id w:val="-2061619204"/>
                <w14:checkbox>
                  <w14:checked w14:val="0"/>
                  <w14:checkedState w14:val="2612" w14:font="MS Gothic"/>
                  <w14:uncheckedState w14:val="2610" w14:font="MS Gothic"/>
                </w14:checkbox>
              </w:sdtPr>
              <w:sdtContent>
                <w:r w:rsidR="00605330">
                  <w:rPr>
                    <w:rFonts w:ascii="MS Gothic" w:eastAsia="MS Gothic" w:hAnsi="MS Gothic" w:hint="eastAsia"/>
                    <w:spacing w:val="-1"/>
                  </w:rPr>
                  <w:t>☐</w:t>
                </w:r>
              </w:sdtContent>
            </w:sdt>
            <w:r w:rsidR="00605330">
              <w:rPr>
                <w:spacing w:val="-1"/>
              </w:rPr>
              <w:t>The subrecipient has a written process in place to resolve subaward audit findings.</w:t>
            </w:r>
          </w:p>
          <w:p w14:paraId="7F172D85" w14:textId="208F68B2" w:rsidR="008321FF" w:rsidRPr="00745574" w:rsidRDefault="00815E40" w:rsidP="00605330">
            <w:pPr>
              <w:jc w:val="both"/>
              <w:rPr>
                <w:spacing w:val="-1"/>
              </w:rPr>
            </w:pPr>
            <w:sdt>
              <w:sdtPr>
                <w:rPr>
                  <w:spacing w:val="-1"/>
                </w:rPr>
                <w:id w:val="1954437803"/>
                <w14:checkbox>
                  <w14:checked w14:val="0"/>
                  <w14:checkedState w14:val="2612" w14:font="MS Gothic"/>
                  <w14:uncheckedState w14:val="2610" w14:font="MS Gothic"/>
                </w14:checkbox>
              </w:sdtPr>
              <w:sdtContent>
                <w:r w:rsidR="00605330">
                  <w:rPr>
                    <w:rFonts w:ascii="MS Gothic" w:eastAsia="MS Gothic" w:hAnsi="MS Gothic" w:hint="eastAsia"/>
                    <w:spacing w:val="-1"/>
                  </w:rPr>
                  <w:t>☐</w:t>
                </w:r>
              </w:sdtContent>
            </w:sdt>
            <w:r w:rsidR="00605330">
              <w:rPr>
                <w:spacing w:val="-1"/>
              </w:rPr>
              <w:t>The subrecipient has a tracking system in place to ensure all required subawardee audits are received in a timely manner and any findings resolved in accordance with audit requirements.</w:t>
            </w:r>
            <w:r w:rsidR="00745574">
              <w:rPr>
                <w:spacing w:val="-1"/>
              </w:rPr>
              <w:t xml:space="preserve"> </w:t>
            </w:r>
          </w:p>
          <w:p w14:paraId="5942C5F1" w14:textId="03BD5BB0" w:rsidR="00E86C4E" w:rsidRDefault="00E86C4E" w:rsidP="00F35A85">
            <w:pPr>
              <w:ind w:left="585" w:hanging="585"/>
              <w:jc w:val="both"/>
              <w:rPr>
                <w:spacing w:val="-1"/>
              </w:rPr>
            </w:pPr>
            <w:r w:rsidRPr="00F35A85">
              <w:rPr>
                <w:b/>
                <w:i/>
                <w:spacing w:val="-1"/>
                <w:u w:val="single"/>
              </w:rPr>
              <w:t>DETS</w:t>
            </w:r>
            <w:r w:rsidRPr="00F35A85">
              <w:rPr>
                <w:b/>
                <w:i/>
                <w:spacing w:val="-3"/>
                <w:u w:val="single"/>
              </w:rPr>
              <w:t xml:space="preserve"> </w:t>
            </w:r>
            <w:r w:rsidRPr="00F35A85">
              <w:rPr>
                <w:b/>
                <w:i/>
                <w:spacing w:val="-1"/>
                <w:u w:val="single"/>
              </w:rPr>
              <w:t>Use</w:t>
            </w:r>
            <w:r w:rsidRPr="00F35A85">
              <w:rPr>
                <w:b/>
                <w:i/>
                <w:spacing w:val="-3"/>
                <w:u w:val="single"/>
              </w:rPr>
              <w:t xml:space="preserve"> </w:t>
            </w:r>
            <w:r w:rsidRPr="00F35A85">
              <w:rPr>
                <w:b/>
                <w:i/>
                <w:spacing w:val="-1"/>
                <w:u w:val="single"/>
              </w:rPr>
              <w:t>Only:</w:t>
            </w:r>
            <w:r w:rsidRPr="00F35A85">
              <w:rPr>
                <w:b/>
                <w:i/>
                <w:u w:val="single"/>
              </w:rPr>
              <w:t xml:space="preserve"> </w:t>
            </w:r>
            <w:r w:rsidRPr="00F35A85">
              <w:rPr>
                <w:spacing w:val="55"/>
              </w:rPr>
              <w:t xml:space="preserve"> </w:t>
            </w:r>
            <w:r w:rsidRPr="00F35A85">
              <w:rPr>
                <w:spacing w:val="-1"/>
              </w:rPr>
              <w:t>Acceptable</w:t>
            </w:r>
            <w:r w:rsidRPr="00F35A85">
              <w:rPr>
                <w:spacing w:val="-3"/>
              </w:rPr>
              <w:t xml:space="preserve"> </w:t>
            </w:r>
            <w:r w:rsidRPr="00F35A85">
              <w:rPr>
                <w:spacing w:val="-3"/>
              </w:rPr>
              <w:fldChar w:fldCharType="begin">
                <w:ffData>
                  <w:name w:val="Check102"/>
                  <w:enabled/>
                  <w:calcOnExit w:val="0"/>
                  <w:checkBox>
                    <w:sizeAuto/>
                    <w:default w:val="0"/>
                  </w:checkBox>
                </w:ffData>
              </w:fldChar>
            </w:r>
            <w:r w:rsidRPr="00F35A85">
              <w:rPr>
                <w:spacing w:val="-3"/>
              </w:rPr>
              <w:instrText xml:space="preserve"> FORMCHECKBOX </w:instrText>
            </w:r>
            <w:r w:rsidR="00815E40">
              <w:rPr>
                <w:spacing w:val="-3"/>
              </w:rPr>
            </w:r>
            <w:r w:rsidR="00815E40">
              <w:rPr>
                <w:spacing w:val="-3"/>
              </w:rPr>
              <w:fldChar w:fldCharType="separate"/>
            </w:r>
            <w:r w:rsidRPr="00F35A85">
              <w:rPr>
                <w:spacing w:val="-3"/>
              </w:rPr>
              <w:fldChar w:fldCharType="end"/>
            </w:r>
            <w:r w:rsidRPr="00F35A85">
              <w:rPr>
                <w:spacing w:val="-3"/>
              </w:rPr>
              <w:t xml:space="preserve">     </w:t>
            </w:r>
            <w:r w:rsidRPr="00F35A85">
              <w:rPr>
                <w:spacing w:val="-1"/>
              </w:rPr>
              <w:t>Needs</w:t>
            </w:r>
            <w:r w:rsidRPr="00F35A85">
              <w:rPr>
                <w:spacing w:val="-5"/>
              </w:rPr>
              <w:t xml:space="preserve"> </w:t>
            </w:r>
            <w:r w:rsidRPr="00F35A85">
              <w:rPr>
                <w:spacing w:val="-1"/>
              </w:rPr>
              <w:t xml:space="preserve">Improvement     </w:t>
            </w:r>
            <w:r w:rsidRPr="00F35A85">
              <w:rPr>
                <w:spacing w:val="-2"/>
              </w:rPr>
              <w:t xml:space="preserve"> </w:t>
            </w:r>
            <w:r w:rsidRPr="00F35A85">
              <w:rPr>
                <w:spacing w:val="-2"/>
              </w:rPr>
              <w:fldChar w:fldCharType="begin">
                <w:ffData>
                  <w:name w:val="Check103"/>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Not Acceptable</w:t>
            </w:r>
            <w:r w:rsidRPr="00F35A85">
              <w:rPr>
                <w:spacing w:val="-2"/>
              </w:rPr>
              <w:t xml:space="preserve"> </w:t>
            </w:r>
            <w:r w:rsidRPr="00F35A85">
              <w:rPr>
                <w:spacing w:val="-2"/>
              </w:rPr>
              <w:fldChar w:fldCharType="begin">
                <w:ffData>
                  <w:name w:val="Check104"/>
                  <w:enabled/>
                  <w:calcOnExit w:val="0"/>
                  <w:checkBox>
                    <w:sizeAuto/>
                    <w:default w:val="0"/>
                  </w:checkBox>
                </w:ffData>
              </w:fldChar>
            </w:r>
            <w:r w:rsidRPr="00F35A85">
              <w:rPr>
                <w:spacing w:val="-2"/>
              </w:rPr>
              <w:instrText xml:space="preserve"> FORMCHECKBOX </w:instrText>
            </w:r>
            <w:r w:rsidR="00815E40">
              <w:rPr>
                <w:spacing w:val="-2"/>
              </w:rPr>
            </w:r>
            <w:r w:rsidR="00815E40">
              <w:rPr>
                <w:spacing w:val="-2"/>
              </w:rPr>
              <w:fldChar w:fldCharType="separate"/>
            </w:r>
            <w:r w:rsidRPr="00F35A85">
              <w:rPr>
                <w:spacing w:val="-2"/>
              </w:rPr>
              <w:fldChar w:fldCharType="end"/>
            </w:r>
            <w:r w:rsidRPr="00F35A85">
              <w:rPr>
                <w:spacing w:val="-2"/>
              </w:rPr>
              <w:t xml:space="preserve">     </w:t>
            </w:r>
            <w:r w:rsidRPr="00F35A85">
              <w:rPr>
                <w:spacing w:val="-1"/>
              </w:rPr>
              <w:t xml:space="preserve">N/A </w:t>
            </w:r>
            <w:r w:rsidRPr="00F35A85">
              <w:rPr>
                <w:spacing w:val="-1"/>
              </w:rPr>
              <w:fldChar w:fldCharType="begin">
                <w:ffData>
                  <w:name w:val="Check105"/>
                  <w:enabled/>
                  <w:calcOnExit w:val="0"/>
                  <w:checkBox>
                    <w:sizeAuto/>
                    <w:default w:val="0"/>
                  </w:checkBox>
                </w:ffData>
              </w:fldChar>
            </w:r>
            <w:r w:rsidRPr="00F35A85">
              <w:rPr>
                <w:spacing w:val="-1"/>
              </w:rPr>
              <w:instrText xml:space="preserve"> FORMCHECKBOX </w:instrText>
            </w:r>
            <w:r w:rsidR="00815E40">
              <w:rPr>
                <w:spacing w:val="-1"/>
              </w:rPr>
            </w:r>
            <w:r w:rsidR="00815E40">
              <w:rPr>
                <w:spacing w:val="-1"/>
              </w:rPr>
              <w:fldChar w:fldCharType="separate"/>
            </w:r>
            <w:r w:rsidRPr="00F35A85">
              <w:rPr>
                <w:spacing w:val="-1"/>
              </w:rPr>
              <w:fldChar w:fldCharType="end"/>
            </w:r>
          </w:p>
          <w:p w14:paraId="63949120" w14:textId="77777777" w:rsidR="0037000D" w:rsidRPr="00B64D71" w:rsidRDefault="0037000D" w:rsidP="0037000D">
            <w:pPr>
              <w:pStyle w:val="NoSpacing"/>
              <w:jc w:val="both"/>
              <w:rPr>
                <w:i/>
                <w:spacing w:val="-1"/>
              </w:rPr>
            </w:pPr>
            <w:r w:rsidRPr="00B64D71">
              <w:rPr>
                <w:i/>
                <w:spacing w:val="-1"/>
              </w:rPr>
              <w:t>Staff Comments:</w:t>
            </w:r>
          </w:p>
          <w:p w14:paraId="559063FF" w14:textId="77777777" w:rsidR="0037000D" w:rsidRDefault="0037000D" w:rsidP="0037000D">
            <w:pPr>
              <w:pStyle w:val="NoSpacing"/>
              <w:jc w:val="both"/>
              <w:rPr>
                <w:b w:val="0"/>
                <w:i/>
                <w:spacing w:val="-1"/>
              </w:rPr>
            </w:pPr>
          </w:p>
          <w:p w14:paraId="1F5912A4" w14:textId="77777777" w:rsidR="0037000D" w:rsidRDefault="0037000D" w:rsidP="0037000D">
            <w:pPr>
              <w:pStyle w:val="NoSpacing"/>
              <w:jc w:val="both"/>
              <w:rPr>
                <w:b w:val="0"/>
                <w:i/>
                <w:spacing w:val="-1"/>
              </w:rPr>
            </w:pPr>
          </w:p>
          <w:p w14:paraId="5A86C7A2" w14:textId="4D6C92A6" w:rsidR="0037000D" w:rsidRPr="0037000D" w:rsidRDefault="0037000D" w:rsidP="0037000D">
            <w:pPr>
              <w:pStyle w:val="NoSpacing"/>
            </w:pPr>
          </w:p>
        </w:tc>
      </w:tr>
    </w:tbl>
    <w:p w14:paraId="344E8ECE" w14:textId="77777777" w:rsidR="00CA6F94" w:rsidRPr="00F35A85" w:rsidRDefault="00CA6F94" w:rsidP="00F35A85">
      <w:pPr>
        <w:pStyle w:val="NoSpacing"/>
        <w:jc w:val="both"/>
      </w:pPr>
    </w:p>
    <w:p w14:paraId="0AF299A0" w14:textId="77777777" w:rsidR="00960A44" w:rsidRPr="00F35A85" w:rsidRDefault="00960A44" w:rsidP="00F35A85">
      <w:pPr>
        <w:pStyle w:val="NoSpacing"/>
        <w:jc w:val="both"/>
      </w:pPr>
    </w:p>
    <w:p w14:paraId="20F49F22" w14:textId="77777777" w:rsidR="005C1A18" w:rsidRPr="00F35A85" w:rsidRDefault="005C1A18" w:rsidP="00F35A85">
      <w:pPr>
        <w:pStyle w:val="NoSpacing"/>
        <w:jc w:val="both"/>
      </w:pPr>
    </w:p>
    <w:p w14:paraId="18C6DADA" w14:textId="77777777" w:rsidR="00E86C4E" w:rsidRPr="00F35A85" w:rsidRDefault="00E86C4E" w:rsidP="00F35A85">
      <w:pPr>
        <w:pStyle w:val="NoSpacing"/>
        <w:jc w:val="both"/>
        <w:rPr>
          <w:b w:val="0"/>
        </w:rPr>
      </w:pPr>
    </w:p>
    <w:p w14:paraId="07883278" w14:textId="77777777" w:rsidR="00F35A85" w:rsidRDefault="00F35A85" w:rsidP="00F35A85">
      <w:pPr>
        <w:pStyle w:val="NoSpacing"/>
        <w:jc w:val="both"/>
        <w:rPr>
          <w:b w:val="0"/>
          <w:i/>
        </w:rPr>
      </w:pPr>
    </w:p>
    <w:p w14:paraId="44C7FB49" w14:textId="77777777" w:rsidR="00E0075B" w:rsidRPr="00F35A85" w:rsidRDefault="00E0075B" w:rsidP="00F35A85">
      <w:pPr>
        <w:spacing w:after="200" w:line="276" w:lineRule="auto"/>
        <w:jc w:val="both"/>
        <w:rPr>
          <w:rFonts w:eastAsiaTheme="majorEastAsia" w:cstheme="majorBidi"/>
          <w:b/>
          <w:color w:val="548DD4" w:themeColor="text2" w:themeTint="99"/>
          <w:sz w:val="44"/>
          <w:szCs w:val="32"/>
        </w:rPr>
      </w:pPr>
      <w:r w:rsidRPr="00F35A85">
        <w:br w:type="page"/>
      </w:r>
    </w:p>
    <w:p w14:paraId="61EDD7BF" w14:textId="60EB7A84" w:rsidR="007E2AEB" w:rsidRPr="00E41304" w:rsidRDefault="00D5071B" w:rsidP="000C5335">
      <w:pPr>
        <w:pStyle w:val="Heading1"/>
      </w:pPr>
      <w:bookmarkStart w:id="52" w:name="_Toc533153476"/>
      <w:r w:rsidRPr="00E41304">
        <w:lastRenderedPageBreak/>
        <w:t>R</w:t>
      </w:r>
      <w:r w:rsidR="0078058C" w:rsidRPr="00E41304">
        <w:t>EFERENCES</w:t>
      </w:r>
      <w:bookmarkEnd w:id="52"/>
      <w:r w:rsidRPr="00E41304">
        <w:t xml:space="preserve"> </w:t>
      </w:r>
    </w:p>
    <w:p w14:paraId="7C7AAD40" w14:textId="590942B8" w:rsidR="007E2AEB" w:rsidRPr="00F35A85" w:rsidRDefault="00815E40" w:rsidP="00F35A85">
      <w:pPr>
        <w:spacing w:before="10"/>
        <w:jc w:val="both"/>
        <w:rPr>
          <w:rFonts w:eastAsia="Garamond" w:cs="Garamond"/>
          <w:b/>
          <w:bCs/>
          <w:sz w:val="28"/>
        </w:rPr>
      </w:pPr>
      <w:r>
        <w:rPr>
          <w:b/>
        </w:rPr>
        <w:pict w14:anchorId="17B01458">
          <v:rect id="_x0000_i1035" style="width:0;height:1.5pt" o:hralign="center" o:hrstd="t" o:hr="t" fillcolor="gray" stroked="f"/>
        </w:pict>
      </w:r>
    </w:p>
    <w:p w14:paraId="392FD87B" w14:textId="788FCB38" w:rsidR="007E2AEB" w:rsidRPr="00E41304" w:rsidRDefault="007E2AEB" w:rsidP="00745574">
      <w:pPr>
        <w:pStyle w:val="Heading2"/>
      </w:pPr>
      <w:bookmarkStart w:id="53" w:name="_Toc533153477"/>
      <w:r w:rsidRPr="00E41304">
        <w:t>Code of Federal Regulations (CFR)</w:t>
      </w:r>
      <w:bookmarkEnd w:id="53"/>
    </w:p>
    <w:p w14:paraId="630B44AD" w14:textId="1FFA51C7" w:rsidR="007E2AEB" w:rsidRPr="00F35A85" w:rsidRDefault="00815E40" w:rsidP="0076576B">
      <w:pPr>
        <w:pStyle w:val="BodyText"/>
        <w:numPr>
          <w:ilvl w:val="1"/>
          <w:numId w:val="6"/>
        </w:numPr>
        <w:tabs>
          <w:tab w:val="left" w:pos="820"/>
        </w:tabs>
        <w:spacing w:before="1" w:line="273" w:lineRule="auto"/>
        <w:ind w:right="1154"/>
        <w:jc w:val="both"/>
        <w:rPr>
          <w:b/>
          <w:bCs/>
        </w:rPr>
      </w:pPr>
      <w:hyperlink r:id="rId114">
        <w:r w:rsidR="007E2AEB" w:rsidRPr="00F35A85">
          <w:rPr>
            <w:color w:val="0000FF"/>
            <w:u w:val="single" w:color="0000FF"/>
          </w:rPr>
          <w:t>2</w:t>
        </w:r>
        <w:r w:rsidR="007E2AEB" w:rsidRPr="00F35A85">
          <w:rPr>
            <w:color w:val="0000FF"/>
            <w:spacing w:val="-4"/>
            <w:u w:val="single" w:color="0000FF"/>
          </w:rPr>
          <w:t xml:space="preserve"> </w:t>
        </w:r>
        <w:r w:rsidR="007E2AEB" w:rsidRPr="00F35A85">
          <w:rPr>
            <w:color w:val="0000FF"/>
            <w:u w:val="single" w:color="0000FF"/>
          </w:rPr>
          <w:t>CFR</w:t>
        </w:r>
        <w:r w:rsidR="007E2AEB" w:rsidRPr="00F35A85">
          <w:rPr>
            <w:color w:val="0000FF"/>
            <w:spacing w:val="-3"/>
            <w:u w:val="single" w:color="0000FF"/>
          </w:rPr>
          <w:t xml:space="preserve"> </w:t>
        </w:r>
        <w:r w:rsidR="007E2AEB" w:rsidRPr="00F35A85">
          <w:rPr>
            <w:color w:val="0000FF"/>
            <w:spacing w:val="-1"/>
            <w:u w:val="single" w:color="0000FF"/>
          </w:rPr>
          <w:t>Part</w:t>
        </w:r>
        <w:r w:rsidR="007E2AEB" w:rsidRPr="00F35A85">
          <w:rPr>
            <w:color w:val="0000FF"/>
            <w:spacing w:val="-5"/>
            <w:u w:val="single" w:color="0000FF"/>
          </w:rPr>
          <w:t xml:space="preserve"> </w:t>
        </w:r>
        <w:r w:rsidR="007E2AEB" w:rsidRPr="00F35A85">
          <w:rPr>
            <w:color w:val="0000FF"/>
            <w:u w:val="single" w:color="0000FF"/>
          </w:rPr>
          <w:t>200</w:t>
        </w:r>
        <w:r w:rsidR="007E2AEB" w:rsidRPr="00F35A85">
          <w:rPr>
            <w:color w:val="0000FF"/>
            <w:spacing w:val="-5"/>
            <w:u w:val="single" w:color="0000FF"/>
          </w:rPr>
          <w:t xml:space="preserve"> </w:t>
        </w:r>
        <w:r w:rsidR="007E2AEB" w:rsidRPr="00F35A85">
          <w:rPr>
            <w:color w:val="0000FF"/>
            <w:spacing w:val="-1"/>
            <w:u w:val="single" w:color="0000FF"/>
          </w:rPr>
          <w:t>Uniform</w:t>
        </w:r>
        <w:r w:rsidR="007E2AEB" w:rsidRPr="00F35A85">
          <w:rPr>
            <w:color w:val="0000FF"/>
            <w:spacing w:val="-5"/>
            <w:u w:val="single" w:color="0000FF"/>
          </w:rPr>
          <w:t xml:space="preserve"> </w:t>
        </w:r>
        <w:r w:rsidR="007E2AEB" w:rsidRPr="00F35A85">
          <w:rPr>
            <w:color w:val="0000FF"/>
            <w:spacing w:val="-1"/>
            <w:u w:val="single" w:color="0000FF"/>
          </w:rPr>
          <w:t>Administrative</w:t>
        </w:r>
        <w:r w:rsidR="007E2AEB" w:rsidRPr="00F35A85">
          <w:rPr>
            <w:color w:val="0000FF"/>
            <w:spacing w:val="-4"/>
            <w:u w:val="single" w:color="0000FF"/>
          </w:rPr>
          <w:t xml:space="preserve"> </w:t>
        </w:r>
        <w:r w:rsidR="007E2AEB" w:rsidRPr="00F35A85">
          <w:rPr>
            <w:color w:val="0000FF"/>
            <w:spacing w:val="-1"/>
            <w:u w:val="single" w:color="0000FF"/>
          </w:rPr>
          <w:t>Requirements,</w:t>
        </w:r>
        <w:r w:rsidR="007E2AEB" w:rsidRPr="00F35A85">
          <w:rPr>
            <w:color w:val="0000FF"/>
            <w:spacing w:val="-4"/>
            <w:u w:val="single" w:color="0000FF"/>
          </w:rPr>
          <w:t xml:space="preserve"> </w:t>
        </w:r>
        <w:r w:rsidR="00E16FB5" w:rsidRPr="00F35A85">
          <w:rPr>
            <w:color w:val="0000FF"/>
            <w:spacing w:val="-4"/>
            <w:u w:val="single" w:color="0000FF"/>
          </w:rPr>
          <w:t>C</w:t>
        </w:r>
        <w:r w:rsidR="007E2AEB" w:rsidRPr="00F35A85">
          <w:rPr>
            <w:color w:val="0000FF"/>
            <w:spacing w:val="-1"/>
            <w:u w:val="single" w:color="0000FF"/>
          </w:rPr>
          <w:t>ost</w:t>
        </w:r>
        <w:r w:rsidR="007E2AEB" w:rsidRPr="00F35A85">
          <w:rPr>
            <w:color w:val="0000FF"/>
            <w:spacing w:val="-4"/>
            <w:u w:val="single" w:color="0000FF"/>
          </w:rPr>
          <w:t xml:space="preserve"> </w:t>
        </w:r>
        <w:r w:rsidR="007E2AEB" w:rsidRPr="00F35A85">
          <w:rPr>
            <w:color w:val="0000FF"/>
            <w:spacing w:val="-1"/>
            <w:u w:val="single" w:color="0000FF"/>
          </w:rPr>
          <w:t>Principles,</w:t>
        </w:r>
        <w:r w:rsidR="007E2AEB" w:rsidRPr="00F35A85">
          <w:rPr>
            <w:color w:val="0000FF"/>
            <w:spacing w:val="-4"/>
            <w:u w:val="single" w:color="0000FF"/>
          </w:rPr>
          <w:t xml:space="preserve"> </w:t>
        </w:r>
        <w:r w:rsidR="007E2AEB" w:rsidRPr="00F35A85">
          <w:rPr>
            <w:color w:val="0000FF"/>
            <w:spacing w:val="-1"/>
            <w:u w:val="single" w:color="0000FF"/>
          </w:rPr>
          <w:t>and</w:t>
        </w:r>
        <w:r w:rsidR="007E2AEB" w:rsidRPr="00F35A85">
          <w:rPr>
            <w:color w:val="0000FF"/>
            <w:spacing w:val="-4"/>
            <w:u w:val="single" w:color="0000FF"/>
          </w:rPr>
          <w:t xml:space="preserve"> </w:t>
        </w:r>
        <w:r w:rsidR="007E2AEB" w:rsidRPr="00F35A85">
          <w:rPr>
            <w:color w:val="0000FF"/>
            <w:u w:val="single" w:color="0000FF"/>
          </w:rPr>
          <w:t>Audit</w:t>
        </w:r>
      </w:hyperlink>
      <w:r w:rsidR="007E2AEB" w:rsidRPr="00F35A85">
        <w:rPr>
          <w:color w:val="0000FF"/>
          <w:w w:val="99"/>
        </w:rPr>
        <w:t xml:space="preserve"> </w:t>
      </w:r>
      <w:hyperlink r:id="rId115">
        <w:r w:rsidR="007E2AEB" w:rsidRPr="00F35A85">
          <w:rPr>
            <w:color w:val="0000FF"/>
          </w:rPr>
          <w:t xml:space="preserve"> </w:t>
        </w:r>
        <w:r w:rsidR="007E2AEB" w:rsidRPr="00F35A85">
          <w:rPr>
            <w:color w:val="0000FF"/>
            <w:spacing w:val="-1"/>
            <w:u w:val="single" w:color="0000FF"/>
          </w:rPr>
          <w:t>Requirements</w:t>
        </w:r>
        <w:r w:rsidR="007E2AEB" w:rsidRPr="00F35A85">
          <w:rPr>
            <w:color w:val="0000FF"/>
            <w:spacing w:val="-8"/>
            <w:u w:val="single" w:color="0000FF"/>
          </w:rPr>
          <w:t xml:space="preserve"> </w:t>
        </w:r>
        <w:r w:rsidR="007E2AEB" w:rsidRPr="00F35A85">
          <w:rPr>
            <w:color w:val="0000FF"/>
            <w:spacing w:val="-1"/>
            <w:u w:val="single" w:color="0000FF"/>
          </w:rPr>
          <w:t>for</w:t>
        </w:r>
        <w:r w:rsidR="007E2AEB" w:rsidRPr="00F35A85">
          <w:rPr>
            <w:color w:val="0000FF"/>
            <w:spacing w:val="-6"/>
            <w:u w:val="single" w:color="0000FF"/>
          </w:rPr>
          <w:t xml:space="preserve"> </w:t>
        </w:r>
        <w:r w:rsidR="007E2AEB" w:rsidRPr="00F35A85">
          <w:rPr>
            <w:color w:val="0000FF"/>
            <w:spacing w:val="-1"/>
            <w:u w:val="single" w:color="0000FF"/>
          </w:rPr>
          <w:t>Federal</w:t>
        </w:r>
        <w:r w:rsidR="007E2AEB" w:rsidRPr="00F35A85">
          <w:rPr>
            <w:color w:val="0000FF"/>
            <w:spacing w:val="-6"/>
            <w:u w:val="single" w:color="0000FF"/>
          </w:rPr>
          <w:t xml:space="preserve"> </w:t>
        </w:r>
        <w:r w:rsidR="007E2AEB" w:rsidRPr="00F35A85">
          <w:rPr>
            <w:color w:val="0000FF"/>
            <w:spacing w:val="-1"/>
            <w:u w:val="single" w:color="0000FF"/>
          </w:rPr>
          <w:t>Awards</w:t>
        </w:r>
      </w:hyperlink>
    </w:p>
    <w:p w14:paraId="425685C7" w14:textId="77777777" w:rsidR="007E2AEB" w:rsidRPr="00F35A85" w:rsidRDefault="007E2AEB" w:rsidP="00F35A85">
      <w:pPr>
        <w:pStyle w:val="BodyText"/>
        <w:tabs>
          <w:tab w:val="left" w:pos="820"/>
        </w:tabs>
        <w:spacing w:before="1" w:line="273" w:lineRule="auto"/>
        <w:ind w:right="1154" w:firstLine="0"/>
        <w:jc w:val="both"/>
        <w:rPr>
          <w:b/>
          <w:bCs/>
        </w:rPr>
      </w:pPr>
    </w:p>
    <w:p w14:paraId="0C56F079" w14:textId="77777777" w:rsidR="007E2AEB" w:rsidRPr="00E41304" w:rsidRDefault="007E2AEB" w:rsidP="00745574">
      <w:pPr>
        <w:pStyle w:val="Heading2"/>
      </w:pPr>
      <w:bookmarkStart w:id="54" w:name="_Toc533153478"/>
      <w:r w:rsidRPr="00E41304">
        <w:t>Other Publications</w:t>
      </w:r>
      <w:bookmarkEnd w:id="54"/>
    </w:p>
    <w:p w14:paraId="7E5408E0" w14:textId="77777777" w:rsidR="007E2AEB" w:rsidRPr="00F35A85" w:rsidRDefault="00815E40" w:rsidP="0076576B">
      <w:pPr>
        <w:pStyle w:val="BodyText"/>
        <w:numPr>
          <w:ilvl w:val="1"/>
          <w:numId w:val="7"/>
        </w:numPr>
        <w:tabs>
          <w:tab w:val="left" w:pos="999"/>
          <w:tab w:val="left" w:pos="1000"/>
        </w:tabs>
        <w:spacing w:before="38" w:line="273" w:lineRule="auto"/>
        <w:ind w:right="125"/>
        <w:jc w:val="both"/>
      </w:pPr>
      <w:hyperlink r:id="rId116">
        <w:r w:rsidR="007E2AEB" w:rsidRPr="00F35A85">
          <w:rPr>
            <w:color w:val="0000FF"/>
            <w:spacing w:val="-1"/>
            <w:u w:val="single" w:color="0000FF"/>
          </w:rPr>
          <w:t>One-Stop Comprehensive Financial Management Technical Assistance Guide (TAG), Nov 2011</w:t>
        </w:r>
      </w:hyperlink>
    </w:p>
    <w:p w14:paraId="78E57F0B" w14:textId="77777777" w:rsidR="007E2AEB" w:rsidRPr="00F35A85" w:rsidRDefault="00815E40" w:rsidP="0076576B">
      <w:pPr>
        <w:pStyle w:val="BodyText"/>
        <w:numPr>
          <w:ilvl w:val="1"/>
          <w:numId w:val="7"/>
        </w:numPr>
        <w:tabs>
          <w:tab w:val="left" w:pos="999"/>
          <w:tab w:val="left" w:pos="1000"/>
        </w:tabs>
        <w:spacing w:before="1" w:line="273" w:lineRule="auto"/>
        <w:ind w:right="324"/>
        <w:jc w:val="both"/>
      </w:pPr>
      <w:hyperlink r:id="rId117">
        <w:r w:rsidR="007E2AEB" w:rsidRPr="00F35A85">
          <w:rPr>
            <w:color w:val="0000FF"/>
            <w:u w:val="single" w:color="0000FF"/>
          </w:rPr>
          <w:t>1001</w:t>
        </w:r>
        <w:r w:rsidR="007E2AEB" w:rsidRPr="00F35A85">
          <w:rPr>
            <w:color w:val="0000FF"/>
            <w:spacing w:val="-5"/>
            <w:u w:val="single" w:color="0000FF"/>
          </w:rPr>
          <w:t xml:space="preserve"> </w:t>
        </w:r>
        <w:r w:rsidR="007E2AEB" w:rsidRPr="00F35A85">
          <w:rPr>
            <w:color w:val="0000FF"/>
            <w:spacing w:val="-1"/>
            <w:u w:val="single" w:color="0000FF"/>
          </w:rPr>
          <w:t>Single</w:t>
        </w:r>
        <w:r w:rsidR="007E2AEB" w:rsidRPr="00F35A85">
          <w:rPr>
            <w:color w:val="0000FF"/>
            <w:spacing w:val="-5"/>
            <w:u w:val="single" w:color="0000FF"/>
          </w:rPr>
          <w:t xml:space="preserve"> </w:t>
        </w:r>
        <w:r w:rsidR="007E2AEB" w:rsidRPr="00F35A85">
          <w:rPr>
            <w:color w:val="0000FF"/>
            <w:u w:val="single" w:color="0000FF"/>
          </w:rPr>
          <w:t>Audit</w:t>
        </w:r>
        <w:r w:rsidR="007E2AEB" w:rsidRPr="00F35A85">
          <w:rPr>
            <w:color w:val="0000FF"/>
            <w:spacing w:val="-4"/>
            <w:u w:val="single" w:color="0000FF"/>
          </w:rPr>
          <w:t xml:space="preserve"> </w:t>
        </w:r>
        <w:r w:rsidR="007E2AEB" w:rsidRPr="00F35A85">
          <w:rPr>
            <w:color w:val="0000FF"/>
            <w:u w:val="single" w:color="0000FF"/>
          </w:rPr>
          <w:t>Act</w:t>
        </w:r>
        <w:r w:rsidR="007E2AEB" w:rsidRPr="00F35A85">
          <w:rPr>
            <w:color w:val="0000FF"/>
            <w:spacing w:val="-4"/>
            <w:u w:val="single" w:color="0000FF"/>
          </w:rPr>
          <w:t xml:space="preserve"> </w:t>
        </w:r>
        <w:r w:rsidR="007E2AEB" w:rsidRPr="00F35A85">
          <w:rPr>
            <w:color w:val="0000FF"/>
            <w:spacing w:val="-1"/>
            <w:u w:val="single" w:color="0000FF"/>
          </w:rPr>
          <w:t>of</w:t>
        </w:r>
        <w:r w:rsidR="007E2AEB" w:rsidRPr="00F35A85">
          <w:rPr>
            <w:color w:val="0000FF"/>
            <w:spacing w:val="-7"/>
            <w:u w:val="single" w:color="0000FF"/>
          </w:rPr>
          <w:t xml:space="preserve"> </w:t>
        </w:r>
        <w:r w:rsidR="007E2AEB" w:rsidRPr="00F35A85">
          <w:rPr>
            <w:color w:val="0000FF"/>
            <w:u w:val="single" w:color="0000FF"/>
          </w:rPr>
          <w:t>1984</w:t>
        </w:r>
        <w:r w:rsidR="007E2AEB" w:rsidRPr="00F35A85">
          <w:rPr>
            <w:color w:val="0000FF"/>
            <w:spacing w:val="-5"/>
            <w:u w:val="single" w:color="0000FF"/>
          </w:rPr>
          <w:t xml:space="preserve"> </w:t>
        </w:r>
        <w:r w:rsidR="007E2AEB" w:rsidRPr="00F35A85">
          <w:rPr>
            <w:color w:val="0000FF"/>
            <w:spacing w:val="-1"/>
            <w:u w:val="single" w:color="0000FF"/>
          </w:rPr>
          <w:t>(31</w:t>
        </w:r>
        <w:r w:rsidR="007E2AEB" w:rsidRPr="00F35A85">
          <w:rPr>
            <w:color w:val="0000FF"/>
            <w:spacing w:val="-4"/>
            <w:u w:val="single" w:color="0000FF"/>
          </w:rPr>
          <w:t xml:space="preserve"> </w:t>
        </w:r>
        <w:r w:rsidR="007E2AEB" w:rsidRPr="00F35A85">
          <w:rPr>
            <w:color w:val="0000FF"/>
            <w:spacing w:val="-1"/>
            <w:u w:val="single" w:color="0000FF"/>
          </w:rPr>
          <w:t>U.S.C.</w:t>
        </w:r>
        <w:r w:rsidR="007E2AEB" w:rsidRPr="00F35A85">
          <w:rPr>
            <w:color w:val="0000FF"/>
            <w:spacing w:val="-3"/>
            <w:u w:val="single" w:color="0000FF"/>
          </w:rPr>
          <w:t xml:space="preserve"> </w:t>
        </w:r>
        <w:r w:rsidR="007E2AEB" w:rsidRPr="00F35A85">
          <w:rPr>
            <w:color w:val="0000FF"/>
            <w:spacing w:val="-1"/>
            <w:u w:val="single" w:color="0000FF"/>
          </w:rPr>
          <w:t>§7501-7),</w:t>
        </w:r>
        <w:r w:rsidR="007E2AEB" w:rsidRPr="00F35A85">
          <w:rPr>
            <w:color w:val="0000FF"/>
            <w:spacing w:val="-6"/>
            <w:u w:val="single" w:color="0000FF"/>
          </w:rPr>
          <w:t xml:space="preserve"> </w:t>
        </w:r>
        <w:r w:rsidR="007E2AEB" w:rsidRPr="00F35A85">
          <w:rPr>
            <w:color w:val="0000FF"/>
            <w:u w:val="single" w:color="0000FF"/>
          </w:rPr>
          <w:t>As</w:t>
        </w:r>
        <w:r w:rsidR="007E2AEB" w:rsidRPr="00F35A85">
          <w:rPr>
            <w:color w:val="0000FF"/>
            <w:spacing w:val="-6"/>
            <w:u w:val="single" w:color="0000FF"/>
          </w:rPr>
          <w:t xml:space="preserve"> </w:t>
        </w:r>
        <w:r w:rsidR="007E2AEB" w:rsidRPr="00F35A85">
          <w:rPr>
            <w:color w:val="0000FF"/>
            <w:spacing w:val="-1"/>
            <w:u w:val="single" w:color="0000FF"/>
          </w:rPr>
          <w:t>Amended</w:t>
        </w:r>
        <w:r w:rsidR="007E2AEB" w:rsidRPr="00F35A85">
          <w:rPr>
            <w:color w:val="0000FF"/>
            <w:spacing w:val="-3"/>
            <w:u w:val="single" w:color="0000FF"/>
          </w:rPr>
          <w:t xml:space="preserve"> </w:t>
        </w:r>
        <w:r w:rsidR="007E2AEB" w:rsidRPr="00F35A85">
          <w:rPr>
            <w:color w:val="0000FF"/>
            <w:spacing w:val="-1"/>
            <w:u w:val="single" w:color="0000FF"/>
          </w:rPr>
          <w:t>by</w:t>
        </w:r>
        <w:r w:rsidR="007E2AEB" w:rsidRPr="00F35A85">
          <w:rPr>
            <w:color w:val="0000FF"/>
            <w:spacing w:val="-3"/>
            <w:u w:val="single" w:color="0000FF"/>
          </w:rPr>
          <w:t xml:space="preserve"> </w:t>
        </w:r>
        <w:r w:rsidR="007E2AEB" w:rsidRPr="00F35A85">
          <w:rPr>
            <w:color w:val="0000FF"/>
            <w:spacing w:val="-1"/>
            <w:u w:val="single" w:color="0000FF"/>
          </w:rPr>
          <w:t>the</w:t>
        </w:r>
        <w:r w:rsidR="007E2AEB" w:rsidRPr="00F35A85">
          <w:rPr>
            <w:color w:val="0000FF"/>
            <w:spacing w:val="-3"/>
            <w:u w:val="single" w:color="0000FF"/>
          </w:rPr>
          <w:t xml:space="preserve"> </w:t>
        </w:r>
        <w:r w:rsidR="007E2AEB" w:rsidRPr="00F35A85">
          <w:rPr>
            <w:color w:val="0000FF"/>
            <w:spacing w:val="-1"/>
            <w:u w:val="single" w:color="0000FF"/>
          </w:rPr>
          <w:t>Single</w:t>
        </w:r>
        <w:r w:rsidR="007E2AEB" w:rsidRPr="00F35A85">
          <w:rPr>
            <w:color w:val="0000FF"/>
            <w:spacing w:val="-4"/>
            <w:u w:val="single" w:color="0000FF"/>
          </w:rPr>
          <w:t xml:space="preserve"> </w:t>
        </w:r>
        <w:r w:rsidR="007E2AEB" w:rsidRPr="00F35A85">
          <w:rPr>
            <w:color w:val="0000FF"/>
            <w:u w:val="single" w:color="0000FF"/>
          </w:rPr>
          <w:t>Audit</w:t>
        </w:r>
        <w:r w:rsidR="007E2AEB" w:rsidRPr="00F35A85">
          <w:rPr>
            <w:color w:val="0000FF"/>
            <w:spacing w:val="-4"/>
            <w:u w:val="single" w:color="0000FF"/>
          </w:rPr>
          <w:t xml:space="preserve"> </w:t>
        </w:r>
        <w:r w:rsidR="007E2AEB" w:rsidRPr="00F35A85">
          <w:rPr>
            <w:color w:val="0000FF"/>
            <w:u w:val="single" w:color="0000FF"/>
          </w:rPr>
          <w:t>Act</w:t>
        </w:r>
      </w:hyperlink>
      <w:r w:rsidR="007E2AEB" w:rsidRPr="00F35A85">
        <w:rPr>
          <w:color w:val="0000FF"/>
          <w:w w:val="99"/>
        </w:rPr>
        <w:t xml:space="preserve"> </w:t>
      </w:r>
      <w:hyperlink r:id="rId118">
        <w:r w:rsidR="007E2AEB" w:rsidRPr="00F35A85">
          <w:rPr>
            <w:color w:val="0000FF"/>
          </w:rPr>
          <w:t xml:space="preserve"> </w:t>
        </w:r>
        <w:r w:rsidR="007E2AEB" w:rsidRPr="00F35A85">
          <w:rPr>
            <w:color w:val="0000FF"/>
            <w:spacing w:val="-1"/>
            <w:u w:val="single" w:color="0000FF"/>
          </w:rPr>
          <w:t>Amendments</w:t>
        </w:r>
        <w:r w:rsidR="007E2AEB" w:rsidRPr="00F35A85">
          <w:rPr>
            <w:color w:val="0000FF"/>
            <w:spacing w:val="-8"/>
            <w:u w:val="single" w:color="0000FF"/>
          </w:rPr>
          <w:t xml:space="preserve"> </w:t>
        </w:r>
        <w:r w:rsidR="007E2AEB" w:rsidRPr="00F35A85">
          <w:rPr>
            <w:color w:val="0000FF"/>
            <w:spacing w:val="-1"/>
            <w:u w:val="single" w:color="0000FF"/>
          </w:rPr>
          <w:t>of</w:t>
        </w:r>
        <w:r w:rsidR="007E2AEB" w:rsidRPr="00F35A85">
          <w:rPr>
            <w:color w:val="0000FF"/>
            <w:spacing w:val="-7"/>
            <w:u w:val="single" w:color="0000FF"/>
          </w:rPr>
          <w:t xml:space="preserve"> </w:t>
        </w:r>
        <w:r w:rsidR="007E2AEB" w:rsidRPr="00F35A85">
          <w:rPr>
            <w:color w:val="0000FF"/>
            <w:u w:val="single" w:color="0000FF"/>
          </w:rPr>
          <w:t>1996.</w:t>
        </w:r>
      </w:hyperlink>
    </w:p>
    <w:p w14:paraId="1747CB00" w14:textId="77777777" w:rsidR="007E2AEB" w:rsidRPr="00F35A85" w:rsidRDefault="00815E40" w:rsidP="0076576B">
      <w:pPr>
        <w:pStyle w:val="BodyText"/>
        <w:numPr>
          <w:ilvl w:val="1"/>
          <w:numId w:val="7"/>
        </w:numPr>
        <w:tabs>
          <w:tab w:val="left" w:pos="999"/>
          <w:tab w:val="left" w:pos="1000"/>
        </w:tabs>
        <w:spacing w:before="1" w:line="273" w:lineRule="auto"/>
        <w:ind w:right="759"/>
        <w:jc w:val="both"/>
      </w:pPr>
      <w:hyperlink r:id="rId119">
        <w:r w:rsidR="007E2AEB" w:rsidRPr="00F35A85">
          <w:rPr>
            <w:color w:val="0000FF"/>
            <w:spacing w:val="-1"/>
            <w:u w:val="single" w:color="0000FF"/>
          </w:rPr>
          <w:t>United</w:t>
        </w:r>
        <w:r w:rsidR="007E2AEB" w:rsidRPr="00F35A85">
          <w:rPr>
            <w:color w:val="0000FF"/>
            <w:spacing w:val="-4"/>
            <w:u w:val="single" w:color="0000FF"/>
          </w:rPr>
          <w:t xml:space="preserve"> </w:t>
        </w:r>
        <w:r w:rsidR="007E2AEB" w:rsidRPr="00F35A85">
          <w:rPr>
            <w:color w:val="0000FF"/>
            <w:spacing w:val="-1"/>
            <w:u w:val="single" w:color="0000FF"/>
          </w:rPr>
          <w:t>States</w:t>
        </w:r>
        <w:r w:rsidR="007E2AEB" w:rsidRPr="00F35A85">
          <w:rPr>
            <w:color w:val="0000FF"/>
            <w:spacing w:val="-5"/>
            <w:u w:val="single" w:color="0000FF"/>
          </w:rPr>
          <w:t xml:space="preserve"> </w:t>
        </w:r>
        <w:r w:rsidR="007E2AEB" w:rsidRPr="00F35A85">
          <w:rPr>
            <w:color w:val="0000FF"/>
            <w:spacing w:val="-1"/>
            <w:u w:val="single" w:color="0000FF"/>
          </w:rPr>
          <w:t>Department</w:t>
        </w:r>
        <w:r w:rsidR="007E2AEB" w:rsidRPr="00F35A85">
          <w:rPr>
            <w:color w:val="0000FF"/>
            <w:spacing w:val="-7"/>
            <w:u w:val="single" w:color="0000FF"/>
          </w:rPr>
          <w:t xml:space="preserve"> </w:t>
        </w:r>
        <w:r w:rsidR="007E2AEB" w:rsidRPr="00F35A85">
          <w:rPr>
            <w:color w:val="0000FF"/>
            <w:spacing w:val="-1"/>
            <w:u w:val="single" w:color="0000FF"/>
          </w:rPr>
          <w:t>of</w:t>
        </w:r>
        <w:r w:rsidR="007E2AEB" w:rsidRPr="00F35A85">
          <w:rPr>
            <w:color w:val="0000FF"/>
            <w:spacing w:val="-4"/>
            <w:u w:val="single" w:color="0000FF"/>
          </w:rPr>
          <w:t xml:space="preserve"> </w:t>
        </w:r>
        <w:r w:rsidR="007E2AEB" w:rsidRPr="00F35A85">
          <w:rPr>
            <w:color w:val="0000FF"/>
            <w:spacing w:val="-1"/>
            <w:u w:val="single" w:color="0000FF"/>
          </w:rPr>
          <w:t>Labor</w:t>
        </w:r>
        <w:r w:rsidR="007E2AEB" w:rsidRPr="00F35A85">
          <w:rPr>
            <w:color w:val="0000FF"/>
            <w:spacing w:val="-5"/>
            <w:u w:val="single" w:color="0000FF"/>
          </w:rPr>
          <w:t xml:space="preserve"> </w:t>
        </w:r>
        <w:r w:rsidR="007E2AEB" w:rsidRPr="00F35A85">
          <w:rPr>
            <w:color w:val="0000FF"/>
            <w:spacing w:val="-1"/>
            <w:u w:val="single" w:color="0000FF"/>
          </w:rPr>
          <w:t>Employment</w:t>
        </w:r>
        <w:r w:rsidR="007E2AEB" w:rsidRPr="00F35A85">
          <w:rPr>
            <w:color w:val="0000FF"/>
            <w:spacing w:val="-4"/>
            <w:u w:val="single" w:color="0000FF"/>
          </w:rPr>
          <w:t xml:space="preserve"> </w:t>
        </w:r>
        <w:r w:rsidR="007E2AEB" w:rsidRPr="00F35A85">
          <w:rPr>
            <w:color w:val="0000FF"/>
            <w:spacing w:val="-1"/>
            <w:u w:val="single" w:color="0000FF"/>
          </w:rPr>
          <w:t>and</w:t>
        </w:r>
        <w:r w:rsidR="007E2AEB" w:rsidRPr="00F35A85">
          <w:rPr>
            <w:color w:val="0000FF"/>
            <w:spacing w:val="-4"/>
            <w:u w:val="single" w:color="0000FF"/>
          </w:rPr>
          <w:t xml:space="preserve"> </w:t>
        </w:r>
        <w:r w:rsidR="007E2AEB" w:rsidRPr="00F35A85">
          <w:rPr>
            <w:color w:val="0000FF"/>
            <w:spacing w:val="-1"/>
            <w:u w:val="single" w:color="0000FF"/>
          </w:rPr>
          <w:t>Training</w:t>
        </w:r>
        <w:r w:rsidR="007E2AEB" w:rsidRPr="00F35A85">
          <w:rPr>
            <w:color w:val="0000FF"/>
            <w:spacing w:val="-3"/>
            <w:u w:val="single" w:color="0000FF"/>
          </w:rPr>
          <w:t xml:space="preserve"> </w:t>
        </w:r>
        <w:r w:rsidR="007E2AEB" w:rsidRPr="00F35A85">
          <w:rPr>
            <w:color w:val="0000FF"/>
            <w:spacing w:val="-1"/>
            <w:u w:val="single" w:color="0000FF"/>
          </w:rPr>
          <w:t>Administration</w:t>
        </w:r>
        <w:r w:rsidR="007E2AEB" w:rsidRPr="00F35A85">
          <w:rPr>
            <w:color w:val="0000FF"/>
            <w:spacing w:val="-2"/>
            <w:u w:val="single" w:color="0000FF"/>
          </w:rPr>
          <w:t xml:space="preserve"> </w:t>
        </w:r>
        <w:r w:rsidR="007E2AEB" w:rsidRPr="00F35A85">
          <w:rPr>
            <w:color w:val="0000FF"/>
            <w:spacing w:val="-1"/>
            <w:u w:val="single" w:color="0000FF"/>
          </w:rPr>
          <w:t>Core</w:t>
        </w:r>
      </w:hyperlink>
      <w:r w:rsidR="007E2AEB" w:rsidRPr="00F35A85">
        <w:rPr>
          <w:color w:val="0000FF"/>
          <w:w w:val="99"/>
        </w:rPr>
        <w:t xml:space="preserve"> </w:t>
      </w:r>
      <w:hyperlink r:id="rId120">
        <w:r w:rsidR="007E2AEB" w:rsidRPr="00F35A85">
          <w:rPr>
            <w:color w:val="0000FF"/>
          </w:rPr>
          <w:t xml:space="preserve"> </w:t>
        </w:r>
        <w:r w:rsidR="007E2AEB" w:rsidRPr="00F35A85">
          <w:rPr>
            <w:color w:val="0000FF"/>
            <w:spacing w:val="-1"/>
            <w:u w:val="single" w:color="0000FF"/>
          </w:rPr>
          <w:t>Monitoring</w:t>
        </w:r>
        <w:r w:rsidR="007E2AEB" w:rsidRPr="00F35A85">
          <w:rPr>
            <w:color w:val="0000FF"/>
            <w:spacing w:val="-5"/>
            <w:u w:val="single" w:color="0000FF"/>
          </w:rPr>
          <w:t xml:space="preserve"> </w:t>
        </w:r>
        <w:r w:rsidR="007E2AEB" w:rsidRPr="00F35A85">
          <w:rPr>
            <w:color w:val="0000FF"/>
            <w:spacing w:val="-1"/>
            <w:u w:val="single" w:color="0000FF"/>
          </w:rPr>
          <w:t>Guide,</w:t>
        </w:r>
        <w:r w:rsidR="007E2AEB" w:rsidRPr="00F35A85">
          <w:rPr>
            <w:color w:val="0000FF"/>
            <w:spacing w:val="-5"/>
            <w:u w:val="single" w:color="0000FF"/>
          </w:rPr>
          <w:t xml:space="preserve"> </w:t>
        </w:r>
        <w:r w:rsidR="007E2AEB" w:rsidRPr="00F35A85">
          <w:rPr>
            <w:color w:val="0000FF"/>
            <w:spacing w:val="-1"/>
            <w:u w:val="single" w:color="0000FF"/>
          </w:rPr>
          <w:t>Financial</w:t>
        </w:r>
        <w:r w:rsidR="007E2AEB" w:rsidRPr="00F35A85">
          <w:rPr>
            <w:color w:val="0000FF"/>
            <w:spacing w:val="-5"/>
            <w:u w:val="single" w:color="0000FF"/>
          </w:rPr>
          <w:t xml:space="preserve"> </w:t>
        </w:r>
        <w:r w:rsidR="007E2AEB" w:rsidRPr="00F35A85">
          <w:rPr>
            <w:color w:val="0000FF"/>
            <w:spacing w:val="-1"/>
            <w:u w:val="single" w:color="0000FF"/>
          </w:rPr>
          <w:t>Supplement,</w:t>
        </w:r>
        <w:r w:rsidR="007E2AEB" w:rsidRPr="00F35A85">
          <w:rPr>
            <w:color w:val="0000FF"/>
            <w:spacing w:val="-5"/>
            <w:u w:val="single" w:color="0000FF"/>
          </w:rPr>
          <w:t xml:space="preserve"> </w:t>
        </w:r>
        <w:r w:rsidR="007E2AEB" w:rsidRPr="00F35A85">
          <w:rPr>
            <w:color w:val="0000FF"/>
            <w:spacing w:val="-1"/>
            <w:u w:val="single" w:color="0000FF"/>
          </w:rPr>
          <w:t>October</w:t>
        </w:r>
        <w:r w:rsidR="007E2AEB" w:rsidRPr="00F35A85">
          <w:rPr>
            <w:color w:val="0000FF"/>
            <w:spacing w:val="-6"/>
            <w:u w:val="single" w:color="0000FF"/>
          </w:rPr>
          <w:t xml:space="preserve"> </w:t>
        </w:r>
        <w:r w:rsidR="007E2AEB" w:rsidRPr="00F35A85">
          <w:rPr>
            <w:color w:val="0000FF"/>
            <w:u w:val="single" w:color="0000FF"/>
          </w:rPr>
          <w:t>2012</w:t>
        </w:r>
      </w:hyperlink>
    </w:p>
    <w:p w14:paraId="3843782C" w14:textId="77777777" w:rsidR="007E2AEB" w:rsidRPr="00F35A85" w:rsidRDefault="007E2AEB" w:rsidP="00F35A85">
      <w:pPr>
        <w:spacing w:before="1"/>
        <w:jc w:val="both"/>
        <w:rPr>
          <w:rFonts w:eastAsia="Garamond" w:cs="Garamond"/>
          <w:sz w:val="21"/>
          <w:szCs w:val="21"/>
        </w:rPr>
      </w:pPr>
    </w:p>
    <w:p w14:paraId="0F65FA2B" w14:textId="77777777" w:rsidR="007E2AEB" w:rsidRPr="00F35A85" w:rsidRDefault="007E2AEB" w:rsidP="00745574">
      <w:pPr>
        <w:pStyle w:val="Heading2"/>
      </w:pPr>
      <w:bookmarkStart w:id="55" w:name="_Toc533153479"/>
      <w:r w:rsidRPr="00F35A85">
        <w:t>Division</w:t>
      </w:r>
      <w:r w:rsidRPr="00F35A85">
        <w:rPr>
          <w:spacing w:val="-5"/>
        </w:rPr>
        <w:t xml:space="preserve"> </w:t>
      </w:r>
      <w:r w:rsidRPr="00F35A85">
        <w:t>of</w:t>
      </w:r>
      <w:r w:rsidRPr="00F35A85">
        <w:rPr>
          <w:spacing w:val="-4"/>
        </w:rPr>
        <w:t xml:space="preserve"> </w:t>
      </w:r>
      <w:r w:rsidRPr="00F35A85">
        <w:t>Employment</w:t>
      </w:r>
      <w:r w:rsidRPr="00F35A85">
        <w:rPr>
          <w:spacing w:val="-4"/>
        </w:rPr>
        <w:t xml:space="preserve"> </w:t>
      </w:r>
      <w:r w:rsidRPr="00F35A85">
        <w:t>and</w:t>
      </w:r>
      <w:r w:rsidRPr="00F35A85">
        <w:rPr>
          <w:spacing w:val="-4"/>
        </w:rPr>
        <w:t xml:space="preserve"> </w:t>
      </w:r>
      <w:r w:rsidRPr="00F35A85">
        <w:t>Training</w:t>
      </w:r>
      <w:r w:rsidRPr="00F35A85">
        <w:rPr>
          <w:spacing w:val="-4"/>
        </w:rPr>
        <w:t xml:space="preserve"> </w:t>
      </w:r>
      <w:r w:rsidRPr="00F35A85">
        <w:t>Services</w:t>
      </w:r>
      <w:r w:rsidRPr="00F35A85">
        <w:rPr>
          <w:spacing w:val="-3"/>
        </w:rPr>
        <w:t xml:space="preserve"> </w:t>
      </w:r>
      <w:r w:rsidRPr="00F35A85">
        <w:t>Policy</w:t>
      </w:r>
      <w:r w:rsidRPr="00F35A85">
        <w:rPr>
          <w:spacing w:val="-4"/>
        </w:rPr>
        <w:t xml:space="preserve"> </w:t>
      </w:r>
      <w:r w:rsidRPr="00F35A85">
        <w:t>(DETS)</w:t>
      </w:r>
      <w:bookmarkEnd w:id="55"/>
    </w:p>
    <w:p w14:paraId="563AF05A" w14:textId="77777777" w:rsidR="007E2AEB" w:rsidRPr="00F35A85" w:rsidRDefault="00815E40" w:rsidP="0076576B">
      <w:pPr>
        <w:pStyle w:val="BodyText"/>
        <w:numPr>
          <w:ilvl w:val="1"/>
          <w:numId w:val="8"/>
        </w:numPr>
        <w:spacing w:before="39" w:line="275" w:lineRule="auto"/>
        <w:ind w:right="-1310"/>
        <w:jc w:val="both"/>
      </w:pPr>
      <w:hyperlink r:id="rId121">
        <w:r w:rsidR="007E2AEB" w:rsidRPr="00F35A85">
          <w:rPr>
            <w:color w:val="0000FF"/>
            <w:spacing w:val="-1"/>
            <w:u w:val="single" w:color="0000FF"/>
          </w:rPr>
          <w:t>07-523</w:t>
        </w:r>
        <w:r w:rsidR="007E2AEB" w:rsidRPr="00F35A85">
          <w:rPr>
            <w:color w:val="0000FF"/>
            <w:spacing w:val="-7"/>
            <w:u w:val="single" w:color="0000FF"/>
          </w:rPr>
          <w:t xml:space="preserve"> </w:t>
        </w:r>
        <w:r w:rsidR="007E2AEB" w:rsidRPr="00F35A85">
          <w:rPr>
            <w:color w:val="0000FF"/>
            <w:spacing w:val="-1"/>
            <w:u w:val="single" w:color="0000FF"/>
          </w:rPr>
          <w:t>Grant</w:t>
        </w:r>
        <w:r w:rsidR="007E2AEB" w:rsidRPr="00F35A85">
          <w:rPr>
            <w:color w:val="0000FF"/>
            <w:spacing w:val="-6"/>
            <w:u w:val="single" w:color="0000FF"/>
          </w:rPr>
          <w:t xml:space="preserve"> </w:t>
        </w:r>
        <w:r w:rsidR="007E2AEB" w:rsidRPr="00F35A85">
          <w:rPr>
            <w:color w:val="0000FF"/>
            <w:spacing w:val="-1"/>
            <w:u w:val="single" w:color="0000FF"/>
          </w:rPr>
          <w:t>Monitoring</w:t>
        </w:r>
        <w:r w:rsidR="007E2AEB" w:rsidRPr="00F35A85">
          <w:rPr>
            <w:color w:val="0000FF"/>
            <w:spacing w:val="-5"/>
            <w:u w:val="single" w:color="0000FF"/>
          </w:rPr>
          <w:t xml:space="preserve"> P</w:t>
        </w:r>
        <w:r w:rsidR="007E2AEB" w:rsidRPr="00F35A85">
          <w:rPr>
            <w:color w:val="0000FF"/>
            <w:spacing w:val="-1"/>
            <w:u w:val="single" w:color="0000FF"/>
          </w:rPr>
          <w:t>olicy</w:t>
        </w:r>
      </w:hyperlink>
    </w:p>
    <w:p w14:paraId="2E239765" w14:textId="77777777" w:rsidR="007E2AEB" w:rsidRPr="00F35A85" w:rsidRDefault="00815E40" w:rsidP="0076576B">
      <w:pPr>
        <w:pStyle w:val="BodyText"/>
        <w:numPr>
          <w:ilvl w:val="1"/>
          <w:numId w:val="8"/>
        </w:numPr>
        <w:spacing w:before="39" w:line="275" w:lineRule="auto"/>
        <w:ind w:right="-1310"/>
        <w:jc w:val="both"/>
      </w:pPr>
      <w:hyperlink r:id="rId122">
        <w:r w:rsidR="007E2AEB" w:rsidRPr="00F35A85">
          <w:rPr>
            <w:color w:val="0000FF"/>
            <w:spacing w:val="-1"/>
            <w:u w:val="single" w:color="0000FF"/>
          </w:rPr>
          <w:t>07-520 Allowable Cost Guideline</w:t>
        </w:r>
      </w:hyperlink>
    </w:p>
    <w:p w14:paraId="2673CA58" w14:textId="77777777" w:rsidR="007E2AEB" w:rsidRPr="00F35A85" w:rsidRDefault="00815E40" w:rsidP="0076576B">
      <w:pPr>
        <w:pStyle w:val="BodyText"/>
        <w:numPr>
          <w:ilvl w:val="1"/>
          <w:numId w:val="8"/>
        </w:numPr>
        <w:spacing w:before="2"/>
        <w:jc w:val="both"/>
      </w:pPr>
      <w:hyperlink r:id="rId123">
        <w:r w:rsidR="007E2AEB" w:rsidRPr="00F35A85">
          <w:rPr>
            <w:color w:val="0000FF"/>
            <w:spacing w:val="-1"/>
            <w:u w:val="single" w:color="0000FF"/>
          </w:rPr>
          <w:t>07-513</w:t>
        </w:r>
        <w:r w:rsidR="007E2AEB" w:rsidRPr="00F35A85">
          <w:rPr>
            <w:color w:val="0000FF"/>
            <w:spacing w:val="-6"/>
            <w:u w:val="single" w:color="0000FF"/>
          </w:rPr>
          <w:t xml:space="preserve"> </w:t>
        </w:r>
        <w:r w:rsidR="007E2AEB" w:rsidRPr="00F35A85">
          <w:rPr>
            <w:color w:val="0000FF"/>
            <w:spacing w:val="-1"/>
            <w:u w:val="single" w:color="0000FF"/>
          </w:rPr>
          <w:t>Sanctions</w:t>
        </w:r>
        <w:r w:rsidR="007E2AEB" w:rsidRPr="00F35A85">
          <w:rPr>
            <w:color w:val="0000FF"/>
            <w:spacing w:val="-7"/>
            <w:u w:val="single" w:color="0000FF"/>
          </w:rPr>
          <w:t xml:space="preserve"> </w:t>
        </w:r>
        <w:r w:rsidR="007E2AEB" w:rsidRPr="00F35A85">
          <w:rPr>
            <w:color w:val="0000FF"/>
            <w:spacing w:val="-1"/>
            <w:u w:val="single" w:color="0000FF"/>
          </w:rPr>
          <w:t>for</w:t>
        </w:r>
        <w:r w:rsidR="007E2AEB" w:rsidRPr="00F35A85">
          <w:rPr>
            <w:color w:val="0000FF"/>
            <w:spacing w:val="-6"/>
            <w:u w:val="single" w:color="0000FF"/>
          </w:rPr>
          <w:t xml:space="preserve"> </w:t>
        </w:r>
        <w:r w:rsidR="007E2AEB" w:rsidRPr="00F35A85">
          <w:rPr>
            <w:color w:val="0000FF"/>
            <w:spacing w:val="-1"/>
            <w:u w:val="single" w:color="0000FF"/>
          </w:rPr>
          <w:t>Non-Compliance</w:t>
        </w:r>
      </w:hyperlink>
    </w:p>
    <w:p w14:paraId="432664D7" w14:textId="77777777" w:rsidR="007E2AEB" w:rsidRPr="00F35A85" w:rsidRDefault="007E2AEB" w:rsidP="00F35A85">
      <w:pPr>
        <w:spacing w:before="2"/>
        <w:jc w:val="both"/>
        <w:rPr>
          <w:rFonts w:eastAsia="Garamond" w:cs="Garamond"/>
          <w:szCs w:val="24"/>
        </w:rPr>
      </w:pPr>
    </w:p>
    <w:p w14:paraId="32F761E6" w14:textId="77777777" w:rsidR="007E2AEB" w:rsidRPr="00F35A85" w:rsidRDefault="007E2AEB" w:rsidP="00745574">
      <w:pPr>
        <w:pStyle w:val="Heading2"/>
      </w:pPr>
      <w:bookmarkStart w:id="56" w:name="_Toc533153480"/>
      <w:r w:rsidRPr="00F35A85">
        <w:t>State</w:t>
      </w:r>
      <w:r w:rsidRPr="00F35A85">
        <w:rPr>
          <w:spacing w:val="-3"/>
        </w:rPr>
        <w:t xml:space="preserve"> </w:t>
      </w:r>
      <w:r w:rsidRPr="00F35A85">
        <w:t>of</w:t>
      </w:r>
      <w:r w:rsidRPr="00F35A85">
        <w:rPr>
          <w:spacing w:val="-4"/>
        </w:rPr>
        <w:t xml:space="preserve"> </w:t>
      </w:r>
      <w:r w:rsidRPr="00F35A85">
        <w:t>Alaska</w:t>
      </w:r>
      <w:r w:rsidRPr="00F35A85">
        <w:rPr>
          <w:spacing w:val="-3"/>
        </w:rPr>
        <w:t xml:space="preserve"> </w:t>
      </w:r>
      <w:r w:rsidRPr="00F35A85">
        <w:t>–</w:t>
      </w:r>
      <w:r w:rsidRPr="00F35A85">
        <w:rPr>
          <w:spacing w:val="-3"/>
        </w:rPr>
        <w:t xml:space="preserve"> </w:t>
      </w:r>
      <w:r w:rsidRPr="00F35A85">
        <w:t>Department</w:t>
      </w:r>
      <w:r w:rsidRPr="00F35A85">
        <w:rPr>
          <w:spacing w:val="-4"/>
        </w:rPr>
        <w:t xml:space="preserve"> </w:t>
      </w:r>
      <w:r w:rsidRPr="00F35A85">
        <w:t>of</w:t>
      </w:r>
      <w:r w:rsidRPr="00F35A85">
        <w:rPr>
          <w:spacing w:val="-4"/>
        </w:rPr>
        <w:t xml:space="preserve"> </w:t>
      </w:r>
      <w:r w:rsidRPr="00F35A85">
        <w:t>Administration</w:t>
      </w:r>
      <w:bookmarkEnd w:id="56"/>
      <w:r w:rsidRPr="00F35A85">
        <w:t xml:space="preserve"> </w:t>
      </w:r>
      <w:r w:rsidRPr="00F35A85">
        <w:rPr>
          <w:color w:val="0000FF"/>
        </w:rPr>
        <w:t xml:space="preserve"> </w:t>
      </w:r>
    </w:p>
    <w:p w14:paraId="57738D92" w14:textId="77777777" w:rsidR="007E2AEB" w:rsidRPr="00F35A85" w:rsidRDefault="00815E40" w:rsidP="0076576B">
      <w:pPr>
        <w:pStyle w:val="BodyText"/>
        <w:numPr>
          <w:ilvl w:val="1"/>
          <w:numId w:val="9"/>
        </w:numPr>
        <w:spacing w:before="77" w:line="277" w:lineRule="auto"/>
        <w:ind w:right="-1310"/>
        <w:jc w:val="both"/>
      </w:pPr>
      <w:hyperlink r:id="rId124">
        <w:r w:rsidR="007E2AEB" w:rsidRPr="00F35A85">
          <w:rPr>
            <w:color w:val="0000FF"/>
            <w:u w:val="single" w:color="0000FF"/>
          </w:rPr>
          <w:t>AAM</w:t>
        </w:r>
        <w:r w:rsidR="007E2AEB" w:rsidRPr="00F35A85">
          <w:rPr>
            <w:color w:val="0000FF"/>
            <w:spacing w:val="-4"/>
            <w:u w:val="single" w:color="0000FF"/>
          </w:rPr>
          <w:t xml:space="preserve"> </w:t>
        </w:r>
        <w:r w:rsidR="007E2AEB" w:rsidRPr="00F35A85">
          <w:rPr>
            <w:color w:val="0000FF"/>
            <w:u w:val="single" w:color="0000FF"/>
          </w:rPr>
          <w:t>60</w:t>
        </w:r>
        <w:r w:rsidR="007E2AEB" w:rsidRPr="00F35A85">
          <w:rPr>
            <w:color w:val="0000FF"/>
            <w:spacing w:val="-4"/>
            <w:u w:val="single" w:color="0000FF"/>
          </w:rPr>
          <w:t xml:space="preserve"> </w:t>
        </w:r>
        <w:r w:rsidR="007E2AEB" w:rsidRPr="00F35A85">
          <w:rPr>
            <w:color w:val="0000FF"/>
            <w:spacing w:val="-1"/>
            <w:u w:val="single" w:color="0000FF"/>
          </w:rPr>
          <w:t>Travel</w:t>
        </w:r>
      </w:hyperlink>
    </w:p>
    <w:bookmarkStart w:id="57" w:name="AAM_260.020_Time_and_Attendance"/>
    <w:bookmarkEnd w:id="57"/>
    <w:p w14:paraId="070AEBCA" w14:textId="77777777" w:rsidR="007E2AEB" w:rsidRPr="00F35A85" w:rsidRDefault="007E2AEB" w:rsidP="0076576B">
      <w:pPr>
        <w:pStyle w:val="BodyText"/>
        <w:numPr>
          <w:ilvl w:val="1"/>
          <w:numId w:val="9"/>
        </w:numPr>
        <w:spacing w:line="267" w:lineRule="exact"/>
        <w:jc w:val="both"/>
      </w:pPr>
      <w:r w:rsidRPr="00F35A85">
        <w:fldChar w:fldCharType="begin"/>
      </w:r>
      <w:r w:rsidRPr="00F35A85">
        <w:instrText xml:space="preserve"> HYPERLINK "http://doa.alaska.gov/dof/manuals/aam/resource/260.pdf" \h </w:instrText>
      </w:r>
      <w:r w:rsidRPr="00F35A85">
        <w:fldChar w:fldCharType="separate"/>
      </w:r>
      <w:r w:rsidRPr="00F35A85">
        <w:rPr>
          <w:color w:val="0000FF"/>
          <w:u w:val="single" w:color="0000FF"/>
        </w:rPr>
        <w:t>AAM</w:t>
      </w:r>
      <w:r w:rsidRPr="00F35A85">
        <w:rPr>
          <w:color w:val="0000FF"/>
          <w:spacing w:val="-5"/>
          <w:u w:val="single" w:color="0000FF"/>
        </w:rPr>
        <w:t xml:space="preserve"> </w:t>
      </w:r>
      <w:r w:rsidRPr="00F35A85">
        <w:rPr>
          <w:color w:val="0000FF"/>
          <w:u w:val="single" w:color="0000FF"/>
        </w:rPr>
        <w:t>260.020</w:t>
      </w:r>
      <w:r w:rsidRPr="00F35A85">
        <w:rPr>
          <w:color w:val="0000FF"/>
          <w:spacing w:val="-5"/>
          <w:u w:val="single" w:color="0000FF"/>
        </w:rPr>
        <w:t xml:space="preserve"> </w:t>
      </w:r>
      <w:r w:rsidRPr="00F35A85">
        <w:rPr>
          <w:color w:val="0000FF"/>
          <w:spacing w:val="-1"/>
          <w:u w:val="single" w:color="0000FF"/>
        </w:rPr>
        <w:t>Time</w:t>
      </w:r>
      <w:r w:rsidRPr="00F35A85">
        <w:rPr>
          <w:color w:val="0000FF"/>
          <w:spacing w:val="-3"/>
          <w:u w:val="single" w:color="0000FF"/>
        </w:rPr>
        <w:t xml:space="preserve"> </w:t>
      </w:r>
      <w:r w:rsidRPr="00F35A85">
        <w:rPr>
          <w:color w:val="0000FF"/>
          <w:spacing w:val="-1"/>
          <w:u w:val="single" w:color="0000FF"/>
        </w:rPr>
        <w:t>and</w:t>
      </w:r>
      <w:r w:rsidRPr="00F35A85">
        <w:rPr>
          <w:color w:val="0000FF"/>
          <w:spacing w:val="-7"/>
          <w:u w:val="single" w:color="0000FF"/>
        </w:rPr>
        <w:t xml:space="preserve"> </w:t>
      </w:r>
      <w:r w:rsidRPr="00F35A85">
        <w:rPr>
          <w:color w:val="0000FF"/>
          <w:spacing w:val="-1"/>
          <w:u w:val="single" w:color="0000FF"/>
        </w:rPr>
        <w:t>Attendance</w:t>
      </w:r>
      <w:r w:rsidRPr="00F35A85">
        <w:rPr>
          <w:color w:val="0000FF"/>
          <w:spacing w:val="-1"/>
          <w:u w:val="single" w:color="0000FF"/>
        </w:rPr>
        <w:fldChar w:fldCharType="end"/>
      </w:r>
    </w:p>
    <w:p w14:paraId="4C120A52" w14:textId="77777777" w:rsidR="007E2AEB" w:rsidRPr="00D5071B" w:rsidRDefault="007E2AEB" w:rsidP="00514ACC">
      <w:pPr>
        <w:pStyle w:val="Default"/>
        <w:rPr>
          <w:rFonts w:ascii="Garamond" w:hAnsi="Garamond"/>
          <w:color w:val="auto"/>
        </w:rPr>
      </w:pPr>
    </w:p>
    <w:sectPr w:rsidR="007E2AEB" w:rsidRPr="00D5071B" w:rsidSect="0003398F">
      <w:footerReference w:type="default" r:id="rId1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306F5" w14:textId="77777777" w:rsidR="00815E40" w:rsidRDefault="00815E40" w:rsidP="00661E86">
      <w:pPr>
        <w:spacing w:after="0"/>
      </w:pPr>
      <w:r>
        <w:separator/>
      </w:r>
    </w:p>
    <w:p w14:paraId="16C40400" w14:textId="77777777" w:rsidR="00815E40" w:rsidRDefault="00815E40"/>
  </w:endnote>
  <w:endnote w:type="continuationSeparator" w:id="0">
    <w:p w14:paraId="18B4E028" w14:textId="77777777" w:rsidR="00815E40" w:rsidRDefault="00815E40" w:rsidP="00661E86">
      <w:pPr>
        <w:spacing w:after="0"/>
      </w:pPr>
      <w:r>
        <w:continuationSeparator/>
      </w:r>
    </w:p>
    <w:p w14:paraId="6C5439A7" w14:textId="77777777" w:rsidR="00815E40" w:rsidRDefault="00815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B7CF" w14:textId="540FAA6C" w:rsidR="00815E40" w:rsidRPr="00867B9F" w:rsidRDefault="00815E40" w:rsidP="006D0A88">
    <w:pPr>
      <w:pStyle w:val="NoSpacing"/>
      <w:rPr>
        <w:b w:val="0"/>
        <w:sz w:val="20"/>
        <w:szCs w:val="20"/>
      </w:rPr>
    </w:pPr>
    <w:r>
      <w:rPr>
        <w:b w:val="0"/>
        <w:sz w:val="20"/>
        <w:szCs w:val="20"/>
      </w:rPr>
      <w:t>January 2019</w:t>
    </w:r>
    <w:r w:rsidRPr="00867B9F">
      <w:rPr>
        <w:b w:val="0"/>
        <w:sz w:val="20"/>
        <w:szCs w:val="20"/>
      </w:rPr>
      <w:tab/>
      <w:t xml:space="preserve">    </w:t>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r>
    <w:r>
      <w:rPr>
        <w:b w:val="0"/>
        <w:sz w:val="20"/>
        <w:szCs w:val="20"/>
      </w:rPr>
      <w:tab/>
    </w:r>
    <w:r w:rsidRPr="00867B9F">
      <w:rPr>
        <w:b w:val="0"/>
        <w:sz w:val="20"/>
        <w:szCs w:val="20"/>
      </w:rPr>
      <w:tab/>
    </w:r>
    <w:r w:rsidRPr="00867B9F">
      <w:rPr>
        <w:b w:val="0"/>
        <w:sz w:val="20"/>
        <w:szCs w:val="20"/>
      </w:rPr>
      <w:tab/>
    </w:r>
    <w:r w:rsidRPr="00867B9F">
      <w:rPr>
        <w:b w:val="0"/>
        <w:sz w:val="20"/>
        <w:szCs w:val="20"/>
      </w:rPr>
      <w:tab/>
    </w:r>
    <w:r w:rsidRPr="00867B9F">
      <w:rPr>
        <w:b w:val="0"/>
        <w:sz w:val="20"/>
        <w:szCs w:val="20"/>
      </w:rPr>
      <w:tab/>
      <w:t xml:space="preserve">Page </w:t>
    </w:r>
    <w:r w:rsidRPr="00867B9F">
      <w:rPr>
        <w:b w:val="0"/>
        <w:sz w:val="20"/>
        <w:szCs w:val="20"/>
      </w:rPr>
      <w:fldChar w:fldCharType="begin"/>
    </w:r>
    <w:r w:rsidRPr="00867B9F">
      <w:rPr>
        <w:b w:val="0"/>
        <w:sz w:val="20"/>
        <w:szCs w:val="20"/>
      </w:rPr>
      <w:instrText xml:space="preserve"> PAGE   \* MERGEFORMAT </w:instrText>
    </w:r>
    <w:r w:rsidRPr="00867B9F">
      <w:rPr>
        <w:b w:val="0"/>
        <w:sz w:val="20"/>
        <w:szCs w:val="20"/>
      </w:rPr>
      <w:fldChar w:fldCharType="separate"/>
    </w:r>
    <w:r w:rsidR="00731A81">
      <w:rPr>
        <w:b w:val="0"/>
        <w:noProof/>
        <w:sz w:val="20"/>
        <w:szCs w:val="20"/>
      </w:rPr>
      <w:t>48</w:t>
    </w:r>
    <w:r w:rsidRPr="00867B9F">
      <w:rPr>
        <w:b w:val="0"/>
        <w:sz w:val="20"/>
        <w:szCs w:val="20"/>
      </w:rPr>
      <w:fldChar w:fldCharType="end"/>
    </w:r>
    <w:r w:rsidRPr="00867B9F">
      <w:rPr>
        <w:b w:val="0"/>
        <w:sz w:val="20"/>
        <w:szCs w:val="20"/>
      </w:rPr>
      <w:t xml:space="preserve"> | </w:t>
    </w:r>
    <w:r w:rsidRPr="00867B9F">
      <w:rPr>
        <w:b w:val="0"/>
        <w:sz w:val="20"/>
        <w:szCs w:val="20"/>
      </w:rPr>
      <w:fldChar w:fldCharType="begin"/>
    </w:r>
    <w:r w:rsidRPr="00867B9F">
      <w:rPr>
        <w:b w:val="0"/>
        <w:sz w:val="20"/>
        <w:szCs w:val="20"/>
      </w:rPr>
      <w:instrText xml:space="preserve"> NUMPAGES  \* Arabic  \* MERGEFORMAT </w:instrText>
    </w:r>
    <w:r w:rsidRPr="00867B9F">
      <w:rPr>
        <w:b w:val="0"/>
        <w:sz w:val="20"/>
        <w:szCs w:val="20"/>
      </w:rPr>
      <w:fldChar w:fldCharType="separate"/>
    </w:r>
    <w:r w:rsidR="00731A81">
      <w:rPr>
        <w:b w:val="0"/>
        <w:noProof/>
        <w:sz w:val="20"/>
        <w:szCs w:val="20"/>
      </w:rPr>
      <w:t>48</w:t>
    </w:r>
    <w:r w:rsidRPr="00867B9F">
      <w:rPr>
        <w:b w:val="0"/>
        <w:noProof/>
        <w:sz w:val="20"/>
        <w:szCs w:val="20"/>
      </w:rPr>
      <w:fldChar w:fldCharType="end"/>
    </w:r>
  </w:p>
  <w:p w14:paraId="5C6C4B20" w14:textId="77777777" w:rsidR="00815E40" w:rsidRPr="00867B9F" w:rsidRDefault="00815E40">
    <w:pPr>
      <w:pStyle w:val="Footer"/>
      <w:rPr>
        <w:sz w:val="20"/>
        <w:szCs w:val="20"/>
      </w:rPr>
    </w:pPr>
  </w:p>
  <w:p w14:paraId="2DAAD348" w14:textId="77777777" w:rsidR="00815E40" w:rsidRDefault="00815E4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7F36D" w14:textId="77777777" w:rsidR="00815E40" w:rsidRDefault="00815E40" w:rsidP="00661E86">
      <w:pPr>
        <w:spacing w:after="0"/>
      </w:pPr>
      <w:r>
        <w:separator/>
      </w:r>
    </w:p>
    <w:p w14:paraId="25637DCB" w14:textId="77777777" w:rsidR="00815E40" w:rsidRDefault="00815E40"/>
  </w:footnote>
  <w:footnote w:type="continuationSeparator" w:id="0">
    <w:p w14:paraId="5477A707" w14:textId="77777777" w:rsidR="00815E40" w:rsidRDefault="00815E40" w:rsidP="00661E86">
      <w:pPr>
        <w:spacing w:after="0"/>
      </w:pPr>
      <w:r>
        <w:continuationSeparator/>
      </w:r>
    </w:p>
    <w:p w14:paraId="3FF40300" w14:textId="77777777" w:rsidR="00815E40" w:rsidRDefault="00815E4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5617"/>
    <w:multiLevelType w:val="hybridMultilevel"/>
    <w:tmpl w:val="2D74186E"/>
    <w:lvl w:ilvl="0" w:tplc="2DCC4D8A">
      <w:start w:val="9"/>
      <w:numFmt w:val="bullet"/>
      <w:lvlText w:val="-"/>
      <w:lvlJc w:val="left"/>
      <w:pPr>
        <w:ind w:left="1740" w:hanging="360"/>
      </w:pPr>
      <w:rPr>
        <w:rFonts w:ascii="Book Antiqua" w:eastAsia="Times New Roman" w:hAnsi="Book Antiqua"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 w15:restartNumberingAfterBreak="0">
    <w:nsid w:val="09007715"/>
    <w:multiLevelType w:val="hybridMultilevel"/>
    <w:tmpl w:val="84508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D036F"/>
    <w:multiLevelType w:val="hybridMultilevel"/>
    <w:tmpl w:val="B9D6FD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142BFB"/>
    <w:multiLevelType w:val="hybridMultilevel"/>
    <w:tmpl w:val="78E2FC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1627DC"/>
    <w:multiLevelType w:val="hybridMultilevel"/>
    <w:tmpl w:val="BFEC5E32"/>
    <w:lvl w:ilvl="0" w:tplc="A8FE87D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0D6D33C8"/>
    <w:multiLevelType w:val="hybridMultilevel"/>
    <w:tmpl w:val="6820F8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5157E1"/>
    <w:multiLevelType w:val="hybridMultilevel"/>
    <w:tmpl w:val="DCDC7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FD59C1"/>
    <w:multiLevelType w:val="hybridMultilevel"/>
    <w:tmpl w:val="71D68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87117"/>
    <w:multiLevelType w:val="hybridMultilevel"/>
    <w:tmpl w:val="F8F0C76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3A37BD"/>
    <w:multiLevelType w:val="hybridMultilevel"/>
    <w:tmpl w:val="2F8C890C"/>
    <w:lvl w:ilvl="0" w:tplc="0409000B">
      <w:start w:val="1"/>
      <w:numFmt w:val="bullet"/>
      <w:lvlText w:val=""/>
      <w:lvlJc w:val="left"/>
      <w:pPr>
        <w:ind w:left="852" w:hanging="360"/>
      </w:pPr>
      <w:rPr>
        <w:rFonts w:ascii="Wingdings" w:hAnsi="Wingdings" w:hint="default"/>
      </w:rPr>
    </w:lvl>
    <w:lvl w:ilvl="1" w:tplc="04090001">
      <w:start w:val="1"/>
      <w:numFmt w:val="bullet"/>
      <w:lvlText w:val=""/>
      <w:lvlJc w:val="left"/>
      <w:pPr>
        <w:ind w:left="1572" w:hanging="360"/>
      </w:pPr>
      <w:rPr>
        <w:rFonts w:ascii="Symbol" w:hAnsi="Symbol"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0" w15:restartNumberingAfterBreak="0">
    <w:nsid w:val="1CA218CA"/>
    <w:multiLevelType w:val="hybridMultilevel"/>
    <w:tmpl w:val="6AD0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F44850"/>
    <w:multiLevelType w:val="hybridMultilevel"/>
    <w:tmpl w:val="E7D0B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969FE"/>
    <w:multiLevelType w:val="hybridMultilevel"/>
    <w:tmpl w:val="25EEA3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B28CF"/>
    <w:multiLevelType w:val="hybridMultilevel"/>
    <w:tmpl w:val="B526EACA"/>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4" w15:restartNumberingAfterBreak="0">
    <w:nsid w:val="203D0575"/>
    <w:multiLevelType w:val="hybridMultilevel"/>
    <w:tmpl w:val="EFA65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636F2E"/>
    <w:multiLevelType w:val="hybridMultilevel"/>
    <w:tmpl w:val="34CE1520"/>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907FC"/>
    <w:multiLevelType w:val="hybridMultilevel"/>
    <w:tmpl w:val="CC6AB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9E1E79"/>
    <w:multiLevelType w:val="hybridMultilevel"/>
    <w:tmpl w:val="9DFA1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185519"/>
    <w:multiLevelType w:val="hybridMultilevel"/>
    <w:tmpl w:val="102815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1C15EB"/>
    <w:multiLevelType w:val="hybridMultilevel"/>
    <w:tmpl w:val="370AF6B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241A3E"/>
    <w:multiLevelType w:val="hybridMultilevel"/>
    <w:tmpl w:val="AD84254A"/>
    <w:lvl w:ilvl="0" w:tplc="DA64EB5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8D80127"/>
    <w:multiLevelType w:val="hybridMultilevel"/>
    <w:tmpl w:val="F3325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706768"/>
    <w:multiLevelType w:val="multilevel"/>
    <w:tmpl w:val="940E84D4"/>
    <w:styleLink w:val="Style4"/>
    <w:lvl w:ilvl="0">
      <w:start w:val="1"/>
      <w:numFmt w:val="decimal"/>
      <w:suff w:val="space"/>
      <w:lvlText w:val="Chapter %1"/>
      <w:lvlJc w:val="left"/>
      <w:pPr>
        <w:ind w:left="0" w:firstLine="0"/>
      </w:pPr>
      <w:rPr>
        <w:rFonts w:hint="default"/>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3891480"/>
    <w:multiLevelType w:val="hybridMultilevel"/>
    <w:tmpl w:val="C6CAC29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4581895"/>
    <w:multiLevelType w:val="hybridMultilevel"/>
    <w:tmpl w:val="65F4D1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48297C"/>
    <w:multiLevelType w:val="hybridMultilevel"/>
    <w:tmpl w:val="B91E67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054506"/>
    <w:multiLevelType w:val="hybridMultilevel"/>
    <w:tmpl w:val="7B0C074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193531"/>
    <w:multiLevelType w:val="hybridMultilevel"/>
    <w:tmpl w:val="60724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09347E"/>
    <w:multiLevelType w:val="hybridMultilevel"/>
    <w:tmpl w:val="6A7A3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8A6C7A"/>
    <w:multiLevelType w:val="hybridMultilevel"/>
    <w:tmpl w:val="96AE38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DBD23D5"/>
    <w:multiLevelType w:val="hybridMultilevel"/>
    <w:tmpl w:val="951AA5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9D7A39"/>
    <w:multiLevelType w:val="hybridMultilevel"/>
    <w:tmpl w:val="C5C49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E05640"/>
    <w:multiLevelType w:val="hybridMultilevel"/>
    <w:tmpl w:val="3A10C49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51707085"/>
    <w:multiLevelType w:val="hybridMultilevel"/>
    <w:tmpl w:val="1BC84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F06637"/>
    <w:multiLevelType w:val="hybridMultilevel"/>
    <w:tmpl w:val="11E278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D416CB"/>
    <w:multiLevelType w:val="hybridMultilevel"/>
    <w:tmpl w:val="81F28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420186"/>
    <w:multiLevelType w:val="hybridMultilevel"/>
    <w:tmpl w:val="4DE6C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5440FC"/>
    <w:multiLevelType w:val="hybridMultilevel"/>
    <w:tmpl w:val="7B4C9C36"/>
    <w:lvl w:ilvl="0" w:tplc="0409000B">
      <w:start w:val="1"/>
      <w:numFmt w:val="bullet"/>
      <w:lvlText w:val=""/>
      <w:lvlJc w:val="left"/>
      <w:pPr>
        <w:ind w:left="852" w:hanging="360"/>
      </w:pPr>
      <w:rPr>
        <w:rFonts w:ascii="Wingdings" w:hAnsi="Wingdings"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38" w15:restartNumberingAfterBreak="0">
    <w:nsid w:val="5BF34D86"/>
    <w:multiLevelType w:val="hybridMultilevel"/>
    <w:tmpl w:val="968AB1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6028BF"/>
    <w:multiLevelType w:val="hybridMultilevel"/>
    <w:tmpl w:val="2D488DF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6F5EEB"/>
    <w:multiLevelType w:val="multilevel"/>
    <w:tmpl w:val="04090029"/>
    <w:styleLink w:val="Style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34E7AE0"/>
    <w:multiLevelType w:val="hybridMultilevel"/>
    <w:tmpl w:val="EF7E7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532BA8"/>
    <w:multiLevelType w:val="hybridMultilevel"/>
    <w:tmpl w:val="D958A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4303FD5"/>
    <w:multiLevelType w:val="hybridMultilevel"/>
    <w:tmpl w:val="223A50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B66024E">
      <w:start w:val="1"/>
      <w:numFmt w:val="decimal"/>
      <w:lvlText w:val="%3."/>
      <w:lvlJc w:val="left"/>
      <w:pPr>
        <w:ind w:left="2340" w:hanging="360"/>
      </w:pPr>
      <w:rPr>
        <w:rFonts w:ascii="Garamond" w:eastAsiaTheme="minorHAnsi" w:hAnsi="Garamond" w:cs="Book Antiqua" w:hint="default"/>
        <w:color w:val="auto"/>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8019F5"/>
    <w:multiLevelType w:val="hybridMultilevel"/>
    <w:tmpl w:val="632E3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487D4E"/>
    <w:multiLevelType w:val="hybridMultilevel"/>
    <w:tmpl w:val="DFB47D4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BE3752"/>
    <w:multiLevelType w:val="hybridMultilevel"/>
    <w:tmpl w:val="402C45B2"/>
    <w:lvl w:ilvl="0" w:tplc="DA64EB5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7" w15:restartNumberingAfterBreak="0">
    <w:nsid w:val="74984E09"/>
    <w:multiLevelType w:val="hybridMultilevel"/>
    <w:tmpl w:val="B91E67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A4578B"/>
    <w:multiLevelType w:val="hybridMultilevel"/>
    <w:tmpl w:val="014AD4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742117"/>
    <w:multiLevelType w:val="hybridMultilevel"/>
    <w:tmpl w:val="2F82E7D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7D4D7B"/>
    <w:multiLevelType w:val="hybridMultilevel"/>
    <w:tmpl w:val="FDC40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AA5164"/>
    <w:multiLevelType w:val="hybridMultilevel"/>
    <w:tmpl w:val="BFEC5E32"/>
    <w:lvl w:ilvl="0" w:tplc="A8FE87D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2" w15:restartNumberingAfterBreak="0">
    <w:nsid w:val="7FAA7E86"/>
    <w:multiLevelType w:val="hybridMultilevel"/>
    <w:tmpl w:val="E5FA4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4"/>
  </w:num>
  <w:num w:numId="3">
    <w:abstractNumId w:val="8"/>
  </w:num>
  <w:num w:numId="4">
    <w:abstractNumId w:val="43"/>
  </w:num>
  <w:num w:numId="5">
    <w:abstractNumId w:val="39"/>
  </w:num>
  <w:num w:numId="6">
    <w:abstractNumId w:val="26"/>
  </w:num>
  <w:num w:numId="7">
    <w:abstractNumId w:val="49"/>
  </w:num>
  <w:num w:numId="8">
    <w:abstractNumId w:val="15"/>
  </w:num>
  <w:num w:numId="9">
    <w:abstractNumId w:val="45"/>
  </w:num>
  <w:num w:numId="10">
    <w:abstractNumId w:val="16"/>
  </w:num>
  <w:num w:numId="11">
    <w:abstractNumId w:val="41"/>
  </w:num>
  <w:num w:numId="12">
    <w:abstractNumId w:val="32"/>
  </w:num>
  <w:num w:numId="13">
    <w:abstractNumId w:val="9"/>
  </w:num>
  <w:num w:numId="14">
    <w:abstractNumId w:val="13"/>
  </w:num>
  <w:num w:numId="15">
    <w:abstractNumId w:val="37"/>
  </w:num>
  <w:num w:numId="16">
    <w:abstractNumId w:val="48"/>
  </w:num>
  <w:num w:numId="17">
    <w:abstractNumId w:val="38"/>
  </w:num>
  <w:num w:numId="18">
    <w:abstractNumId w:val="6"/>
  </w:num>
  <w:num w:numId="19">
    <w:abstractNumId w:val="19"/>
  </w:num>
  <w:num w:numId="20">
    <w:abstractNumId w:val="23"/>
  </w:num>
  <w:num w:numId="21">
    <w:abstractNumId w:val="20"/>
  </w:num>
  <w:num w:numId="22">
    <w:abstractNumId w:val="51"/>
  </w:num>
  <w:num w:numId="23">
    <w:abstractNumId w:val="21"/>
  </w:num>
  <w:num w:numId="24">
    <w:abstractNumId w:val="42"/>
  </w:num>
  <w:num w:numId="25">
    <w:abstractNumId w:val="40"/>
  </w:num>
  <w:num w:numId="26">
    <w:abstractNumId w:val="22"/>
  </w:num>
  <w:num w:numId="27">
    <w:abstractNumId w:val="27"/>
  </w:num>
  <w:num w:numId="28">
    <w:abstractNumId w:val="7"/>
  </w:num>
  <w:num w:numId="29">
    <w:abstractNumId w:val="46"/>
  </w:num>
  <w:num w:numId="30">
    <w:abstractNumId w:val="28"/>
  </w:num>
  <w:num w:numId="31">
    <w:abstractNumId w:val="3"/>
  </w:num>
  <w:num w:numId="32">
    <w:abstractNumId w:val="12"/>
  </w:num>
  <w:num w:numId="33">
    <w:abstractNumId w:val="18"/>
  </w:num>
  <w:num w:numId="34">
    <w:abstractNumId w:val="52"/>
  </w:num>
  <w:num w:numId="35">
    <w:abstractNumId w:val="29"/>
  </w:num>
  <w:num w:numId="36">
    <w:abstractNumId w:val="2"/>
  </w:num>
  <w:num w:numId="37">
    <w:abstractNumId w:val="4"/>
  </w:num>
  <w:num w:numId="38">
    <w:abstractNumId w:val="36"/>
  </w:num>
  <w:num w:numId="39">
    <w:abstractNumId w:val="47"/>
  </w:num>
  <w:num w:numId="40">
    <w:abstractNumId w:val="25"/>
  </w:num>
  <w:num w:numId="41">
    <w:abstractNumId w:val="50"/>
  </w:num>
  <w:num w:numId="42">
    <w:abstractNumId w:val="35"/>
  </w:num>
  <w:num w:numId="43">
    <w:abstractNumId w:val="34"/>
  </w:num>
  <w:num w:numId="44">
    <w:abstractNumId w:val="30"/>
  </w:num>
  <w:num w:numId="45">
    <w:abstractNumId w:val="1"/>
  </w:num>
  <w:num w:numId="46">
    <w:abstractNumId w:val="14"/>
  </w:num>
  <w:num w:numId="47">
    <w:abstractNumId w:val="17"/>
  </w:num>
  <w:num w:numId="48">
    <w:abstractNumId w:val="11"/>
  </w:num>
  <w:num w:numId="49">
    <w:abstractNumId w:val="44"/>
  </w:num>
  <w:num w:numId="50">
    <w:abstractNumId w:val="10"/>
  </w:num>
  <w:num w:numId="51">
    <w:abstractNumId w:val="31"/>
  </w:num>
  <w:num w:numId="52">
    <w:abstractNumId w:val="33"/>
  </w:num>
  <w:num w:numId="53">
    <w:abstractNumId w:val="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85"/>
    <w:rsid w:val="0001118C"/>
    <w:rsid w:val="00012463"/>
    <w:rsid w:val="00013C07"/>
    <w:rsid w:val="00014A07"/>
    <w:rsid w:val="00021682"/>
    <w:rsid w:val="00022151"/>
    <w:rsid w:val="00031385"/>
    <w:rsid w:val="00031912"/>
    <w:rsid w:val="0003398F"/>
    <w:rsid w:val="0004229C"/>
    <w:rsid w:val="000449B9"/>
    <w:rsid w:val="000469F2"/>
    <w:rsid w:val="00047E14"/>
    <w:rsid w:val="000738C7"/>
    <w:rsid w:val="0007431A"/>
    <w:rsid w:val="000846CC"/>
    <w:rsid w:val="00084D6D"/>
    <w:rsid w:val="00084F6C"/>
    <w:rsid w:val="00095636"/>
    <w:rsid w:val="000961B6"/>
    <w:rsid w:val="0009705D"/>
    <w:rsid w:val="00097971"/>
    <w:rsid w:val="000A5E78"/>
    <w:rsid w:val="000B69A5"/>
    <w:rsid w:val="000C319A"/>
    <w:rsid w:val="000C5335"/>
    <w:rsid w:val="000C78C0"/>
    <w:rsid w:val="000D0E68"/>
    <w:rsid w:val="000D1416"/>
    <w:rsid w:val="000E6226"/>
    <w:rsid w:val="000F028C"/>
    <w:rsid w:val="001347C2"/>
    <w:rsid w:val="00137E08"/>
    <w:rsid w:val="0014047D"/>
    <w:rsid w:val="001505E3"/>
    <w:rsid w:val="001512B3"/>
    <w:rsid w:val="0016219B"/>
    <w:rsid w:val="00164674"/>
    <w:rsid w:val="001745B1"/>
    <w:rsid w:val="00181923"/>
    <w:rsid w:val="00181A13"/>
    <w:rsid w:val="00182CDE"/>
    <w:rsid w:val="00191136"/>
    <w:rsid w:val="00196414"/>
    <w:rsid w:val="001A00E3"/>
    <w:rsid w:val="001A50C6"/>
    <w:rsid w:val="001B005A"/>
    <w:rsid w:val="001C26B2"/>
    <w:rsid w:val="001C32A9"/>
    <w:rsid w:val="001C5AA7"/>
    <w:rsid w:val="001D007A"/>
    <w:rsid w:val="001D2CEB"/>
    <w:rsid w:val="001D5AF3"/>
    <w:rsid w:val="001E6977"/>
    <w:rsid w:val="00205283"/>
    <w:rsid w:val="00211824"/>
    <w:rsid w:val="002319AB"/>
    <w:rsid w:val="00236265"/>
    <w:rsid w:val="002404F9"/>
    <w:rsid w:val="002405AD"/>
    <w:rsid w:val="00245DF5"/>
    <w:rsid w:val="00263CE1"/>
    <w:rsid w:val="00263E6E"/>
    <w:rsid w:val="00265D5C"/>
    <w:rsid w:val="00271117"/>
    <w:rsid w:val="002776E3"/>
    <w:rsid w:val="00280FE8"/>
    <w:rsid w:val="002846AD"/>
    <w:rsid w:val="00290C3A"/>
    <w:rsid w:val="00290F85"/>
    <w:rsid w:val="0029142B"/>
    <w:rsid w:val="002936E8"/>
    <w:rsid w:val="0029457F"/>
    <w:rsid w:val="00296A64"/>
    <w:rsid w:val="002A3226"/>
    <w:rsid w:val="002B4BCD"/>
    <w:rsid w:val="002B699D"/>
    <w:rsid w:val="002B7585"/>
    <w:rsid w:val="002C701D"/>
    <w:rsid w:val="002E5267"/>
    <w:rsid w:val="002E7017"/>
    <w:rsid w:val="00303B09"/>
    <w:rsid w:val="00304D72"/>
    <w:rsid w:val="0031797C"/>
    <w:rsid w:val="00322162"/>
    <w:rsid w:val="00326009"/>
    <w:rsid w:val="003274BF"/>
    <w:rsid w:val="0033337D"/>
    <w:rsid w:val="00365616"/>
    <w:rsid w:val="0037000D"/>
    <w:rsid w:val="00373F4C"/>
    <w:rsid w:val="003755B3"/>
    <w:rsid w:val="00375A5D"/>
    <w:rsid w:val="003811B6"/>
    <w:rsid w:val="00385729"/>
    <w:rsid w:val="0038609C"/>
    <w:rsid w:val="0039456D"/>
    <w:rsid w:val="00396455"/>
    <w:rsid w:val="003A7E4F"/>
    <w:rsid w:val="003C2093"/>
    <w:rsid w:val="003D1A54"/>
    <w:rsid w:val="003D1AD7"/>
    <w:rsid w:val="003D33F7"/>
    <w:rsid w:val="003D6F3F"/>
    <w:rsid w:val="003E076D"/>
    <w:rsid w:val="003E36CC"/>
    <w:rsid w:val="003F0A09"/>
    <w:rsid w:val="003F495C"/>
    <w:rsid w:val="003F4C80"/>
    <w:rsid w:val="0040120D"/>
    <w:rsid w:val="00404136"/>
    <w:rsid w:val="00410F01"/>
    <w:rsid w:val="004148D0"/>
    <w:rsid w:val="00417ADF"/>
    <w:rsid w:val="00422A0F"/>
    <w:rsid w:val="00422A3E"/>
    <w:rsid w:val="00427D98"/>
    <w:rsid w:val="00431920"/>
    <w:rsid w:val="0045700A"/>
    <w:rsid w:val="0046110D"/>
    <w:rsid w:val="004618F9"/>
    <w:rsid w:val="004712CA"/>
    <w:rsid w:val="00471A6B"/>
    <w:rsid w:val="004725A6"/>
    <w:rsid w:val="00473B3D"/>
    <w:rsid w:val="004B4B2E"/>
    <w:rsid w:val="004C0C86"/>
    <w:rsid w:val="004C6EF4"/>
    <w:rsid w:val="004D41F0"/>
    <w:rsid w:val="004E519E"/>
    <w:rsid w:val="004F1BDA"/>
    <w:rsid w:val="004F32A8"/>
    <w:rsid w:val="0050039E"/>
    <w:rsid w:val="005020B2"/>
    <w:rsid w:val="00502A57"/>
    <w:rsid w:val="005067F8"/>
    <w:rsid w:val="005119B2"/>
    <w:rsid w:val="00514ACC"/>
    <w:rsid w:val="00521B4B"/>
    <w:rsid w:val="00542E31"/>
    <w:rsid w:val="00551BB4"/>
    <w:rsid w:val="005552CC"/>
    <w:rsid w:val="00563D1C"/>
    <w:rsid w:val="00570D5E"/>
    <w:rsid w:val="0058121E"/>
    <w:rsid w:val="00582AD5"/>
    <w:rsid w:val="005835D3"/>
    <w:rsid w:val="00585DD4"/>
    <w:rsid w:val="005A056A"/>
    <w:rsid w:val="005A4065"/>
    <w:rsid w:val="005A46AE"/>
    <w:rsid w:val="005A5422"/>
    <w:rsid w:val="005C1A18"/>
    <w:rsid w:val="005C4B9A"/>
    <w:rsid w:val="005D0683"/>
    <w:rsid w:val="005D10D0"/>
    <w:rsid w:val="005D1FFE"/>
    <w:rsid w:val="005D2229"/>
    <w:rsid w:val="005D6083"/>
    <w:rsid w:val="005D6ACE"/>
    <w:rsid w:val="005E45DC"/>
    <w:rsid w:val="005F7D0A"/>
    <w:rsid w:val="00605330"/>
    <w:rsid w:val="00606CE1"/>
    <w:rsid w:val="0062060D"/>
    <w:rsid w:val="00623186"/>
    <w:rsid w:val="006451E6"/>
    <w:rsid w:val="00655CFE"/>
    <w:rsid w:val="00656489"/>
    <w:rsid w:val="00661E86"/>
    <w:rsid w:val="0067280E"/>
    <w:rsid w:val="00672D07"/>
    <w:rsid w:val="00681E7C"/>
    <w:rsid w:val="006828CE"/>
    <w:rsid w:val="006B1323"/>
    <w:rsid w:val="006D0441"/>
    <w:rsid w:val="006D0A88"/>
    <w:rsid w:val="006D4552"/>
    <w:rsid w:val="006D5B88"/>
    <w:rsid w:val="006E27FE"/>
    <w:rsid w:val="006E65DF"/>
    <w:rsid w:val="006F2241"/>
    <w:rsid w:val="006F4C56"/>
    <w:rsid w:val="006F617B"/>
    <w:rsid w:val="007062E6"/>
    <w:rsid w:val="007104D5"/>
    <w:rsid w:val="007116FB"/>
    <w:rsid w:val="00714FB9"/>
    <w:rsid w:val="00722B4E"/>
    <w:rsid w:val="00723744"/>
    <w:rsid w:val="00731A81"/>
    <w:rsid w:val="00731E2B"/>
    <w:rsid w:val="0073568B"/>
    <w:rsid w:val="00745574"/>
    <w:rsid w:val="00747B75"/>
    <w:rsid w:val="00752AF7"/>
    <w:rsid w:val="00752DC7"/>
    <w:rsid w:val="00754474"/>
    <w:rsid w:val="007563CA"/>
    <w:rsid w:val="007570A7"/>
    <w:rsid w:val="0076576B"/>
    <w:rsid w:val="007723B7"/>
    <w:rsid w:val="0078058C"/>
    <w:rsid w:val="007846CA"/>
    <w:rsid w:val="0078498E"/>
    <w:rsid w:val="00784CA0"/>
    <w:rsid w:val="00796863"/>
    <w:rsid w:val="007B51F0"/>
    <w:rsid w:val="007C0556"/>
    <w:rsid w:val="007C7A49"/>
    <w:rsid w:val="007C7BB8"/>
    <w:rsid w:val="007D614D"/>
    <w:rsid w:val="007D6B96"/>
    <w:rsid w:val="007E2AEB"/>
    <w:rsid w:val="007E4D00"/>
    <w:rsid w:val="007E575D"/>
    <w:rsid w:val="007F14D7"/>
    <w:rsid w:val="00810C1F"/>
    <w:rsid w:val="00815E40"/>
    <w:rsid w:val="00817850"/>
    <w:rsid w:val="00826683"/>
    <w:rsid w:val="008277F9"/>
    <w:rsid w:val="00831056"/>
    <w:rsid w:val="008321FF"/>
    <w:rsid w:val="00840223"/>
    <w:rsid w:val="008408E5"/>
    <w:rsid w:val="008476E8"/>
    <w:rsid w:val="00855B45"/>
    <w:rsid w:val="008648C2"/>
    <w:rsid w:val="00867B9F"/>
    <w:rsid w:val="00877E31"/>
    <w:rsid w:val="00883FCC"/>
    <w:rsid w:val="008852F1"/>
    <w:rsid w:val="00891D09"/>
    <w:rsid w:val="00897621"/>
    <w:rsid w:val="008A3794"/>
    <w:rsid w:val="008C6107"/>
    <w:rsid w:val="008D211F"/>
    <w:rsid w:val="008D4B8E"/>
    <w:rsid w:val="008D6022"/>
    <w:rsid w:val="008E654C"/>
    <w:rsid w:val="008F10A7"/>
    <w:rsid w:val="009016FD"/>
    <w:rsid w:val="009137DC"/>
    <w:rsid w:val="009145E8"/>
    <w:rsid w:val="009166AC"/>
    <w:rsid w:val="00926A97"/>
    <w:rsid w:val="0094150B"/>
    <w:rsid w:val="00944939"/>
    <w:rsid w:val="00954BFB"/>
    <w:rsid w:val="00955B84"/>
    <w:rsid w:val="00960A44"/>
    <w:rsid w:val="009751F4"/>
    <w:rsid w:val="00992ED4"/>
    <w:rsid w:val="009B774E"/>
    <w:rsid w:val="009C1DDA"/>
    <w:rsid w:val="009C2969"/>
    <w:rsid w:val="009C3D7C"/>
    <w:rsid w:val="009C6DBD"/>
    <w:rsid w:val="009D7BCF"/>
    <w:rsid w:val="009E4AC0"/>
    <w:rsid w:val="009E5345"/>
    <w:rsid w:val="009F3414"/>
    <w:rsid w:val="009F7182"/>
    <w:rsid w:val="00A11DEC"/>
    <w:rsid w:val="00A12F72"/>
    <w:rsid w:val="00A3276D"/>
    <w:rsid w:val="00A3622F"/>
    <w:rsid w:val="00A3634E"/>
    <w:rsid w:val="00A3759D"/>
    <w:rsid w:val="00A568D0"/>
    <w:rsid w:val="00A56B47"/>
    <w:rsid w:val="00A64B28"/>
    <w:rsid w:val="00A6686A"/>
    <w:rsid w:val="00A72AF3"/>
    <w:rsid w:val="00A73FD7"/>
    <w:rsid w:val="00A91461"/>
    <w:rsid w:val="00A93825"/>
    <w:rsid w:val="00A977D5"/>
    <w:rsid w:val="00A9785C"/>
    <w:rsid w:val="00A97B7E"/>
    <w:rsid w:val="00AA0E11"/>
    <w:rsid w:val="00AA6196"/>
    <w:rsid w:val="00AB1864"/>
    <w:rsid w:val="00AB3924"/>
    <w:rsid w:val="00AB3FFD"/>
    <w:rsid w:val="00AD188E"/>
    <w:rsid w:val="00AD5AF4"/>
    <w:rsid w:val="00AE5EFC"/>
    <w:rsid w:val="00AE68F6"/>
    <w:rsid w:val="00AF2057"/>
    <w:rsid w:val="00B01A77"/>
    <w:rsid w:val="00B06882"/>
    <w:rsid w:val="00B126AA"/>
    <w:rsid w:val="00B12FB0"/>
    <w:rsid w:val="00B165B6"/>
    <w:rsid w:val="00B42CF6"/>
    <w:rsid w:val="00B4354E"/>
    <w:rsid w:val="00B7195E"/>
    <w:rsid w:val="00B764F7"/>
    <w:rsid w:val="00B7706B"/>
    <w:rsid w:val="00B81BDE"/>
    <w:rsid w:val="00B84238"/>
    <w:rsid w:val="00B86196"/>
    <w:rsid w:val="00B91813"/>
    <w:rsid w:val="00B94A3A"/>
    <w:rsid w:val="00BA26F7"/>
    <w:rsid w:val="00BA36E7"/>
    <w:rsid w:val="00BB12D9"/>
    <w:rsid w:val="00BC778E"/>
    <w:rsid w:val="00BD0989"/>
    <w:rsid w:val="00BD5DA4"/>
    <w:rsid w:val="00BE58ED"/>
    <w:rsid w:val="00BF691C"/>
    <w:rsid w:val="00C06645"/>
    <w:rsid w:val="00C078F4"/>
    <w:rsid w:val="00C1164B"/>
    <w:rsid w:val="00C26D7E"/>
    <w:rsid w:val="00C33498"/>
    <w:rsid w:val="00C34ED3"/>
    <w:rsid w:val="00C41AEA"/>
    <w:rsid w:val="00C5343A"/>
    <w:rsid w:val="00C6606A"/>
    <w:rsid w:val="00C815EC"/>
    <w:rsid w:val="00C82355"/>
    <w:rsid w:val="00C839BD"/>
    <w:rsid w:val="00C85BED"/>
    <w:rsid w:val="00C87DB6"/>
    <w:rsid w:val="00C93327"/>
    <w:rsid w:val="00CA295B"/>
    <w:rsid w:val="00CA5650"/>
    <w:rsid w:val="00CA6F94"/>
    <w:rsid w:val="00CB2D20"/>
    <w:rsid w:val="00CB542F"/>
    <w:rsid w:val="00CC11D6"/>
    <w:rsid w:val="00CC7BAD"/>
    <w:rsid w:val="00CD0734"/>
    <w:rsid w:val="00CE1807"/>
    <w:rsid w:val="00CE3A47"/>
    <w:rsid w:val="00CE4FA4"/>
    <w:rsid w:val="00CE6702"/>
    <w:rsid w:val="00CF7609"/>
    <w:rsid w:val="00D01D71"/>
    <w:rsid w:val="00D06819"/>
    <w:rsid w:val="00D2328C"/>
    <w:rsid w:val="00D23CC4"/>
    <w:rsid w:val="00D315D2"/>
    <w:rsid w:val="00D37BFF"/>
    <w:rsid w:val="00D42B0C"/>
    <w:rsid w:val="00D438A1"/>
    <w:rsid w:val="00D43D7C"/>
    <w:rsid w:val="00D5071B"/>
    <w:rsid w:val="00D66843"/>
    <w:rsid w:val="00D8281C"/>
    <w:rsid w:val="00D843D1"/>
    <w:rsid w:val="00D91D99"/>
    <w:rsid w:val="00D93852"/>
    <w:rsid w:val="00DA5A45"/>
    <w:rsid w:val="00DA60AB"/>
    <w:rsid w:val="00DD4DED"/>
    <w:rsid w:val="00DD7541"/>
    <w:rsid w:val="00DE08D3"/>
    <w:rsid w:val="00DE2D84"/>
    <w:rsid w:val="00DE3CE3"/>
    <w:rsid w:val="00DE4F19"/>
    <w:rsid w:val="00DF2741"/>
    <w:rsid w:val="00E0075B"/>
    <w:rsid w:val="00E016A4"/>
    <w:rsid w:val="00E10696"/>
    <w:rsid w:val="00E112DB"/>
    <w:rsid w:val="00E11651"/>
    <w:rsid w:val="00E15285"/>
    <w:rsid w:val="00E16FB5"/>
    <w:rsid w:val="00E22BFC"/>
    <w:rsid w:val="00E256E1"/>
    <w:rsid w:val="00E329E1"/>
    <w:rsid w:val="00E40C29"/>
    <w:rsid w:val="00E41304"/>
    <w:rsid w:val="00E419CB"/>
    <w:rsid w:val="00E4291A"/>
    <w:rsid w:val="00E47AFC"/>
    <w:rsid w:val="00E63BCB"/>
    <w:rsid w:val="00E67222"/>
    <w:rsid w:val="00E81087"/>
    <w:rsid w:val="00E86C4E"/>
    <w:rsid w:val="00E872F3"/>
    <w:rsid w:val="00E873B1"/>
    <w:rsid w:val="00E90A08"/>
    <w:rsid w:val="00E94AB9"/>
    <w:rsid w:val="00EB1EC5"/>
    <w:rsid w:val="00EC52E5"/>
    <w:rsid w:val="00ED00CB"/>
    <w:rsid w:val="00ED6D00"/>
    <w:rsid w:val="00EE5EE7"/>
    <w:rsid w:val="00EE6552"/>
    <w:rsid w:val="00F02B27"/>
    <w:rsid w:val="00F07879"/>
    <w:rsid w:val="00F1173A"/>
    <w:rsid w:val="00F2094C"/>
    <w:rsid w:val="00F35A85"/>
    <w:rsid w:val="00F44DCF"/>
    <w:rsid w:val="00F46A09"/>
    <w:rsid w:val="00F53AA6"/>
    <w:rsid w:val="00F636FA"/>
    <w:rsid w:val="00F779BF"/>
    <w:rsid w:val="00F83353"/>
    <w:rsid w:val="00F92161"/>
    <w:rsid w:val="00FA76A0"/>
    <w:rsid w:val="00FB244A"/>
    <w:rsid w:val="00FB35B9"/>
    <w:rsid w:val="00FC218B"/>
    <w:rsid w:val="00FC31CD"/>
    <w:rsid w:val="00FF2664"/>
    <w:rsid w:val="00FF4778"/>
    <w:rsid w:val="00FF4E07"/>
    <w:rsid w:val="00FF5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0897"/>
    <o:shapelayout v:ext="edit">
      <o:idmap v:ext="edit" data="1"/>
    </o:shapelayout>
  </w:shapeDefaults>
  <w:decimalSymbol w:val="."/>
  <w:listSeparator w:val=","/>
  <w14:docId w14:val="7518A5E1"/>
  <w15:chartTrackingRefBased/>
  <w15:docId w15:val="{8F4A0264-35D6-4CDF-947F-3D89C6BE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Book Antiqua"/>
        <w:spacing w:val="5"/>
        <w:sz w:val="24"/>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rsid w:val="00CB2D20"/>
    <w:pPr>
      <w:spacing w:after="240" w:line="240" w:lineRule="auto"/>
    </w:pPr>
  </w:style>
  <w:style w:type="paragraph" w:styleId="Heading1">
    <w:name w:val="heading 1"/>
    <w:basedOn w:val="Normal"/>
    <w:next w:val="Normal"/>
    <w:link w:val="Heading1Char"/>
    <w:autoRedefine/>
    <w:qFormat/>
    <w:rsid w:val="008408E5"/>
    <w:pPr>
      <w:keepNext/>
      <w:keepLines/>
      <w:spacing w:before="240" w:after="0"/>
      <w:outlineLvl w:val="0"/>
    </w:pPr>
    <w:rPr>
      <w:rFonts w:eastAsiaTheme="majorEastAsia" w:cstheme="majorBidi"/>
      <w:b/>
      <w:color w:val="548DD4" w:themeColor="text2" w:themeTint="99"/>
      <w:sz w:val="44"/>
      <w:szCs w:val="32"/>
    </w:rPr>
  </w:style>
  <w:style w:type="paragraph" w:styleId="Heading2">
    <w:name w:val="heading 2"/>
    <w:basedOn w:val="Normal"/>
    <w:next w:val="Normal"/>
    <w:link w:val="Heading2Char"/>
    <w:autoRedefine/>
    <w:uiPriority w:val="9"/>
    <w:unhideWhenUsed/>
    <w:qFormat/>
    <w:rsid w:val="00E63BCB"/>
    <w:pPr>
      <w:widowControl w:val="0"/>
      <w:spacing w:before="77" w:after="0"/>
      <w:jc w:val="both"/>
      <w:outlineLvl w:val="1"/>
    </w:pPr>
    <w:rPr>
      <w:rFonts w:cs="Times New Roman"/>
      <w:b/>
      <w:bCs/>
      <w:iCs/>
      <w:color w:val="365F91" w:themeColor="accent1" w:themeShade="BF"/>
      <w:sz w:val="36"/>
      <w:u w:color="000000"/>
    </w:rPr>
  </w:style>
  <w:style w:type="paragraph" w:styleId="Heading3">
    <w:name w:val="heading 3"/>
    <w:basedOn w:val="Normal"/>
    <w:next w:val="Normal"/>
    <w:link w:val="Heading3Char"/>
    <w:autoRedefine/>
    <w:unhideWhenUsed/>
    <w:qFormat/>
    <w:rsid w:val="00A3634E"/>
    <w:pPr>
      <w:keepNext/>
      <w:keepLines/>
      <w:spacing w:before="40" w:after="0"/>
      <w:outlineLvl w:val="2"/>
    </w:pPr>
    <w:rPr>
      <w:rFonts w:asciiTheme="majorHAnsi" w:eastAsiaTheme="majorEastAsia" w:hAnsiTheme="majorHAnsi" w:cstheme="majorBidi"/>
      <w:color w:val="243F60" w:themeColor="accent1" w:themeShade="7F"/>
      <w:sz w:val="28"/>
      <w:szCs w:val="24"/>
    </w:rPr>
  </w:style>
  <w:style w:type="paragraph" w:styleId="Heading4">
    <w:name w:val="heading 4"/>
    <w:basedOn w:val="Normal"/>
    <w:next w:val="Normal"/>
    <w:link w:val="Heading4Char"/>
    <w:qFormat/>
    <w:rsid w:val="007B51F0"/>
    <w:pPr>
      <w:keepNext/>
      <w:spacing w:before="240" w:after="60"/>
      <w:outlineLvl w:val="3"/>
    </w:pPr>
    <w:rPr>
      <w:rFonts w:eastAsia="Times New Roman" w:cs="Times New Roman"/>
      <w:b/>
      <w:bCs/>
      <w:spacing w:val="0"/>
      <w:sz w:val="28"/>
    </w:rPr>
  </w:style>
  <w:style w:type="paragraph" w:styleId="Heading5">
    <w:name w:val="heading 5"/>
    <w:basedOn w:val="Normal"/>
    <w:next w:val="Normal"/>
    <w:link w:val="Heading5Char"/>
    <w:qFormat/>
    <w:rsid w:val="007B51F0"/>
    <w:pPr>
      <w:keepNext/>
      <w:spacing w:after="0"/>
      <w:outlineLvl w:val="4"/>
    </w:pPr>
    <w:rPr>
      <w:rFonts w:eastAsia="Times New Roman" w:cs="Times New Roman"/>
      <w:b/>
      <w:bCs/>
      <w:spacing w:val="0"/>
      <w:sz w:val="23"/>
      <w:szCs w:val="24"/>
    </w:rPr>
  </w:style>
  <w:style w:type="paragraph" w:styleId="Heading6">
    <w:name w:val="heading 6"/>
    <w:basedOn w:val="Normal"/>
    <w:next w:val="Normal"/>
    <w:link w:val="Heading6Char"/>
    <w:qFormat/>
    <w:rsid w:val="007B51F0"/>
    <w:pPr>
      <w:spacing w:before="240" w:after="60"/>
      <w:outlineLvl w:val="5"/>
    </w:pPr>
    <w:rPr>
      <w:rFonts w:eastAsia="Times New Roman" w:cs="Times New Roman"/>
      <w:b/>
      <w:bCs/>
      <w:spacing w:val="0"/>
      <w:sz w:val="22"/>
      <w:szCs w:val="22"/>
    </w:rPr>
  </w:style>
  <w:style w:type="paragraph" w:styleId="Heading7">
    <w:name w:val="heading 7"/>
    <w:basedOn w:val="Normal"/>
    <w:next w:val="Normal"/>
    <w:link w:val="Heading7Char"/>
    <w:autoRedefine/>
    <w:qFormat/>
    <w:rsid w:val="007B51F0"/>
    <w:pPr>
      <w:spacing w:before="240" w:after="60"/>
      <w:outlineLvl w:val="6"/>
    </w:pPr>
    <w:rPr>
      <w:rFonts w:eastAsia="Times New Roman" w:cs="Times New Roman"/>
      <w:b/>
      <w:spacing w:val="0"/>
      <w:szCs w:val="22"/>
    </w:rPr>
  </w:style>
  <w:style w:type="paragraph" w:styleId="Heading8">
    <w:name w:val="heading 8"/>
    <w:basedOn w:val="Normal"/>
    <w:next w:val="Normal"/>
    <w:link w:val="Heading8Char"/>
    <w:qFormat/>
    <w:rsid w:val="007B51F0"/>
    <w:pPr>
      <w:keepNext/>
      <w:spacing w:after="0"/>
      <w:outlineLvl w:val="7"/>
    </w:pPr>
    <w:rPr>
      <w:rFonts w:eastAsia="Times New Roman" w:cs="Times New Roman"/>
      <w:spacing w:val="0"/>
      <w:szCs w:val="24"/>
      <w:u w:val="single"/>
    </w:rPr>
  </w:style>
  <w:style w:type="paragraph" w:styleId="Heading9">
    <w:name w:val="heading 9"/>
    <w:basedOn w:val="Normal"/>
    <w:next w:val="Normal"/>
    <w:link w:val="Heading9Char"/>
    <w:uiPriority w:val="9"/>
    <w:unhideWhenUsed/>
    <w:qFormat/>
    <w:rsid w:val="002711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3BCB"/>
    <w:rPr>
      <w:rFonts w:cs="Times New Roman"/>
      <w:b/>
      <w:bCs/>
      <w:iCs/>
      <w:color w:val="365F91" w:themeColor="accent1" w:themeShade="BF"/>
      <w:sz w:val="36"/>
      <w:u w:color="000000"/>
    </w:rPr>
  </w:style>
  <w:style w:type="paragraph" w:styleId="NoSpacing">
    <w:name w:val="No Spacing"/>
    <w:uiPriority w:val="1"/>
    <w:qFormat/>
    <w:rsid w:val="006D0A88"/>
    <w:pPr>
      <w:spacing w:after="0" w:line="240" w:lineRule="auto"/>
    </w:pPr>
    <w:rPr>
      <w:b/>
    </w:rPr>
  </w:style>
  <w:style w:type="paragraph" w:customStyle="1" w:styleId="Default">
    <w:name w:val="Default"/>
    <w:rsid w:val="00290F85"/>
    <w:pPr>
      <w:autoSpaceDE w:val="0"/>
      <w:autoSpaceDN w:val="0"/>
      <w:adjustRightInd w:val="0"/>
      <w:spacing w:after="0" w:line="240" w:lineRule="auto"/>
    </w:pPr>
    <w:rPr>
      <w:rFonts w:ascii="Times New Roman" w:hAnsi="Times New Roman" w:cs="Times New Roman"/>
      <w:color w:val="000000"/>
      <w:szCs w:val="24"/>
    </w:rPr>
  </w:style>
  <w:style w:type="paragraph" w:styleId="ListParagraph">
    <w:name w:val="List Paragraph"/>
    <w:basedOn w:val="Normal"/>
    <w:uiPriority w:val="1"/>
    <w:qFormat/>
    <w:rsid w:val="00191136"/>
    <w:pPr>
      <w:ind w:left="720"/>
      <w:contextualSpacing/>
    </w:pPr>
  </w:style>
  <w:style w:type="character" w:customStyle="1" w:styleId="Heading1Char">
    <w:name w:val="Heading 1 Char"/>
    <w:basedOn w:val="DefaultParagraphFont"/>
    <w:link w:val="Heading1"/>
    <w:rsid w:val="008408E5"/>
    <w:rPr>
      <w:rFonts w:eastAsiaTheme="majorEastAsia" w:cstheme="majorBidi"/>
      <w:b/>
      <w:color w:val="548DD4" w:themeColor="text2" w:themeTint="99"/>
      <w:sz w:val="44"/>
      <w:szCs w:val="32"/>
    </w:rPr>
  </w:style>
  <w:style w:type="table" w:styleId="TableGrid">
    <w:name w:val="Table Grid"/>
    <w:basedOn w:val="TableNormal"/>
    <w:uiPriority w:val="59"/>
    <w:rsid w:val="009B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DF5"/>
    <w:rPr>
      <w:sz w:val="16"/>
      <w:szCs w:val="16"/>
    </w:rPr>
  </w:style>
  <w:style w:type="paragraph" w:styleId="CommentText">
    <w:name w:val="annotation text"/>
    <w:basedOn w:val="Normal"/>
    <w:link w:val="CommentTextChar"/>
    <w:uiPriority w:val="99"/>
    <w:semiHidden/>
    <w:unhideWhenUsed/>
    <w:rsid w:val="00245DF5"/>
    <w:rPr>
      <w:sz w:val="20"/>
      <w:szCs w:val="20"/>
    </w:rPr>
  </w:style>
  <w:style w:type="character" w:customStyle="1" w:styleId="CommentTextChar">
    <w:name w:val="Comment Text Char"/>
    <w:basedOn w:val="DefaultParagraphFont"/>
    <w:link w:val="CommentText"/>
    <w:uiPriority w:val="99"/>
    <w:semiHidden/>
    <w:rsid w:val="00245DF5"/>
    <w:rPr>
      <w:sz w:val="20"/>
      <w:szCs w:val="20"/>
    </w:rPr>
  </w:style>
  <w:style w:type="paragraph" w:styleId="CommentSubject">
    <w:name w:val="annotation subject"/>
    <w:basedOn w:val="CommentText"/>
    <w:next w:val="CommentText"/>
    <w:link w:val="CommentSubjectChar"/>
    <w:uiPriority w:val="99"/>
    <w:semiHidden/>
    <w:unhideWhenUsed/>
    <w:rsid w:val="00245DF5"/>
    <w:rPr>
      <w:b/>
      <w:bCs/>
    </w:rPr>
  </w:style>
  <w:style w:type="character" w:customStyle="1" w:styleId="CommentSubjectChar">
    <w:name w:val="Comment Subject Char"/>
    <w:basedOn w:val="CommentTextChar"/>
    <w:link w:val="CommentSubject"/>
    <w:uiPriority w:val="99"/>
    <w:semiHidden/>
    <w:rsid w:val="00245DF5"/>
    <w:rPr>
      <w:b/>
      <w:bCs/>
      <w:sz w:val="20"/>
      <w:szCs w:val="20"/>
    </w:rPr>
  </w:style>
  <w:style w:type="paragraph" w:styleId="BalloonText">
    <w:name w:val="Balloon Text"/>
    <w:basedOn w:val="Normal"/>
    <w:link w:val="BalloonTextChar"/>
    <w:uiPriority w:val="99"/>
    <w:semiHidden/>
    <w:unhideWhenUsed/>
    <w:rsid w:val="00245DF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DF5"/>
    <w:rPr>
      <w:rFonts w:ascii="Segoe UI" w:hAnsi="Segoe UI" w:cs="Segoe UI"/>
      <w:sz w:val="18"/>
      <w:szCs w:val="18"/>
    </w:rPr>
  </w:style>
  <w:style w:type="numbering" w:customStyle="1" w:styleId="NoList1">
    <w:name w:val="No List1"/>
    <w:next w:val="NoList"/>
    <w:uiPriority w:val="99"/>
    <w:semiHidden/>
    <w:unhideWhenUsed/>
    <w:rsid w:val="00E94AB9"/>
  </w:style>
  <w:style w:type="paragraph" w:styleId="Header">
    <w:name w:val="header"/>
    <w:basedOn w:val="Normal"/>
    <w:link w:val="HeaderChar"/>
    <w:uiPriority w:val="99"/>
    <w:unhideWhenUsed/>
    <w:rsid w:val="00661E86"/>
    <w:pPr>
      <w:tabs>
        <w:tab w:val="center" w:pos="4680"/>
        <w:tab w:val="right" w:pos="9360"/>
      </w:tabs>
      <w:spacing w:after="0"/>
    </w:pPr>
  </w:style>
  <w:style w:type="character" w:customStyle="1" w:styleId="HeaderChar">
    <w:name w:val="Header Char"/>
    <w:basedOn w:val="DefaultParagraphFont"/>
    <w:link w:val="Header"/>
    <w:uiPriority w:val="99"/>
    <w:rsid w:val="00661E86"/>
  </w:style>
  <w:style w:type="paragraph" w:styleId="Footer">
    <w:name w:val="footer"/>
    <w:basedOn w:val="Normal"/>
    <w:link w:val="FooterChar"/>
    <w:uiPriority w:val="99"/>
    <w:unhideWhenUsed/>
    <w:rsid w:val="00661E86"/>
    <w:pPr>
      <w:tabs>
        <w:tab w:val="center" w:pos="4680"/>
        <w:tab w:val="right" w:pos="9360"/>
      </w:tabs>
      <w:spacing w:after="0"/>
    </w:pPr>
  </w:style>
  <w:style w:type="character" w:customStyle="1" w:styleId="FooterChar">
    <w:name w:val="Footer Char"/>
    <w:basedOn w:val="DefaultParagraphFont"/>
    <w:link w:val="Footer"/>
    <w:uiPriority w:val="99"/>
    <w:rsid w:val="00661E86"/>
  </w:style>
  <w:style w:type="paragraph" w:styleId="TOCHeading">
    <w:name w:val="TOC Heading"/>
    <w:basedOn w:val="Heading1"/>
    <w:next w:val="Normal"/>
    <w:uiPriority w:val="39"/>
    <w:unhideWhenUsed/>
    <w:qFormat/>
    <w:rsid w:val="00FA76A0"/>
    <w:pPr>
      <w:spacing w:line="259" w:lineRule="auto"/>
      <w:outlineLvl w:val="9"/>
    </w:pPr>
    <w:rPr>
      <w:spacing w:val="0"/>
    </w:rPr>
  </w:style>
  <w:style w:type="paragraph" w:styleId="TOC1">
    <w:name w:val="toc 1"/>
    <w:basedOn w:val="Normal"/>
    <w:next w:val="Normal"/>
    <w:autoRedefine/>
    <w:uiPriority w:val="39"/>
    <w:unhideWhenUsed/>
    <w:rsid w:val="000C319A"/>
    <w:pPr>
      <w:tabs>
        <w:tab w:val="left" w:pos="450"/>
        <w:tab w:val="right" w:leader="dot" w:pos="9350"/>
      </w:tabs>
      <w:spacing w:after="100"/>
    </w:pPr>
  </w:style>
  <w:style w:type="character" w:styleId="Hyperlink">
    <w:name w:val="Hyperlink"/>
    <w:basedOn w:val="DefaultParagraphFont"/>
    <w:uiPriority w:val="99"/>
    <w:unhideWhenUsed/>
    <w:rsid w:val="00FA76A0"/>
    <w:rPr>
      <w:color w:val="0000FF" w:themeColor="hyperlink"/>
      <w:u w:val="single"/>
    </w:rPr>
  </w:style>
  <w:style w:type="character" w:styleId="PlaceholderText">
    <w:name w:val="Placeholder Text"/>
    <w:basedOn w:val="DefaultParagraphFont"/>
    <w:uiPriority w:val="99"/>
    <w:semiHidden/>
    <w:rsid w:val="005D2229"/>
    <w:rPr>
      <w:color w:val="808080"/>
    </w:rPr>
  </w:style>
  <w:style w:type="paragraph" w:styleId="BodyText">
    <w:name w:val="Body Text"/>
    <w:basedOn w:val="Normal"/>
    <w:link w:val="BodyTextChar"/>
    <w:qFormat/>
    <w:rsid w:val="00013C07"/>
    <w:pPr>
      <w:widowControl w:val="0"/>
      <w:spacing w:after="0"/>
      <w:ind w:left="460" w:hanging="360"/>
    </w:pPr>
    <w:rPr>
      <w:rFonts w:eastAsia="Garamond" w:cstheme="minorBidi"/>
      <w:spacing w:val="0"/>
      <w:szCs w:val="24"/>
    </w:rPr>
  </w:style>
  <w:style w:type="character" w:customStyle="1" w:styleId="BodyTextChar">
    <w:name w:val="Body Text Char"/>
    <w:basedOn w:val="DefaultParagraphFont"/>
    <w:link w:val="BodyText"/>
    <w:rsid w:val="00013C07"/>
    <w:rPr>
      <w:rFonts w:eastAsia="Garamond" w:cstheme="minorBidi"/>
      <w:spacing w:val="0"/>
      <w:szCs w:val="24"/>
    </w:rPr>
  </w:style>
  <w:style w:type="paragraph" w:customStyle="1" w:styleId="TableParagraph">
    <w:name w:val="Table Paragraph"/>
    <w:basedOn w:val="Normal"/>
    <w:uiPriority w:val="1"/>
    <w:qFormat/>
    <w:rsid w:val="00747B75"/>
    <w:pPr>
      <w:widowControl w:val="0"/>
      <w:spacing w:after="0"/>
    </w:pPr>
    <w:rPr>
      <w:rFonts w:ascii="Calibri" w:hAnsi="Calibri" w:cs="Times New Roman"/>
      <w:spacing w:val="0"/>
      <w:sz w:val="22"/>
      <w:szCs w:val="22"/>
    </w:rPr>
  </w:style>
  <w:style w:type="paragraph" w:styleId="TOC2">
    <w:name w:val="toc 2"/>
    <w:basedOn w:val="Normal"/>
    <w:next w:val="Normal"/>
    <w:autoRedefine/>
    <w:uiPriority w:val="39"/>
    <w:unhideWhenUsed/>
    <w:rsid w:val="00E16FB5"/>
    <w:pPr>
      <w:spacing w:after="100"/>
      <w:ind w:left="240"/>
    </w:pPr>
  </w:style>
  <w:style w:type="paragraph" w:styleId="BodyText3">
    <w:name w:val="Body Text 3"/>
    <w:basedOn w:val="Normal"/>
    <w:link w:val="BodyText3Char"/>
    <w:unhideWhenUsed/>
    <w:rsid w:val="00867B9F"/>
    <w:pPr>
      <w:spacing w:after="120"/>
    </w:pPr>
    <w:rPr>
      <w:sz w:val="16"/>
      <w:szCs w:val="16"/>
    </w:rPr>
  </w:style>
  <w:style w:type="character" w:customStyle="1" w:styleId="BodyText3Char">
    <w:name w:val="Body Text 3 Char"/>
    <w:basedOn w:val="DefaultParagraphFont"/>
    <w:link w:val="BodyText3"/>
    <w:rsid w:val="00867B9F"/>
    <w:rPr>
      <w:sz w:val="16"/>
      <w:szCs w:val="16"/>
    </w:rPr>
  </w:style>
  <w:style w:type="paragraph" w:styleId="Revision">
    <w:name w:val="Revision"/>
    <w:hidden/>
    <w:uiPriority w:val="99"/>
    <w:semiHidden/>
    <w:rsid w:val="00385729"/>
    <w:pPr>
      <w:spacing w:after="0" w:line="240" w:lineRule="auto"/>
    </w:pPr>
  </w:style>
  <w:style w:type="character" w:customStyle="1" w:styleId="Heading3Char">
    <w:name w:val="Heading 3 Char"/>
    <w:basedOn w:val="DefaultParagraphFont"/>
    <w:link w:val="Heading3"/>
    <w:rsid w:val="00A3634E"/>
    <w:rPr>
      <w:rFonts w:asciiTheme="majorHAnsi" w:eastAsiaTheme="majorEastAsia" w:hAnsiTheme="majorHAnsi" w:cstheme="majorBidi"/>
      <w:color w:val="243F60" w:themeColor="accent1" w:themeShade="7F"/>
      <w:sz w:val="28"/>
      <w:szCs w:val="24"/>
    </w:rPr>
  </w:style>
  <w:style w:type="paragraph" w:styleId="BodyText2">
    <w:name w:val="Body Text 2"/>
    <w:basedOn w:val="Normal"/>
    <w:link w:val="BodyText2Char"/>
    <w:unhideWhenUsed/>
    <w:rsid w:val="0046110D"/>
    <w:pPr>
      <w:spacing w:after="120" w:line="480" w:lineRule="auto"/>
    </w:pPr>
  </w:style>
  <w:style w:type="character" w:customStyle="1" w:styleId="BodyText2Char">
    <w:name w:val="Body Text 2 Char"/>
    <w:basedOn w:val="DefaultParagraphFont"/>
    <w:link w:val="BodyText2"/>
    <w:rsid w:val="0046110D"/>
  </w:style>
  <w:style w:type="paragraph" w:styleId="BlockText">
    <w:name w:val="Block Text"/>
    <w:basedOn w:val="Normal"/>
    <w:rsid w:val="0046110D"/>
    <w:pPr>
      <w:spacing w:after="0"/>
      <w:ind w:left="90" w:right="90"/>
      <w:jc w:val="both"/>
    </w:pPr>
    <w:rPr>
      <w:rFonts w:ascii="Footlight MT Light" w:eastAsia="Times New Roman" w:hAnsi="Footlight MT Light" w:cs="Arial"/>
      <w:i/>
      <w:spacing w:val="0"/>
      <w:szCs w:val="16"/>
    </w:rPr>
  </w:style>
  <w:style w:type="character" w:customStyle="1" w:styleId="Heading4Char">
    <w:name w:val="Heading 4 Char"/>
    <w:basedOn w:val="DefaultParagraphFont"/>
    <w:link w:val="Heading4"/>
    <w:rsid w:val="007B51F0"/>
    <w:rPr>
      <w:rFonts w:eastAsia="Times New Roman" w:cs="Times New Roman"/>
      <w:b/>
      <w:bCs/>
      <w:spacing w:val="0"/>
      <w:sz w:val="28"/>
    </w:rPr>
  </w:style>
  <w:style w:type="character" w:customStyle="1" w:styleId="Heading5Char">
    <w:name w:val="Heading 5 Char"/>
    <w:basedOn w:val="DefaultParagraphFont"/>
    <w:link w:val="Heading5"/>
    <w:rsid w:val="007B51F0"/>
    <w:rPr>
      <w:rFonts w:eastAsia="Times New Roman" w:cs="Times New Roman"/>
      <w:b/>
      <w:bCs/>
      <w:spacing w:val="0"/>
      <w:sz w:val="23"/>
      <w:szCs w:val="24"/>
    </w:rPr>
  </w:style>
  <w:style w:type="character" w:customStyle="1" w:styleId="Heading6Char">
    <w:name w:val="Heading 6 Char"/>
    <w:basedOn w:val="DefaultParagraphFont"/>
    <w:link w:val="Heading6"/>
    <w:rsid w:val="007B51F0"/>
    <w:rPr>
      <w:rFonts w:eastAsia="Times New Roman" w:cs="Times New Roman"/>
      <w:b/>
      <w:bCs/>
      <w:spacing w:val="0"/>
      <w:sz w:val="22"/>
      <w:szCs w:val="22"/>
    </w:rPr>
  </w:style>
  <w:style w:type="character" w:customStyle="1" w:styleId="Heading7Char">
    <w:name w:val="Heading 7 Char"/>
    <w:basedOn w:val="DefaultParagraphFont"/>
    <w:link w:val="Heading7"/>
    <w:rsid w:val="007B51F0"/>
    <w:rPr>
      <w:rFonts w:eastAsia="Times New Roman" w:cs="Times New Roman"/>
      <w:b/>
      <w:spacing w:val="0"/>
      <w:szCs w:val="22"/>
    </w:rPr>
  </w:style>
  <w:style w:type="character" w:customStyle="1" w:styleId="Heading8Char">
    <w:name w:val="Heading 8 Char"/>
    <w:basedOn w:val="DefaultParagraphFont"/>
    <w:link w:val="Heading8"/>
    <w:rsid w:val="007B51F0"/>
    <w:rPr>
      <w:rFonts w:eastAsia="Times New Roman" w:cs="Times New Roman"/>
      <w:spacing w:val="0"/>
      <w:szCs w:val="24"/>
      <w:u w:val="single"/>
    </w:rPr>
  </w:style>
  <w:style w:type="numbering" w:customStyle="1" w:styleId="NoList2">
    <w:name w:val="No List2"/>
    <w:next w:val="NoList"/>
    <w:uiPriority w:val="99"/>
    <w:semiHidden/>
    <w:unhideWhenUsed/>
    <w:rsid w:val="007B51F0"/>
  </w:style>
  <w:style w:type="character" w:styleId="PageNumber">
    <w:name w:val="page number"/>
    <w:basedOn w:val="DefaultParagraphFont"/>
    <w:rsid w:val="007B51F0"/>
  </w:style>
  <w:style w:type="paragraph" w:customStyle="1" w:styleId="Style3">
    <w:name w:val="Style3"/>
    <w:basedOn w:val="Normal"/>
    <w:rsid w:val="007B51F0"/>
    <w:pPr>
      <w:spacing w:after="0"/>
    </w:pPr>
    <w:rPr>
      <w:rFonts w:ascii="Arial" w:eastAsia="Times New Roman" w:hAnsi="Arial" w:cs="Arial"/>
      <w:spacing w:val="0"/>
      <w:sz w:val="22"/>
      <w:szCs w:val="19"/>
    </w:rPr>
  </w:style>
  <w:style w:type="table" w:customStyle="1" w:styleId="TableGrid1">
    <w:name w:val="Table Grid1"/>
    <w:basedOn w:val="TableNormal"/>
    <w:next w:val="TableGrid"/>
    <w:uiPriority w:val="59"/>
    <w:rsid w:val="007B51F0"/>
    <w:pPr>
      <w:spacing w:after="0" w:line="240" w:lineRule="auto"/>
    </w:pPr>
    <w:rPr>
      <w:rFonts w:ascii="Times New Roman" w:eastAsia="Times New Roman" w:hAnsi="Times New Roman" w:cs="Times New Roman"/>
      <w:spacing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B51F0"/>
    <w:pPr>
      <w:spacing w:after="120"/>
      <w:ind w:left="360"/>
    </w:pPr>
    <w:rPr>
      <w:rFonts w:eastAsia="Times New Roman" w:cs="Times New Roman"/>
      <w:spacing w:val="0"/>
      <w:sz w:val="16"/>
      <w:szCs w:val="16"/>
    </w:rPr>
  </w:style>
  <w:style w:type="character" w:customStyle="1" w:styleId="BodyTextIndent3Char">
    <w:name w:val="Body Text Indent 3 Char"/>
    <w:basedOn w:val="DefaultParagraphFont"/>
    <w:link w:val="BodyTextIndent3"/>
    <w:rsid w:val="007B51F0"/>
    <w:rPr>
      <w:rFonts w:eastAsia="Times New Roman" w:cs="Times New Roman"/>
      <w:spacing w:val="0"/>
      <w:sz w:val="16"/>
      <w:szCs w:val="16"/>
    </w:rPr>
  </w:style>
  <w:style w:type="paragraph" w:styleId="BodyTextIndent">
    <w:name w:val="Body Text Indent"/>
    <w:basedOn w:val="Normal"/>
    <w:link w:val="BodyTextIndentChar"/>
    <w:rsid w:val="007B51F0"/>
    <w:pPr>
      <w:spacing w:after="0"/>
      <w:ind w:firstLine="720"/>
      <w:jc w:val="both"/>
    </w:pPr>
    <w:rPr>
      <w:rFonts w:eastAsia="Times New Roman" w:cs="Times New Roman"/>
      <w:color w:val="000000"/>
      <w:spacing w:val="0"/>
      <w:szCs w:val="20"/>
    </w:rPr>
  </w:style>
  <w:style w:type="character" w:customStyle="1" w:styleId="BodyTextIndentChar">
    <w:name w:val="Body Text Indent Char"/>
    <w:basedOn w:val="DefaultParagraphFont"/>
    <w:link w:val="BodyTextIndent"/>
    <w:rsid w:val="007B51F0"/>
    <w:rPr>
      <w:rFonts w:eastAsia="Times New Roman" w:cs="Times New Roman"/>
      <w:color w:val="000000"/>
      <w:spacing w:val="0"/>
      <w:szCs w:val="20"/>
    </w:rPr>
  </w:style>
  <w:style w:type="character" w:styleId="FollowedHyperlink">
    <w:name w:val="FollowedHyperlink"/>
    <w:basedOn w:val="DefaultParagraphFont"/>
    <w:uiPriority w:val="99"/>
    <w:rsid w:val="007B51F0"/>
    <w:rPr>
      <w:color w:val="800080"/>
      <w:u w:val="single"/>
    </w:rPr>
  </w:style>
  <w:style w:type="paragraph" w:customStyle="1" w:styleId="Style1">
    <w:name w:val="Style1"/>
    <w:basedOn w:val="Heading7"/>
    <w:rsid w:val="007B51F0"/>
    <w:pPr>
      <w:spacing w:before="60"/>
      <w:ind w:left="113" w:right="113"/>
      <w:jc w:val="center"/>
    </w:pPr>
    <w:rPr>
      <w:rFonts w:ascii="Arial" w:hAnsi="Arial" w:cs="Arial"/>
      <w:b w:val="0"/>
      <w:sz w:val="22"/>
    </w:rPr>
  </w:style>
  <w:style w:type="numbering" w:customStyle="1" w:styleId="Style2">
    <w:name w:val="Style2"/>
    <w:rsid w:val="007B51F0"/>
    <w:pPr>
      <w:numPr>
        <w:numId w:val="25"/>
      </w:numPr>
    </w:pPr>
  </w:style>
  <w:style w:type="numbering" w:customStyle="1" w:styleId="Style4">
    <w:name w:val="Style4"/>
    <w:rsid w:val="007B51F0"/>
    <w:pPr>
      <w:numPr>
        <w:numId w:val="26"/>
      </w:numPr>
    </w:pPr>
  </w:style>
  <w:style w:type="paragraph" w:customStyle="1" w:styleId="NormalWeb1">
    <w:name w:val="Normal (Web)1"/>
    <w:basedOn w:val="Normal"/>
    <w:next w:val="NormalWeb"/>
    <w:uiPriority w:val="99"/>
    <w:semiHidden/>
    <w:unhideWhenUsed/>
    <w:rsid w:val="007B51F0"/>
    <w:pPr>
      <w:spacing w:before="100" w:beforeAutospacing="1" w:after="100" w:afterAutospacing="1"/>
    </w:pPr>
    <w:rPr>
      <w:rFonts w:eastAsia="Times New Roman" w:cs="Times New Roman"/>
      <w:spacing w:val="0"/>
      <w:szCs w:val="24"/>
    </w:rPr>
  </w:style>
  <w:style w:type="paragraph" w:styleId="TOC3">
    <w:name w:val="toc 3"/>
    <w:basedOn w:val="Normal"/>
    <w:next w:val="Normal"/>
    <w:autoRedefine/>
    <w:uiPriority w:val="39"/>
    <w:unhideWhenUsed/>
    <w:rsid w:val="007B51F0"/>
    <w:pPr>
      <w:spacing w:after="100"/>
      <w:ind w:left="480"/>
    </w:pPr>
    <w:rPr>
      <w:rFonts w:eastAsia="Times New Roman" w:cs="Times New Roman"/>
      <w:spacing w:val="0"/>
      <w:szCs w:val="24"/>
    </w:rPr>
  </w:style>
  <w:style w:type="numbering" w:customStyle="1" w:styleId="NoList11">
    <w:name w:val="No List11"/>
    <w:next w:val="NoList"/>
    <w:uiPriority w:val="99"/>
    <w:semiHidden/>
    <w:unhideWhenUsed/>
    <w:rsid w:val="007B51F0"/>
  </w:style>
  <w:style w:type="character" w:styleId="Emphasis">
    <w:name w:val="Emphasis"/>
    <w:basedOn w:val="DefaultParagraphFont"/>
    <w:qFormat/>
    <w:rsid w:val="007B51F0"/>
    <w:rPr>
      <w:i/>
      <w:iCs/>
    </w:rPr>
  </w:style>
  <w:style w:type="paragraph" w:styleId="NormalWeb">
    <w:name w:val="Normal (Web)"/>
    <w:basedOn w:val="Normal"/>
    <w:uiPriority w:val="99"/>
    <w:semiHidden/>
    <w:unhideWhenUsed/>
    <w:rsid w:val="007B51F0"/>
    <w:rPr>
      <w:rFonts w:ascii="Times New Roman" w:hAnsi="Times New Roman" w:cs="Times New Roman"/>
      <w:szCs w:val="24"/>
    </w:rPr>
  </w:style>
  <w:style w:type="character" w:customStyle="1" w:styleId="Heading9Char">
    <w:name w:val="Heading 9 Char"/>
    <w:basedOn w:val="DefaultParagraphFont"/>
    <w:link w:val="Heading9"/>
    <w:uiPriority w:val="9"/>
    <w:rsid w:val="0027111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regs.com/regulations/expand/title29_part97_subpartC_subjgrp104_section97.20" TargetMode="External"/><Relationship Id="rId117" Type="http://schemas.openxmlformats.org/officeDocument/2006/relationships/hyperlink" Target="https://www.gpo.gov/fdsys/pkg/STATUTE-98/pdf/STATUTE-98-Pg2327.pdf" TargetMode="External"/><Relationship Id="rId21" Type="http://schemas.openxmlformats.org/officeDocument/2006/relationships/hyperlink" Target="https://www.govregs.com/regulations/29/95.53" TargetMode="External"/><Relationship Id="rId42" Type="http://schemas.openxmlformats.org/officeDocument/2006/relationships/hyperlink" Target="https://www.govregs.com/regulations/29/97.32" TargetMode="External"/><Relationship Id="rId47" Type="http://schemas.openxmlformats.org/officeDocument/2006/relationships/hyperlink" Target="https://egrams.dol.alaska.gov/egrams/user/home.aspx" TargetMode="External"/><Relationship Id="rId63" Type="http://schemas.openxmlformats.org/officeDocument/2006/relationships/hyperlink" Target="https://www.govregs.com/regulations/expand/title2_chapterII_part200_subpartD_subjgrp33_section200.331" TargetMode="External"/><Relationship Id="rId68" Type="http://schemas.openxmlformats.org/officeDocument/2006/relationships/hyperlink" Target="http://labor.state.ak.us/bp/forms/003_07-504.pdf" TargetMode="External"/><Relationship Id="rId84" Type="http://schemas.openxmlformats.org/officeDocument/2006/relationships/hyperlink" Target="https://www.ecfr.gov/cgi-bin/text-idx?node=2:1.1.2.2.1.5&amp;rgn=div6" TargetMode="External"/><Relationship Id="rId89" Type="http://schemas.openxmlformats.org/officeDocument/2006/relationships/hyperlink" Target="https://www.govregs.com/regulations/expand/title2_chapterII_part200_subpartD_subjgrp29_section200.308" TargetMode="External"/><Relationship Id="rId112" Type="http://schemas.openxmlformats.org/officeDocument/2006/relationships/hyperlink" Target="http://labor.alaska.gov/bp/forms/Audit_and_Audit_Resolution_Procedures.pdf" TargetMode="External"/><Relationship Id="rId16" Type="http://schemas.openxmlformats.org/officeDocument/2006/relationships/hyperlink" Target="https://www.govregs.com/regulations/29/97.40" TargetMode="External"/><Relationship Id="rId107" Type="http://schemas.openxmlformats.org/officeDocument/2006/relationships/hyperlink" Target="https://www.govregs.com/regulations/expand/title2_chapterXXIX_part2900_subpartF_section2900.21" TargetMode="External"/><Relationship Id="rId11" Type="http://schemas.openxmlformats.org/officeDocument/2006/relationships/hyperlink" Target="https://www.govregs.com/regulations/expand/title2_chapterII_part200_subpartD_subjgrp29_section200.302" TargetMode="External"/><Relationship Id="rId32" Type="http://schemas.openxmlformats.org/officeDocument/2006/relationships/hyperlink" Target="https://www.govregs.com/regulations/expand/title2_chapterII_part200_subpartD_subjgrp29_section200.302" TargetMode="External"/><Relationship Id="rId37" Type="http://schemas.openxmlformats.org/officeDocument/2006/relationships/hyperlink" Target="https://www.govregs.com/regulations/expand/title29_part97_subpartC_subjgrp105_section97.36" TargetMode="External"/><Relationship Id="rId53" Type="http://schemas.openxmlformats.org/officeDocument/2006/relationships/hyperlink" Target="https://www.govregs.com/regulations/expand/title2_chapterII_part200_subpartA_subjgrp28_section200.61" TargetMode="External"/><Relationship Id="rId58" Type="http://schemas.openxmlformats.org/officeDocument/2006/relationships/hyperlink" Target="http://labor.alaska.gov/bp/forms/003_07-504.pdf" TargetMode="External"/><Relationship Id="rId74" Type="http://schemas.openxmlformats.org/officeDocument/2006/relationships/hyperlink" Target="https://www.govregs.com/regulations/expand/title2_chapterII_part200_subpartE_subjgrp44_section200.428" TargetMode="External"/><Relationship Id="rId79" Type="http://schemas.openxmlformats.org/officeDocument/2006/relationships/hyperlink" Target="https://www.ecfr.gov/cgi-bin/retrieveECFR?gp=1&amp;SID=8096293d3e95fdd0ae8e7dc0fed4f91e&amp;ty=HTML&amp;h=L&amp;mc=true&amp;r=PART&amp;n=pt2.1.2900" TargetMode="External"/><Relationship Id="rId102" Type="http://schemas.openxmlformats.org/officeDocument/2006/relationships/hyperlink" Target="https://wdr.doleta.gov/directives/attach/TEGL/TEGL_2-16_acc.pdf" TargetMode="External"/><Relationship Id="rId123" Type="http://schemas.openxmlformats.org/officeDocument/2006/relationships/hyperlink" Target="http://labor.alaska.gov/bp/forms/022_07-513.pdf"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egrams.dol.alaska.gov/egrams/user/home.aspx" TargetMode="External"/><Relationship Id="rId95" Type="http://schemas.openxmlformats.org/officeDocument/2006/relationships/hyperlink" Target="https://www.govregs.com/regulations/2/200.403" TargetMode="External"/><Relationship Id="rId19" Type="http://schemas.openxmlformats.org/officeDocument/2006/relationships/hyperlink" Target="https://www.govregs.com/regulations/title29_part95_subpartC_subjgrp96_section95.21" TargetMode="External"/><Relationship Id="rId14" Type="http://schemas.openxmlformats.org/officeDocument/2006/relationships/hyperlink" Target="https://www.govregs.com/regulations/expand/title2_chapterII_part200_subpartF_subjgrp47_section200.509" TargetMode="External"/><Relationship Id="rId22" Type="http://schemas.openxmlformats.org/officeDocument/2006/relationships/hyperlink" Target="hthttps://www.gpo.gov/fdsys/pkg/CFR-2012-title20-vol4/pdf/CFR-2012-title20-vol4-part667.pdf" TargetMode="External"/><Relationship Id="rId27" Type="http://schemas.openxmlformats.org/officeDocument/2006/relationships/hyperlink" Target="https://www.govregs.com/regulations/expand/title2_chapterII_part200_subpartD_subjgrp29_section200.302" TargetMode="External"/><Relationship Id="rId30" Type="http://schemas.openxmlformats.org/officeDocument/2006/relationships/hyperlink" Target="http://labor.state.ak.us/bp/forms/011_07-528.pdf" TargetMode="External"/><Relationship Id="rId35" Type="http://schemas.openxmlformats.org/officeDocument/2006/relationships/hyperlink" Target="hhttps://www.gpo.gov/fdsys/pkg/CFR-2014-title2-vol1/pdf/CFR-2014-title2-vol1-part200.pdf" TargetMode="External"/><Relationship Id="rId43" Type="http://schemas.openxmlformats.org/officeDocument/2006/relationships/hyperlink" Target="https://www.ecfr.gov/cgi-bin/retrieveECFR?gp=1&amp;SID=0e16fa1d64bc3ba5402f6c3eb22671eb&amp;ty=HTML&amp;h=L&amp;n=pt2.1.200&amp;r=PART" TargetMode="External"/><Relationship Id="rId48" Type="http://schemas.openxmlformats.org/officeDocument/2006/relationships/hyperlink" Target="https://www.govregs.com/regulations/29/95.21" TargetMode="External"/><Relationship Id="rId56" Type="http://schemas.openxmlformats.org/officeDocument/2006/relationships/hyperlink" Target="https://www.govregs.com/regulations/expand/title2_chapterII_part200_subpartD_subjgrp29_section200.302" TargetMode="External"/><Relationship Id="rId64" Type="http://schemas.openxmlformats.org/officeDocument/2006/relationships/hyperlink" Target="https://egrams.dol.alaska.gov/egrams/user/home.aspx" TargetMode="External"/><Relationship Id="rId69" Type="http://schemas.openxmlformats.org/officeDocument/2006/relationships/hyperlink" Target="https://www.govregs.com/regulations/expand/title2_chapterII_part200_subpartA_subjgrp28_section200.53" TargetMode="External"/><Relationship Id="rId77" Type="http://schemas.openxmlformats.org/officeDocument/2006/relationships/hyperlink" Target="http://labor.alaska.gov/bp/procedures.htm" TargetMode="External"/><Relationship Id="rId100" Type="http://schemas.openxmlformats.org/officeDocument/2006/relationships/hyperlink" Target="https://www.govregs.com/regulations/2/200.403" TargetMode="External"/><Relationship Id="rId105" Type="http://schemas.openxmlformats.org/officeDocument/2006/relationships/hyperlink" Target="https://www.govregs.com/regulations/title2_chapterII_part200_subpartF_subjgrp46_section200.501" TargetMode="External"/><Relationship Id="rId113" Type="http://schemas.openxmlformats.org/officeDocument/2006/relationships/hyperlink" Target="http://labor.state.ak.us/bp/forms/012_07-523.1.pdf" TargetMode="External"/><Relationship Id="rId118" Type="http://schemas.openxmlformats.org/officeDocument/2006/relationships/hyperlink" Target="https://www.gpo.gov/fdsys/pkg/STATUTE-98/pdf/STATUTE-98-Pg2327.pdf" TargetMode="External"/><Relationship Id="rId126" Type="http://schemas.openxmlformats.org/officeDocument/2006/relationships/fontTable" Target="fontTable.xml"/><Relationship Id="rId8" Type="http://schemas.openxmlformats.org/officeDocument/2006/relationships/image" Target="media/image1.gif"/><Relationship Id="rId51" Type="http://schemas.openxmlformats.org/officeDocument/2006/relationships/hyperlink" Target="https://egrams.dol.alaska.gov/egrams/user/home.aspx" TargetMode="External"/><Relationship Id="rId72" Type="http://schemas.openxmlformats.org/officeDocument/2006/relationships/hyperlink" Target="https://www.govregs.com/regulations/expand/title2_chapterII_part200_subpartE_subjgrp44_section200.428" TargetMode="External"/><Relationship Id="rId80" Type="http://schemas.openxmlformats.org/officeDocument/2006/relationships/hyperlink" Target="https://egrams.dol.alaska.gov/egrams/user/home.aspx" TargetMode="External"/><Relationship Id="rId85" Type="http://schemas.openxmlformats.org/officeDocument/2006/relationships/hyperlink" Target="https://www.govinfo.gov/content/pkg/PLAW-113publ128/pdf/PLAW-113publ128.pdf" TargetMode="External"/><Relationship Id="rId93" Type="http://schemas.openxmlformats.org/officeDocument/2006/relationships/hyperlink" Target="https://www.ecfr.gov/cgi-bin/retrieveECFR?gp=&amp;SID=2aacbed08146c13efe58492370ab1f26&amp;mc=true&amp;n=sp2.1.200.e&amp;r=SUBPART&amp;ty=HTML" TargetMode="External"/><Relationship Id="rId98" Type="http://schemas.openxmlformats.org/officeDocument/2006/relationships/hyperlink" Target="https://egrams.dol.alaska.gov/egrams/user/home.aspx" TargetMode="External"/><Relationship Id="rId121" Type="http://schemas.openxmlformats.org/officeDocument/2006/relationships/hyperlink" Target="http://labor.alaska.gov/bp/forms/012_07-523.pdf" TargetMode="External"/><Relationship Id="rId3" Type="http://schemas.openxmlformats.org/officeDocument/2006/relationships/styles" Target="styles.xml"/><Relationship Id="rId12" Type="http://schemas.openxmlformats.org/officeDocument/2006/relationships/hyperlink" Target="https://www.govregs.com/regulations/expand/title2_chapterII_part200_subpartD_subjgrp29_section200.302" TargetMode="External"/><Relationship Id="rId17" Type="http://schemas.openxmlformats.org/officeDocument/2006/relationships/hyperlink" Target="https://ecfr.io/Title-29/pt29.1.95" TargetMode="External"/><Relationship Id="rId25" Type="http://schemas.openxmlformats.org/officeDocument/2006/relationships/hyperlink" Target="https://www.govregs.com/regulations/29/95.21" TargetMode="External"/><Relationship Id="rId33" Type="http://schemas.openxmlformats.org/officeDocument/2006/relationships/hyperlink" Target="https://www.govregs.com/regulations/expand/title2_chapterII_part200_subpartE_subjgrp39_section200.400" TargetMode="External"/><Relationship Id="rId38" Type="http://schemas.openxmlformats.org/officeDocument/2006/relationships/hyperlink" Target="https://ecfr.io/Title-29/pt29.1.95" TargetMode="External"/><Relationship Id="rId46" Type="http://schemas.openxmlformats.org/officeDocument/2006/relationships/hyperlink" Target="https://www.govregs.com/regulations/expand/title2_chapterII_part200_subpartE_subjgrp44_section200.474" TargetMode="External"/><Relationship Id="rId59" Type="http://schemas.openxmlformats.org/officeDocument/2006/relationships/hyperlink" Target="https://www.govregs.com/regulations/expand/title2_chapterXXIX_part2900_subpartD_section2900.11" TargetMode="External"/><Relationship Id="rId67" Type="http://schemas.openxmlformats.org/officeDocument/2006/relationships/hyperlink" Target="https://egrams.dol.alaska.gov/egrams/user/home.aspx" TargetMode="External"/><Relationship Id="rId103" Type="http://schemas.openxmlformats.org/officeDocument/2006/relationships/hyperlink" Target="https://www.govregs.com/regulations/expand/title2_chapterII_part200_subpartE_subjgrp42_section200.416" TargetMode="External"/><Relationship Id="rId108" Type="http://schemas.openxmlformats.org/officeDocument/2006/relationships/hyperlink" Target="http://doa.alaska.gov/dof/ssa/index.html" TargetMode="External"/><Relationship Id="rId116" Type="http://schemas.openxmlformats.org/officeDocument/2006/relationships/hyperlink" Target="https://etareporting.workforce3one.org/view/4011130844232525777/info" TargetMode="External"/><Relationship Id="rId124" Type="http://schemas.openxmlformats.org/officeDocument/2006/relationships/hyperlink" Target="http://doa.alaska.gov/dof/manuals/aam/resource/60t.pdf" TargetMode="External"/><Relationship Id="rId20" Type="http://schemas.openxmlformats.org/officeDocument/2006/relationships/hyperlink" Target="https://www.govregs.com/regulations/expand/title29_part95_subpartC_subjgrp99_section95.51" TargetMode="External"/><Relationship Id="rId41" Type="http://schemas.openxmlformats.org/officeDocument/2006/relationships/hyperlink" Target="https://www.govregs.com/regulations/expand/title29_part95_subpartC_subjgrp97_section95.34" TargetMode="External"/><Relationship Id="rId54" Type="http://schemas.openxmlformats.org/officeDocument/2006/relationships/hyperlink" Target="https://www.govregs.com/regulations/expand/title2_chapterII_part200_subpartD_subjgrp29_section200.303" TargetMode="External"/><Relationship Id="rId62" Type="http://schemas.openxmlformats.org/officeDocument/2006/relationships/hyperlink" Target="http://labor.alaska.gov/bp/forms/009a_07-538.pdf" TargetMode="External"/><Relationship Id="rId70" Type="http://schemas.openxmlformats.org/officeDocument/2006/relationships/hyperlink" Target="https://www.govregs.com/regulations/expand/title2_chapterII_part200_subpartD_subjgrp29_section200.305" TargetMode="External"/><Relationship Id="rId75" Type="http://schemas.openxmlformats.org/officeDocument/2006/relationships/hyperlink" Target="https://www.govregs.com/regulations/expand/title2_chapterII_part200_subpartD_subjgrp29_section200.302" TargetMode="External"/><Relationship Id="rId83" Type="http://schemas.openxmlformats.org/officeDocument/2006/relationships/hyperlink" Target="https://www.ecfr.gov/cgi-bin/retrieveECFR?gp=&amp;SID=ab341d96168b32f454f2ed4c105f2c30&amp;mc=true&amp;n=pt2.1.200&amp;r=PART&amp;ty=HTML" TargetMode="External"/><Relationship Id="rId88" Type="http://schemas.openxmlformats.org/officeDocument/2006/relationships/hyperlink" Target="https://egrams.dol.alaska.gov/egrams/user/home.aspx" TargetMode="External"/><Relationship Id="rId91" Type="http://schemas.openxmlformats.org/officeDocument/2006/relationships/hyperlink" Target="http://labor.alaska.gov/bp/forms/Allowable_Costs_Policy_07-520.1.pdf" TargetMode="External"/><Relationship Id="rId96" Type="http://schemas.openxmlformats.org/officeDocument/2006/relationships/hyperlink" Target="http://labor.alaska.gov/bp/forms/Allowable_Costs_Policy_07-520.1.pdf" TargetMode="External"/><Relationship Id="rId111" Type="http://schemas.openxmlformats.org/officeDocument/2006/relationships/hyperlink" Target="https://www.govregs.com/regulations/expand/title2_chapterXXIX_part2900_subpartF_section2900.2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grams.dol.alaska.gov/egrams/user/Home.aspx" TargetMode="External"/><Relationship Id="rId23" Type="http://schemas.openxmlformats.org/officeDocument/2006/relationships/hyperlink" Target="https://www.govregs.com/regulations/title20_chapterV_part667_subpartF_section667.610" TargetMode="External"/><Relationship Id="rId28" Type="http://schemas.openxmlformats.org/officeDocument/2006/relationships/hyperlink" Target="https://www.govregs.com/regulations/expand/title2_chapterII_part200_subpartD_subjgrp29_section200.302" TargetMode="External"/><Relationship Id="rId36" Type="http://schemas.openxmlformats.org/officeDocument/2006/relationships/hyperlink" Target="http://labor.alaska.gov/bp/forms/024a0_07-531.pdf" TargetMode="External"/><Relationship Id="rId49" Type="http://schemas.openxmlformats.org/officeDocument/2006/relationships/hyperlink" Target="https://www.govregs.com/regulations/expand/title29_part97_subpartC_subjgrp104_section97.20" TargetMode="External"/><Relationship Id="rId57" Type="http://schemas.openxmlformats.org/officeDocument/2006/relationships/hyperlink" Target="https://egrams.dol.alaska.gov/egrams/user/home.aspx" TargetMode="External"/><Relationship Id="rId106" Type="http://schemas.openxmlformats.org/officeDocument/2006/relationships/hyperlink" Target="https://www.govregs.com/regulations/expand/title2_chapterXXIX_part2900_subpartA_section2900.1" TargetMode="External"/><Relationship Id="rId114" Type="http://schemas.openxmlformats.org/officeDocument/2006/relationships/hyperlink" Target="http://www.ecfr.gov/cgi-bin/text-idx?node=2%3A1.1.2.2.1&amp;amp;rgn=div5%23se2.1.200_1210" TargetMode="External"/><Relationship Id="rId119" Type="http://schemas.openxmlformats.org/officeDocument/2006/relationships/hyperlink" Target="http://www.wa.gov/esd/1stop/docs/monitoring/Formula_Grant_Supplement_FINAL_SIGNED_April2012.pdf" TargetMode="External"/><Relationship Id="rId127" Type="http://schemas.openxmlformats.org/officeDocument/2006/relationships/glossaryDocument" Target="glossary/document.xml"/><Relationship Id="rId10" Type="http://schemas.openxmlformats.org/officeDocument/2006/relationships/hyperlink" Target="https://www.govregs.com/regulations/expand/title2_chapterII_part200_subpartA_subjgrp28_section200.61" TargetMode="External"/><Relationship Id="rId31" Type="http://schemas.openxmlformats.org/officeDocument/2006/relationships/hyperlink" Target="https://www.govregs.com/regulations/expand/title2_chapterII_part200_subpartD_subjgrp29_section200.302" TargetMode="External"/><Relationship Id="rId44" Type="http://schemas.openxmlformats.org/officeDocument/2006/relationships/hyperlink" Target="https://egrams.dol.alaska.gov/egrams/user/home.aspx" TargetMode="External"/><Relationship Id="rId52" Type="http://schemas.openxmlformats.org/officeDocument/2006/relationships/hyperlink" Target="https://www.govregs.com/regulations/expand/title2_chapterII_part200_subpartA_subjgrp28_section200.61" TargetMode="External"/><Relationship Id="rId60" Type="http://schemas.openxmlformats.org/officeDocument/2006/relationships/hyperlink" Target="http://labor.alaska.gov/bp/forms/009a_07-538.pdf" TargetMode="External"/><Relationship Id="rId65" Type="http://schemas.openxmlformats.org/officeDocument/2006/relationships/hyperlink" Target="https://www.govregs.com/regulations/expand/title2_chapterII_part200_subpartD_subjgrp33_section200.331" TargetMode="External"/><Relationship Id="rId73" Type="http://schemas.openxmlformats.org/officeDocument/2006/relationships/hyperlink" Target="https://egrams.dol.alaska.gov/egrams/user/home.aspx" TargetMode="External"/><Relationship Id="rId78" Type="http://schemas.openxmlformats.org/officeDocument/2006/relationships/hyperlink" Target="https://www.ecfr.gov/cgi-bin/retrieveECFR?gp=&amp;SID=ab341d96168b32f454f2ed4c105f2c30&amp;mc=true&amp;n=pt2.1.200&amp;r=PART&amp;ty=HTML" TargetMode="External"/><Relationship Id="rId81" Type="http://schemas.openxmlformats.org/officeDocument/2006/relationships/hyperlink" Target="http://labor.alaska.gov/bp/forms/Subrecipient_Contributions.pdf" TargetMode="External"/><Relationship Id="rId86" Type="http://schemas.openxmlformats.org/officeDocument/2006/relationships/hyperlink" Target="https://www.govregs.com/regulations/expand/title2_chapterII_part200_subpartD_subjgrp29_section200.302" TargetMode="External"/><Relationship Id="rId94" Type="http://schemas.openxmlformats.org/officeDocument/2006/relationships/hyperlink" Target="https://www.govregs.com/regulations/expand/title2_chapterII_part200_subpartD_subjgrp29_section200.308" TargetMode="External"/><Relationship Id="rId99" Type="http://schemas.openxmlformats.org/officeDocument/2006/relationships/hyperlink" Target="http://labor.alaska.gov/bp/policies.htm" TargetMode="External"/><Relationship Id="rId101" Type="http://schemas.openxmlformats.org/officeDocument/2006/relationships/hyperlink" Target="https://www.govregs.com/regulations/2/200.403" TargetMode="External"/><Relationship Id="rId122" Type="http://schemas.openxmlformats.org/officeDocument/2006/relationships/hyperlink" Target="http://labor.alaska.gov/bp/forms/002_07-520.pdf" TargetMode="External"/><Relationship Id="rId4" Type="http://schemas.openxmlformats.org/officeDocument/2006/relationships/settings" Target="settings.xml"/><Relationship Id="rId9" Type="http://schemas.openxmlformats.org/officeDocument/2006/relationships/hyperlink" Target="https://www.govregs.com/regulations/expand/title2_chapterII_part200_subpartA_subjgrp28_section200.61" TargetMode="External"/><Relationship Id="rId13" Type="http://schemas.openxmlformats.org/officeDocument/2006/relationships/hyperlink" Target="https://www.govregs.com/regulations/expand/title2_chapterII_part200_subpartE_subjgrp39_section200.400" TargetMode="External"/><Relationship Id="rId18" Type="http://schemas.openxmlformats.org/officeDocument/2006/relationships/hyperlink" Target="https://www.govregs.com/regulations/expand/title29_part97_subpartC_subjgrp104_section97.20" TargetMode="External"/><Relationship Id="rId39" Type="http://schemas.openxmlformats.org/officeDocument/2006/relationships/hyperlink" Target="https://www.gpo.gov/fdsys/pkg/PLAW-113publ128/pdf/PLAW-113publ128.pdf" TargetMode="External"/><Relationship Id="rId109" Type="http://schemas.openxmlformats.org/officeDocument/2006/relationships/hyperlink" Target="https://www.govregs.com/regulations/title2_chapterII_part200_subpartF_subjgrp46_section200.501" TargetMode="External"/><Relationship Id="rId34" Type="http://schemas.openxmlformats.org/officeDocument/2006/relationships/hyperlink" Target="https://egrams.dol.alaska.gov/egrams/user/home.aspx" TargetMode="External"/><Relationship Id="rId50" Type="http://schemas.openxmlformats.org/officeDocument/2006/relationships/hyperlink" Target="https://www.govregs.com/regulations/expand/title2_chapterII_part200_subpartD_subjgrp29_section200.302" TargetMode="External"/><Relationship Id="rId55" Type="http://schemas.openxmlformats.org/officeDocument/2006/relationships/hyperlink" Target="https://egrams.dol.alaska.gov/egrams/user/home.aspx" TargetMode="External"/><Relationship Id="rId76" Type="http://schemas.openxmlformats.org/officeDocument/2006/relationships/hyperlink" Target="https://www.govregs.com/regulations/2/200.306" TargetMode="External"/><Relationship Id="rId97" Type="http://schemas.openxmlformats.org/officeDocument/2006/relationships/hyperlink" Target="https://www.govregs.com/regulations/title2_chapterII_part200_subpartE_subjgrp41_section200.412" TargetMode="External"/><Relationship Id="rId104" Type="http://schemas.openxmlformats.org/officeDocument/2006/relationships/hyperlink" Target="https://www.govregs.com/regulations/expand/title2_chapterII_part200_subpartE_subjgrp42_section200.416" TargetMode="External"/><Relationship Id="rId120" Type="http://schemas.openxmlformats.org/officeDocument/2006/relationships/hyperlink" Target="http://www.wa.gov/esd/1stop/docs/monitoring/Formula_Grant_Supplement_FINAL_SIGNED_April2012.pdf" TargetMode="External"/><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govregs.com/regulations/expand/title2_chapterII_part200_subpartE_subjgrp44_section200.426" TargetMode="External"/><Relationship Id="rId92" Type="http://schemas.openxmlformats.org/officeDocument/2006/relationships/hyperlink" Target="https://www.ecfr.gov/cgi-bin/retrieveECFR?gp=1&amp;SID=0e16fa1d64bc3ba5402f6c3eb22671eb&amp;ty=HTML&amp;h=L&amp;n=pt2.1.200&amp;r=PART" TargetMode="External"/><Relationship Id="rId2" Type="http://schemas.openxmlformats.org/officeDocument/2006/relationships/numbering" Target="numbering.xml"/><Relationship Id="rId29" Type="http://schemas.openxmlformats.org/officeDocument/2006/relationships/hyperlink" Target="http://labor.state.ak.us/bp/forms/009_07-526.pdf" TargetMode="External"/><Relationship Id="rId24" Type="http://schemas.openxmlformats.org/officeDocument/2006/relationships/hyperlink" Target="https://www.govregs.com/regulations/expand/title20_chapterV_part667_subpartF_section667.6307-630" TargetMode="External"/><Relationship Id="rId40" Type="http://schemas.openxmlformats.org/officeDocument/2006/relationships/hyperlink" Target="https://egrams.dol.alaska.gov/egrams/user/home.aspx" TargetMode="External"/><Relationship Id="rId45" Type="http://schemas.openxmlformats.org/officeDocument/2006/relationships/hyperlink" Target="http://labor.state.ak.us/bp/forms/020_07-511.pdf" TargetMode="External"/><Relationship Id="rId66" Type="http://schemas.openxmlformats.org/officeDocument/2006/relationships/hyperlink" Target="https://www.govregs.com/regulations/expand/title2_chapterXXIX_part2900_subpartD_section2900.11" TargetMode="External"/><Relationship Id="rId87" Type="http://schemas.openxmlformats.org/officeDocument/2006/relationships/hyperlink" Target="https://www.govregs.com/regulations/expand/title2_chapterII_part200_subpartD_subjgrp29_section200.302" TargetMode="External"/><Relationship Id="rId110" Type="http://schemas.openxmlformats.org/officeDocument/2006/relationships/hyperlink" Target="https://www.govregs.com/regulations/expand/title2_chapterXXIX_part2900_subpartA_section2900.1" TargetMode="External"/><Relationship Id="rId115" Type="http://schemas.openxmlformats.org/officeDocument/2006/relationships/hyperlink" Target="http://www.ecfr.gov/cgi-bin/text-idx?node=2%3A1.1.2.2.1&amp;amp;rgn=div5%23se2.1.200_1210" TargetMode="External"/><Relationship Id="rId61" Type="http://schemas.openxmlformats.org/officeDocument/2006/relationships/hyperlink" Target="https://www.govregs.com/regulations/expand/title2_chapterXXIX_part2900_subpartD_section2900.11" TargetMode="External"/><Relationship Id="rId82" Type="http://schemas.openxmlformats.org/officeDocument/2006/relationships/hyperlink" Target="https://www.ecfr.gov/cgi-bin/text-idx?node=2:1.1.2.2.1.5&amp;rgn=div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27AB30886CC4D4F82FFA9BF6523ABB1"/>
        <w:category>
          <w:name w:val="General"/>
          <w:gallery w:val="placeholder"/>
        </w:category>
        <w:types>
          <w:type w:val="bbPlcHdr"/>
        </w:types>
        <w:behaviors>
          <w:behavior w:val="content"/>
        </w:behaviors>
        <w:guid w:val="{6FFD9F06-9F35-4238-ADC3-3B37D34FB223}"/>
      </w:docPartPr>
      <w:docPartBody>
        <w:p w:rsidR="005A545E" w:rsidRDefault="00DA7A26" w:rsidP="00DA7A26">
          <w:pPr>
            <w:pStyle w:val="E27AB30886CC4D4F82FFA9BF6523ABB1"/>
          </w:pPr>
          <w:r w:rsidRPr="00F8154A">
            <w:rPr>
              <w:rStyle w:val="PlaceholderText"/>
            </w:rPr>
            <w:t>Click or tap here to enter text.</w:t>
          </w:r>
        </w:p>
      </w:docPartBody>
    </w:docPart>
    <w:docPart>
      <w:docPartPr>
        <w:name w:val="8F2DD53C4964415997274E6CBA8E607C"/>
        <w:category>
          <w:name w:val="General"/>
          <w:gallery w:val="placeholder"/>
        </w:category>
        <w:types>
          <w:type w:val="bbPlcHdr"/>
        </w:types>
        <w:behaviors>
          <w:behavior w:val="content"/>
        </w:behaviors>
        <w:guid w:val="{1446E132-261A-49D7-AFF8-FD89E12E04F1}"/>
      </w:docPartPr>
      <w:docPartBody>
        <w:p w:rsidR="005A545E" w:rsidRDefault="00DA7A26" w:rsidP="00DA7A26">
          <w:pPr>
            <w:pStyle w:val="8F2DD53C4964415997274E6CBA8E607C"/>
          </w:pPr>
          <w:r w:rsidRPr="0014643B">
            <w:rPr>
              <w:rStyle w:val="PlaceholderText"/>
            </w:rPr>
            <w:t>Click or tap here to enter text.</w:t>
          </w:r>
        </w:p>
      </w:docPartBody>
    </w:docPart>
    <w:docPart>
      <w:docPartPr>
        <w:name w:val="E4E1DC4D9E884C0BB0D8956855F8598C"/>
        <w:category>
          <w:name w:val="General"/>
          <w:gallery w:val="placeholder"/>
        </w:category>
        <w:types>
          <w:type w:val="bbPlcHdr"/>
        </w:types>
        <w:behaviors>
          <w:behavior w:val="content"/>
        </w:behaviors>
        <w:guid w:val="{1F2457DF-16D2-49E6-A7B7-198A5FEE2CB0}"/>
      </w:docPartPr>
      <w:docPartBody>
        <w:p w:rsidR="005A545E" w:rsidRDefault="00DA7A26" w:rsidP="00DA7A26">
          <w:pPr>
            <w:pStyle w:val="E4E1DC4D9E884C0BB0D8956855F8598C"/>
          </w:pPr>
          <w:r w:rsidRPr="0014643B">
            <w:rPr>
              <w:rStyle w:val="PlaceholderText"/>
            </w:rPr>
            <w:t>Click or tap here to enter text.</w:t>
          </w:r>
        </w:p>
      </w:docPartBody>
    </w:docPart>
    <w:docPart>
      <w:docPartPr>
        <w:name w:val="60A285604EB94E90A00C5650219940CF"/>
        <w:category>
          <w:name w:val="General"/>
          <w:gallery w:val="placeholder"/>
        </w:category>
        <w:types>
          <w:type w:val="bbPlcHdr"/>
        </w:types>
        <w:behaviors>
          <w:behavior w:val="content"/>
        </w:behaviors>
        <w:guid w:val="{E0703160-0078-450C-A0E7-51736F196976}"/>
      </w:docPartPr>
      <w:docPartBody>
        <w:p w:rsidR="005A545E" w:rsidRDefault="00DA7A26" w:rsidP="00DA7A26">
          <w:pPr>
            <w:pStyle w:val="60A285604EB94E90A00C5650219940CF"/>
          </w:pPr>
          <w:r w:rsidRPr="0014643B">
            <w:rPr>
              <w:rStyle w:val="PlaceholderText"/>
            </w:rPr>
            <w:t>Click or tap here to enter text.</w:t>
          </w:r>
        </w:p>
      </w:docPartBody>
    </w:docPart>
    <w:docPart>
      <w:docPartPr>
        <w:name w:val="D07BD21B0DDB4CB8961F357370997468"/>
        <w:category>
          <w:name w:val="General"/>
          <w:gallery w:val="placeholder"/>
        </w:category>
        <w:types>
          <w:type w:val="bbPlcHdr"/>
        </w:types>
        <w:behaviors>
          <w:behavior w:val="content"/>
        </w:behaviors>
        <w:guid w:val="{2E8A598A-9DB2-4504-9F51-013B0779EAA7}"/>
      </w:docPartPr>
      <w:docPartBody>
        <w:p w:rsidR="005A545E" w:rsidRDefault="00DA7A26" w:rsidP="00DA7A26">
          <w:pPr>
            <w:pStyle w:val="D07BD21B0DDB4CB8961F357370997468"/>
          </w:pPr>
          <w:r w:rsidRPr="0014643B">
            <w:rPr>
              <w:rStyle w:val="PlaceholderText"/>
            </w:rPr>
            <w:t>Click or tap here to enter text.</w:t>
          </w:r>
        </w:p>
      </w:docPartBody>
    </w:docPart>
    <w:docPart>
      <w:docPartPr>
        <w:name w:val="41C5C747EA3A4AFDBCC6401727F9D8EB"/>
        <w:category>
          <w:name w:val="General"/>
          <w:gallery w:val="placeholder"/>
        </w:category>
        <w:types>
          <w:type w:val="bbPlcHdr"/>
        </w:types>
        <w:behaviors>
          <w:behavior w:val="content"/>
        </w:behaviors>
        <w:guid w:val="{CBB7589C-E5D1-4835-9C65-14778E6475E8}"/>
      </w:docPartPr>
      <w:docPartBody>
        <w:p w:rsidR="005A545E" w:rsidRDefault="00DA7A26" w:rsidP="00DA7A26">
          <w:pPr>
            <w:pStyle w:val="41C5C747EA3A4AFDBCC6401727F9D8EB"/>
          </w:pPr>
          <w:r w:rsidRPr="0014643B">
            <w:rPr>
              <w:rStyle w:val="PlaceholderText"/>
            </w:rPr>
            <w:t>Click or tap here to enter text.</w:t>
          </w:r>
        </w:p>
      </w:docPartBody>
    </w:docPart>
    <w:docPart>
      <w:docPartPr>
        <w:name w:val="384F43A516BC42338C90CAA5BA3C49A1"/>
        <w:category>
          <w:name w:val="General"/>
          <w:gallery w:val="placeholder"/>
        </w:category>
        <w:types>
          <w:type w:val="bbPlcHdr"/>
        </w:types>
        <w:behaviors>
          <w:behavior w:val="content"/>
        </w:behaviors>
        <w:guid w:val="{C202EC90-15C4-4C86-87B3-F9B5C2382E9C}"/>
      </w:docPartPr>
      <w:docPartBody>
        <w:p w:rsidR="005A545E" w:rsidRDefault="00DA7A26" w:rsidP="00DA7A26">
          <w:pPr>
            <w:pStyle w:val="384F43A516BC42338C90CAA5BA3C49A1"/>
          </w:pPr>
          <w:r w:rsidRPr="0014643B">
            <w:rPr>
              <w:rStyle w:val="PlaceholderText"/>
            </w:rPr>
            <w:t>Click or tap here to enter text.</w:t>
          </w:r>
        </w:p>
      </w:docPartBody>
    </w:docPart>
    <w:docPart>
      <w:docPartPr>
        <w:name w:val="B86B36CB582542FAB7E2438728827A69"/>
        <w:category>
          <w:name w:val="General"/>
          <w:gallery w:val="placeholder"/>
        </w:category>
        <w:types>
          <w:type w:val="bbPlcHdr"/>
        </w:types>
        <w:behaviors>
          <w:behavior w:val="content"/>
        </w:behaviors>
        <w:guid w:val="{33EDFAF8-01CC-41C7-8DC4-54CEA9B71BF6}"/>
      </w:docPartPr>
      <w:docPartBody>
        <w:p w:rsidR="005A545E" w:rsidRDefault="00DA7A26" w:rsidP="00DA7A26">
          <w:pPr>
            <w:pStyle w:val="B86B36CB582542FAB7E2438728827A69"/>
          </w:pPr>
          <w:r w:rsidRPr="0014643B">
            <w:rPr>
              <w:rStyle w:val="PlaceholderText"/>
            </w:rPr>
            <w:t>Click or tap here to enter text.</w:t>
          </w:r>
        </w:p>
      </w:docPartBody>
    </w:docPart>
    <w:docPart>
      <w:docPartPr>
        <w:name w:val="80E27625DF0F42878BB502528CE38925"/>
        <w:category>
          <w:name w:val="General"/>
          <w:gallery w:val="placeholder"/>
        </w:category>
        <w:types>
          <w:type w:val="bbPlcHdr"/>
        </w:types>
        <w:behaviors>
          <w:behavior w:val="content"/>
        </w:behaviors>
        <w:guid w:val="{9F58010B-AC36-4E02-A2AD-52B4CA8A2C0A}"/>
      </w:docPartPr>
      <w:docPartBody>
        <w:p w:rsidR="005A545E" w:rsidRDefault="00DA7A26" w:rsidP="00DA7A26">
          <w:pPr>
            <w:pStyle w:val="80E27625DF0F42878BB502528CE38925"/>
          </w:pPr>
          <w:r w:rsidRPr="00F8154A">
            <w:rPr>
              <w:rStyle w:val="PlaceholderText"/>
            </w:rPr>
            <w:t>Click or tap here to enter text.</w:t>
          </w:r>
        </w:p>
      </w:docPartBody>
    </w:docPart>
    <w:docPart>
      <w:docPartPr>
        <w:name w:val="729B6B7385344EA78AED5C047BF4C9E0"/>
        <w:category>
          <w:name w:val="General"/>
          <w:gallery w:val="placeholder"/>
        </w:category>
        <w:types>
          <w:type w:val="bbPlcHdr"/>
        </w:types>
        <w:behaviors>
          <w:behavior w:val="content"/>
        </w:behaviors>
        <w:guid w:val="{DA21A686-119E-49E4-AB0C-4FDB6728E4A3}"/>
      </w:docPartPr>
      <w:docPartBody>
        <w:p w:rsidR="005A545E" w:rsidRDefault="00DA7A26" w:rsidP="00DA7A26">
          <w:pPr>
            <w:pStyle w:val="729B6B7385344EA78AED5C047BF4C9E0"/>
          </w:pPr>
          <w:r w:rsidRPr="0014643B">
            <w:rPr>
              <w:rStyle w:val="PlaceholderText"/>
            </w:rPr>
            <w:t>Click or tap here to enter text.</w:t>
          </w:r>
        </w:p>
      </w:docPartBody>
    </w:docPart>
    <w:docPart>
      <w:docPartPr>
        <w:name w:val="2E2099EF92274F49B651FE8EBB06F8AC"/>
        <w:category>
          <w:name w:val="General"/>
          <w:gallery w:val="placeholder"/>
        </w:category>
        <w:types>
          <w:type w:val="bbPlcHdr"/>
        </w:types>
        <w:behaviors>
          <w:behavior w:val="content"/>
        </w:behaviors>
        <w:guid w:val="{78BA68D0-8F09-4E44-9FF9-F9A8ACCE2DE7}"/>
      </w:docPartPr>
      <w:docPartBody>
        <w:p w:rsidR="005A545E" w:rsidRDefault="00DA7A26" w:rsidP="00DA7A26">
          <w:pPr>
            <w:pStyle w:val="2E2099EF92274F49B651FE8EBB06F8AC"/>
          </w:pPr>
          <w:r w:rsidRPr="0014643B">
            <w:rPr>
              <w:rStyle w:val="PlaceholderText"/>
            </w:rPr>
            <w:t>Click or tap here to enter text.</w:t>
          </w:r>
        </w:p>
      </w:docPartBody>
    </w:docPart>
    <w:docPart>
      <w:docPartPr>
        <w:name w:val="C93A6799C7E34E5582901F070BEA9559"/>
        <w:category>
          <w:name w:val="General"/>
          <w:gallery w:val="placeholder"/>
        </w:category>
        <w:types>
          <w:type w:val="bbPlcHdr"/>
        </w:types>
        <w:behaviors>
          <w:behavior w:val="content"/>
        </w:behaviors>
        <w:guid w:val="{00451DC8-CFEF-4925-A601-8F3567F9A594}"/>
      </w:docPartPr>
      <w:docPartBody>
        <w:p w:rsidR="005A545E" w:rsidRDefault="00DA7A26" w:rsidP="00DA7A26">
          <w:pPr>
            <w:pStyle w:val="C93A6799C7E34E5582901F070BEA9559"/>
          </w:pPr>
          <w:r w:rsidRPr="0014643B">
            <w:rPr>
              <w:rStyle w:val="PlaceholderText"/>
            </w:rPr>
            <w:t>Click or tap here to enter text.</w:t>
          </w:r>
        </w:p>
      </w:docPartBody>
    </w:docPart>
    <w:docPart>
      <w:docPartPr>
        <w:name w:val="AAA625D7FD4F480D890EC73D9DF479D8"/>
        <w:category>
          <w:name w:val="General"/>
          <w:gallery w:val="placeholder"/>
        </w:category>
        <w:types>
          <w:type w:val="bbPlcHdr"/>
        </w:types>
        <w:behaviors>
          <w:behavior w:val="content"/>
        </w:behaviors>
        <w:guid w:val="{90C87C76-B1A8-4576-B47D-7DBCD63116DA}"/>
      </w:docPartPr>
      <w:docPartBody>
        <w:p w:rsidR="005A545E" w:rsidRDefault="00DA7A26" w:rsidP="00DA7A26">
          <w:pPr>
            <w:pStyle w:val="AAA625D7FD4F480D890EC73D9DF479D8"/>
          </w:pPr>
          <w:r w:rsidRPr="0014643B">
            <w:rPr>
              <w:rStyle w:val="PlaceholderText"/>
            </w:rPr>
            <w:t>Click or tap here to enter text.</w:t>
          </w:r>
        </w:p>
      </w:docPartBody>
    </w:docPart>
    <w:docPart>
      <w:docPartPr>
        <w:name w:val="98B5FA0C7F1D4D16AF9803B98BB37A73"/>
        <w:category>
          <w:name w:val="General"/>
          <w:gallery w:val="placeholder"/>
        </w:category>
        <w:types>
          <w:type w:val="bbPlcHdr"/>
        </w:types>
        <w:behaviors>
          <w:behavior w:val="content"/>
        </w:behaviors>
        <w:guid w:val="{840381C2-2D79-486D-B9AB-1910764A2A2A}"/>
      </w:docPartPr>
      <w:docPartBody>
        <w:p w:rsidR="005A545E" w:rsidRDefault="005A545E" w:rsidP="005A545E">
          <w:pPr>
            <w:pStyle w:val="98B5FA0C7F1D4D16AF9803B98BB37A73"/>
          </w:pPr>
          <w:r w:rsidRPr="0014643B">
            <w:rPr>
              <w:rStyle w:val="PlaceholderText"/>
            </w:rPr>
            <w:t>Click or tap here to enter text.</w:t>
          </w:r>
        </w:p>
      </w:docPartBody>
    </w:docPart>
    <w:docPart>
      <w:docPartPr>
        <w:name w:val="E17B89DE744C4B42B138870C8BC2AC93"/>
        <w:category>
          <w:name w:val="General"/>
          <w:gallery w:val="placeholder"/>
        </w:category>
        <w:types>
          <w:type w:val="bbPlcHdr"/>
        </w:types>
        <w:behaviors>
          <w:behavior w:val="content"/>
        </w:behaviors>
        <w:guid w:val="{DC81BFE4-5682-4072-921E-A06917E962B7}"/>
      </w:docPartPr>
      <w:docPartBody>
        <w:p w:rsidR="005A545E" w:rsidRDefault="005A545E" w:rsidP="005A545E">
          <w:pPr>
            <w:pStyle w:val="E17B89DE744C4B42B138870C8BC2AC93"/>
          </w:pPr>
          <w:r w:rsidRPr="0014643B">
            <w:rPr>
              <w:rStyle w:val="PlaceholderText"/>
            </w:rPr>
            <w:t>Click or tap here to enter text.</w:t>
          </w:r>
        </w:p>
      </w:docPartBody>
    </w:docPart>
    <w:docPart>
      <w:docPartPr>
        <w:name w:val="2AE83CE37D7746AD89674305E42D0C8C"/>
        <w:category>
          <w:name w:val="General"/>
          <w:gallery w:val="placeholder"/>
        </w:category>
        <w:types>
          <w:type w:val="bbPlcHdr"/>
        </w:types>
        <w:behaviors>
          <w:behavior w:val="content"/>
        </w:behaviors>
        <w:guid w:val="{F3E3A923-0916-485F-B8C6-F9F490BF8C28}"/>
      </w:docPartPr>
      <w:docPartBody>
        <w:p w:rsidR="005A545E" w:rsidRDefault="005A545E" w:rsidP="005A545E">
          <w:pPr>
            <w:pStyle w:val="2AE83CE37D7746AD89674305E42D0C8C"/>
          </w:pPr>
          <w:r w:rsidRPr="0014643B">
            <w:rPr>
              <w:rStyle w:val="PlaceholderText"/>
            </w:rPr>
            <w:t>Click or tap here to enter text.</w:t>
          </w:r>
        </w:p>
      </w:docPartBody>
    </w:docPart>
    <w:docPart>
      <w:docPartPr>
        <w:name w:val="B076D2985C74427DB637EE708AFEFC2E"/>
        <w:category>
          <w:name w:val="General"/>
          <w:gallery w:val="placeholder"/>
        </w:category>
        <w:types>
          <w:type w:val="bbPlcHdr"/>
        </w:types>
        <w:behaviors>
          <w:behavior w:val="content"/>
        </w:behaviors>
        <w:guid w:val="{50A4EE1E-EC8B-4AD0-BFCD-4F8DD73318E3}"/>
      </w:docPartPr>
      <w:docPartBody>
        <w:p w:rsidR="005A545E" w:rsidRDefault="005A545E" w:rsidP="005A545E">
          <w:pPr>
            <w:pStyle w:val="B076D2985C74427DB637EE708AFEFC2E"/>
          </w:pPr>
          <w:r w:rsidRPr="0014643B">
            <w:rPr>
              <w:rStyle w:val="PlaceholderText"/>
            </w:rPr>
            <w:t>Click or tap here to enter text.</w:t>
          </w:r>
        </w:p>
      </w:docPartBody>
    </w:docPart>
    <w:docPart>
      <w:docPartPr>
        <w:name w:val="09A6224B16B04A638A7FBEA81DA04A4C"/>
        <w:category>
          <w:name w:val="General"/>
          <w:gallery w:val="placeholder"/>
        </w:category>
        <w:types>
          <w:type w:val="bbPlcHdr"/>
        </w:types>
        <w:behaviors>
          <w:behavior w:val="content"/>
        </w:behaviors>
        <w:guid w:val="{99023048-3D99-4370-8C15-70C639AB6A4A}"/>
      </w:docPartPr>
      <w:docPartBody>
        <w:p w:rsidR="005A545E" w:rsidRDefault="005A545E" w:rsidP="005A545E">
          <w:pPr>
            <w:pStyle w:val="09A6224B16B04A638A7FBEA81DA04A4C"/>
          </w:pPr>
          <w:r w:rsidRPr="00F8154A">
            <w:rPr>
              <w:rStyle w:val="PlaceholderText"/>
            </w:rPr>
            <w:t>Click or tap here to enter text.</w:t>
          </w:r>
        </w:p>
      </w:docPartBody>
    </w:docPart>
    <w:docPart>
      <w:docPartPr>
        <w:name w:val="989A9FDD90D44D37ABDA42433A91DBB0"/>
        <w:category>
          <w:name w:val="General"/>
          <w:gallery w:val="placeholder"/>
        </w:category>
        <w:types>
          <w:type w:val="bbPlcHdr"/>
        </w:types>
        <w:behaviors>
          <w:behavior w:val="content"/>
        </w:behaviors>
        <w:guid w:val="{B089FE82-F9F9-4E82-997E-7061CB01BD9D}"/>
      </w:docPartPr>
      <w:docPartBody>
        <w:p w:rsidR="005A545E" w:rsidRDefault="005A545E" w:rsidP="005A545E">
          <w:pPr>
            <w:pStyle w:val="989A9FDD90D44D37ABDA42433A91DBB0"/>
          </w:pPr>
          <w:r w:rsidRPr="009616BE">
            <w:rPr>
              <w:rStyle w:val="PlaceholderText"/>
            </w:rPr>
            <w:t>Click or tap here to enter text.</w:t>
          </w:r>
        </w:p>
      </w:docPartBody>
    </w:docPart>
    <w:docPart>
      <w:docPartPr>
        <w:name w:val="992E76A6EE7D4311A5EE9FD9B25753D6"/>
        <w:category>
          <w:name w:val="General"/>
          <w:gallery w:val="placeholder"/>
        </w:category>
        <w:types>
          <w:type w:val="bbPlcHdr"/>
        </w:types>
        <w:behaviors>
          <w:behavior w:val="content"/>
        </w:behaviors>
        <w:guid w:val="{3A66C915-2D9C-4F1D-B04D-D73DC5253A10}"/>
      </w:docPartPr>
      <w:docPartBody>
        <w:p w:rsidR="005A545E" w:rsidRDefault="005A545E" w:rsidP="005A545E">
          <w:pPr>
            <w:pStyle w:val="992E76A6EE7D4311A5EE9FD9B25753D6"/>
          </w:pPr>
          <w:r w:rsidRPr="0014643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FB6BB4D-9F30-4C1C-B307-D0B1DA56C9FD}"/>
      </w:docPartPr>
      <w:docPartBody>
        <w:p w:rsidR="005A545E" w:rsidRDefault="005A545E">
          <w:r w:rsidRPr="001465FC">
            <w:rPr>
              <w:rStyle w:val="PlaceholderText"/>
            </w:rPr>
            <w:t>Click or tap here to enter text.</w:t>
          </w:r>
        </w:p>
      </w:docPartBody>
    </w:docPart>
    <w:docPart>
      <w:docPartPr>
        <w:name w:val="9FB24FD0FCAE4473BF9CFB92DD72ED8B"/>
        <w:category>
          <w:name w:val="General"/>
          <w:gallery w:val="placeholder"/>
        </w:category>
        <w:types>
          <w:type w:val="bbPlcHdr"/>
        </w:types>
        <w:behaviors>
          <w:behavior w:val="content"/>
        </w:behaviors>
        <w:guid w:val="{8CD51CD3-2A56-4A95-A1C9-85B7D06AD463}"/>
      </w:docPartPr>
      <w:docPartBody>
        <w:p w:rsidR="005A545E" w:rsidRDefault="005A545E" w:rsidP="005A545E">
          <w:pPr>
            <w:pStyle w:val="9FB24FD0FCAE4473BF9CFB92DD72ED8B"/>
          </w:pPr>
          <w:r w:rsidRPr="0014643B">
            <w:rPr>
              <w:rStyle w:val="PlaceholderText"/>
            </w:rPr>
            <w:t>Click or tap here to enter text.</w:t>
          </w:r>
        </w:p>
      </w:docPartBody>
    </w:docPart>
    <w:docPart>
      <w:docPartPr>
        <w:name w:val="8B29144A83274640BB05670003BC5F47"/>
        <w:category>
          <w:name w:val="General"/>
          <w:gallery w:val="placeholder"/>
        </w:category>
        <w:types>
          <w:type w:val="bbPlcHdr"/>
        </w:types>
        <w:behaviors>
          <w:behavior w:val="content"/>
        </w:behaviors>
        <w:guid w:val="{29838CD3-616A-4697-AF36-F62729BDE5D7}"/>
      </w:docPartPr>
      <w:docPartBody>
        <w:p w:rsidR="005A545E" w:rsidRDefault="005A545E" w:rsidP="005A545E">
          <w:pPr>
            <w:pStyle w:val="8B29144A83274640BB05670003BC5F47"/>
          </w:pPr>
          <w:r w:rsidRPr="0014643B">
            <w:rPr>
              <w:rStyle w:val="PlaceholderText"/>
            </w:rPr>
            <w:t>Click or tap here to enter text.</w:t>
          </w:r>
        </w:p>
      </w:docPartBody>
    </w:docPart>
    <w:docPart>
      <w:docPartPr>
        <w:name w:val="210708C09E484052895D601FB26CDC43"/>
        <w:category>
          <w:name w:val="General"/>
          <w:gallery w:val="placeholder"/>
        </w:category>
        <w:types>
          <w:type w:val="bbPlcHdr"/>
        </w:types>
        <w:behaviors>
          <w:behavior w:val="content"/>
        </w:behaviors>
        <w:guid w:val="{471133BD-C5CC-41C9-BD1F-DDD08B4D8376}"/>
      </w:docPartPr>
      <w:docPartBody>
        <w:p w:rsidR="005A545E" w:rsidRDefault="005A545E" w:rsidP="005A545E">
          <w:pPr>
            <w:pStyle w:val="210708C09E484052895D601FB26CDC43"/>
          </w:pPr>
          <w:r w:rsidRPr="001465FC">
            <w:rPr>
              <w:rStyle w:val="PlaceholderText"/>
            </w:rPr>
            <w:t>Click or tap here to enter text.</w:t>
          </w:r>
        </w:p>
      </w:docPartBody>
    </w:docPart>
    <w:docPart>
      <w:docPartPr>
        <w:name w:val="4C67707271794A05851199308C711C59"/>
        <w:category>
          <w:name w:val="General"/>
          <w:gallery w:val="placeholder"/>
        </w:category>
        <w:types>
          <w:type w:val="bbPlcHdr"/>
        </w:types>
        <w:behaviors>
          <w:behavior w:val="content"/>
        </w:behaviors>
        <w:guid w:val="{ED880915-76BF-49C6-9625-14C5CB14ACA3}"/>
      </w:docPartPr>
      <w:docPartBody>
        <w:p w:rsidR="005A545E" w:rsidRDefault="005A545E" w:rsidP="005A545E">
          <w:pPr>
            <w:pStyle w:val="4C67707271794A05851199308C711C59"/>
          </w:pPr>
          <w:r w:rsidRPr="0014643B">
            <w:rPr>
              <w:rStyle w:val="PlaceholderText"/>
            </w:rPr>
            <w:t>Click or tap here to enter text.</w:t>
          </w:r>
        </w:p>
      </w:docPartBody>
    </w:docPart>
    <w:docPart>
      <w:docPartPr>
        <w:name w:val="DAF886136BEC4FBEB7D067F70235CB65"/>
        <w:category>
          <w:name w:val="General"/>
          <w:gallery w:val="placeholder"/>
        </w:category>
        <w:types>
          <w:type w:val="bbPlcHdr"/>
        </w:types>
        <w:behaviors>
          <w:behavior w:val="content"/>
        </w:behaviors>
        <w:guid w:val="{91E108A2-0A69-4AAA-9C08-6A563068A3E3}"/>
      </w:docPartPr>
      <w:docPartBody>
        <w:p w:rsidR="005A545E" w:rsidRDefault="005A545E" w:rsidP="005A545E">
          <w:pPr>
            <w:pStyle w:val="DAF886136BEC4FBEB7D067F70235CB65"/>
          </w:pPr>
          <w:r w:rsidRPr="0014643B">
            <w:rPr>
              <w:rStyle w:val="PlaceholderText"/>
            </w:rPr>
            <w:t>Click or tap here to enter text.</w:t>
          </w:r>
        </w:p>
      </w:docPartBody>
    </w:docPart>
    <w:docPart>
      <w:docPartPr>
        <w:name w:val="10ADBC4694D94B66B625B3F977D17383"/>
        <w:category>
          <w:name w:val="General"/>
          <w:gallery w:val="placeholder"/>
        </w:category>
        <w:types>
          <w:type w:val="bbPlcHdr"/>
        </w:types>
        <w:behaviors>
          <w:behavior w:val="content"/>
        </w:behaviors>
        <w:guid w:val="{DDEA179A-1F00-4B77-8A83-37BB4C4338E7}"/>
      </w:docPartPr>
      <w:docPartBody>
        <w:p w:rsidR="005A545E" w:rsidRDefault="005A545E" w:rsidP="005A545E">
          <w:pPr>
            <w:pStyle w:val="10ADBC4694D94B66B625B3F977D17383"/>
          </w:pPr>
          <w:r w:rsidRPr="0014643B">
            <w:rPr>
              <w:rStyle w:val="PlaceholderText"/>
            </w:rPr>
            <w:t>Click or tap here to enter text.</w:t>
          </w:r>
        </w:p>
      </w:docPartBody>
    </w:docPart>
    <w:docPart>
      <w:docPartPr>
        <w:name w:val="EF43AA05D3C34B47AC8DCBC6126CF45F"/>
        <w:category>
          <w:name w:val="General"/>
          <w:gallery w:val="placeholder"/>
        </w:category>
        <w:types>
          <w:type w:val="bbPlcHdr"/>
        </w:types>
        <w:behaviors>
          <w:behavior w:val="content"/>
        </w:behaviors>
        <w:guid w:val="{AD9996DF-92E2-45E3-9F87-E531F9911E8C}"/>
      </w:docPartPr>
      <w:docPartBody>
        <w:p w:rsidR="005A545E" w:rsidRDefault="005A545E" w:rsidP="005A545E">
          <w:pPr>
            <w:pStyle w:val="EF43AA05D3C34B47AC8DCBC6126CF45F"/>
          </w:pPr>
          <w:r w:rsidRPr="0014643B">
            <w:rPr>
              <w:rStyle w:val="PlaceholderText"/>
            </w:rPr>
            <w:t>Click or tap here to enter text.</w:t>
          </w:r>
        </w:p>
      </w:docPartBody>
    </w:docPart>
    <w:docPart>
      <w:docPartPr>
        <w:name w:val="0528BAD3D2694BE98F731DBD40DA7DFD"/>
        <w:category>
          <w:name w:val="General"/>
          <w:gallery w:val="placeholder"/>
        </w:category>
        <w:types>
          <w:type w:val="bbPlcHdr"/>
        </w:types>
        <w:behaviors>
          <w:behavior w:val="content"/>
        </w:behaviors>
        <w:guid w:val="{AAB2B2F4-2D8D-4148-8410-9E89297F804B}"/>
      </w:docPartPr>
      <w:docPartBody>
        <w:p w:rsidR="009451D4" w:rsidRDefault="005A545E" w:rsidP="005A545E">
          <w:pPr>
            <w:pStyle w:val="0528BAD3D2694BE98F731DBD40DA7DFD"/>
          </w:pPr>
          <w:r w:rsidRPr="001465FC">
            <w:rPr>
              <w:rStyle w:val="PlaceholderText"/>
            </w:rPr>
            <w:t>Click or tap here to enter text.</w:t>
          </w:r>
        </w:p>
      </w:docPartBody>
    </w:docPart>
    <w:docPart>
      <w:docPartPr>
        <w:name w:val="796E6B37CE3544818A76A33BB39A0D40"/>
        <w:category>
          <w:name w:val="General"/>
          <w:gallery w:val="placeholder"/>
        </w:category>
        <w:types>
          <w:type w:val="bbPlcHdr"/>
        </w:types>
        <w:behaviors>
          <w:behavior w:val="content"/>
        </w:behaviors>
        <w:guid w:val="{E52D6691-9404-4123-BE2A-D80881A41A1D}"/>
      </w:docPartPr>
      <w:docPartBody>
        <w:p w:rsidR="009451D4" w:rsidRDefault="005A545E" w:rsidP="005A545E">
          <w:pPr>
            <w:pStyle w:val="796E6B37CE3544818A76A33BB39A0D40"/>
          </w:pPr>
          <w:r w:rsidRPr="001465FC">
            <w:rPr>
              <w:rStyle w:val="PlaceholderText"/>
            </w:rPr>
            <w:t>Click or tap here to enter text.</w:t>
          </w:r>
        </w:p>
      </w:docPartBody>
    </w:docPart>
    <w:docPart>
      <w:docPartPr>
        <w:name w:val="C3363F7592A24A819D3C99BAD27920F3"/>
        <w:category>
          <w:name w:val="General"/>
          <w:gallery w:val="placeholder"/>
        </w:category>
        <w:types>
          <w:type w:val="bbPlcHdr"/>
        </w:types>
        <w:behaviors>
          <w:behavior w:val="content"/>
        </w:behaviors>
        <w:guid w:val="{95819E0C-5C45-4BBE-9637-2D61CDC9B4D2}"/>
      </w:docPartPr>
      <w:docPartBody>
        <w:p w:rsidR="00BF2144" w:rsidRDefault="00BF2144" w:rsidP="00BF2144">
          <w:pPr>
            <w:pStyle w:val="C3363F7592A24A819D3C99BAD27920F3"/>
          </w:pPr>
          <w:r w:rsidRPr="00F8154A">
            <w:rPr>
              <w:rStyle w:val="PlaceholderText"/>
            </w:rPr>
            <w:t>Click or tap here to enter text.</w:t>
          </w:r>
        </w:p>
      </w:docPartBody>
    </w:docPart>
    <w:docPart>
      <w:docPartPr>
        <w:name w:val="89E8FFA9280D47549F2EA12528AF2583"/>
        <w:category>
          <w:name w:val="General"/>
          <w:gallery w:val="placeholder"/>
        </w:category>
        <w:types>
          <w:type w:val="bbPlcHdr"/>
        </w:types>
        <w:behaviors>
          <w:behavior w:val="content"/>
        </w:behaviors>
        <w:guid w:val="{F7142EF5-EEF2-4827-A691-B0FC4249F066}"/>
      </w:docPartPr>
      <w:docPartBody>
        <w:p w:rsidR="00BF2144" w:rsidRDefault="00BF2144" w:rsidP="00BF2144">
          <w:pPr>
            <w:pStyle w:val="89E8FFA9280D47549F2EA12528AF2583"/>
          </w:pPr>
          <w:r w:rsidRPr="001464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31"/>
    <w:rsid w:val="000A59C4"/>
    <w:rsid w:val="000D7206"/>
    <w:rsid w:val="000F32FB"/>
    <w:rsid w:val="001557B2"/>
    <w:rsid w:val="003312F4"/>
    <w:rsid w:val="003F753B"/>
    <w:rsid w:val="00507C64"/>
    <w:rsid w:val="00513B34"/>
    <w:rsid w:val="00541F7B"/>
    <w:rsid w:val="005A545E"/>
    <w:rsid w:val="005F3BDF"/>
    <w:rsid w:val="006D7E8A"/>
    <w:rsid w:val="009451D4"/>
    <w:rsid w:val="00A32BEB"/>
    <w:rsid w:val="00A76C31"/>
    <w:rsid w:val="00BF2144"/>
    <w:rsid w:val="00CB2622"/>
    <w:rsid w:val="00D811A2"/>
    <w:rsid w:val="00DA7A26"/>
    <w:rsid w:val="00DF06C0"/>
    <w:rsid w:val="00F57D03"/>
    <w:rsid w:val="00FC6B2E"/>
    <w:rsid w:val="00FE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53B"/>
    <w:rPr>
      <w:color w:val="808080"/>
    </w:rPr>
  </w:style>
  <w:style w:type="paragraph" w:customStyle="1" w:styleId="C11B63CCC0C941889E133D84362FA9AC">
    <w:name w:val="C11B63CCC0C941889E133D84362FA9AC"/>
    <w:rsid w:val="00513B34"/>
  </w:style>
  <w:style w:type="paragraph" w:customStyle="1" w:styleId="9A0D317CFCE74678A945AC7E0D9F1AD5">
    <w:name w:val="9A0D317CFCE74678A945AC7E0D9F1AD5"/>
    <w:rsid w:val="00513B34"/>
  </w:style>
  <w:style w:type="paragraph" w:customStyle="1" w:styleId="96FA940F19BE44F6AE930673CAEDEE29">
    <w:name w:val="96FA940F19BE44F6AE930673CAEDEE29"/>
    <w:rsid w:val="00513B34"/>
  </w:style>
  <w:style w:type="paragraph" w:customStyle="1" w:styleId="511A2F21DB304937A37C725795743385">
    <w:name w:val="511A2F21DB304937A37C725795743385"/>
    <w:rsid w:val="00513B34"/>
  </w:style>
  <w:style w:type="paragraph" w:customStyle="1" w:styleId="BE81C9F90DA145A7B22E36E0BAC3A36E">
    <w:name w:val="BE81C9F90DA145A7B22E36E0BAC3A36E"/>
    <w:rsid w:val="00513B34"/>
  </w:style>
  <w:style w:type="paragraph" w:customStyle="1" w:styleId="09111B4A755B40DD8B8572061FF70F35">
    <w:name w:val="09111B4A755B40DD8B8572061FF70F35"/>
    <w:rsid w:val="00513B34"/>
  </w:style>
  <w:style w:type="paragraph" w:customStyle="1" w:styleId="E145C247097E4402A31A96D79399B00C">
    <w:name w:val="E145C247097E4402A31A96D79399B00C"/>
    <w:rsid w:val="00513B34"/>
  </w:style>
  <w:style w:type="paragraph" w:customStyle="1" w:styleId="B8ED60F23515411082DFE514FAB458B4">
    <w:name w:val="B8ED60F23515411082DFE514FAB458B4"/>
    <w:rsid w:val="00513B34"/>
  </w:style>
  <w:style w:type="paragraph" w:customStyle="1" w:styleId="FEC4531FFF814FACAB0F21CB635F4B50">
    <w:name w:val="FEC4531FFF814FACAB0F21CB635F4B50"/>
    <w:rsid w:val="00513B34"/>
  </w:style>
  <w:style w:type="paragraph" w:customStyle="1" w:styleId="DAFFB467B99B41AFB9AB7C46BB3DD651">
    <w:name w:val="DAFFB467B99B41AFB9AB7C46BB3DD651"/>
    <w:rsid w:val="00513B34"/>
  </w:style>
  <w:style w:type="paragraph" w:customStyle="1" w:styleId="2D83A9A206A6404DB40E79F14935EAD8">
    <w:name w:val="2D83A9A206A6404DB40E79F14935EAD8"/>
    <w:rsid w:val="006D7E8A"/>
  </w:style>
  <w:style w:type="paragraph" w:customStyle="1" w:styleId="3C27A5D28DF94029B3D702064E2E73E3">
    <w:name w:val="3C27A5D28DF94029B3D702064E2E73E3"/>
    <w:rsid w:val="006D7E8A"/>
  </w:style>
  <w:style w:type="paragraph" w:customStyle="1" w:styleId="0D5CF83FE0824D4BB4E6438624C6A8E1">
    <w:name w:val="0D5CF83FE0824D4BB4E6438624C6A8E1"/>
    <w:rsid w:val="006D7E8A"/>
  </w:style>
  <w:style w:type="paragraph" w:customStyle="1" w:styleId="3AC1A017D52E47A4B7D9012D895EC8F2">
    <w:name w:val="3AC1A017D52E47A4B7D9012D895EC8F2"/>
    <w:rsid w:val="006D7E8A"/>
  </w:style>
  <w:style w:type="paragraph" w:customStyle="1" w:styleId="69CD4F26EAD0499E96C3CCA181DDE51C">
    <w:name w:val="69CD4F26EAD0499E96C3CCA181DDE51C"/>
    <w:rsid w:val="006D7E8A"/>
  </w:style>
  <w:style w:type="paragraph" w:customStyle="1" w:styleId="8A649DAF8FB041AC96DB9EBD2341ABE2">
    <w:name w:val="8A649DAF8FB041AC96DB9EBD2341ABE2"/>
    <w:rsid w:val="00FC6B2E"/>
  </w:style>
  <w:style w:type="paragraph" w:customStyle="1" w:styleId="BB96465973554F5FBC7601315B912780">
    <w:name w:val="BB96465973554F5FBC7601315B912780"/>
    <w:rsid w:val="000F32FB"/>
  </w:style>
  <w:style w:type="paragraph" w:customStyle="1" w:styleId="CFC7C4437C5646B58DDA8CB7135AD496">
    <w:name w:val="CFC7C4437C5646B58DDA8CB7135AD496"/>
    <w:rsid w:val="000A59C4"/>
  </w:style>
  <w:style w:type="paragraph" w:customStyle="1" w:styleId="1D42B41FC7B8426EA9FF8827DC4B89B3">
    <w:name w:val="1D42B41FC7B8426EA9FF8827DC4B89B3"/>
    <w:rsid w:val="000A59C4"/>
  </w:style>
  <w:style w:type="paragraph" w:customStyle="1" w:styleId="9A683F008FC84FE2842EFEF3DC4C02C4">
    <w:name w:val="9A683F008FC84FE2842EFEF3DC4C02C4"/>
    <w:rsid w:val="000A59C4"/>
  </w:style>
  <w:style w:type="paragraph" w:customStyle="1" w:styleId="A795A972B46348EB8227FC21424AB4DD">
    <w:name w:val="A795A972B46348EB8227FC21424AB4DD"/>
    <w:rsid w:val="000A59C4"/>
  </w:style>
  <w:style w:type="paragraph" w:customStyle="1" w:styleId="60F136B8150B488E914CD4BBB50BCFAD">
    <w:name w:val="60F136B8150B488E914CD4BBB50BCFAD"/>
    <w:rsid w:val="000A59C4"/>
  </w:style>
  <w:style w:type="paragraph" w:customStyle="1" w:styleId="F561932E0CE04CF785815834AF128A70">
    <w:name w:val="F561932E0CE04CF785815834AF128A70"/>
    <w:rsid w:val="000A59C4"/>
  </w:style>
  <w:style w:type="paragraph" w:customStyle="1" w:styleId="BEE85B2076554990AC7CC81906F281C9">
    <w:name w:val="BEE85B2076554990AC7CC81906F281C9"/>
    <w:rsid w:val="000A59C4"/>
  </w:style>
  <w:style w:type="paragraph" w:customStyle="1" w:styleId="F9F3BF07745448318AEB5870F8D84DCC">
    <w:name w:val="F9F3BF07745448318AEB5870F8D84DCC"/>
    <w:rsid w:val="000A59C4"/>
  </w:style>
  <w:style w:type="paragraph" w:customStyle="1" w:styleId="7FB5FA1F63E34061A1D31BF0512980BF">
    <w:name w:val="7FB5FA1F63E34061A1D31BF0512980BF"/>
    <w:rsid w:val="000A59C4"/>
  </w:style>
  <w:style w:type="paragraph" w:customStyle="1" w:styleId="6A847C1D97664040AD8E2BAA55EF11F1">
    <w:name w:val="6A847C1D97664040AD8E2BAA55EF11F1"/>
    <w:rsid w:val="000A59C4"/>
  </w:style>
  <w:style w:type="paragraph" w:customStyle="1" w:styleId="3F9AC2437DAB4D8983302F7D0C29320D">
    <w:name w:val="3F9AC2437DAB4D8983302F7D0C29320D"/>
    <w:rsid w:val="000A59C4"/>
  </w:style>
  <w:style w:type="paragraph" w:customStyle="1" w:styleId="3A6566B8A63D4D70BCC74DCB0B2E840C">
    <w:name w:val="3A6566B8A63D4D70BCC74DCB0B2E840C"/>
    <w:rsid w:val="000A59C4"/>
  </w:style>
  <w:style w:type="paragraph" w:customStyle="1" w:styleId="0B9015E687A945DD821D86E6677DB8C1">
    <w:name w:val="0B9015E687A945DD821D86E6677DB8C1"/>
    <w:rsid w:val="000A59C4"/>
  </w:style>
  <w:style w:type="paragraph" w:customStyle="1" w:styleId="2B2DD8EF6D44448682C021E274FB56CB">
    <w:name w:val="2B2DD8EF6D44448682C021E274FB56CB"/>
    <w:rsid w:val="000A59C4"/>
  </w:style>
  <w:style w:type="paragraph" w:customStyle="1" w:styleId="1D6B8B7ECF854F79ADF3BA4CCD8F4548">
    <w:name w:val="1D6B8B7ECF854F79ADF3BA4CCD8F4548"/>
    <w:rsid w:val="000A59C4"/>
  </w:style>
  <w:style w:type="paragraph" w:customStyle="1" w:styleId="56D914A1C204418DBF473334D82F56F4">
    <w:name w:val="56D914A1C204418DBF473334D82F56F4"/>
    <w:rsid w:val="000A59C4"/>
  </w:style>
  <w:style w:type="paragraph" w:customStyle="1" w:styleId="44BB04791D11455181C59BA3CA70FCBA">
    <w:name w:val="44BB04791D11455181C59BA3CA70FCBA"/>
    <w:rsid w:val="000A59C4"/>
  </w:style>
  <w:style w:type="paragraph" w:customStyle="1" w:styleId="4E597F17EE354C52A81297F733F54E41">
    <w:name w:val="4E597F17EE354C52A81297F733F54E41"/>
    <w:rsid w:val="000A59C4"/>
  </w:style>
  <w:style w:type="paragraph" w:customStyle="1" w:styleId="93BD7954345647BA82BD07E4E846408C">
    <w:name w:val="93BD7954345647BA82BD07E4E846408C"/>
    <w:rsid w:val="000A59C4"/>
  </w:style>
  <w:style w:type="paragraph" w:customStyle="1" w:styleId="33AB3EBEA08545D9BB62EC0C01633614">
    <w:name w:val="33AB3EBEA08545D9BB62EC0C01633614"/>
    <w:rsid w:val="000A59C4"/>
  </w:style>
  <w:style w:type="paragraph" w:customStyle="1" w:styleId="31CB209CA0D0464180455D8122D879BC">
    <w:name w:val="31CB209CA0D0464180455D8122D879BC"/>
    <w:rsid w:val="000A59C4"/>
  </w:style>
  <w:style w:type="paragraph" w:customStyle="1" w:styleId="BE058CA8A0804262A343982F26019FC6">
    <w:name w:val="BE058CA8A0804262A343982F26019FC6"/>
    <w:rsid w:val="000A59C4"/>
  </w:style>
  <w:style w:type="paragraph" w:customStyle="1" w:styleId="FA672215EB7A41B7A55EF053883E8181">
    <w:name w:val="FA672215EB7A41B7A55EF053883E8181"/>
    <w:rsid w:val="000A59C4"/>
  </w:style>
  <w:style w:type="paragraph" w:customStyle="1" w:styleId="C2171325ACCA41D8BC7E25048D23342B">
    <w:name w:val="C2171325ACCA41D8BC7E25048D23342B"/>
    <w:rsid w:val="000A59C4"/>
  </w:style>
  <w:style w:type="paragraph" w:customStyle="1" w:styleId="6878905278EB4035B5502DC105E8776F">
    <w:name w:val="6878905278EB4035B5502DC105E8776F"/>
    <w:rsid w:val="00F57D03"/>
  </w:style>
  <w:style w:type="paragraph" w:customStyle="1" w:styleId="18A75C3B4D9F40DB802657145EF17989">
    <w:name w:val="18A75C3B4D9F40DB802657145EF17989"/>
    <w:rsid w:val="00F57D03"/>
  </w:style>
  <w:style w:type="paragraph" w:customStyle="1" w:styleId="1434639672A545D2B624A3FB3BACDC69">
    <w:name w:val="1434639672A545D2B624A3FB3BACDC69"/>
    <w:rsid w:val="00F57D03"/>
  </w:style>
  <w:style w:type="paragraph" w:customStyle="1" w:styleId="61B1115E1774423782FA6997A8E8EE1E">
    <w:name w:val="61B1115E1774423782FA6997A8E8EE1E"/>
    <w:rsid w:val="00F57D03"/>
  </w:style>
  <w:style w:type="paragraph" w:customStyle="1" w:styleId="013A4F96415F497D9CB23CF6EDF7ED42">
    <w:name w:val="013A4F96415F497D9CB23CF6EDF7ED42"/>
    <w:rsid w:val="00F57D03"/>
  </w:style>
  <w:style w:type="paragraph" w:customStyle="1" w:styleId="52311F6A961849639CFA8AB423DA3FE6">
    <w:name w:val="52311F6A961849639CFA8AB423DA3FE6"/>
    <w:rsid w:val="00F57D03"/>
  </w:style>
  <w:style w:type="paragraph" w:customStyle="1" w:styleId="CC57FEC6249D44A0B81AA6F052D89279">
    <w:name w:val="CC57FEC6249D44A0B81AA6F052D89279"/>
    <w:rsid w:val="00F57D03"/>
  </w:style>
  <w:style w:type="paragraph" w:customStyle="1" w:styleId="7CA0C4EA44134215B88FE79317C0A914">
    <w:name w:val="7CA0C4EA44134215B88FE79317C0A914"/>
    <w:rsid w:val="00F57D03"/>
  </w:style>
  <w:style w:type="paragraph" w:customStyle="1" w:styleId="8FC95046FE2E482293766BCD2D8E5E6F">
    <w:name w:val="8FC95046FE2E482293766BCD2D8E5E6F"/>
    <w:rsid w:val="00F57D03"/>
  </w:style>
  <w:style w:type="paragraph" w:customStyle="1" w:styleId="B8B31538A96D44B5AE8FE4BB09B0228B">
    <w:name w:val="B8B31538A96D44B5AE8FE4BB09B0228B"/>
    <w:rsid w:val="00F57D03"/>
  </w:style>
  <w:style w:type="paragraph" w:customStyle="1" w:styleId="D08A356741604A149F26C1C35A32C2AE">
    <w:name w:val="D08A356741604A149F26C1C35A32C2AE"/>
    <w:rsid w:val="00F57D03"/>
  </w:style>
  <w:style w:type="paragraph" w:customStyle="1" w:styleId="FE172DCF2ED14C69914348FDA053A5B9">
    <w:name w:val="FE172DCF2ED14C69914348FDA053A5B9"/>
    <w:rsid w:val="00F57D03"/>
  </w:style>
  <w:style w:type="paragraph" w:customStyle="1" w:styleId="A8BA219BF6B64C04ABD1AA9E2CC2D9B1">
    <w:name w:val="A8BA219BF6B64C04ABD1AA9E2CC2D9B1"/>
    <w:rsid w:val="00F57D03"/>
  </w:style>
  <w:style w:type="paragraph" w:customStyle="1" w:styleId="D4C32F9CF0B84499BE461D5F204B0F8E">
    <w:name w:val="D4C32F9CF0B84499BE461D5F204B0F8E"/>
    <w:rsid w:val="00F57D03"/>
  </w:style>
  <w:style w:type="paragraph" w:customStyle="1" w:styleId="E1A4B8384C6D487CA96A5707B6365F5C">
    <w:name w:val="E1A4B8384C6D487CA96A5707B6365F5C"/>
    <w:rsid w:val="00F57D03"/>
  </w:style>
  <w:style w:type="paragraph" w:customStyle="1" w:styleId="E1A9BCAEB4E24E88A8F555655B2F6364">
    <w:name w:val="E1A9BCAEB4E24E88A8F555655B2F6364"/>
    <w:rsid w:val="00F57D03"/>
  </w:style>
  <w:style w:type="paragraph" w:customStyle="1" w:styleId="604E2BDF2A8540A5BB45ECC3132A0E0C">
    <w:name w:val="604E2BDF2A8540A5BB45ECC3132A0E0C"/>
    <w:rsid w:val="00F57D03"/>
  </w:style>
  <w:style w:type="paragraph" w:customStyle="1" w:styleId="492CA1013AD94BEEA6DDF85319D2A1F9">
    <w:name w:val="492CA1013AD94BEEA6DDF85319D2A1F9"/>
    <w:rsid w:val="00F57D03"/>
  </w:style>
  <w:style w:type="paragraph" w:customStyle="1" w:styleId="58107DA2805C47F99C708B9EEFB1F5EC">
    <w:name w:val="58107DA2805C47F99C708B9EEFB1F5EC"/>
    <w:rsid w:val="00F57D03"/>
  </w:style>
  <w:style w:type="paragraph" w:customStyle="1" w:styleId="2F0CFA745C29423F9F9C19C3690B9CEC">
    <w:name w:val="2F0CFA745C29423F9F9C19C3690B9CEC"/>
    <w:rsid w:val="00F57D03"/>
  </w:style>
  <w:style w:type="paragraph" w:customStyle="1" w:styleId="151698EF5FF042279DDFF880EA1EBA2B">
    <w:name w:val="151698EF5FF042279DDFF880EA1EBA2B"/>
    <w:rsid w:val="00F57D03"/>
  </w:style>
  <w:style w:type="paragraph" w:customStyle="1" w:styleId="771BF0A0235B4794B33CCD10BB12639F">
    <w:name w:val="771BF0A0235B4794B33CCD10BB12639F"/>
    <w:rsid w:val="00F57D03"/>
  </w:style>
  <w:style w:type="paragraph" w:customStyle="1" w:styleId="FBAB5EE062DA4F168B6436B1C84090F6">
    <w:name w:val="FBAB5EE062DA4F168B6436B1C84090F6"/>
    <w:rsid w:val="00F57D03"/>
  </w:style>
  <w:style w:type="paragraph" w:customStyle="1" w:styleId="A082134F6C2348839A65FB64B6593031">
    <w:name w:val="A082134F6C2348839A65FB64B6593031"/>
    <w:rsid w:val="00F57D03"/>
  </w:style>
  <w:style w:type="paragraph" w:customStyle="1" w:styleId="571F02BC529A4611B1644CA4A63C2F50">
    <w:name w:val="571F02BC529A4611B1644CA4A63C2F50"/>
    <w:rsid w:val="00F57D03"/>
  </w:style>
  <w:style w:type="paragraph" w:customStyle="1" w:styleId="62047EE9803E48B8AAFBE80D59AD0B64">
    <w:name w:val="62047EE9803E48B8AAFBE80D59AD0B64"/>
    <w:rsid w:val="00F57D03"/>
  </w:style>
  <w:style w:type="paragraph" w:customStyle="1" w:styleId="598B074EBBAB4EB089321E49A285A2AA">
    <w:name w:val="598B074EBBAB4EB089321E49A285A2AA"/>
    <w:rsid w:val="00F57D03"/>
  </w:style>
  <w:style w:type="paragraph" w:customStyle="1" w:styleId="DD0C3DDF00B048938CC5DC7B5ADDC64C">
    <w:name w:val="DD0C3DDF00B048938CC5DC7B5ADDC64C"/>
    <w:rsid w:val="00F57D03"/>
  </w:style>
  <w:style w:type="paragraph" w:customStyle="1" w:styleId="32A6B0B4219E4D6B904A38992DB02F7D">
    <w:name w:val="32A6B0B4219E4D6B904A38992DB02F7D"/>
    <w:rsid w:val="00F57D03"/>
  </w:style>
  <w:style w:type="paragraph" w:customStyle="1" w:styleId="6CF24438D6B049F1A1CD7269AD2CBDF9">
    <w:name w:val="6CF24438D6B049F1A1CD7269AD2CBDF9"/>
    <w:rsid w:val="00F57D03"/>
  </w:style>
  <w:style w:type="paragraph" w:customStyle="1" w:styleId="66AC87D233554FBCA3E0F7BBEC34388A">
    <w:name w:val="66AC87D233554FBCA3E0F7BBEC34388A"/>
    <w:rsid w:val="00DA7A26"/>
  </w:style>
  <w:style w:type="paragraph" w:customStyle="1" w:styleId="68B99FC8D8D04E65BBB4DAF6EC47E2B2">
    <w:name w:val="68B99FC8D8D04E65BBB4DAF6EC47E2B2"/>
    <w:rsid w:val="00DA7A26"/>
  </w:style>
  <w:style w:type="paragraph" w:customStyle="1" w:styleId="E27AB30886CC4D4F82FFA9BF6523ABB1">
    <w:name w:val="E27AB30886CC4D4F82FFA9BF6523ABB1"/>
    <w:rsid w:val="00DA7A26"/>
  </w:style>
  <w:style w:type="paragraph" w:customStyle="1" w:styleId="8F2DD53C4964415997274E6CBA8E607C">
    <w:name w:val="8F2DD53C4964415997274E6CBA8E607C"/>
    <w:rsid w:val="00DA7A26"/>
  </w:style>
  <w:style w:type="paragraph" w:customStyle="1" w:styleId="E4E1DC4D9E884C0BB0D8956855F8598C">
    <w:name w:val="E4E1DC4D9E884C0BB0D8956855F8598C"/>
    <w:rsid w:val="00DA7A26"/>
  </w:style>
  <w:style w:type="paragraph" w:customStyle="1" w:styleId="60A285604EB94E90A00C5650219940CF">
    <w:name w:val="60A285604EB94E90A00C5650219940CF"/>
    <w:rsid w:val="00DA7A26"/>
  </w:style>
  <w:style w:type="paragraph" w:customStyle="1" w:styleId="D07BD21B0DDB4CB8961F357370997468">
    <w:name w:val="D07BD21B0DDB4CB8961F357370997468"/>
    <w:rsid w:val="00DA7A26"/>
  </w:style>
  <w:style w:type="paragraph" w:customStyle="1" w:styleId="41C5C747EA3A4AFDBCC6401727F9D8EB">
    <w:name w:val="41C5C747EA3A4AFDBCC6401727F9D8EB"/>
    <w:rsid w:val="00DA7A26"/>
  </w:style>
  <w:style w:type="paragraph" w:customStyle="1" w:styleId="9489203567B847D7A708D0A3BF8EF68F">
    <w:name w:val="9489203567B847D7A708D0A3BF8EF68F"/>
    <w:rsid w:val="00DA7A26"/>
  </w:style>
  <w:style w:type="paragraph" w:customStyle="1" w:styleId="F4E8861A5D4A4EEC8B437004EC9E7873">
    <w:name w:val="F4E8861A5D4A4EEC8B437004EC9E7873"/>
    <w:rsid w:val="00DA7A26"/>
  </w:style>
  <w:style w:type="paragraph" w:customStyle="1" w:styleId="C0B2EE94D2CF423383FA65A4F8EA4361">
    <w:name w:val="C0B2EE94D2CF423383FA65A4F8EA4361"/>
    <w:rsid w:val="00DA7A26"/>
  </w:style>
  <w:style w:type="paragraph" w:customStyle="1" w:styleId="53C73A59AFC64787AD3584E41DC8E493">
    <w:name w:val="53C73A59AFC64787AD3584E41DC8E493"/>
    <w:rsid w:val="00DA7A26"/>
  </w:style>
  <w:style w:type="paragraph" w:customStyle="1" w:styleId="384F43A516BC42338C90CAA5BA3C49A1">
    <w:name w:val="384F43A516BC42338C90CAA5BA3C49A1"/>
    <w:rsid w:val="00DA7A26"/>
  </w:style>
  <w:style w:type="paragraph" w:customStyle="1" w:styleId="B86B36CB582542FAB7E2438728827A69">
    <w:name w:val="B86B36CB582542FAB7E2438728827A69"/>
    <w:rsid w:val="00DA7A26"/>
  </w:style>
  <w:style w:type="paragraph" w:customStyle="1" w:styleId="A71B4D2FF5054392BA914EA592875371">
    <w:name w:val="A71B4D2FF5054392BA914EA592875371"/>
    <w:rsid w:val="00DA7A26"/>
  </w:style>
  <w:style w:type="paragraph" w:customStyle="1" w:styleId="78837040B3FB462181F0DF7CA57F9110">
    <w:name w:val="78837040B3FB462181F0DF7CA57F9110"/>
    <w:rsid w:val="00DA7A26"/>
  </w:style>
  <w:style w:type="paragraph" w:customStyle="1" w:styleId="849A2A40C4BA46C2876A781F14849B31">
    <w:name w:val="849A2A40C4BA46C2876A781F14849B31"/>
    <w:rsid w:val="00DA7A26"/>
  </w:style>
  <w:style w:type="paragraph" w:customStyle="1" w:styleId="80E27625DF0F42878BB502528CE38925">
    <w:name w:val="80E27625DF0F42878BB502528CE38925"/>
    <w:rsid w:val="00DA7A26"/>
  </w:style>
  <w:style w:type="paragraph" w:customStyle="1" w:styleId="53AF7F18B6BA44B383CA4DB4ABFA8D3F">
    <w:name w:val="53AF7F18B6BA44B383CA4DB4ABFA8D3F"/>
    <w:rsid w:val="00DA7A26"/>
  </w:style>
  <w:style w:type="paragraph" w:customStyle="1" w:styleId="EB2E2D970D124E0BBA772831AC7C64F5">
    <w:name w:val="EB2E2D970D124E0BBA772831AC7C64F5"/>
    <w:rsid w:val="00DA7A26"/>
  </w:style>
  <w:style w:type="paragraph" w:customStyle="1" w:styleId="34C6F028EDD04B208EE017D442177D0C">
    <w:name w:val="34C6F028EDD04B208EE017D442177D0C"/>
    <w:rsid w:val="00DA7A26"/>
  </w:style>
  <w:style w:type="paragraph" w:customStyle="1" w:styleId="EF9E2930022C4F6EAC840CD81C2EEECA">
    <w:name w:val="EF9E2930022C4F6EAC840CD81C2EEECA"/>
    <w:rsid w:val="00DA7A26"/>
  </w:style>
  <w:style w:type="paragraph" w:customStyle="1" w:styleId="487A21A8F0D64C238CDD435DB681A63F">
    <w:name w:val="487A21A8F0D64C238CDD435DB681A63F"/>
    <w:rsid w:val="00DA7A26"/>
  </w:style>
  <w:style w:type="paragraph" w:customStyle="1" w:styleId="4FFDDA4E5B974DEEA10906B4E9B054FE">
    <w:name w:val="4FFDDA4E5B974DEEA10906B4E9B054FE"/>
    <w:rsid w:val="00DA7A26"/>
  </w:style>
  <w:style w:type="paragraph" w:customStyle="1" w:styleId="477B3EDC25A9498597FD26724B5750F4">
    <w:name w:val="477B3EDC25A9498597FD26724B5750F4"/>
    <w:rsid w:val="00DA7A26"/>
  </w:style>
  <w:style w:type="paragraph" w:customStyle="1" w:styleId="729B6B7385344EA78AED5C047BF4C9E0">
    <w:name w:val="729B6B7385344EA78AED5C047BF4C9E0"/>
    <w:rsid w:val="00DA7A26"/>
  </w:style>
  <w:style w:type="paragraph" w:customStyle="1" w:styleId="FAABF9D3C55F4DE9BB26C82D48427302">
    <w:name w:val="FAABF9D3C55F4DE9BB26C82D48427302"/>
    <w:rsid w:val="00DA7A26"/>
  </w:style>
  <w:style w:type="paragraph" w:customStyle="1" w:styleId="C34C84ED67B94CA0A7753303DA6FF913">
    <w:name w:val="C34C84ED67B94CA0A7753303DA6FF913"/>
    <w:rsid w:val="00DA7A26"/>
  </w:style>
  <w:style w:type="paragraph" w:customStyle="1" w:styleId="889762A59ED34498BE752ECF106E848C">
    <w:name w:val="889762A59ED34498BE752ECF106E848C"/>
    <w:rsid w:val="00DA7A26"/>
  </w:style>
  <w:style w:type="paragraph" w:customStyle="1" w:styleId="E5123C536C284CC9BAD1F0227F2C2A83">
    <w:name w:val="E5123C536C284CC9BAD1F0227F2C2A83"/>
    <w:rsid w:val="00DA7A26"/>
  </w:style>
  <w:style w:type="paragraph" w:customStyle="1" w:styleId="77BCAECB8A7942C99D14133122FBA95D">
    <w:name w:val="77BCAECB8A7942C99D14133122FBA95D"/>
    <w:rsid w:val="00DA7A26"/>
  </w:style>
  <w:style w:type="paragraph" w:customStyle="1" w:styleId="4F314EDDB6594A92ADD994E96A32F198">
    <w:name w:val="4F314EDDB6594A92ADD994E96A32F198"/>
    <w:rsid w:val="00DA7A26"/>
  </w:style>
  <w:style w:type="paragraph" w:customStyle="1" w:styleId="FB8FFD29F5564FDAA63B2751893C5455">
    <w:name w:val="FB8FFD29F5564FDAA63B2751893C5455"/>
    <w:rsid w:val="00DA7A26"/>
  </w:style>
  <w:style w:type="paragraph" w:customStyle="1" w:styleId="35742FE5D7EB49F9B5A43CD147394FC1">
    <w:name w:val="35742FE5D7EB49F9B5A43CD147394FC1"/>
    <w:rsid w:val="00DA7A26"/>
  </w:style>
  <w:style w:type="paragraph" w:customStyle="1" w:styleId="2CF64C99D17744A2A76B8A972A5EC8FF">
    <w:name w:val="2CF64C99D17744A2A76B8A972A5EC8FF"/>
    <w:rsid w:val="00DA7A26"/>
  </w:style>
  <w:style w:type="paragraph" w:customStyle="1" w:styleId="80047B366F9041DFAE95E0B7CA36F9E6">
    <w:name w:val="80047B366F9041DFAE95E0B7CA36F9E6"/>
    <w:rsid w:val="00DA7A26"/>
  </w:style>
  <w:style w:type="paragraph" w:customStyle="1" w:styleId="8A9A8B2DBA6347EF8B5D7E2D470FDF7A">
    <w:name w:val="8A9A8B2DBA6347EF8B5D7E2D470FDF7A"/>
    <w:rsid w:val="00DA7A26"/>
  </w:style>
  <w:style w:type="paragraph" w:customStyle="1" w:styleId="84E12831ABF345B58F8D28879CF86F94">
    <w:name w:val="84E12831ABF345B58F8D28879CF86F94"/>
    <w:rsid w:val="00DA7A26"/>
  </w:style>
  <w:style w:type="paragraph" w:customStyle="1" w:styleId="2E2099EF92274F49B651FE8EBB06F8AC">
    <w:name w:val="2E2099EF92274F49B651FE8EBB06F8AC"/>
    <w:rsid w:val="00DA7A26"/>
  </w:style>
  <w:style w:type="paragraph" w:customStyle="1" w:styleId="C93A6799C7E34E5582901F070BEA9559">
    <w:name w:val="C93A6799C7E34E5582901F070BEA9559"/>
    <w:rsid w:val="00DA7A26"/>
  </w:style>
  <w:style w:type="paragraph" w:customStyle="1" w:styleId="5F70E433091C49AEA078E4DE1703B5A9">
    <w:name w:val="5F70E433091C49AEA078E4DE1703B5A9"/>
    <w:rsid w:val="00DA7A26"/>
  </w:style>
  <w:style w:type="paragraph" w:customStyle="1" w:styleId="96C59ADD518F43A3A8F11253D79A8AEF">
    <w:name w:val="96C59ADD518F43A3A8F11253D79A8AEF"/>
    <w:rsid w:val="00DA7A26"/>
  </w:style>
  <w:style w:type="paragraph" w:customStyle="1" w:styleId="974D2630EE214126B130D1C85962CF85">
    <w:name w:val="974D2630EE214126B130D1C85962CF85"/>
    <w:rsid w:val="00DA7A26"/>
  </w:style>
  <w:style w:type="paragraph" w:customStyle="1" w:styleId="283084102AA24F8789634ACB1DFD9992">
    <w:name w:val="283084102AA24F8789634ACB1DFD9992"/>
    <w:rsid w:val="00DA7A26"/>
  </w:style>
  <w:style w:type="paragraph" w:customStyle="1" w:styleId="2A0837442D654662B0286F6530CB32FE">
    <w:name w:val="2A0837442D654662B0286F6530CB32FE"/>
    <w:rsid w:val="00DA7A26"/>
  </w:style>
  <w:style w:type="paragraph" w:customStyle="1" w:styleId="62F994AC5D2B4D91B880CEA1E53DBACA">
    <w:name w:val="62F994AC5D2B4D91B880CEA1E53DBACA"/>
    <w:rsid w:val="00DA7A26"/>
  </w:style>
  <w:style w:type="paragraph" w:customStyle="1" w:styleId="02DF780EFB204F5F844AF58FBF80A4C2">
    <w:name w:val="02DF780EFB204F5F844AF58FBF80A4C2"/>
    <w:rsid w:val="00DA7A26"/>
  </w:style>
  <w:style w:type="paragraph" w:customStyle="1" w:styleId="725306354B86444E942C1B1136FBD76E">
    <w:name w:val="725306354B86444E942C1B1136FBD76E"/>
    <w:rsid w:val="00DA7A26"/>
  </w:style>
  <w:style w:type="paragraph" w:customStyle="1" w:styleId="C927D19CD53C4B6F8239FB8CC2B4212C">
    <w:name w:val="C927D19CD53C4B6F8239FB8CC2B4212C"/>
    <w:rsid w:val="00DA7A26"/>
  </w:style>
  <w:style w:type="paragraph" w:customStyle="1" w:styleId="7AD50430BFA04CD3BDD8366893AA69B8">
    <w:name w:val="7AD50430BFA04CD3BDD8366893AA69B8"/>
    <w:rsid w:val="00DA7A26"/>
  </w:style>
  <w:style w:type="paragraph" w:customStyle="1" w:styleId="72912EC9102F4E75B68BCA1B5935931C">
    <w:name w:val="72912EC9102F4E75B68BCA1B5935931C"/>
    <w:rsid w:val="00DA7A26"/>
  </w:style>
  <w:style w:type="paragraph" w:customStyle="1" w:styleId="D84805C369BB4C779A6A37D8D0D5F5A7">
    <w:name w:val="D84805C369BB4C779A6A37D8D0D5F5A7"/>
    <w:rsid w:val="00DA7A26"/>
  </w:style>
  <w:style w:type="paragraph" w:customStyle="1" w:styleId="DA9716AF4E8842999F650EC9BC28F23F">
    <w:name w:val="DA9716AF4E8842999F650EC9BC28F23F"/>
    <w:rsid w:val="00DA7A26"/>
  </w:style>
  <w:style w:type="paragraph" w:customStyle="1" w:styleId="F12BA72EEB94463AB5BF5426156247FA">
    <w:name w:val="F12BA72EEB94463AB5BF5426156247FA"/>
    <w:rsid w:val="00DA7A26"/>
  </w:style>
  <w:style w:type="paragraph" w:customStyle="1" w:styleId="6B8C90D038D74D61954674CA85A146FB">
    <w:name w:val="6B8C90D038D74D61954674CA85A146FB"/>
    <w:rsid w:val="00DA7A26"/>
  </w:style>
  <w:style w:type="paragraph" w:customStyle="1" w:styleId="738069BCEB444223A6055FFC64058957">
    <w:name w:val="738069BCEB444223A6055FFC64058957"/>
    <w:rsid w:val="00DA7A26"/>
  </w:style>
  <w:style w:type="paragraph" w:customStyle="1" w:styleId="AAA625D7FD4F480D890EC73D9DF479D8">
    <w:name w:val="AAA625D7FD4F480D890EC73D9DF479D8"/>
    <w:rsid w:val="00DA7A26"/>
  </w:style>
  <w:style w:type="paragraph" w:customStyle="1" w:styleId="23BA649B530842B0A4AE7A0A581A6A6C">
    <w:name w:val="23BA649B530842B0A4AE7A0A581A6A6C"/>
    <w:rsid w:val="005A545E"/>
  </w:style>
  <w:style w:type="paragraph" w:customStyle="1" w:styleId="B30B8CCC276C4D34BFD1FFC59C7DA4A6">
    <w:name w:val="B30B8CCC276C4D34BFD1FFC59C7DA4A6"/>
    <w:rsid w:val="005A545E"/>
  </w:style>
  <w:style w:type="paragraph" w:customStyle="1" w:styleId="33B1DE126E5D4EDF8D5F9AC74987E0EC">
    <w:name w:val="33B1DE126E5D4EDF8D5F9AC74987E0EC"/>
    <w:rsid w:val="005A545E"/>
  </w:style>
  <w:style w:type="paragraph" w:customStyle="1" w:styleId="185966BB9DCE4F4BA4CCDE1556629D7D">
    <w:name w:val="185966BB9DCE4F4BA4CCDE1556629D7D"/>
    <w:rsid w:val="005A545E"/>
  </w:style>
  <w:style w:type="paragraph" w:customStyle="1" w:styleId="8A989B226B59463BA7ACDAC0B1765D28">
    <w:name w:val="8A989B226B59463BA7ACDAC0B1765D28"/>
    <w:rsid w:val="005A545E"/>
  </w:style>
  <w:style w:type="paragraph" w:customStyle="1" w:styleId="98B5FA0C7F1D4D16AF9803B98BB37A73">
    <w:name w:val="98B5FA0C7F1D4D16AF9803B98BB37A73"/>
    <w:rsid w:val="005A545E"/>
  </w:style>
  <w:style w:type="paragraph" w:customStyle="1" w:styleId="E17B89DE744C4B42B138870C8BC2AC93">
    <w:name w:val="E17B89DE744C4B42B138870C8BC2AC93"/>
    <w:rsid w:val="005A545E"/>
  </w:style>
  <w:style w:type="paragraph" w:customStyle="1" w:styleId="2AE83CE37D7746AD89674305E42D0C8C">
    <w:name w:val="2AE83CE37D7746AD89674305E42D0C8C"/>
    <w:rsid w:val="005A545E"/>
  </w:style>
  <w:style w:type="paragraph" w:customStyle="1" w:styleId="B076D2985C74427DB637EE708AFEFC2E">
    <w:name w:val="B076D2985C74427DB637EE708AFEFC2E"/>
    <w:rsid w:val="005A545E"/>
  </w:style>
  <w:style w:type="paragraph" w:customStyle="1" w:styleId="09A6224B16B04A638A7FBEA81DA04A4C">
    <w:name w:val="09A6224B16B04A638A7FBEA81DA04A4C"/>
    <w:rsid w:val="005A545E"/>
  </w:style>
  <w:style w:type="paragraph" w:customStyle="1" w:styleId="989A9FDD90D44D37ABDA42433A91DBB0">
    <w:name w:val="989A9FDD90D44D37ABDA42433A91DBB0"/>
    <w:rsid w:val="005A545E"/>
  </w:style>
  <w:style w:type="paragraph" w:customStyle="1" w:styleId="8748696EA0AF47D0B3E4B2EB7A7BD48B">
    <w:name w:val="8748696EA0AF47D0B3E4B2EB7A7BD48B"/>
    <w:rsid w:val="005A545E"/>
  </w:style>
  <w:style w:type="paragraph" w:customStyle="1" w:styleId="D69E1CF09D104233B028F7E45F473731">
    <w:name w:val="D69E1CF09D104233B028F7E45F473731"/>
    <w:rsid w:val="005A545E"/>
  </w:style>
  <w:style w:type="paragraph" w:customStyle="1" w:styleId="756E1540DC8B4AE2B6EA2CBC0A4AD38A">
    <w:name w:val="756E1540DC8B4AE2B6EA2CBC0A4AD38A"/>
    <w:rsid w:val="005A545E"/>
  </w:style>
  <w:style w:type="paragraph" w:customStyle="1" w:styleId="165F01667DAE49D0919358F89C156DD2">
    <w:name w:val="165F01667DAE49D0919358F89C156DD2"/>
    <w:rsid w:val="005A545E"/>
  </w:style>
  <w:style w:type="paragraph" w:customStyle="1" w:styleId="992E76A6EE7D4311A5EE9FD9B25753D6">
    <w:name w:val="992E76A6EE7D4311A5EE9FD9B25753D6"/>
    <w:rsid w:val="005A545E"/>
  </w:style>
  <w:style w:type="paragraph" w:customStyle="1" w:styleId="18F02F73BD9C4F30AD89EB73C3A057DA">
    <w:name w:val="18F02F73BD9C4F30AD89EB73C3A057DA"/>
    <w:rsid w:val="005A545E"/>
  </w:style>
  <w:style w:type="paragraph" w:customStyle="1" w:styleId="9FB24FD0FCAE4473BF9CFB92DD72ED8B">
    <w:name w:val="9FB24FD0FCAE4473BF9CFB92DD72ED8B"/>
    <w:rsid w:val="005A545E"/>
  </w:style>
  <w:style w:type="paragraph" w:customStyle="1" w:styleId="0DE88F88B29649BA811F1E61A354A915">
    <w:name w:val="0DE88F88B29649BA811F1E61A354A915"/>
    <w:rsid w:val="005A545E"/>
  </w:style>
  <w:style w:type="paragraph" w:customStyle="1" w:styleId="D2EF7D3F19364D1CBBAB4860471BD822">
    <w:name w:val="D2EF7D3F19364D1CBBAB4860471BD822"/>
    <w:rsid w:val="005A545E"/>
  </w:style>
  <w:style w:type="paragraph" w:customStyle="1" w:styleId="5179BA76CDDE4424B89938673112303C">
    <w:name w:val="5179BA76CDDE4424B89938673112303C"/>
    <w:rsid w:val="005A545E"/>
  </w:style>
  <w:style w:type="paragraph" w:customStyle="1" w:styleId="C2D4245F2CC24CF9A1C600D67037CA65">
    <w:name w:val="C2D4245F2CC24CF9A1C600D67037CA65"/>
    <w:rsid w:val="005A545E"/>
  </w:style>
  <w:style w:type="paragraph" w:customStyle="1" w:styleId="84DF9C9582DA4003A844B4B9E7A060A8">
    <w:name w:val="84DF9C9582DA4003A844B4B9E7A060A8"/>
    <w:rsid w:val="005A545E"/>
  </w:style>
  <w:style w:type="paragraph" w:customStyle="1" w:styleId="8B29144A83274640BB05670003BC5F47">
    <w:name w:val="8B29144A83274640BB05670003BC5F47"/>
    <w:rsid w:val="005A545E"/>
  </w:style>
  <w:style w:type="paragraph" w:customStyle="1" w:styleId="210708C09E484052895D601FB26CDC43">
    <w:name w:val="210708C09E484052895D601FB26CDC43"/>
    <w:rsid w:val="005A545E"/>
  </w:style>
  <w:style w:type="paragraph" w:customStyle="1" w:styleId="4C67707271794A05851199308C711C59">
    <w:name w:val="4C67707271794A05851199308C711C59"/>
    <w:rsid w:val="005A545E"/>
  </w:style>
  <w:style w:type="paragraph" w:customStyle="1" w:styleId="4CF57A9650B5433FADB357FB98A60419">
    <w:name w:val="4CF57A9650B5433FADB357FB98A60419"/>
    <w:rsid w:val="005A545E"/>
  </w:style>
  <w:style w:type="paragraph" w:customStyle="1" w:styleId="21177C8EF295434AAA78ED696D73B3AF">
    <w:name w:val="21177C8EF295434AAA78ED696D73B3AF"/>
    <w:rsid w:val="005A545E"/>
  </w:style>
  <w:style w:type="paragraph" w:customStyle="1" w:styleId="DAF886136BEC4FBEB7D067F70235CB65">
    <w:name w:val="DAF886136BEC4FBEB7D067F70235CB65"/>
    <w:rsid w:val="005A545E"/>
  </w:style>
  <w:style w:type="paragraph" w:customStyle="1" w:styleId="3D18DD1736984252B5DD2FB120AFACF9">
    <w:name w:val="3D18DD1736984252B5DD2FB120AFACF9"/>
    <w:rsid w:val="005A545E"/>
  </w:style>
  <w:style w:type="paragraph" w:customStyle="1" w:styleId="668B2F4C4E3F4C28B5381CDB5CA338F6">
    <w:name w:val="668B2F4C4E3F4C28B5381CDB5CA338F6"/>
    <w:rsid w:val="005A545E"/>
  </w:style>
  <w:style w:type="paragraph" w:customStyle="1" w:styleId="10ADBC4694D94B66B625B3F977D17383">
    <w:name w:val="10ADBC4694D94B66B625B3F977D17383"/>
    <w:rsid w:val="005A545E"/>
  </w:style>
  <w:style w:type="paragraph" w:customStyle="1" w:styleId="EF43AA05D3C34B47AC8DCBC6126CF45F">
    <w:name w:val="EF43AA05D3C34B47AC8DCBC6126CF45F"/>
    <w:rsid w:val="005A545E"/>
  </w:style>
  <w:style w:type="paragraph" w:customStyle="1" w:styleId="0528BAD3D2694BE98F731DBD40DA7DFD">
    <w:name w:val="0528BAD3D2694BE98F731DBD40DA7DFD"/>
    <w:rsid w:val="005A545E"/>
  </w:style>
  <w:style w:type="paragraph" w:customStyle="1" w:styleId="388D804BB470406081C5CFC7EADD3379">
    <w:name w:val="388D804BB470406081C5CFC7EADD3379"/>
    <w:rsid w:val="005A545E"/>
  </w:style>
  <w:style w:type="paragraph" w:customStyle="1" w:styleId="86D1E4766A794BFFB5B918F4198E218D">
    <w:name w:val="86D1E4766A794BFFB5B918F4198E218D"/>
    <w:rsid w:val="005A545E"/>
  </w:style>
  <w:style w:type="paragraph" w:customStyle="1" w:styleId="356E1B0BCFBE4996B819161D919F10FF">
    <w:name w:val="356E1B0BCFBE4996B819161D919F10FF"/>
    <w:rsid w:val="005A545E"/>
  </w:style>
  <w:style w:type="paragraph" w:customStyle="1" w:styleId="796E6B37CE3544818A76A33BB39A0D40">
    <w:name w:val="796E6B37CE3544818A76A33BB39A0D40"/>
    <w:rsid w:val="005A545E"/>
  </w:style>
  <w:style w:type="paragraph" w:customStyle="1" w:styleId="44C5071EF5AD4E86AC392F329B07A255">
    <w:name w:val="44C5071EF5AD4E86AC392F329B07A255"/>
    <w:rsid w:val="005A545E"/>
  </w:style>
  <w:style w:type="paragraph" w:customStyle="1" w:styleId="1E3BC116FB0C4662A1CD7C13E6D3E237">
    <w:name w:val="1E3BC116FB0C4662A1CD7C13E6D3E237"/>
    <w:rsid w:val="005A545E"/>
  </w:style>
  <w:style w:type="paragraph" w:customStyle="1" w:styleId="10FE367F5E2C412C88BB635972E62146">
    <w:name w:val="10FE367F5E2C412C88BB635972E62146"/>
    <w:rsid w:val="00541F7B"/>
  </w:style>
  <w:style w:type="paragraph" w:customStyle="1" w:styleId="939F88256CA141348BB06C034229EA5C">
    <w:name w:val="939F88256CA141348BB06C034229EA5C"/>
    <w:rsid w:val="00541F7B"/>
  </w:style>
  <w:style w:type="paragraph" w:customStyle="1" w:styleId="DBFAFF173DD94D789811B888267A51C4">
    <w:name w:val="DBFAFF173DD94D789811B888267A51C4"/>
    <w:rsid w:val="00541F7B"/>
  </w:style>
  <w:style w:type="paragraph" w:customStyle="1" w:styleId="EA70BD5B85E849C4BAE059E6EE910662">
    <w:name w:val="EA70BD5B85E849C4BAE059E6EE910662"/>
    <w:rsid w:val="005F3BDF"/>
  </w:style>
  <w:style w:type="paragraph" w:customStyle="1" w:styleId="C3363F7592A24A819D3C99BAD27920F3">
    <w:name w:val="C3363F7592A24A819D3C99BAD27920F3"/>
    <w:rsid w:val="00BF2144"/>
  </w:style>
  <w:style w:type="paragraph" w:customStyle="1" w:styleId="89E8FFA9280D47549F2EA12528AF2583">
    <w:name w:val="89E8FFA9280D47549F2EA12528AF2583"/>
    <w:rsid w:val="00BF2144"/>
  </w:style>
  <w:style w:type="paragraph" w:customStyle="1" w:styleId="3F726C3E7BFD43E3910499237E498400">
    <w:name w:val="3F726C3E7BFD43E3910499237E498400"/>
    <w:rsid w:val="00BF2144"/>
  </w:style>
  <w:style w:type="paragraph" w:customStyle="1" w:styleId="60A764D0C84E433988202D72B479F6A0">
    <w:name w:val="60A764D0C84E433988202D72B479F6A0"/>
    <w:rsid w:val="003F753B"/>
  </w:style>
  <w:style w:type="paragraph" w:customStyle="1" w:styleId="74C6DA06F12E4453A82B610928F55FC7">
    <w:name w:val="74C6DA06F12E4453A82B610928F55FC7"/>
    <w:rsid w:val="003F75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717B3-F618-4884-9A39-3DBF33BC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1509</TotalTime>
  <Pages>48</Pages>
  <Words>15908</Words>
  <Characters>90677</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DOL</Company>
  <LinksUpToDate>false</LinksUpToDate>
  <CharactersWithSpaces>106373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Cowan, Sheryl L (DOL)</dc:creator>
  <cp:keywords/>
  <dc:description/>
  <cp:lastModifiedBy>Cowan, Sheryl L (DOL)</cp:lastModifiedBy>
  <cp:revision>39</cp:revision>
  <dcterms:created xsi:type="dcterms:W3CDTF">2019-01-08T17:44:00Z</dcterms:created>
  <dcterms:modified xsi:type="dcterms:W3CDTF">2019-01-31T23:47:00Z</dcterms:modified>
</cp:coreProperties>
</file>