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B85" w:rsidRPr="00A07B85" w:rsidRDefault="00A07B85">
      <w:pPr>
        <w:rPr>
          <w:color w:val="FF0000"/>
        </w:rPr>
      </w:pPr>
      <w:bookmarkStart w:id="0" w:name="_Hlk528154402"/>
      <w:r w:rsidRPr="00A07B85">
        <w:rPr>
          <w:color w:val="FF0000"/>
        </w:rPr>
        <w:t>Performanc</w:t>
      </w:r>
      <w:bookmarkStart w:id="1" w:name="_GoBack"/>
      <w:bookmarkEnd w:id="1"/>
      <w:r w:rsidRPr="00A07B85">
        <w:rPr>
          <w:color w:val="FF0000"/>
        </w:rPr>
        <w:t xml:space="preserve">e cannot be evaluated until WIOA performance measures are set.  </w:t>
      </w:r>
      <w:proofErr w:type="gramStart"/>
      <w:r w:rsidRPr="00A07B85">
        <w:rPr>
          <w:color w:val="FF0000"/>
        </w:rPr>
        <w:t>At this time</w:t>
      </w:r>
      <w:proofErr w:type="gramEnd"/>
      <w:r w:rsidRPr="00A07B85">
        <w:rPr>
          <w:color w:val="FF0000"/>
        </w:rPr>
        <w:t xml:space="preserve">, there are no negotiated levels, </w:t>
      </w:r>
      <w:r w:rsidR="00BE17B9">
        <w:rPr>
          <w:color w:val="FF0000"/>
        </w:rPr>
        <w:t>therefore no monitoring will occur</w:t>
      </w:r>
      <w:r w:rsidR="0025118B">
        <w:rPr>
          <w:color w:val="FF0000"/>
        </w:rPr>
        <w:t xml:space="preserve"> in this area for PY 2018</w:t>
      </w:r>
      <w:r w:rsidRPr="00A07B85">
        <w:rPr>
          <w:color w:val="FF000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2D7EF4" w:rsidRPr="0058051D" w:rsidTr="002D7EF4">
        <w:tc>
          <w:tcPr>
            <w:tcW w:w="9350" w:type="dxa"/>
            <w:gridSpan w:val="5"/>
            <w:shd w:val="clear" w:color="auto" w:fill="auto"/>
          </w:tcPr>
          <w:p w:rsidR="002D7EF4" w:rsidRPr="002D7EF4" w:rsidRDefault="002D7EF4" w:rsidP="0020119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proofErr w:type="spellStart"/>
            <w:r w:rsidRPr="002D7EF4">
              <w:rPr>
                <w:rFonts w:asciiTheme="majorHAnsi" w:hAnsiTheme="majorHAnsi"/>
                <w:b/>
                <w:sz w:val="28"/>
                <w:szCs w:val="28"/>
              </w:rPr>
              <w:t>Secton</w:t>
            </w:r>
            <w:proofErr w:type="spellEnd"/>
            <w:r w:rsidRPr="002D7EF4">
              <w:rPr>
                <w:rFonts w:asciiTheme="majorHAnsi" w:hAnsiTheme="majorHAnsi"/>
                <w:b/>
                <w:sz w:val="28"/>
                <w:szCs w:val="28"/>
              </w:rPr>
              <w:t xml:space="preserve"> 4:  Performance</w:t>
            </w:r>
          </w:p>
        </w:tc>
      </w:tr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A07B85">
              <w:t>1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A07B85" w:rsidRDefault="007C0CFE" w:rsidP="00A07B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 SVA</w:t>
            </w:r>
            <w:r w:rsidR="00A07B85" w:rsidRPr="0092160F">
              <w:rPr>
                <w:rFonts w:ascii="Times New Roman" w:hAnsi="Times New Roman" w:cs="Times New Roman"/>
              </w:rPr>
              <w:t xml:space="preserve"> on track to achieve negotiated common measure goals </w:t>
            </w:r>
            <w:r w:rsidR="00A07B85">
              <w:rPr>
                <w:rFonts w:ascii="Times New Roman" w:hAnsi="Times New Roman" w:cs="Times New Roman"/>
              </w:rPr>
              <w:t xml:space="preserve">(if applicable) </w:t>
            </w:r>
            <w:r w:rsidR="00A07B85" w:rsidRPr="0092160F">
              <w:rPr>
                <w:rFonts w:ascii="Times New Roman" w:hAnsi="Times New Roman" w:cs="Times New Roman"/>
              </w:rPr>
              <w:t xml:space="preserve">for PY </w:t>
            </w:r>
            <w:r w:rsidR="0025118B">
              <w:rPr>
                <w:rFonts w:ascii="Times New Roman" w:hAnsi="Times New Roman" w:cs="Times New Roman"/>
              </w:rPr>
              <w:t>2018</w:t>
            </w:r>
            <w:r w:rsidR="00A07B85" w:rsidRPr="0092160F">
              <w:rPr>
                <w:rFonts w:ascii="Times New Roman" w:hAnsi="Times New Roman" w:cs="Times New Roman"/>
              </w:rPr>
              <w:t>?</w:t>
            </w:r>
            <w:r w:rsidR="00A07B85">
              <w:rPr>
                <w:rFonts w:ascii="Times New Roman" w:hAnsi="Times New Roman" w:cs="Times New Roman"/>
              </w:rPr>
              <w:t xml:space="preserve">  If no, please explain.</w:t>
            </w:r>
          </w:p>
          <w:p w:rsidR="0058051D" w:rsidRPr="0058051D" w:rsidRDefault="00A07B85" w:rsidP="00A07B85">
            <w:pPr>
              <w:spacing w:after="160"/>
            </w:pPr>
            <w:r w:rsidRPr="001728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WIOA 116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A07B85">
              <w:t>2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2D7EF4" w:rsidTr="00CA673C">
        <w:tc>
          <w:tcPr>
            <w:tcW w:w="7743" w:type="dxa"/>
            <w:gridSpan w:val="2"/>
          </w:tcPr>
          <w:p w:rsidR="0058051D" w:rsidRPr="0058051D" w:rsidRDefault="00A07B85" w:rsidP="00201198">
            <w:pPr>
              <w:spacing w:after="160"/>
            </w:pPr>
            <w:r>
              <w:rPr>
                <w:rFonts w:ascii="Times New Roman" w:hAnsi="Times New Roman" w:cs="Times New Roman"/>
              </w:rPr>
              <w:t xml:space="preserve">Please describe the procedure in place to track performance for </w:t>
            </w:r>
            <w:proofErr w:type="spellStart"/>
            <w:r>
              <w:rPr>
                <w:rFonts w:ascii="Times New Roman" w:hAnsi="Times New Roman" w:cs="Times New Roman"/>
              </w:rPr>
              <w:t>subrecipient</w:t>
            </w:r>
            <w:proofErr w:type="spellEnd"/>
            <w:r>
              <w:rPr>
                <w:rFonts w:ascii="Times New Roman" w:hAnsi="Times New Roman" w:cs="Times New Roman"/>
              </w:rPr>
              <w:t xml:space="preserve"> contracts.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58051D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58051D" w:rsidTr="00CA673C">
        <w:tc>
          <w:tcPr>
            <w:tcW w:w="1525" w:type="dxa"/>
            <w:shd w:val="clear" w:color="auto" w:fill="FFFFFF" w:themeFill="background1"/>
          </w:tcPr>
          <w:p w:rsidR="0058051D" w:rsidRPr="0058051D" w:rsidRDefault="0058051D" w:rsidP="00201198">
            <w:pPr>
              <w:spacing w:after="160"/>
            </w:pPr>
            <w:r w:rsidRPr="0058051D">
              <w:t>Question #</w:t>
            </w:r>
            <w:r w:rsidR="00A07B85">
              <w:t>3</w:t>
            </w:r>
            <w:r w:rsidRPr="0058051D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  <w:r w:rsidRPr="0058051D">
              <w:t>YES</w:t>
            </w: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NO </w:t>
            </w: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  <w:r w:rsidRPr="0058051D">
              <w:t>N/A</w:t>
            </w:r>
          </w:p>
        </w:tc>
      </w:tr>
      <w:tr w:rsidR="0058051D" w:rsidRPr="0058051D" w:rsidTr="00CA673C">
        <w:tc>
          <w:tcPr>
            <w:tcW w:w="7743" w:type="dxa"/>
            <w:gridSpan w:val="2"/>
          </w:tcPr>
          <w:p w:rsidR="0058051D" w:rsidRPr="0058051D" w:rsidRDefault="007C0CFE" w:rsidP="00201198">
            <w:pPr>
              <w:spacing w:after="160"/>
            </w:pPr>
            <w:r>
              <w:rPr>
                <w:rFonts w:ascii="Times New Roman" w:hAnsi="Times New Roman" w:cs="Times New Roman"/>
              </w:rPr>
              <w:t>Has SVA</w:t>
            </w:r>
            <w:r w:rsidR="00A07B85">
              <w:rPr>
                <w:rFonts w:ascii="Times New Roman" w:hAnsi="Times New Roman" w:cs="Times New Roman"/>
              </w:rPr>
              <w:t xml:space="preserve"> provided technical assistance to service providers whose performance is below expectatio</w:t>
            </w:r>
            <w:r w:rsidR="00A07B85" w:rsidRPr="0092160F">
              <w:rPr>
                <w:rFonts w:ascii="Times New Roman" w:hAnsi="Times New Roman" w:cs="Times New Roman"/>
              </w:rPr>
              <w:t xml:space="preserve">n?   </w:t>
            </w:r>
          </w:p>
        </w:tc>
        <w:tc>
          <w:tcPr>
            <w:tcW w:w="532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58051D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58051D" w:rsidRDefault="0058051D" w:rsidP="00201198">
            <w:pPr>
              <w:spacing w:after="160"/>
            </w:pPr>
          </w:p>
        </w:tc>
      </w:tr>
      <w:tr w:rsidR="0058051D" w:rsidRPr="0058051D" w:rsidTr="00CA673C">
        <w:tc>
          <w:tcPr>
            <w:tcW w:w="9350" w:type="dxa"/>
            <w:gridSpan w:val="5"/>
          </w:tcPr>
          <w:p w:rsidR="0058051D" w:rsidRPr="0058051D" w:rsidRDefault="0058051D" w:rsidP="00201198">
            <w:pPr>
              <w:spacing w:after="160"/>
            </w:pPr>
            <w:r w:rsidRPr="0058051D">
              <w:t xml:space="preserve">Explanation:    </w:t>
            </w:r>
          </w:p>
        </w:tc>
      </w:tr>
    </w:tbl>
    <w:p w:rsidR="00201198" w:rsidRDefault="00201198" w:rsidP="00201198">
      <w:pPr>
        <w:spacing w:line="240" w:lineRule="auto"/>
      </w:pPr>
    </w:p>
    <w:bookmarkEnd w:id="0"/>
    <w:p w:rsidR="00201198" w:rsidRDefault="00201198" w:rsidP="00201198">
      <w:pPr>
        <w:spacing w:line="240" w:lineRule="auto"/>
      </w:pPr>
    </w:p>
    <w:sectPr w:rsidR="0020119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DD0" w:rsidRDefault="000B7DD0" w:rsidP="0022267C">
      <w:pPr>
        <w:spacing w:after="0" w:line="240" w:lineRule="auto"/>
      </w:pPr>
      <w:r>
        <w:separator/>
      </w:r>
    </w:p>
  </w:endnote>
  <w:endnote w:type="continuationSeparator" w:id="0">
    <w:p w:rsidR="000B7DD0" w:rsidRDefault="000B7DD0" w:rsidP="0022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305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2267C" w:rsidRDefault="0022267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0CF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0CF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267C" w:rsidRDefault="00222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DD0" w:rsidRDefault="000B7DD0" w:rsidP="0022267C">
      <w:pPr>
        <w:spacing w:after="0" w:line="240" w:lineRule="auto"/>
      </w:pPr>
      <w:r>
        <w:separator/>
      </w:r>
    </w:p>
  </w:footnote>
  <w:footnote w:type="continuationSeparator" w:id="0">
    <w:p w:rsidR="000B7DD0" w:rsidRDefault="000B7DD0" w:rsidP="0022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67C" w:rsidRDefault="007C0CFE">
    <w:pPr>
      <w:pStyle w:val="Header"/>
    </w:pPr>
    <w:r>
      <w:t>SVA 2019</w:t>
    </w:r>
    <w:r w:rsidR="0022267C">
      <w:t xml:space="preserve"> Monitoring Tool</w:t>
    </w:r>
    <w:r w:rsidR="0022267C">
      <w:ptab w:relativeTo="margin" w:alignment="center" w:leader="none"/>
    </w:r>
    <w:r w:rsidR="00A07B85">
      <w:t>Section #4:  Performance</w:t>
    </w:r>
    <w:r w:rsidR="0022267C">
      <w:ptab w:relativeTo="margin" w:alignment="right" w:leader="none"/>
    </w:r>
    <w:r w:rsidR="0022267C">
      <w:t>Monitor:  Monitor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2B"/>
    <w:rsid w:val="000B7DD0"/>
    <w:rsid w:val="00132C0E"/>
    <w:rsid w:val="00201198"/>
    <w:rsid w:val="0022267C"/>
    <w:rsid w:val="0025118B"/>
    <w:rsid w:val="0027342F"/>
    <w:rsid w:val="002D7EF4"/>
    <w:rsid w:val="0041772B"/>
    <w:rsid w:val="00464E4C"/>
    <w:rsid w:val="004B2574"/>
    <w:rsid w:val="004E76CD"/>
    <w:rsid w:val="0058051D"/>
    <w:rsid w:val="006A1DC9"/>
    <w:rsid w:val="006F70DA"/>
    <w:rsid w:val="007C0CFE"/>
    <w:rsid w:val="00814007"/>
    <w:rsid w:val="00861CED"/>
    <w:rsid w:val="00963025"/>
    <w:rsid w:val="009D42BB"/>
    <w:rsid w:val="00A07B85"/>
    <w:rsid w:val="00BE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7B651A3"/>
  <w15:chartTrackingRefBased/>
  <w15:docId w15:val="{8710460C-A079-49AB-A75D-0A3881CD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7C"/>
  </w:style>
  <w:style w:type="paragraph" w:styleId="Footer">
    <w:name w:val="footer"/>
    <w:basedOn w:val="Normal"/>
    <w:link w:val="Foot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53052-4AED-46F5-AF2D-89BA7BD9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Hart, Gregory</cp:lastModifiedBy>
  <cp:revision>4</cp:revision>
  <dcterms:created xsi:type="dcterms:W3CDTF">2019-03-29T19:18:00Z</dcterms:created>
  <dcterms:modified xsi:type="dcterms:W3CDTF">2019-04-30T20:40:00Z</dcterms:modified>
</cp:coreProperties>
</file>