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11C" w:rsidRDefault="00A0711C">
      <w:bookmarkStart w:id="0" w:name="_GoBack"/>
      <w:bookmarkEnd w:id="0"/>
    </w:p>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4E3340">
      <w:pPr>
        <w:jc w:val="center"/>
        <w:rPr>
          <w:b/>
          <w:sz w:val="36"/>
        </w:rPr>
      </w:pPr>
      <w:r>
        <w:rPr>
          <w:b/>
          <w:sz w:val="36"/>
        </w:rPr>
        <w:t>WorkforceGPS</w:t>
      </w:r>
    </w:p>
    <w:p w:rsidR="00A0711C" w:rsidRDefault="00A0711C">
      <w:pPr>
        <w:jc w:val="center"/>
        <w:rPr>
          <w:b/>
        </w:rPr>
      </w:pPr>
    </w:p>
    <w:p w:rsidR="00A0711C" w:rsidRDefault="004E3340">
      <w:pPr>
        <w:jc w:val="center"/>
        <w:rPr>
          <w:b/>
          <w:sz w:val="28"/>
        </w:rPr>
      </w:pPr>
      <w:r>
        <w:rPr>
          <w:b/>
          <w:sz w:val="28"/>
        </w:rPr>
        <w:t>Transcript of Webinar</w:t>
      </w:r>
    </w:p>
    <w:p w:rsidR="00A0711C" w:rsidRDefault="00A0711C">
      <w:pPr>
        <w:jc w:val="center"/>
        <w:rPr>
          <w:b/>
          <w:sz w:val="28"/>
        </w:rPr>
      </w:pPr>
    </w:p>
    <w:p w:rsidR="00A0711C" w:rsidRDefault="004E3340">
      <w:pPr>
        <w:jc w:val="center"/>
        <w:rPr>
          <w:b/>
          <w:sz w:val="28"/>
        </w:rPr>
      </w:pPr>
      <w:r>
        <w:rPr>
          <w:b/>
          <w:sz w:val="28"/>
        </w:rPr>
        <w:t>Developing Vision and Mission for Boards in Alignment with WIOA</w:t>
      </w:r>
    </w:p>
    <w:p w:rsidR="00A0711C" w:rsidRDefault="00A0711C">
      <w:pPr>
        <w:jc w:val="center"/>
        <w:rPr>
          <w:b/>
          <w:sz w:val="28"/>
        </w:rPr>
      </w:pPr>
    </w:p>
    <w:p w:rsidR="00A0711C" w:rsidRDefault="004E3340">
      <w:pPr>
        <w:jc w:val="center"/>
        <w:rPr>
          <w:b/>
          <w:sz w:val="28"/>
        </w:rPr>
      </w:pPr>
      <w:r>
        <w:rPr>
          <w:b/>
          <w:sz w:val="28"/>
        </w:rPr>
        <w:t>Peer Learning Group for Strategic Board Series</w:t>
      </w:r>
    </w:p>
    <w:p w:rsidR="00A0711C" w:rsidRDefault="00A0711C">
      <w:pPr>
        <w:jc w:val="center"/>
        <w:rPr>
          <w:b/>
          <w:bCs/>
          <w:sz w:val="28"/>
        </w:rPr>
      </w:pPr>
    </w:p>
    <w:p w:rsidR="00A0711C" w:rsidRDefault="004E3340">
      <w:pPr>
        <w:jc w:val="center"/>
        <w:rPr>
          <w:b/>
          <w:bCs/>
          <w:sz w:val="28"/>
        </w:rPr>
      </w:pPr>
      <w:r>
        <w:rPr>
          <w:b/>
          <w:bCs/>
          <w:sz w:val="28"/>
        </w:rPr>
        <w:t>Thursday, June 2, 2016</w:t>
      </w:r>
    </w:p>
    <w:p w:rsidR="00A0711C" w:rsidRDefault="00A0711C">
      <w:pPr>
        <w:jc w:val="center"/>
      </w:pPr>
    </w:p>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4E3340">
      <w:pPr>
        <w:tabs>
          <w:tab w:val="left" w:pos="2920"/>
        </w:tabs>
      </w:pPr>
      <w:r>
        <w:tab/>
      </w:r>
    </w:p>
    <w:p w:rsidR="00A0711C" w:rsidRDefault="00A0711C">
      <w:pPr>
        <w:tabs>
          <w:tab w:val="left" w:pos="2920"/>
        </w:tabs>
      </w:pPr>
    </w:p>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A0711C"/>
    <w:p w:rsidR="00A0711C" w:rsidRDefault="004E3340">
      <w:pPr>
        <w:jc w:val="center"/>
        <w:rPr>
          <w:i/>
        </w:rPr>
      </w:pPr>
      <w:r>
        <w:rPr>
          <w:i/>
        </w:rPr>
        <w:t>Transcript by</w:t>
      </w:r>
    </w:p>
    <w:p w:rsidR="00A0711C" w:rsidRDefault="004E3340">
      <w:pPr>
        <w:jc w:val="center"/>
        <w:rPr>
          <w:i/>
        </w:rPr>
      </w:pPr>
      <w:r>
        <w:rPr>
          <w:i/>
        </w:rPr>
        <w:t>Noble Transcription Services</w:t>
      </w:r>
    </w:p>
    <w:p w:rsidR="00A0711C" w:rsidRDefault="004E3340">
      <w:pPr>
        <w:jc w:val="center"/>
        <w:rPr>
          <w:i/>
        </w:rPr>
      </w:pPr>
      <w:r>
        <w:rPr>
          <w:i/>
        </w:rPr>
        <w:t>Murrieta, CA</w:t>
      </w:r>
    </w:p>
    <w:p w:rsidR="00A0711C" w:rsidRDefault="00A0711C"/>
    <w:p w:rsidR="00A0711C" w:rsidRDefault="004E3340">
      <w:r>
        <w:t>CHRISTINA HERZOG:  Good morning everyone and welcome to the first call of the U.S. Department of Labor ETA peer learning group for strategic board series.  For everyone's conven</w:t>
      </w:r>
      <w:r>
        <w:t>ience the lines have been temporarily muted.  Today's topic is developing vision and mission for boards in alignment with WIOA – the Workforce Innovation and Opportunity Act.  I am Christina Herzog, senior policy analyst for Maher &amp; Maher and I will be you</w:t>
      </w:r>
      <w:r>
        <w:t xml:space="preserve">r moderator for the series.  </w:t>
      </w:r>
    </w:p>
    <w:p w:rsidR="00A0711C" w:rsidRDefault="00A0711C"/>
    <w:p w:rsidR="00A0711C" w:rsidRDefault="004E3340">
      <w:r>
        <w:t xml:space="preserve">WIOA peer learning group – or PLGs – are collaborative learning communities that involve individuals working together in groups to discuss key WIOA implementation concepts to share promising practices and find solutions to </w:t>
      </w:r>
      <w:r>
        <w:t>challenges.  Other PLG topics include things such as integrated service delivery, which kicked off its first group call yesterday, as well as regionalism, customer centered design, and youth services.  These calls are discussion calls designed to be intera</w:t>
      </w:r>
      <w:r>
        <w:t>ctive and to provide a peer sharing opportunity similar to what was begun with the national convening for the U.S. Department of Labor regarding WIOA in January.  So your participation is critical to this effort.</w:t>
      </w:r>
    </w:p>
    <w:p w:rsidR="00A0711C" w:rsidRDefault="00A0711C"/>
    <w:p w:rsidR="00A0711C" w:rsidRDefault="004E3340">
      <w:r>
        <w:t>As I mentioned, this is the first in a ser</w:t>
      </w:r>
      <w:r>
        <w:t>ies of calls on strategic boards which occur on a monthly basis.  We hope to build a strong community here and a place really to come to share and get some innovative ideas.  So we will also be hosting a virtual conversation on the WorkforceGPS ION communi</w:t>
      </w:r>
      <w:r>
        <w:t>ty site, where you could share promising practices, give us your questions, or additionally suggest topics for future calls.  If you have specific questions which I as a moderator for this board cannot answer, we will find answers for you, or they will inf</w:t>
      </w:r>
      <w:r>
        <w:t>orm our discussion and guide topics for our next call, perhaps even guide our choice in speakers for the next call.</w:t>
      </w:r>
    </w:p>
    <w:p w:rsidR="00A0711C" w:rsidRDefault="00A0711C"/>
    <w:p w:rsidR="00A0711C" w:rsidRDefault="004E3340">
      <w:r>
        <w:t>So as I mentioned, our call is centered around aligning board vision and mission.  And our guests today include Ron Painter, CEO of the Nat</w:t>
      </w:r>
      <w:r>
        <w:t xml:space="preserve">ional Association of Workforce Boards, and Hugh Haydon, chair of the Kentucky Workforce Innovation Board and CEO for Kentucky Bioprocessing.  For our call logistics today, we're going to present some information to you, ask some questions of our speakers, </w:t>
      </w:r>
      <w:r>
        <w:t>and then we'll pose some questions to you as well.  I ask that you feel free to speak up after that initial discussion.  And I will work to facilitate the conversation at that time.</w:t>
      </w:r>
    </w:p>
    <w:p w:rsidR="00A0711C" w:rsidRDefault="00A0711C"/>
    <w:p w:rsidR="00A0711C" w:rsidRDefault="004E3340">
      <w:r>
        <w:t>If you have something to share, just make it known that you want to speak</w:t>
      </w:r>
      <w:r>
        <w:t xml:space="preserve"> and we will call on you.  Please note that these calls are being recorded and shared on the Ion site.  To reduce background noise, we have initially muted your lines, and we will let you know how to unmute when we're ready to have you jump in.  As a speci</w:t>
      </w:r>
      <w:r>
        <w:t>al reminder, when your lines are unmuted later, please do not place this call on hold.  Hold music can take over the call.  So if you need to, please just step away and make sure to mute your phone.</w:t>
      </w:r>
    </w:p>
    <w:p w:rsidR="00A0711C" w:rsidRDefault="00A0711C"/>
    <w:p w:rsidR="00A0711C" w:rsidRDefault="004E3340">
      <w:r>
        <w:t>So with that I invite our first speaker, Ron Painter fro</w:t>
      </w:r>
      <w:r>
        <w:t xml:space="preserve">m NAWB, to provide us with some of his opening remarks regarding vision and mission for boards.  Then Ron will pass the conversation back to me to pose our first question to Mr.  Hugh Haydon.  </w:t>
      </w:r>
    </w:p>
    <w:p w:rsidR="00A0711C" w:rsidRDefault="00A0711C"/>
    <w:p w:rsidR="00A0711C" w:rsidRDefault="004E3340">
      <w:r>
        <w:t>So with that, Ron, can you please take it away?</w:t>
      </w:r>
    </w:p>
    <w:p w:rsidR="00A0711C" w:rsidRDefault="00A0711C"/>
    <w:p w:rsidR="00A0711C" w:rsidRDefault="004E3340">
      <w:r>
        <w:lastRenderedPageBreak/>
        <w:t>RON PAINTER:</w:t>
      </w:r>
      <w:r>
        <w:t xml:space="preserve">  Absolutely, Christina.  First, let me thank you for asking me to join the call.  And for those on the call let me assure you that I sincerely want to thank the Department of Labor.  A ton of work going on to issue guidance and issue different technical p</w:t>
      </w:r>
      <w:r>
        <w:t>apers along the way to have us ready for what I think is a very difficult transition.  In the past we have transitioned from basically one program to another, from CETA to JTPA to WIA, and now comes along what I think is a very major and seminal piece of l</w:t>
      </w:r>
      <w:r>
        <w:t>egislation in how the federal government looks at workforce development.</w:t>
      </w:r>
    </w:p>
    <w:p w:rsidR="00A0711C" w:rsidRDefault="00A0711C"/>
    <w:p w:rsidR="00A0711C" w:rsidRDefault="004E3340">
      <w:r>
        <w:t xml:space="preserve">WIOA – which you will hear me call the I&amp;O – because I really believe that innovation and opportunity, if we forget those are core items in the bill, then I think we've gone astray. </w:t>
      </w:r>
      <w:r>
        <w:t xml:space="preserve"> So I think we need to set our sights to remind ourselves it's about innovation, it's about opportunity.  </w:t>
      </w:r>
    </w:p>
    <w:p w:rsidR="00A0711C" w:rsidRDefault="00A0711C"/>
    <w:p w:rsidR="00A0711C" w:rsidRDefault="004E3340">
      <w:r>
        <w:t>Secondly I think the thing that the I&amp;O does is it starts to talk about workforce development as a system.  For those of us that have worked in work</w:t>
      </w:r>
      <w:r>
        <w:t xml:space="preserve">force, that's not necessarily an evolution.  We have an inherent sense that it is.  </w:t>
      </w:r>
    </w:p>
    <w:p w:rsidR="00A0711C" w:rsidRDefault="00A0711C"/>
    <w:p w:rsidR="00A0711C" w:rsidRDefault="004E3340">
      <w:r>
        <w:t>I'm in Orlando doing a workshop at NAWDP and we were talking this morning about how do you show value in the system, and talking about the fact that when you look at that</w:t>
      </w:r>
      <w:r>
        <w:t xml:space="preserve"> value, part of it is the process of aligning transportation to go where people live, to take them to where they work.  So it's making certain that education courses are really teaching the kind of skillsets that employers in the community need, and that w</w:t>
      </w:r>
      <w:r>
        <w:t xml:space="preserve">e do that effectively, we do it efficiently.  </w:t>
      </w:r>
    </w:p>
    <w:p w:rsidR="00A0711C" w:rsidRDefault="00A0711C"/>
    <w:p w:rsidR="00A0711C" w:rsidRDefault="004E3340">
      <w:r>
        <w:t>So I think my first point is that this really is the system.  And I think when you start thinking about systems it really does engender an enormous amount of collaboration, things that many of the locals have</w:t>
      </w:r>
      <w:r>
        <w:t xml:space="preserve"> been doing for a long time.  And I think most of the folks who have been involved in that work really do recognize the core to that is or should be at the very outset of any of these conversations, should be a reflection of what are our values, what are o</w:t>
      </w:r>
      <w:r>
        <w:t>ur goals, how can we look at the bigger picture, where do we want the state to be, what kind of state do we want, what kind of region do we want, how do we make certain that everyone in our region has access to the labor market, to the kinds of skills that</w:t>
      </w:r>
      <w:r>
        <w:t xml:space="preserve"> we need, and also that there is equity in that system, that we all have an opportunity to participate.</w:t>
      </w:r>
    </w:p>
    <w:p w:rsidR="00A0711C" w:rsidRDefault="00A0711C"/>
    <w:p w:rsidR="00A0711C" w:rsidRDefault="004E3340">
      <w:r>
        <w:t>I think that the next part of this, and I'll take mainly to locals, but I want to remind states of some guidelines along the way.  We look at the syste</w:t>
      </w:r>
      <w:r>
        <w:t>m of workforce development, there has to be a recognition – and I talk to boards all the time – about working with state legislatures.  Because many of the things that we know are critical for workforce development are creatures of state funding.  So if we</w:t>
      </w:r>
      <w:r>
        <w:t xml:space="preserve"> think about our colleges and universities, land grants, I come from – I grew up in Pennsylvania where there were I think eight basically state owned universities as part of the Pennsylvania university system.  There was also, of course, state-related, but</w:t>
      </w:r>
      <w:r>
        <w:t xml:space="preserve"> all of them relied on state funding.</w:t>
      </w:r>
    </w:p>
    <w:p w:rsidR="00A0711C" w:rsidRDefault="00A0711C"/>
    <w:p w:rsidR="00A0711C" w:rsidRDefault="004E3340">
      <w:r>
        <w:t>So it was important to us what the state legislature not only debated around education, but what they funded post-secondary education at.  And I'm sure that's the same wherever you are.  Community college formulas ran</w:t>
      </w:r>
      <w:r>
        <w:t xml:space="preserve">ge from that combination of local revenue, tuition, state support, to total state support.  So I think that there should be the recognition that one of our critical partners really does rely on the state budgeting process to make it work.  </w:t>
      </w:r>
    </w:p>
    <w:p w:rsidR="00A0711C" w:rsidRDefault="00A0711C"/>
    <w:p w:rsidR="00A0711C" w:rsidRDefault="004E3340">
      <w:r>
        <w:t>Secondly, we k</w:t>
      </w:r>
      <w:r>
        <w:t>now that early childhood, which is critical to workforce development, is primarily a state funded initiative whether or not a state has full day kindergarten or has adequate or quality childcare system is really a state function.  So I think for local boar</w:t>
      </w:r>
      <w:r>
        <w:t>ds who now are looking at the system on the education side, clearly there's a major role for the state.</w:t>
      </w:r>
    </w:p>
    <w:p w:rsidR="00A0711C" w:rsidRDefault="00A0711C"/>
    <w:p w:rsidR="00A0711C" w:rsidRDefault="004E3340">
      <w:r>
        <w:t>In transit funding the state has to put up a match to federal dollars.  The state has to put up a match – (inaudible) – as we refer to maintenance of e</w:t>
      </w:r>
      <w:r>
        <w:t>ffort.  So there's enormous amount of state dollars involved in the workforce development system that I think now we need to fully recognize.  And to me that means that the state and the locals really do need to engage in a very broad conversation around t</w:t>
      </w:r>
      <w:r>
        <w:t xml:space="preserve">he workforce development system.  And I think as I look at it, the state has a major role here.  Because again many of these programs, many of these projects, are funded at the state level.  </w:t>
      </w:r>
    </w:p>
    <w:p w:rsidR="00A0711C" w:rsidRDefault="00A0711C"/>
    <w:p w:rsidR="00A0711C" w:rsidRDefault="004E3340">
      <w:r>
        <w:t>But the locals, I'd remind the state that the locals really are where this happens.  I don't know too many businesses unless they're located in or close to the state capital, that go to a state capital to hire.  They do hiring at where they need to have pe</w:t>
      </w:r>
      <w:r>
        <w:t xml:space="preserve">ople go to work.  And that's a function of the local system.  They need to have the skills that they – employers need those workers to have the skills that they need, and that's local.  </w:t>
      </w:r>
    </w:p>
    <w:p w:rsidR="00A0711C" w:rsidRDefault="00A0711C"/>
    <w:p w:rsidR="00A0711C" w:rsidRDefault="004E3340">
      <w:r>
        <w:t xml:space="preserve">So for as much as we can do strategic thinking at the federal level </w:t>
      </w:r>
      <w:r>
        <w:t>or we can do it at the state level, it is equally and probably more critical that there would be strategic conversations at the local levels, and that those are reflected in conversations with the state.</w:t>
      </w:r>
    </w:p>
    <w:p w:rsidR="00A0711C" w:rsidRDefault="00A0711C"/>
    <w:p w:rsidR="00A0711C" w:rsidRDefault="004E3340">
      <w:r>
        <w:t>So I think I'd kind of finish up, Christina, by say</w:t>
      </w:r>
      <w:r>
        <w:t>ing that if you're not engaged in that kind of collaborative conversation, geez, stop and think about the broader workforce development system that you're in.  Yes, we're going to disagree.  Yes, we are going to have hard conversations.  I don't know any o</w:t>
      </w:r>
      <w:r>
        <w:t xml:space="preserve">ther way to do this other than to have those hard conversations about what are we trying to do, how do we think we can do that most effectively and most efficiently.  </w:t>
      </w:r>
    </w:p>
    <w:p w:rsidR="00A0711C" w:rsidRDefault="00A0711C"/>
    <w:p w:rsidR="00A0711C" w:rsidRDefault="004E3340">
      <w:r>
        <w:t>And then to me that starts with what are our goals, what are our values in providing se</w:t>
      </w:r>
      <w:r>
        <w:t>rvices.  So Christina, I'm going to hand it back to you.  Again I want to thank you for the opportunity to participate today.</w:t>
      </w:r>
    </w:p>
    <w:p w:rsidR="00A0711C" w:rsidRDefault="00A0711C"/>
    <w:p w:rsidR="00A0711C" w:rsidRDefault="004E3340">
      <w:r>
        <w:t>MS. HERZOG:  Terrific, Ron.  Thank you so much for that.  I think that this discussion of goals and values truly is of critical i</w:t>
      </w:r>
      <w:r>
        <w:t xml:space="preserve">mport.  And so that actually leads me directly into my first question for you, Hugh.  Introducing Mr.  Hugh Haydon, chair of the newly WIOA aligned Kentucky State Workforce Innovation Board and CEO of Kentucky Bioprocessing.  </w:t>
      </w:r>
    </w:p>
    <w:p w:rsidR="00A0711C" w:rsidRDefault="00A0711C"/>
    <w:p w:rsidR="00A0711C" w:rsidRDefault="004E3340">
      <w:r>
        <w:t>Hugh, my first question to y</w:t>
      </w:r>
      <w:r>
        <w:t>ou centers around how your board and your state went about developing and determining the board's WIOA aligned strategic vision.  And so if you would be so kind, please tell us a little bit about your pathway in Kentucky and perhaps give us a bit of backgr</w:t>
      </w:r>
      <w:r>
        <w:t>ound on the process over the last 18 months, if you would.</w:t>
      </w:r>
    </w:p>
    <w:p w:rsidR="00A0711C" w:rsidRDefault="00A0711C"/>
    <w:p w:rsidR="00A0711C" w:rsidRDefault="004E3340">
      <w:r>
        <w:lastRenderedPageBreak/>
        <w:t>HUGH HAYDON:  Thanks, Christina.  I appreciate the opportunity to be here and to represent the state of Kentucky and tell your audience a little bit about where we've been and what we're doing.  I</w:t>
      </w:r>
      <w:r>
        <w:t xml:space="preserve"> think a little bit of background is in order.  Just on a personal level, I had the opportunity to be a member, actually was chair of what I call the previous board, the state workforce investment board.  And as WIOA came about, I felt then and I think tod</w:t>
      </w:r>
      <w:r>
        <w:t xml:space="preserve">ay, the greatest value that the legislation brought up was that it forced us to step back and take a hard look at our entire system.  That's fairly consistent with some of Ron's comments.  </w:t>
      </w:r>
    </w:p>
    <w:p w:rsidR="00A0711C" w:rsidRDefault="00A0711C"/>
    <w:p w:rsidR="00A0711C" w:rsidRDefault="004E3340">
      <w:r>
        <w:t>So it created an opportunity where, as opposed to just continuing</w:t>
      </w:r>
      <w:r>
        <w:t xml:space="preserve"> to do business as we had been doing business, where we could and actually had to take a hard step back and look at every part of what we were doing.  As we did that, we certainly went about trying to identify individuals who might be part of a reorganized</w:t>
      </w:r>
      <w:r>
        <w:t xml:space="preserve"> board.  </w:t>
      </w:r>
    </w:p>
    <w:p w:rsidR="00A0711C" w:rsidRDefault="00A0711C"/>
    <w:p w:rsidR="00A0711C" w:rsidRDefault="004E3340">
      <w:r>
        <w:t>And I would say that was probably the first real strategic step that we made.  I was pleased to have been a part of that process.  But it was a very important strategic step that I would really encourage all members or all WIOA participants, whe</w:t>
      </w:r>
      <w:r>
        <w:t>ther they be state, local, whatever level, to give a good deal of consideration to who gets appointed to these boards, and what do they represent.</w:t>
      </w:r>
    </w:p>
    <w:p w:rsidR="00A0711C" w:rsidRDefault="00A0711C"/>
    <w:p w:rsidR="00A0711C" w:rsidRDefault="004E3340">
      <w:r>
        <w:t>Again in keeping with some of Ron's comments, I would say that he mentioned relationships with state legisla</w:t>
      </w:r>
      <w:r>
        <w:t>tures.  We had a pretty serious conversation about which members of our general assembly did we really want to have as members of this board.  And that was based on their geographic areas, their overall expertise, and where they had shown leadership in oth</w:t>
      </w:r>
      <w:r>
        <w:t xml:space="preserve">er areas.  So I think those things are critically important.  </w:t>
      </w:r>
    </w:p>
    <w:p w:rsidR="00A0711C" w:rsidRDefault="00A0711C"/>
    <w:p w:rsidR="00A0711C" w:rsidRDefault="004E3340">
      <w:r>
        <w:t>One of the unique things, maybe not unique, but certainly unusual, that we found in Kentucky, is that we were implementing WIOA, that is reconsidering the structure, or regions, or local areas</w:t>
      </w:r>
      <w:r>
        <w:t xml:space="preserve">, reconstituting a state board in the middle of a gubernatorial election.  I think there was maybe one other state that had an election at that time.  </w:t>
      </w:r>
    </w:p>
    <w:p w:rsidR="00A0711C" w:rsidRDefault="00A0711C"/>
    <w:p w:rsidR="00A0711C" w:rsidRDefault="004E3340">
      <w:r>
        <w:t>So as we came into 2016, we had a board that had only recently been appointed by a governor who left office and was inherited by a new governor of a different political party.  So there were certainly among some of the members some concern about whether or</w:t>
      </w:r>
      <w:r>
        <w:t xml:space="preserve"> not there would be continuity of policy, of the direction that we had taken as a board in the few months that we had existed prior to the election.  </w:t>
      </w:r>
    </w:p>
    <w:p w:rsidR="00A0711C" w:rsidRDefault="00A0711C"/>
    <w:p w:rsidR="00A0711C" w:rsidRDefault="004E3340">
      <w:r>
        <w:t>As it's turned out, that has been a very smooth transition.  While there certainly are political differe</w:t>
      </w:r>
      <w:r>
        <w:t>nces, there didn't appear to be a great deal of difference between the previous governor and the current governor on issues around workforce development.  So our board was comforted to know that the actions we had taken over the last six months of 2015 wer</w:t>
      </w:r>
      <w:r>
        <w:t>e essentially going to be ratified, that we were going to be enabled to continue the work that we had started during that time.</w:t>
      </w:r>
    </w:p>
    <w:p w:rsidR="00A0711C" w:rsidRDefault="00A0711C"/>
    <w:p w:rsidR="00A0711C" w:rsidRDefault="004E3340">
      <w:r>
        <w:t xml:space="preserve">I think again consistent with Ron's comments, one of the first key decisions that our board made was that we – the phrase that </w:t>
      </w:r>
      <w:r>
        <w:t xml:space="preserve">I use is that we wanted to punch above our weight; that as the statutory state workforce innovation board, we had certain authority and statutory obligations </w:t>
      </w:r>
      <w:r>
        <w:lastRenderedPageBreak/>
        <w:t xml:space="preserve">that related primarily to the federal workforce fund.  But we also recognize immediately that the </w:t>
      </w:r>
      <w:r>
        <w:t xml:space="preserve">work that we wanted to do and that needed to be accomplished was also very, very heavily influenced by actions, things in our community college system, our university system, our primary and secondary education systems, and a lot of other players.  And we </w:t>
      </w:r>
      <w:r>
        <w:t>wanted to position ourselves to where we could have influence and could move those institutions to align with our vision.</w:t>
      </w:r>
    </w:p>
    <w:p w:rsidR="00A0711C" w:rsidRDefault="00A0711C"/>
    <w:p w:rsidR="00A0711C" w:rsidRDefault="004E3340">
      <w:r>
        <w:t xml:space="preserve">In that regard what we did is created some subcommittees to look at and begin to prepare data around some key elements, so that we </w:t>
      </w:r>
      <w:r>
        <w:t xml:space="preserve">could come back this summer and develop a very comprehensive statewide strategic plan for our workforce system.  And that would be for the system as a whole.  We have at this point operating subcommittees looking at best practices across – not only across </w:t>
      </w:r>
      <w:r>
        <w:t>Kentucky and across the United States, but really across the world – what's working elsewhere, what things should we be attempting to emulate.</w:t>
      </w:r>
    </w:p>
    <w:p w:rsidR="00A0711C" w:rsidRDefault="00A0711C"/>
    <w:p w:rsidR="00A0711C" w:rsidRDefault="004E3340">
      <w:r>
        <w:t>We have another subcommittee working to align business and education policies.  That subcommittee involves the s</w:t>
      </w:r>
      <w:r>
        <w:t xml:space="preserve">tate chamber of commerce, the state manufacturer's association.  There are representatives from each of our sectors as part of that.  And then most notably I think from a process standpoint is the work of this committee has been ratified, adopted, enabled </w:t>
      </w:r>
      <w:r>
        <w:t xml:space="preserve">by our community college and education commissioner.  </w:t>
      </w:r>
    </w:p>
    <w:p w:rsidR="00A0711C" w:rsidRDefault="00A0711C"/>
    <w:p w:rsidR="00A0711C" w:rsidRDefault="004E3340">
      <w:r>
        <w:t>In other words, they've pledged to take the recommendations and integrate those into their various institutions.  We have another subcommittee that was organized really just to look at processes and p</w:t>
      </w:r>
      <w:r>
        <w:t xml:space="preserve">olicies that our board would adopt, and implement, and hand to local boards, and to other institutions that are part of our work.  </w:t>
      </w:r>
    </w:p>
    <w:p w:rsidR="00A0711C" w:rsidRDefault="00A0711C"/>
    <w:p w:rsidR="00A0711C" w:rsidRDefault="004E3340">
      <w:r>
        <w:t>And then finally something that was particularly important to me is a group working to develop a set of metrics, essentiall</w:t>
      </w:r>
      <w:r>
        <w:t xml:space="preserve">y to measure whether or not we're doing any good, and to see which of our activities had the most impact.  </w:t>
      </w:r>
    </w:p>
    <w:p w:rsidR="00A0711C" w:rsidRDefault="00A0711C"/>
    <w:p w:rsidR="00A0711C" w:rsidRDefault="004E3340">
      <w:r>
        <w:t xml:space="preserve">As I said, all of those things are being done in a way that is intended to wrap up into a full set of recommendations and data package sometime in </w:t>
      </w:r>
      <w:r>
        <w:t xml:space="preserve">August of this year, so that we could then synthesize that into a single coherent comprehensive plan that would guide our activities over the next several years.  </w:t>
      </w:r>
    </w:p>
    <w:p w:rsidR="00A0711C" w:rsidRDefault="00A0711C"/>
    <w:p w:rsidR="00A0711C" w:rsidRDefault="004E3340">
      <w:r>
        <w:t>So that's a quick rundown of kind of where we started with implementation, that development</w:t>
      </w:r>
      <w:r>
        <w:t xml:space="preserve"> of the strategy is something that is an ongoing thing, that we'll continue to work on long into the future.</w:t>
      </w:r>
    </w:p>
    <w:p w:rsidR="00A0711C" w:rsidRDefault="00A0711C"/>
    <w:p w:rsidR="00A0711C" w:rsidRDefault="004E3340">
      <w:r>
        <w:t>MS. HERZOG:  Terrific.  Thank you so much, Hugh.  It certainly is an inspiring story.  You guys went through quite a lot in the process.  What I w</w:t>
      </w:r>
      <w:r>
        <w:t>ould like to do now is to open up the lines for our audience members and give you an opportunity as other subject matter experts in this field to answer what you have done or what you have struggled with through this process.  A question I have is, who has</w:t>
      </w:r>
      <w:r>
        <w:t xml:space="preserve"> a different strategy that they've used to develop their board's strategic vision, whether at the state or at the local level?  </w:t>
      </w:r>
    </w:p>
    <w:p w:rsidR="00A0711C" w:rsidRDefault="00A0711C"/>
    <w:p w:rsidR="00A0711C" w:rsidRDefault="004E3340">
      <w:r>
        <w:lastRenderedPageBreak/>
        <w:t xml:space="preserve">So I am going to offer everyone the opportunity to unmute your phone line.  You can press *6 or #6 to unmute your own phone.  </w:t>
      </w:r>
      <w:r>
        <w:t>If you could please introduce yourself, your organization, and let us know your thoughts, your model that you've used, or a question.  One thing I do ask is that you please remember to re-mute your line when you're doing speaking.</w:t>
      </w:r>
    </w:p>
    <w:p w:rsidR="00A0711C" w:rsidRDefault="00A0711C"/>
    <w:p w:rsidR="00A0711C" w:rsidRDefault="004E3340">
      <w:r>
        <w:t>So with that I'm going t</w:t>
      </w:r>
      <w:r>
        <w:t xml:space="preserve">o go ahead and throw it open to our audience.  Who has another question, a thought, a comment, or a story to share?  Again, you can unmute your line by pressing #6.  I'll give you just a minute to do that.  </w:t>
      </w:r>
    </w:p>
    <w:p w:rsidR="00A0711C" w:rsidRDefault="00A0711C"/>
    <w:p w:rsidR="00A0711C" w:rsidRDefault="004E3340">
      <w:r>
        <w:t xml:space="preserve">MIKE BARTLETT:  Christina, I have a question.  </w:t>
      </w:r>
      <w:r>
        <w:t>Can everyone hear me?</w:t>
      </w:r>
    </w:p>
    <w:p w:rsidR="00A0711C" w:rsidRDefault="00A0711C"/>
    <w:p w:rsidR="00A0711C" w:rsidRDefault="004E3340">
      <w:r>
        <w:t>MS. HERZOG:  Yes.  May I ask who's calling?</w:t>
      </w:r>
    </w:p>
    <w:p w:rsidR="00A0711C" w:rsidRDefault="00A0711C"/>
    <w:p w:rsidR="00A0711C" w:rsidRDefault="004E3340">
      <w:r>
        <w:t>MR. BARTLETT:  Yes.  This is Mike Bartlett with the National Governors Association.  Good afternoon, everyone.  I guess my question is for Hugh, more of maybe a technical question.  I'd be</w:t>
      </w:r>
      <w:r>
        <w:t xml:space="preserve"> curious, how are you guys measuring your success, both kind of thinking of the WIOA performance metrics, but even beyond that?  How are you all going to know the work that you're doing in Kentucky right now is having kind of the impact you're hoping for? </w:t>
      </w:r>
      <w:r>
        <w:t xml:space="preserve"> And I guess Ron can answer that question too.</w:t>
      </w:r>
    </w:p>
    <w:p w:rsidR="00A0711C" w:rsidRDefault="00A0711C"/>
    <w:p w:rsidR="00A0711C" w:rsidRDefault="004E3340">
      <w:r>
        <w:t>MR. HAYDON:  Mike, thanks for the question.  The simple answer is, I don't know.  We are actually working on that now.  It's one of the key elements of the process that we have underway.  I know that we're go</w:t>
      </w:r>
      <w:r>
        <w:t xml:space="preserve">ing to want to measure what I will call sort of big picture indicators.  Those would be just employment rates, the number of people who are finding work, those kinds of things, where data is routinely development.  </w:t>
      </w:r>
    </w:p>
    <w:p w:rsidR="00A0711C" w:rsidRDefault="00A0711C"/>
    <w:p w:rsidR="00A0711C" w:rsidRDefault="004E3340">
      <w:r>
        <w:t>But I think to your point – and I don't</w:t>
      </w:r>
      <w:r>
        <w:t xml:space="preserve"> underestimate the importance of measuring those things – but I think to your point is something that I would very much like to see us develop an ability to really measure whether or not the activities that we as a board undertake and promote and organize,</w:t>
      </w:r>
      <w:r>
        <w:t xml:space="preserve"> whether those things are doing any good.  Are we having the impact that we think we could have?</w:t>
      </w:r>
    </w:p>
    <w:p w:rsidR="00A0711C" w:rsidRDefault="00A0711C"/>
    <w:p w:rsidR="00A0711C" w:rsidRDefault="004E3340">
      <w:r>
        <w:t>And that would be everything from trying to measure everything from customer service, when somebody walks into one of our centers, do they feel like they were</w:t>
      </w:r>
      <w:r>
        <w:t xml:space="preserve"> treated well and they got the service that they needed, to impact of our sector strategies, and whether or not we're allocating our money where we say our policies are.  </w:t>
      </w:r>
    </w:p>
    <w:p w:rsidR="00A0711C" w:rsidRDefault="00A0711C"/>
    <w:p w:rsidR="00A0711C" w:rsidRDefault="004E3340">
      <w:r>
        <w:t xml:space="preserve">And so in short, Mike, at this point we have not developed those measures, but it </w:t>
      </w:r>
      <w:r>
        <w:t>is an ongoing process.  We've got a committee that is working to put that together, again with hopes of coming back to the board with a set of recommendations in August of this year on exactly how to go about doing it.</w:t>
      </w:r>
    </w:p>
    <w:p w:rsidR="00A0711C" w:rsidRDefault="00A0711C"/>
    <w:p w:rsidR="00A0711C" w:rsidRDefault="004E3340">
      <w:r>
        <w:t>MS. HERZOG:  That's great.  Thank yo</w:t>
      </w:r>
      <w:r>
        <w:t>u, Hugh.  Ron, do you have anything you want to add?</w:t>
      </w:r>
    </w:p>
    <w:p w:rsidR="00A0711C" w:rsidRDefault="00A0711C"/>
    <w:p w:rsidR="00A0711C" w:rsidRDefault="004E3340">
      <w:r>
        <w:lastRenderedPageBreak/>
        <w:t>MR. PAINTER:  Yeah.  I guess I would jump in and say, Matt, I think that's really one of the things that when you're looking at developing the strategy, I'm going to argue that it's reflective of not on</w:t>
      </w:r>
      <w:r>
        <w:t xml:space="preserve">ly the state strategy, but also regional strategies.  </w:t>
      </w:r>
    </w:p>
    <w:p w:rsidR="00A0711C" w:rsidRDefault="00A0711C"/>
    <w:p w:rsidR="00A0711C" w:rsidRDefault="004E3340">
      <w:r>
        <w:t>My colleagues over at NACo – the National Association of Counties – remind me that county governments spend about $25 billion a year on their economic development efforts, much of that through regiona</w:t>
      </w:r>
      <w:r>
        <w:t>l efforts.  So I think that since this is a system that reaches from the local through the federal, I think for local elected officials it's very critical that workforce boards be able to work with them to maximize those investments in economic development</w:t>
      </w:r>
      <w:r>
        <w:t xml:space="preserve"> projects.  </w:t>
      </w:r>
    </w:p>
    <w:p w:rsidR="00A0711C" w:rsidRDefault="00A0711C"/>
    <w:p w:rsidR="00A0711C" w:rsidRDefault="004E3340">
      <w:r>
        <w:t>So I think that there are going to be ways that regional boards, local boards, are going to have to think about metrics that are beyond WIOA.  I can think of a board up in Wisconsin that measures the wage gain for individuals that they work w</w:t>
      </w:r>
      <w:r>
        <w:t>ith.  There are places that look at what does it take – self-sufficiency, what are self-sufficiency wages in our region.  And the board reports their work in terms of the businesses that they work with, because there's unlimited businesses to work with, bu</w:t>
      </w:r>
      <w:r>
        <w:t xml:space="preserve">t there's very limited dollars.  </w:t>
      </w:r>
    </w:p>
    <w:p w:rsidR="00A0711C" w:rsidRDefault="00A0711C"/>
    <w:p w:rsidR="00A0711C" w:rsidRDefault="004E3340">
      <w:r>
        <w:t>I think to Hugh's point about targeting, there are regions that look at what does it take for us to be self-sufficient.  And then look at what are we doing around working with employers who pay those wages, what are we do</w:t>
      </w:r>
      <w:r>
        <w:t>ing around training, and having people ready to fill those jobs.</w:t>
      </w:r>
    </w:p>
    <w:p w:rsidR="00A0711C" w:rsidRDefault="00A0711C"/>
    <w:p w:rsidR="00A0711C" w:rsidRDefault="004E3340">
      <w:r>
        <w:t>And I guess that gets me into an endless conversation I think for this to work, workforce development has to be as professional and as data oriented as economic development is.  Because we'r</w:t>
      </w:r>
      <w:r>
        <w:t>e talking about huge investments here, both in terms of human capital development on our side of workforce development, and on economic development.  It's not cheap to put in a sewer project.  It's not cheap to put in a new highway or an interchange off of</w:t>
      </w:r>
      <w:r>
        <w:t xml:space="preserve"> a highway.  </w:t>
      </w:r>
    </w:p>
    <w:p w:rsidR="00A0711C" w:rsidRDefault="00A0711C"/>
    <w:p w:rsidR="00A0711C" w:rsidRDefault="004E3340">
      <w:r>
        <w:t>So how do we have the conversations around maximizing those sort of investments?  And I think that's part of what I meant earlier when I said, workforce development really is becoming a matter of economic policy.  So I think there are differ</w:t>
      </w:r>
      <w:r>
        <w:t xml:space="preserve">ent ways to measure.  </w:t>
      </w:r>
    </w:p>
    <w:p w:rsidR="00A0711C" w:rsidRDefault="00A0711C"/>
    <w:p w:rsidR="00A0711C" w:rsidRDefault="004E3340">
      <w:r>
        <w:t>And to me that emanates from looking at the region that you're in, looking at what's happening in that region, what employers – perhaps you're looking at employers that you want to focus worked based learning on employers that are g</w:t>
      </w:r>
      <w:r>
        <w:t>rowing.  So I point to efforts around the country that local boards are working on around entrepreneurship.  So how do we know that – we know that that's a critical factor in economic growth is entrepreneurship, startup of new business.  So potentially you</w:t>
      </w:r>
      <w:r>
        <w:t xml:space="preserve"> have a board that's very interested in that.  So what kind of metrics do they want to see around are their efforts paying off, if you will.</w:t>
      </w:r>
    </w:p>
    <w:p w:rsidR="00A0711C" w:rsidRDefault="00A0711C"/>
    <w:p w:rsidR="00A0711C" w:rsidRDefault="004E3340">
      <w:r>
        <w:t>So I think there's going to be a variety of metrics.  I don't think this is a one-size-fits-all.  I think the boar</w:t>
      </w:r>
      <w:r>
        <w:t xml:space="preserve">d has to look at their goals, they have to look at their strategies.  And then as Hugh said, you have to settle on those.  And I really think this is where many of us argued for business led boards because we believe in continuous improvement.  </w:t>
      </w:r>
    </w:p>
    <w:p w:rsidR="00A0711C" w:rsidRDefault="00A0711C"/>
    <w:p w:rsidR="00A0711C" w:rsidRDefault="004E3340">
      <w:r>
        <w:t xml:space="preserve">And that </w:t>
      </w:r>
      <w:r>
        <w:t>cycle of continuous improvement is this constant examination of – as Ed Koch used to say, so how are we doing?  And we can do that I think through smart metrics.</w:t>
      </w:r>
    </w:p>
    <w:p w:rsidR="00A0711C" w:rsidRDefault="00A0711C"/>
    <w:p w:rsidR="00A0711C" w:rsidRDefault="004E3340">
      <w:r>
        <w:t>MS. HERZOG:  Terrific.  Thanks for that, Ron.  And Mike, thank you for the question.  Outcome</w:t>
      </w:r>
      <w:r>
        <w:t xml:space="preserve"> or impact measures is something certainly that I think are absolutely critical to our efforts.  And hopefully we'll be able to have another conversation in this series specifically related to outcome and impact measures.  </w:t>
      </w:r>
    </w:p>
    <w:p w:rsidR="00A0711C" w:rsidRDefault="00A0711C"/>
    <w:p w:rsidR="00A0711C" w:rsidRDefault="004E3340">
      <w:r>
        <w:t>For the purposes of today thoug</w:t>
      </w:r>
      <w:r>
        <w:t>h, I'm going to steer us back just a little bit toward the vision discussion.  And Ron and Hugh both spoke to the importance of broadening our view of partners and the variables that we need to consider at both short term as well as long term impacts on th</w:t>
      </w:r>
      <w:r>
        <w:t xml:space="preserve">e workforce and workforce policy.  </w:t>
      </w:r>
    </w:p>
    <w:p w:rsidR="00A0711C" w:rsidRDefault="00A0711C"/>
    <w:p w:rsidR="00A0711C" w:rsidRDefault="004E3340">
      <w:r>
        <w:t>We talked a little bit about economic development, community colleges, post-secondary education, early childhood education, transportation, legislature.  So my question to our speakers as well as to the audience, and do</w:t>
      </w:r>
      <w:r>
        <w:t xml:space="preserve"> feel free to chime in by pressing #6, my question is how does the board punch above its weight, as Hugh mentioned, and act as the bridge or the backbone organization to develop a strategic vision for workforce that effectively crosses what chasms that may</w:t>
      </w:r>
      <w:r>
        <w:t xml:space="preserve"> exist between individual institutional boundaries?  And I'm looking for on the ground ideas here, such as the committees that Hugh mentioned.  What have we done?  What are we interested in trying to do?  Or what are some of the obstacles that we're curren</w:t>
      </w:r>
      <w:r>
        <w:t>tly facing?</w:t>
      </w:r>
    </w:p>
    <w:p w:rsidR="00A0711C" w:rsidRDefault="00A0711C"/>
    <w:p w:rsidR="00A0711C" w:rsidRDefault="004E3340">
      <w:r>
        <w:t>MR. HAYDON:  Christina, I guess I'll take the first shot at that, just in terms of our experience in Kentucky.  And I would say that really I go back to something I said earlier.  I think the first threshold with your ability to punch above your weight, ag</w:t>
      </w:r>
      <w:r>
        <w:t xml:space="preserve">ain to use my expression, is how your board is constructed.  </w:t>
      </w:r>
    </w:p>
    <w:p w:rsidR="00A0711C" w:rsidRDefault="00A0711C"/>
    <w:p w:rsidR="00A0711C" w:rsidRDefault="004E3340">
      <w:r>
        <w:t xml:space="preserve">It matters who are members of that board and what vision they have as individuals, and frankly what influence they have as individuals.  It's much more difficult for public officials to ignore </w:t>
      </w:r>
      <w:r>
        <w:t xml:space="preserve">certain people than it is for them to ignore other people.  And so you come to the table with that influence or perhaps with that credibility.  Your ability to get the attention of other institutions is much greater.  And then that enables your ability to </w:t>
      </w:r>
      <w:r>
        <w:t>effect policy in those other institutions.</w:t>
      </w:r>
    </w:p>
    <w:p w:rsidR="00A0711C" w:rsidRDefault="00A0711C"/>
    <w:p w:rsidR="00A0711C" w:rsidRDefault="004E3340">
      <w:r>
        <w:t>I think the next part of that is it takes more than one party to collaborate.  So you have to be collaborative yourself.  You sometimes have to take into account what are the unique circumstances, what are the is</w:t>
      </w:r>
      <w:r>
        <w:t xml:space="preserve">sues and challenges that that other institution is facing, and account for those things.  You can't simple go in and expect to dictate things and expect them to be that way because you want them to be that way.  </w:t>
      </w:r>
    </w:p>
    <w:p w:rsidR="00A0711C" w:rsidRDefault="00A0711C"/>
    <w:p w:rsidR="00A0711C" w:rsidRDefault="004E3340">
      <w:r>
        <w:t>And then finally I would say you have to b</w:t>
      </w:r>
      <w:r>
        <w:t>e consistent.  It requires a good deal of work from a board perspective.  The boards are volunteers, so I could speak to that on a personal level.  We have our day jobs.  But at the same time you have to make sure that you have a commitment to the process,</w:t>
      </w:r>
      <w:r>
        <w:t xml:space="preserve"> and that as board members and as individuals it is important, and you are going to stay with it and provide the strategic direction that is necessary to bring all those parties together in a way that makes the system work and achieves the result that you </w:t>
      </w:r>
      <w:r>
        <w:t>want to achieve.</w:t>
      </w:r>
    </w:p>
    <w:p w:rsidR="00A0711C" w:rsidRDefault="00A0711C"/>
    <w:p w:rsidR="00A0711C" w:rsidRDefault="004E3340">
      <w:r>
        <w:t xml:space="preserve">MR. PAINTER:  (Inaudible) – it's Ron.  I would echo Hugh's comments.  I think part of this is, I don't know, it's stuff that we've heard in kindergarten.  I think it's stuff that we have learned </w:t>
      </w:r>
      <w:r>
        <w:lastRenderedPageBreak/>
        <w:t>along the way.  There's a really amazing am</w:t>
      </w:r>
      <w:r>
        <w:t xml:space="preserve">ount of work that's been done at MIT around systems theory and around systems building.  </w:t>
      </w:r>
    </w:p>
    <w:p w:rsidR="00A0711C" w:rsidRDefault="00A0711C"/>
    <w:p w:rsidR="00A0711C" w:rsidRDefault="004E3340">
      <w:r>
        <w:t xml:space="preserve">And Hugh hit on it spot on.  Part of that or what's integral to building good partnerships is respecting your partner in the room.  I hope that all of the workforce </w:t>
      </w:r>
      <w:r>
        <w:t xml:space="preserve">development system comes to the table, understanding that we're in this business because at the heart of it this is really pretty simple.  I mean this is not abstract.  This is about our family.  </w:t>
      </w:r>
    </w:p>
    <w:p w:rsidR="00A0711C" w:rsidRDefault="00A0711C"/>
    <w:p w:rsidR="00A0711C" w:rsidRDefault="004E3340">
      <w:r>
        <w:t xml:space="preserve">I can't imagine anybody on the call doesn't have somebody </w:t>
      </w:r>
      <w:r>
        <w:t xml:space="preserve">in their family who has struggled.  Struggled with dislocation, struggled to figure out what it is they want to do around work.  Maybe struggled financially to pay for that education or to advance.  So I think we come to the table recognizing at the heart </w:t>
      </w:r>
      <w:r>
        <w:t xml:space="preserve">of this is our communities, and our communities' ability to be economically viable.  </w:t>
      </w:r>
    </w:p>
    <w:p w:rsidR="00A0711C" w:rsidRDefault="00A0711C"/>
    <w:p w:rsidR="00A0711C" w:rsidRDefault="004E3340">
      <w:r>
        <w:t>So when we do that I think we have to recognize that all of the partners come to the table, they have funders.  There are expectations from those funders.  Maybe they're</w:t>
      </w:r>
      <w:r>
        <w:t xml:space="preserve"> not the right expectations.  But I think that's an opportunity that the system has to say, together, gee, if the federal money for WIOA or the I&amp;O would only be able to do, or this money from education could only fill in this gap, or if we could find loca</w:t>
      </w:r>
      <w:r>
        <w:t>l foundation or corporate philanthropies that could fill in this gap.  I think that's part of the key to doing this.</w:t>
      </w:r>
    </w:p>
    <w:p w:rsidR="00A0711C" w:rsidRDefault="00A0711C"/>
    <w:p w:rsidR="00A0711C" w:rsidRDefault="004E3340">
      <w:r>
        <w:t xml:space="preserve">I have not found in talking to or working with local boards that when you come together in a collaborative way, you look at – (inaudible) </w:t>
      </w:r>
      <w:r>
        <w:t>– that you can really push the community on.  I have not failed to find a board that has board members who are not champions of workforce development systems.  Whether or not they were when they came to the board, I think when we demonstrate that we are ab</w:t>
      </w:r>
      <w:r>
        <w:t>le to do this collaboratively, and that we can look at the gaps, we can support each other, then I think local board members become champions for the work that we are doing.</w:t>
      </w:r>
    </w:p>
    <w:p w:rsidR="00A0711C" w:rsidRDefault="00A0711C"/>
    <w:p w:rsidR="00A0711C" w:rsidRDefault="004E3340">
      <w:r>
        <w:t xml:space="preserve">MS. HERZOG:  Yeah.  Ron, I couldn't agree more.  That culture of collaboration I </w:t>
      </w:r>
      <w:r>
        <w:t>think becomes absolutely critical when we're talking about being successful with regard to the vision that's truly been set out for workforce in the meanwhile.  So again –</w:t>
      </w:r>
    </w:p>
    <w:p w:rsidR="00A0711C" w:rsidRDefault="00A0711C"/>
    <w:p w:rsidR="00A0711C" w:rsidRDefault="004E3340">
      <w:r>
        <w:t>MR. PAINTER:  The other thing that I would offer is, one of the really cool healthc</w:t>
      </w:r>
      <w:r>
        <w:t xml:space="preserve">are or health industry, health sector projects that I got to be a part of was headquartered in Cincinnati, Cincinnati State, the local workforce board, the community colleges.  </w:t>
      </w:r>
    </w:p>
    <w:p w:rsidR="00A0711C" w:rsidRDefault="00A0711C"/>
    <w:p w:rsidR="00A0711C" w:rsidRDefault="004E3340">
      <w:r>
        <w:t xml:space="preserve">And as the workforce board director, Sharon Kelly Marshall, points out often </w:t>
      </w:r>
      <w:r>
        <w:t>is that, yeah, we look today at that project and it runs pretty well.  It's a very successful project.  But guess what, it didn't happen overnight.  There were some pretty hard conversations around the table, but ultimately produced a really fine sector pa</w:t>
      </w:r>
      <w:r>
        <w:t>rtnership that produces results for the healthcare industry in the Cincinnati area.</w:t>
      </w:r>
    </w:p>
    <w:p w:rsidR="00A0711C" w:rsidRDefault="00A0711C"/>
    <w:p w:rsidR="00A0711C" w:rsidRDefault="004E3340">
      <w:r>
        <w:t xml:space="preserve">MS. HERZOG:  Yeah.  And they have done exceedingly well at doing that.  So back out to our audience, again if you have something you'd like to contribute or if you have a </w:t>
      </w:r>
      <w:r>
        <w:t xml:space="preserve">question that </w:t>
      </w:r>
      <w:r>
        <w:lastRenderedPageBreak/>
        <w:t>you'd like to throw on the table, please feel free to press #6 and unmute your phone line.  I'll give you just a minute to do that, if anyone would like to jump in.</w:t>
      </w:r>
    </w:p>
    <w:p w:rsidR="00A0711C" w:rsidRDefault="00A0711C"/>
    <w:p w:rsidR="00A0711C" w:rsidRDefault="004E3340">
      <w:r>
        <w:t>As I mentioned at the beginning of the call, this really is designed to be a</w:t>
      </w:r>
      <w:r>
        <w:t xml:space="preserve">n interactive opportunity for you as a peer sharing network.  So please do feel free to press #6 and join the conversation.  </w:t>
      </w:r>
    </w:p>
    <w:p w:rsidR="00A0711C" w:rsidRDefault="00A0711C"/>
    <w:p w:rsidR="00A0711C" w:rsidRDefault="004E3340">
      <w:r>
        <w:t>OK.  Well, I will ask my question then in the interim.  One of the questions that I have is, at what point have you coordinated t</w:t>
      </w:r>
      <w:r>
        <w:t>he line of sight for – (inaudible) – of the organization between the state board and local boards to ensure that they're moving in the same direction?  And this may not have occurred yet.  This may be something that you're planning for the future.  But wha</w:t>
      </w:r>
      <w:r>
        <w:t xml:space="preserve">t are some of the ideas that you have in mind, some of the things you might have tried, or questions or concerns that you have?  </w:t>
      </w:r>
    </w:p>
    <w:p w:rsidR="00A0711C" w:rsidRDefault="00A0711C"/>
    <w:p w:rsidR="00A0711C" w:rsidRDefault="004E3340">
      <w:r>
        <w:t xml:space="preserve">And Hugh, this is something you and I had talked just a little bit about.  So if you wouldn't mind starting the conversation </w:t>
      </w:r>
      <w:r>
        <w:t>off, and then hopefully some of our other audience members can jump in.</w:t>
      </w:r>
    </w:p>
    <w:p w:rsidR="00A0711C" w:rsidRDefault="00A0711C"/>
    <w:p w:rsidR="00A0711C" w:rsidRDefault="004E3340">
      <w:r>
        <w:t>MR. HAYDON:  Sure.  Well, I guess I would say to that, from a state board perspective, I think you had better start out with an understanding that the local and regional areas are whe</w:t>
      </w:r>
      <w:r>
        <w:t xml:space="preserve">re the rubber hits the road.  So I think you're making a mistake if you look at it from the perspective that there is a point in time at which you would make that coordination.  </w:t>
      </w:r>
    </w:p>
    <w:p w:rsidR="00A0711C" w:rsidRDefault="00A0711C"/>
    <w:p w:rsidR="00A0711C" w:rsidRDefault="004E3340">
      <w:r>
        <w:t>The reality is that coordination should be built into your process.  You sho</w:t>
      </w:r>
      <w:r>
        <w:t>uld not, at least in my judgment, you should not move in a strategic direction in isolation.  And that again filters down to some very practical and I think probably very simple approaches, where you have local board representatives as members of the state</w:t>
      </w:r>
      <w:r>
        <w:t xml:space="preserve"> board, as members of your – in our case, our committees looking at these key issues.</w:t>
      </w:r>
    </w:p>
    <w:p w:rsidR="00A0711C" w:rsidRDefault="00A0711C"/>
    <w:p w:rsidR="00A0711C" w:rsidRDefault="004E3340">
      <w:r>
        <w:t>If in Kentucky we have gone through the process of, I would say, reinventing or recasting, reviewing what are our local and regional areas, and how are they structured.  And then that process, there were a number of public meetings held giving opportunitie</w:t>
      </w:r>
      <w:r>
        <w:t xml:space="preserve">s.  And these meetings were held out across the state, giving opportunities for those people to come in and share their views on anything that needed to be changed.  </w:t>
      </w:r>
    </w:p>
    <w:p w:rsidR="00A0711C" w:rsidRDefault="00A0711C"/>
    <w:p w:rsidR="00A0711C" w:rsidRDefault="004E3340">
      <w:r>
        <w:t>But I think really the bottom line, Christina, is I think that that's something that nee</w:t>
      </w:r>
      <w:r>
        <w:t>ds to be built into the process so that the vision is developed in tandem, rather than the vision being developed and then attempted to transition to the state – or excuse me, to the local areas.</w:t>
      </w:r>
    </w:p>
    <w:p w:rsidR="00A0711C" w:rsidRDefault="00A0711C"/>
    <w:p w:rsidR="00A0711C" w:rsidRDefault="004E3340">
      <w:r>
        <w:t>MS. HERZOG:  Excellent.  Anyone in our audience have any th</w:t>
      </w:r>
      <w:r>
        <w:t xml:space="preserve">oughts they'd like to share?  Sounds like perhaps we have a shy bunch today, which surprises me for the workforce development audience.  </w:t>
      </w:r>
    </w:p>
    <w:p w:rsidR="00A0711C" w:rsidRDefault="00A0711C"/>
    <w:p w:rsidR="00A0711C" w:rsidRDefault="004E3340">
      <w:r>
        <w:t>But I'll throw it back to you, Ron.  In terms of aligning, we know that the innovation and opportunity act heavily em</w:t>
      </w:r>
      <w:r>
        <w:t xml:space="preserve">phasis regional areas.  And I'm wondering about the challenge of aligning local mission and vision to regions, which potentially could be newly defined.  Have </w:t>
      </w:r>
      <w:r>
        <w:lastRenderedPageBreak/>
        <w:t>you heard anyone out there that is starting to work on that or some challenges that have been fac</w:t>
      </w:r>
      <w:r>
        <w:t>ed?</w:t>
      </w:r>
    </w:p>
    <w:p w:rsidR="00A0711C" w:rsidRDefault="00A0711C"/>
    <w:p w:rsidR="00A0711C" w:rsidRDefault="004E3340">
      <w:r>
        <w:t xml:space="preserve">MR. PAINTER:  Yeah.  That's a great question, Christina.  I think that this is – when we look at what are the challenges in the I&amp;O, I think this is one of them.  Because when we talk about the regional workforce planning, regional workforce planning </w:t>
      </w:r>
      <w:r>
        <w:t>doesn't happen in isolation from local elected officials' experiences in other regional venues.  So I think part of what can be a challenge out there, and I'm thinking about a region that we were working with, I mean part of it was that there was very litt</w:t>
      </w:r>
      <w:r>
        <w:t>le history of a regional conversation around much of anything.  And I think building those kind of relationships I do recognize is going to be a challenge.</w:t>
      </w:r>
    </w:p>
    <w:p w:rsidR="00A0711C" w:rsidRDefault="00A0711C"/>
    <w:p w:rsidR="00A0711C" w:rsidRDefault="004E3340">
      <w:r>
        <w:t xml:space="preserve">You may have a situation where local elected officials have – (inaudible).  They've not fared well </w:t>
      </w:r>
      <w:r>
        <w:t xml:space="preserve">in regional discussions about who knows, transportation, water and sewer, you name it.  And I think we can't assume that, quote, just because it's mandated that you do it, that it's an easy thing to do, or it will be done again overnight.  I think this is </w:t>
      </w:r>
      <w:r>
        <w:t>where we've got to engage local elected officials.  We really do have to have that conversation with them.  We do have to understand and respect their experiences in regional discussions.</w:t>
      </w:r>
    </w:p>
    <w:p w:rsidR="00A0711C" w:rsidRDefault="00A0711C"/>
    <w:p w:rsidR="00A0711C" w:rsidRDefault="004E3340">
      <w:r>
        <w:t>There are a number of places that have worked together regionally f</w:t>
      </w:r>
      <w:r>
        <w:t>or years.  And so this is not new, this isn't different.  I know in west Texas the workforce boards there have worked together for years, part of that on how do they support one another around some of the work that needs to be done.  I think that when you'</w:t>
      </w:r>
      <w:r>
        <w:t xml:space="preserve">re looking at regional planning again, I think boards have been working in industry, in sector projects.  This to me is part of it.  </w:t>
      </w:r>
    </w:p>
    <w:p w:rsidR="00A0711C" w:rsidRDefault="00A0711C"/>
    <w:p w:rsidR="00A0711C" w:rsidRDefault="004E3340">
      <w:r>
        <w:t xml:space="preserve">I think you look at – we mentioned Cincinnati earlier.  You can't talk about Cincinnati if you don't talk about northern </w:t>
      </w:r>
      <w:r>
        <w:t>Kentucky.  I think, Hugh, this is a challenge back to the state board.  You can't talk about manufacturing in western Pennsylvania without talking about eastern Ohio.  You can't talk about some issues in that – my geography's always terrible – but northwes</w:t>
      </w:r>
      <w:r>
        <w:t>t Arkansas, northeast Oklahoma, southwest Missouri, without talking about that region as a whole.  You can't talk about the development of the bio industry in the St.  Louis region without talking about southern Illinois.</w:t>
      </w:r>
    </w:p>
    <w:p w:rsidR="00A0711C" w:rsidRDefault="00A0711C"/>
    <w:p w:rsidR="00A0711C" w:rsidRDefault="004E3340">
      <w:r>
        <w:t>So I think that this is a real ch</w:t>
      </w:r>
      <w:r>
        <w:t>allenge, not only at the local level.  I think it's a challenge for the state boards to be able to recognize that there's got to be a lot of freedom, a lot of flexibility, if we are going to serve business well, sectors well.  There has to be a lot of reco</w:t>
      </w:r>
      <w:r>
        <w:t>gnition that this doesn't come in neat political boundary conversation.  It comes in a very messy geography.  But there are places I know that have worked together for years in different industry sectors.  West Michigan is another example.  It's worked col</w:t>
      </w:r>
      <w:r>
        <w:t>laboratively together for a long time.  So I think there are examples all over the country.</w:t>
      </w:r>
    </w:p>
    <w:p w:rsidR="00A0711C" w:rsidRDefault="00A0711C"/>
    <w:p w:rsidR="00A0711C" w:rsidRDefault="004E3340">
      <w:r>
        <w:t>MS. HERZOG:  Excellent and encouraging.  I am actually going to jump back real quick to Mike Bartlett's question with regard to outcome and impact measures.  And I</w:t>
      </w:r>
      <w:r>
        <w:t xml:space="preserve"> guess my question is, how might we use the board's strategic vision to guide our ongoing workforce development, and program evaluation, or process of continuous improvement, when we look at quarterly basis or an annual basis, how do we ensure that our eff</w:t>
      </w:r>
      <w:r>
        <w:t xml:space="preserve">orts at program evaluation and continuous </w:t>
      </w:r>
      <w:r>
        <w:lastRenderedPageBreak/>
        <w:t>improvement align back to that greater strategic vision?  And I'll throw that out to anybody that has a thought or would like to answer.</w:t>
      </w:r>
    </w:p>
    <w:p w:rsidR="00A0711C" w:rsidRDefault="00A0711C"/>
    <w:p w:rsidR="00A0711C" w:rsidRDefault="004E3340">
      <w:r>
        <w:t>MR. PAINTER:  Well, I think I'd throw that question – I don't want to put hi</w:t>
      </w:r>
      <w:r>
        <w:t>m on the spot, but I'd throw it back to Hugh.  I think this is one of the real insights that the private sector can bring to workforce development.  It is how do you as a company, how do you stay to your mission, how do you design the metrics, how do you d</w:t>
      </w:r>
      <w:r>
        <w:t xml:space="preserve">esign new operations, how do you design your metrics around succeeding?  </w:t>
      </w:r>
    </w:p>
    <w:p w:rsidR="00A0711C" w:rsidRDefault="00A0711C"/>
    <w:p w:rsidR="00A0711C" w:rsidRDefault="004E3340">
      <w:r>
        <w:t xml:space="preserve">And I think that this isn't, "We're going to create a structure tomorrow and we're done."  I think you're going to create a structure tomorrow, and if your metrics are good around </w:t>
      </w:r>
      <w:r>
        <w:t>what you're trying to do, you may come back and revisit, are we as efficient, as effective as we can be, and where is that problem, where can we improve the process?</w:t>
      </w:r>
    </w:p>
    <w:p w:rsidR="00A0711C" w:rsidRDefault="00A0711C"/>
    <w:p w:rsidR="00A0711C" w:rsidRDefault="004E3340">
      <w:r>
        <w:t>MR. HAYDON:  Ron, I don't know – I wish I had a real fancy business school-type of answer</w:t>
      </w:r>
      <w:r>
        <w:t xml:space="preserve"> to that question.  But my real answer is, I think within the context of our discussion today, that's the state board's job.  </w:t>
      </w:r>
    </w:p>
    <w:p w:rsidR="00A0711C" w:rsidRDefault="00A0711C"/>
    <w:p w:rsidR="00A0711C" w:rsidRDefault="004E3340">
      <w:r>
        <w:t>Again I said earlier, by and large the state board members are volunteers.  Certainly the business people are volunteers.  We ar</w:t>
      </w:r>
      <w:r>
        <w:t>e blessed in Kentucky, as I'm sure most states are, to have very capable staff members.  But we trust the staff members to implement, and it is the ultimate job of the board to establish a vision and a strategy, and then you continually monitor that vision</w:t>
      </w:r>
      <w:r>
        <w:t xml:space="preserve"> and strategy.  </w:t>
      </w:r>
    </w:p>
    <w:p w:rsidR="00A0711C" w:rsidRDefault="00A0711C"/>
    <w:p w:rsidR="00A0711C" w:rsidRDefault="004E3340">
      <w:r>
        <w:t>And we do that just through our regular activities.  We collect data.  We monitor performance of certain things.  We engage in conversations with customers of our system.  We listen to our peers and hear what they have to say.  And we col</w:t>
      </w:r>
      <w:r>
        <w:t>lect all of that information.  And then as board members we bring that back to the table and we make decisions about whether or not we are accomplishing what we need to accomplish or whether course corrections are necessary, or if we're completely on the w</w:t>
      </w:r>
      <w:r>
        <w:t xml:space="preserve">rong track.  </w:t>
      </w:r>
    </w:p>
    <w:p w:rsidR="00A0711C" w:rsidRDefault="00A0711C"/>
    <w:p w:rsidR="00A0711C" w:rsidRDefault="004E3340">
      <w:r>
        <w:t>So I don't know that I had a real complicated fancy answer.  I just think that that's the job of the board and we go about doing that just by conducting our business in the right way.  We certainly have to build the right measures so that we</w:t>
      </w:r>
      <w:r>
        <w:t>'re looking at those things.</w:t>
      </w:r>
    </w:p>
    <w:p w:rsidR="00A0711C" w:rsidRDefault="00A0711C"/>
    <w:p w:rsidR="00A0711C" w:rsidRDefault="004E3340">
      <w:r>
        <w:t xml:space="preserve">MS. HERZOG:  Terrific.  Thank you for that, Hugh and Ron.  We are coming close to the end of our hour and I have a few things that I need to wrap up with.  But before I do that, do either of you have any closing comments that </w:t>
      </w:r>
      <w:r>
        <w:t>you'd like to make with regard to strategic boards, with regard to the peer learning groups, or with regard to vision and mission, or for Ron, what NAWB is currently doing?  Please feel free.</w:t>
      </w:r>
    </w:p>
    <w:p w:rsidR="00A0711C" w:rsidRDefault="00A0711C"/>
    <w:p w:rsidR="00A0711C" w:rsidRDefault="004E3340">
      <w:r>
        <w:t>MR. PAINTER:  Christina, I'll jump in and make three points.  O</w:t>
      </w:r>
      <w:r>
        <w:t xml:space="preserve">ne, local workforce boards should look for an orientation guide.  We've put together a presentation along with a little guide about what we think are the major points for local boards to be aware of.  We are working with our intergovernmental organization </w:t>
      </w:r>
      <w:r>
        <w:t xml:space="preserve">colleagues at the conference – (inaudible) – with NACo, with the Governors Association, NASWA, the National Council of State Legislatures, the </w:t>
      </w:r>
      <w:r>
        <w:lastRenderedPageBreak/>
        <w:t>National League of Cities, on that guide for local elected officials, what do we think is important for them to b</w:t>
      </w:r>
      <w:r>
        <w:t xml:space="preserve">e aware of.  </w:t>
      </w:r>
    </w:p>
    <w:p w:rsidR="00A0711C" w:rsidRDefault="00A0711C"/>
    <w:p w:rsidR="00A0711C" w:rsidRDefault="004E3340">
      <w:r>
        <w:t xml:space="preserve">And Hugh mentioned very early on, the quality and caliber of board members; we want local elected officials to understand how critical the work is in workforce development.  So we're putting that together.  </w:t>
      </w:r>
    </w:p>
    <w:p w:rsidR="00A0711C" w:rsidRDefault="00A0711C"/>
    <w:p w:rsidR="00A0711C" w:rsidRDefault="004E3340">
      <w:r>
        <w:t>We are also – I want to report t</w:t>
      </w:r>
      <w:r>
        <w:t>o people that we are also sitting at the table nationally, struggling with some issues as you are locally.  So again my colleagues from UFCM, NACo, NGA, NASWA, state legislatures, National League of Cities; and voc rehab, the libraries, Carl Perkins, are l</w:t>
      </w:r>
      <w:r>
        <w:t xml:space="preserve">ikewise around – and adult literacy, Jeff Carter (ph) and his crew, are likewise around the table, as we talk through issues among us.  </w:t>
      </w:r>
    </w:p>
    <w:p w:rsidR="00A0711C" w:rsidRDefault="00A0711C"/>
    <w:p w:rsidR="00A0711C" w:rsidRDefault="004E3340">
      <w:r>
        <w:t>And so the more that your audience lets one of their folks – if they belong to NASWA or they belong to hopefully NAWB,</w:t>
      </w:r>
      <w:r>
        <w:t xml:space="preserve"> they can let us know what they're experiencing out in the field if they do the strategic planning.  And that certainly becomes part of agenda when we sit down collaboratively, and again collectively working with the Department of Labor on issues that we t</w:t>
      </w:r>
      <w:r>
        <w:t>hink need some attention.  So thanks, Christina.  I appreciate the opportunity again to be on the call today.</w:t>
      </w:r>
    </w:p>
    <w:p w:rsidR="00A0711C" w:rsidRDefault="00A0711C"/>
    <w:p w:rsidR="00A0711C" w:rsidRDefault="004E3340">
      <w:r>
        <w:t>MS. HERZOG:  Great.  Thank you, Ron.  Hugh, do you have any final words of wisdom or perhaps words of encouragement for our audience?</w:t>
      </w:r>
    </w:p>
    <w:p w:rsidR="00A0711C" w:rsidRDefault="00A0711C"/>
    <w:p w:rsidR="00A0711C" w:rsidRDefault="004E3340">
      <w:r>
        <w:t>MR. HAYDON</w:t>
      </w:r>
      <w:r>
        <w:t xml:space="preserve">:  Well, I don't know that I have any – certainly I don't have any words of wisdom.  I would say that at this point it's hard work, but it is also very rewarding work.  And you get to see ultimately real impact with real people.  </w:t>
      </w:r>
    </w:p>
    <w:p w:rsidR="00A0711C" w:rsidRDefault="00A0711C"/>
    <w:p w:rsidR="00A0711C" w:rsidRDefault="004E3340">
      <w:r>
        <w:t xml:space="preserve">And I would say that if </w:t>
      </w:r>
      <w:r>
        <w:t>you are managing a board or you are supporting a board, that's one bit of advice that I would offer from time to time, is let the board see some of the success stories.  And the success stories are not really best told by program metrics.  They're best tol</w:t>
      </w:r>
      <w:r>
        <w:t>d by seeing and hearing from people who have somehow been helped or benefitted from some of the activities.  So it's a great way to motivate and I know that I very much enjoy seeing those things.  So be sure and share that kind of news.</w:t>
      </w:r>
    </w:p>
    <w:p w:rsidR="00A0711C" w:rsidRDefault="00A0711C"/>
    <w:p w:rsidR="00A0711C" w:rsidRDefault="004E3340">
      <w:r>
        <w:t>MS. HERZOG:  Terri</w:t>
      </w:r>
      <w:r>
        <w:t>fic.  Well, we are coming up on the end of our hour.  I want to thank once again Hugh Haydon, CEO of Kentucky Bioprocessing and chair of the Kentucky workforce innovation board, and Ron Painter, CEO of the national association of workforce boards, for kick</w:t>
      </w:r>
      <w:r>
        <w:t xml:space="preserve">ing off our series.  </w:t>
      </w:r>
    </w:p>
    <w:p w:rsidR="00A0711C" w:rsidRDefault="00A0711C"/>
    <w:p w:rsidR="00A0711C" w:rsidRDefault="004E3340">
      <w:r>
        <w:t xml:space="preserve">As a reminder we will also be hosting a virtual conversation on the WorkforceGPS ION community site, where you can share promising practices, give us your questions, or suggest topics for future calls.  And then – (inaudible) – real </w:t>
      </w:r>
      <w:r>
        <w:t>quick to my colleague Brandon.  Brandon, if you could tell us a little bit about that process.  (Technical difficulty.)</w:t>
      </w:r>
    </w:p>
    <w:p w:rsidR="00A0711C" w:rsidRDefault="00A0711C"/>
    <w:p w:rsidR="00A0711C" w:rsidRDefault="004E3340">
      <w:r>
        <w:t xml:space="preserve">BRANDON CARTER:  Hi everyone.  I'm hearing some – </w:t>
      </w:r>
    </w:p>
    <w:p w:rsidR="00A0711C" w:rsidRDefault="00A0711C"/>
    <w:p w:rsidR="00A0711C" w:rsidRDefault="004E3340">
      <w:r>
        <w:lastRenderedPageBreak/>
        <w:t xml:space="preserve">MS. HERZOG:  If anyone hasn't muted their phone or if they – okay, I think it's </w:t>
      </w:r>
      <w:r>
        <w:t>gone.  Brandon, if you could share with us?</w:t>
      </w:r>
    </w:p>
    <w:p w:rsidR="00A0711C" w:rsidRDefault="00A0711C"/>
    <w:p w:rsidR="00A0711C" w:rsidRDefault="004E3340">
      <w:r>
        <w:t>MR. CARTER:  Hi everyone.  My name is Brandon Carter and I am with U.S. Department of Labor employment and training administration.  And what I just wanted to let everyone know and give feedback on what Christin</w:t>
      </w:r>
      <w:r>
        <w:t xml:space="preserve">a just stated is – (technical difficulty) yes, we have this peer learning group.  But we want to carry on and continue the discussions amongst these calls that we have.  </w:t>
      </w:r>
    </w:p>
    <w:p w:rsidR="00A0711C" w:rsidRDefault="00A0711C"/>
    <w:p w:rsidR="00A0711C" w:rsidRDefault="004E3340">
      <w:r>
        <w:t>So this first kickoff was strategic boards and that topic.  But we won't be touching</w:t>
      </w:r>
      <w:r>
        <w:t xml:space="preserve"> base again for the next three weeks – (technical difficulty) – to a month.  So within that time, if you can please go on to our discussion board, let us know how did this call go, suggestions for topics, any questions around strategic boards.  I know Chri</w:t>
      </w:r>
      <w:r>
        <w:t>stina – (inaudible, technical difficulty) – in this area.  And she's going to personally check on these discussion boards and try to answer your questions as quickly as possible.</w:t>
      </w:r>
    </w:p>
    <w:p w:rsidR="00A0711C" w:rsidRDefault="00A0711C"/>
    <w:p w:rsidR="00A0711C" w:rsidRDefault="004E3340">
      <w:r>
        <w:t>To make it easiest, I've actually attached a link to this discussion board o</w:t>
      </w:r>
      <w:r>
        <w:t>n the event page of the Ion site where you registered and gathered information for this call.  So if you could, just click on the link, it will take you straight to the discussion boards.  You can add a post, get your voice heard.  Like I said, someone wil</w:t>
      </w:r>
      <w:r>
        <w:t>l answer it and then we're going to create that knowledge sharing.  Other people in other localities will be able to touch base.  And this is how we plan on interacting in between calls.  So thank you for this opportunity, Christina, to talk about this.</w:t>
      </w:r>
    </w:p>
    <w:p w:rsidR="00A0711C" w:rsidRDefault="00A0711C"/>
    <w:p w:rsidR="00A0711C" w:rsidRDefault="004E3340">
      <w:r>
        <w:t>M</w:t>
      </w:r>
      <w:r>
        <w:t>S. HERZOG:  Thank you, Brandon.  So please do take advantage of the opportunity to participate in that conversation area.  Our next call will be in four to five weeks.  The topic will be aligning and balancing strategic – (technical difficulty, inaudible).</w:t>
      </w:r>
      <w:r>
        <w:t xml:space="preserve">  </w:t>
      </w:r>
    </w:p>
    <w:p w:rsidR="00A0711C" w:rsidRDefault="00A0711C"/>
    <w:p w:rsidR="00A0711C" w:rsidRDefault="004E3340">
      <w:r>
        <w:t>Thank you all for participating.  And we look forward to our next conversation.  Have a great day.</w:t>
      </w:r>
    </w:p>
    <w:p w:rsidR="00A0711C" w:rsidRDefault="00A0711C"/>
    <w:p w:rsidR="00A0711C" w:rsidRDefault="004E3340">
      <w:r>
        <w:t>(END)</w:t>
      </w:r>
    </w:p>
    <w:p w:rsidR="00A0711C" w:rsidRDefault="00A0711C"/>
    <w:sectPr w:rsidR="00A0711C">
      <w:foot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340" w:rsidRDefault="004E3340">
      <w:r>
        <w:separator/>
      </w:r>
    </w:p>
  </w:endnote>
  <w:endnote w:type="continuationSeparator" w:id="0">
    <w:p w:rsidR="004E3340" w:rsidRDefault="004E3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11C" w:rsidRDefault="004E3340">
    <w:pPr>
      <w:pStyle w:val="Footer"/>
      <w:rPr>
        <w:sz w:val="20"/>
        <w:szCs w:val="20"/>
      </w:rPr>
    </w:pPr>
    <w:r>
      <w:rPr>
        <w:sz w:val="20"/>
        <w:szCs w:val="20"/>
      </w:rPr>
      <w:t>New and Improved TAACCCT Learning Network Community on WorkforceGPS!</w:t>
    </w:r>
  </w:p>
  <w:p w:rsidR="00A0711C" w:rsidRDefault="004E3340">
    <w:pPr>
      <w:pStyle w:val="Footer"/>
      <w:rPr>
        <w:sz w:val="20"/>
        <w:szCs w:val="20"/>
      </w:rPr>
    </w:pPr>
    <w:r>
      <w:rPr>
        <w:sz w:val="20"/>
        <w:szCs w:val="20"/>
      </w:rPr>
      <w:t>Wednesday, June 1, 2016</w:t>
    </w:r>
    <w:r>
      <w:rPr>
        <w:sz w:val="20"/>
        <w:szCs w:val="20"/>
      </w:rPr>
      <w:tab/>
    </w:r>
    <w:r>
      <w:rPr>
        <w:sz w:val="20"/>
        <w:szCs w:val="20"/>
      </w:rPr>
      <w:tab/>
      <w:t xml:space="preserve">Page </w:t>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382A38">
      <w:rPr>
        <w:rStyle w:val="PageNumber"/>
        <w:noProof/>
        <w:sz w:val="20"/>
        <w:szCs w:val="20"/>
      </w:rPr>
      <w:t>15</w:t>
    </w:r>
    <w:r>
      <w:rPr>
        <w:rStyle w:val="PageNumber"/>
        <w:sz w:val="20"/>
        <w:szCs w:val="20"/>
      </w:rPr>
      <w:fldChar w:fldCharType="end"/>
    </w:r>
    <w:r>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sidR="00382A38">
      <w:rPr>
        <w:rStyle w:val="PageNumber"/>
        <w:noProof/>
        <w:sz w:val="20"/>
        <w:szCs w:val="20"/>
      </w:rPr>
      <w:t>15</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340" w:rsidRDefault="004E3340">
      <w:r>
        <w:separator/>
      </w:r>
    </w:p>
  </w:footnote>
  <w:footnote w:type="continuationSeparator" w:id="0">
    <w:p w:rsidR="004E3340" w:rsidRDefault="004E33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11C"/>
    <w:rsid w:val="00382A38"/>
    <w:rsid w:val="004E3340"/>
    <w:rsid w:val="00A07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2ABBB51-3270-4910-9C4F-A90F49341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867720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55E31-ADFA-42ED-9C8F-A6DAE8885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1</TotalTime>
  <Pages>15</Pages>
  <Words>6528</Words>
  <Characters>37213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43654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Margaret Lamb</cp:lastModifiedBy>
  <cp:revision>2</cp:revision>
  <dcterms:created xsi:type="dcterms:W3CDTF">2016-06-10T17:39:00Z</dcterms:created>
  <dcterms:modified xsi:type="dcterms:W3CDTF">2016-06-10T17:39:00Z</dcterms:modified>
</cp:coreProperties>
</file>