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3EE5" w:rsidRDefault="00173EE5" w:rsidP="00173EE5">
      <w:pPr>
        <w:spacing w:after="0"/>
        <w:jc w:val="center"/>
      </w:pPr>
      <w:r>
        <w:t xml:space="preserve">Nevada - </w:t>
      </w:r>
      <w:r w:rsidR="006A34CB">
        <w:t>Common Intake Webinar</w:t>
      </w:r>
    </w:p>
    <w:p w:rsidR="00FF7C4B" w:rsidRDefault="00173EE5" w:rsidP="00173EE5">
      <w:pPr>
        <w:spacing w:after="0"/>
        <w:jc w:val="center"/>
      </w:pPr>
      <w:r>
        <w:t>March 6, 2019</w:t>
      </w:r>
    </w:p>
    <w:p w:rsidR="00173EE5" w:rsidRDefault="00173EE5" w:rsidP="00173EE5">
      <w:pPr>
        <w:spacing w:after="0"/>
        <w:jc w:val="center"/>
      </w:pPr>
    </w:p>
    <w:p w:rsidR="006A34CB" w:rsidRDefault="006A34CB" w:rsidP="006A34CB">
      <w:pPr>
        <w:pStyle w:val="ListParagraph"/>
        <w:numPr>
          <w:ilvl w:val="0"/>
          <w:numId w:val="1"/>
        </w:numPr>
      </w:pPr>
      <w:r>
        <w:t>State Plan – opportunity</w:t>
      </w:r>
      <w:r w:rsidR="00EF1378">
        <w:t xml:space="preserve"> (due April 2016.  Next one due April 2020, effective July 1, 2020)</w:t>
      </w:r>
    </w:p>
    <w:p w:rsidR="006A34CB" w:rsidRPr="008A5BE1" w:rsidRDefault="006A34CB" w:rsidP="006A34CB">
      <w:pPr>
        <w:pStyle w:val="ListParagraph"/>
        <w:numPr>
          <w:ilvl w:val="1"/>
          <w:numId w:val="1"/>
        </w:numPr>
      </w:pPr>
      <w:proofErr w:type="gramStart"/>
      <w:r w:rsidRPr="008A5BE1">
        <w:t>Committees</w:t>
      </w:r>
      <w:r w:rsidR="008A38E5" w:rsidRPr="008A5BE1">
        <w:t xml:space="preserve">  (</w:t>
      </w:r>
      <w:proofErr w:type="gramEnd"/>
      <w:r w:rsidR="008A5BE1" w:rsidRPr="008A5BE1">
        <w:t>Fiscal, Policy, Labor Market, Performance Accountability, Business Outreach, Staff Development, Governance)</w:t>
      </w:r>
    </w:p>
    <w:p w:rsidR="006A34CB" w:rsidRDefault="006A34CB" w:rsidP="006A34CB">
      <w:pPr>
        <w:pStyle w:val="ListParagraph"/>
        <w:numPr>
          <w:ilvl w:val="1"/>
          <w:numId w:val="1"/>
        </w:numPr>
      </w:pPr>
      <w:r>
        <w:t>Governance committee</w:t>
      </w:r>
      <w:r w:rsidR="00CB6D11">
        <w:t xml:space="preserve"> – SARA brought to the committee.  Decision-makers from all core programs, including Governor’s office.</w:t>
      </w:r>
    </w:p>
    <w:p w:rsidR="005A253B" w:rsidRDefault="006A34CB" w:rsidP="006A34CB">
      <w:pPr>
        <w:pStyle w:val="ListParagraph"/>
        <w:numPr>
          <w:ilvl w:val="0"/>
          <w:numId w:val="1"/>
        </w:numPr>
      </w:pPr>
      <w:r>
        <w:t>SARA pilot (Kentucky, Alaska, NV)</w:t>
      </w:r>
      <w:r w:rsidR="00BA16B2">
        <w:t xml:space="preserve">  </w:t>
      </w:r>
    </w:p>
    <w:p w:rsidR="005A253B" w:rsidRPr="008A5BE1" w:rsidRDefault="005A253B" w:rsidP="005A253B">
      <w:pPr>
        <w:pStyle w:val="ListParagraph"/>
        <w:numPr>
          <w:ilvl w:val="1"/>
          <w:numId w:val="1"/>
        </w:numPr>
      </w:pPr>
      <w:r w:rsidRPr="008A5BE1">
        <w:t xml:space="preserve">WINTAC and </w:t>
      </w:r>
      <w:r w:rsidR="00CB6D11">
        <w:t>The Career Index (</w:t>
      </w:r>
      <w:r w:rsidRPr="008A5BE1">
        <w:t>TCI</w:t>
      </w:r>
      <w:r w:rsidR="00CB6D11">
        <w:t>)</w:t>
      </w:r>
    </w:p>
    <w:p w:rsidR="005A253B" w:rsidRPr="008A5BE1" w:rsidRDefault="005A253B" w:rsidP="005A253B">
      <w:pPr>
        <w:pStyle w:val="ListParagraph"/>
        <w:numPr>
          <w:ilvl w:val="1"/>
          <w:numId w:val="1"/>
        </w:numPr>
      </w:pPr>
      <w:r w:rsidRPr="008A5BE1">
        <w:t>What is SARA?</w:t>
      </w:r>
      <w:r w:rsidR="008A5BE1" w:rsidRPr="008A5BE1">
        <w:t xml:space="preserve">  (See Attachment “A”)</w:t>
      </w:r>
    </w:p>
    <w:p w:rsidR="006A34CB" w:rsidRDefault="00CB6D11" w:rsidP="005A253B">
      <w:pPr>
        <w:pStyle w:val="ListParagraph"/>
        <w:numPr>
          <w:ilvl w:val="1"/>
          <w:numId w:val="1"/>
        </w:numPr>
      </w:pPr>
      <w:r>
        <w:t>SARA d</w:t>
      </w:r>
      <w:r w:rsidR="00BA16B2">
        <w:t xml:space="preserve">emo to Governance </w:t>
      </w:r>
      <w:r>
        <w:t xml:space="preserve">workgroup in </w:t>
      </w:r>
      <w:r w:rsidR="00BA16B2">
        <w:t>June 2016</w:t>
      </w:r>
      <w:r w:rsidR="005A253B">
        <w:t xml:space="preserve"> - commitment</w:t>
      </w:r>
    </w:p>
    <w:p w:rsidR="006A34CB" w:rsidRDefault="005A253B" w:rsidP="006A34CB">
      <w:pPr>
        <w:pStyle w:val="ListParagraph"/>
        <w:numPr>
          <w:ilvl w:val="0"/>
          <w:numId w:val="1"/>
        </w:numPr>
      </w:pPr>
      <w:r>
        <w:t>Need a champion at the highest level – Governor’ office – Dept. heads</w:t>
      </w:r>
    </w:p>
    <w:p w:rsidR="005A253B" w:rsidRDefault="005A253B" w:rsidP="005A253B">
      <w:pPr>
        <w:pStyle w:val="ListParagraph"/>
        <w:numPr>
          <w:ilvl w:val="0"/>
          <w:numId w:val="1"/>
        </w:numPr>
      </w:pPr>
      <w:r>
        <w:t xml:space="preserve">To convince them:  </w:t>
      </w:r>
    </w:p>
    <w:p w:rsidR="005A253B" w:rsidRPr="00C10538" w:rsidRDefault="005A253B" w:rsidP="005A253B">
      <w:pPr>
        <w:pStyle w:val="ListParagraph"/>
        <w:numPr>
          <w:ilvl w:val="1"/>
          <w:numId w:val="1"/>
        </w:numPr>
      </w:pPr>
      <w:r w:rsidRPr="00C10538">
        <w:t>WIOA, Section 102 and 103</w:t>
      </w:r>
    </w:p>
    <w:p w:rsidR="005A253B" w:rsidRPr="00C10538" w:rsidRDefault="005A253B" w:rsidP="005A253B">
      <w:pPr>
        <w:pStyle w:val="ListParagraph"/>
        <w:numPr>
          <w:ilvl w:val="1"/>
          <w:numId w:val="1"/>
        </w:numPr>
      </w:pPr>
      <w:r w:rsidRPr="00C10538">
        <w:t>State Plan goals and objectives</w:t>
      </w:r>
      <w:r w:rsidR="00CB6D11">
        <w:t xml:space="preserve"> (See Attachment “B”)</w:t>
      </w:r>
    </w:p>
    <w:p w:rsidR="005A253B" w:rsidRDefault="005A253B" w:rsidP="005A253B">
      <w:pPr>
        <w:pStyle w:val="ListParagraph"/>
        <w:numPr>
          <w:ilvl w:val="1"/>
          <w:numId w:val="1"/>
        </w:numPr>
      </w:pPr>
      <w:r>
        <w:t>State Plan is approved by GWDB and Governor.  Enlist support from GWDB</w:t>
      </w:r>
    </w:p>
    <w:p w:rsidR="005A253B" w:rsidRDefault="005A253B" w:rsidP="006A34CB">
      <w:pPr>
        <w:pStyle w:val="ListParagraph"/>
        <w:numPr>
          <w:ilvl w:val="0"/>
          <w:numId w:val="1"/>
        </w:numPr>
      </w:pPr>
      <w:r>
        <w:t>Timeline</w:t>
      </w:r>
      <w:r w:rsidR="002855C1">
        <w:t>/Steps</w:t>
      </w:r>
      <w:r>
        <w:t>:</w:t>
      </w:r>
    </w:p>
    <w:p w:rsidR="005A253B" w:rsidRDefault="00CB6D11" w:rsidP="005A253B">
      <w:pPr>
        <w:pStyle w:val="ListParagraph"/>
        <w:numPr>
          <w:ilvl w:val="1"/>
          <w:numId w:val="1"/>
        </w:numPr>
      </w:pPr>
      <w:r>
        <w:t>DOL g</w:t>
      </w:r>
      <w:r w:rsidR="005A253B">
        <w:t>rant opportunity in Sept.  Awarded in October 2016</w:t>
      </w:r>
    </w:p>
    <w:p w:rsidR="005A253B" w:rsidRDefault="005A253B" w:rsidP="005A253B">
      <w:pPr>
        <w:pStyle w:val="ListParagraph"/>
        <w:numPr>
          <w:ilvl w:val="2"/>
          <w:numId w:val="1"/>
        </w:numPr>
      </w:pPr>
      <w:r>
        <w:t xml:space="preserve">$1.1 million each </w:t>
      </w:r>
      <w:r w:rsidR="00CB6D11">
        <w:t xml:space="preserve">year </w:t>
      </w:r>
      <w:r>
        <w:t>for 2 years</w:t>
      </w:r>
    </w:p>
    <w:p w:rsidR="005A253B" w:rsidRDefault="005A253B" w:rsidP="005A253B">
      <w:pPr>
        <w:pStyle w:val="ListParagraph"/>
        <w:numPr>
          <w:ilvl w:val="2"/>
          <w:numId w:val="1"/>
        </w:numPr>
      </w:pPr>
      <w:r>
        <w:t xml:space="preserve">Funding included implementation, training and webinars, seat/user fees </w:t>
      </w:r>
    </w:p>
    <w:p w:rsidR="005A253B" w:rsidRDefault="00CB6D11" w:rsidP="005A253B">
      <w:pPr>
        <w:pStyle w:val="ListParagraph"/>
        <w:numPr>
          <w:ilvl w:val="2"/>
          <w:numId w:val="1"/>
        </w:numPr>
      </w:pPr>
      <w:r>
        <w:t xml:space="preserve">Many </w:t>
      </w:r>
      <w:r w:rsidR="005A253B">
        <w:t xml:space="preserve">DOL </w:t>
      </w:r>
      <w:r>
        <w:t xml:space="preserve">grant </w:t>
      </w:r>
      <w:r w:rsidR="005A253B">
        <w:t>opportunities – This was fo</w:t>
      </w:r>
      <w:r>
        <w:t>r dislocated worker (Title I/</w:t>
      </w:r>
      <w:r w:rsidR="005A253B">
        <w:t>Title III)</w:t>
      </w:r>
    </w:p>
    <w:p w:rsidR="005A253B" w:rsidRDefault="00CB6D11" w:rsidP="005A253B">
      <w:pPr>
        <w:pStyle w:val="ListParagraph"/>
        <w:numPr>
          <w:ilvl w:val="1"/>
          <w:numId w:val="1"/>
        </w:numPr>
      </w:pPr>
      <w:r>
        <w:t>Technology Investment Request (</w:t>
      </w:r>
      <w:r w:rsidR="005A253B">
        <w:t>TIR</w:t>
      </w:r>
      <w:r>
        <w:t>)</w:t>
      </w:r>
      <w:r w:rsidR="005A253B">
        <w:t xml:space="preserve"> written, sent to partners, approved August 2017 </w:t>
      </w:r>
    </w:p>
    <w:p w:rsidR="005A253B" w:rsidRDefault="005A253B" w:rsidP="005A253B">
      <w:pPr>
        <w:pStyle w:val="ListParagraph"/>
        <w:numPr>
          <w:ilvl w:val="1"/>
          <w:numId w:val="1"/>
        </w:numPr>
      </w:pPr>
      <w:r>
        <w:t>Contract with TCI approved August 2017</w:t>
      </w:r>
    </w:p>
    <w:p w:rsidR="005A253B" w:rsidRDefault="005A253B" w:rsidP="005A253B">
      <w:pPr>
        <w:pStyle w:val="ListParagraph"/>
        <w:numPr>
          <w:ilvl w:val="1"/>
          <w:numId w:val="1"/>
        </w:numPr>
      </w:pPr>
      <w:r>
        <w:t>Data sharing agreements between each partner and TCI by August 2017 (</w:t>
      </w:r>
      <w:r w:rsidR="00CB6D11">
        <w:t>See attachment “C”</w:t>
      </w:r>
      <w:r>
        <w:t>)</w:t>
      </w:r>
    </w:p>
    <w:p w:rsidR="005A253B" w:rsidRDefault="005A253B" w:rsidP="005A253B">
      <w:pPr>
        <w:pStyle w:val="ListParagraph"/>
        <w:numPr>
          <w:ilvl w:val="1"/>
          <w:numId w:val="1"/>
        </w:numPr>
      </w:pPr>
      <w:r>
        <w:t>536 users in Nevada</w:t>
      </w:r>
      <w:r w:rsidR="00CC3812">
        <w:t xml:space="preserve"> statewide ($800 each)</w:t>
      </w:r>
      <w:r>
        <w:t xml:space="preserve"> (Title </w:t>
      </w:r>
      <w:r w:rsidR="002855C1">
        <w:t>I, II, III, IV and Welfare TANF</w:t>
      </w:r>
      <w:r>
        <w:t>)</w:t>
      </w:r>
    </w:p>
    <w:p w:rsidR="002855C1" w:rsidRDefault="002855C1" w:rsidP="005A253B">
      <w:pPr>
        <w:pStyle w:val="ListParagraph"/>
        <w:numPr>
          <w:ilvl w:val="1"/>
          <w:numId w:val="1"/>
        </w:numPr>
      </w:pPr>
      <w:r>
        <w:t>All core programs on SARA.  Welfare this month.  VR for 1 year – since Jan. 2018</w:t>
      </w:r>
    </w:p>
    <w:p w:rsidR="000328AC" w:rsidRDefault="000328AC" w:rsidP="005A253B">
      <w:pPr>
        <w:pStyle w:val="ListParagraph"/>
        <w:numPr>
          <w:ilvl w:val="1"/>
          <w:numId w:val="1"/>
        </w:numPr>
      </w:pPr>
      <w:r>
        <w:t>Prior to launch:</w:t>
      </w:r>
    </w:p>
    <w:p w:rsidR="000328AC" w:rsidRDefault="000328AC" w:rsidP="000328AC">
      <w:pPr>
        <w:pStyle w:val="ListParagraph"/>
        <w:numPr>
          <w:ilvl w:val="2"/>
          <w:numId w:val="1"/>
        </w:numPr>
      </w:pPr>
      <w:r>
        <w:t>Collected and verified</w:t>
      </w:r>
      <w:r w:rsidR="00546DBF">
        <w:t xml:space="preserve"> client</w:t>
      </w:r>
      <w:r>
        <w:t xml:space="preserve"> cell numbers and email addresses</w:t>
      </w:r>
    </w:p>
    <w:p w:rsidR="000328AC" w:rsidRDefault="000328AC" w:rsidP="000328AC">
      <w:pPr>
        <w:pStyle w:val="ListParagraph"/>
        <w:numPr>
          <w:ilvl w:val="2"/>
          <w:numId w:val="1"/>
        </w:numPr>
      </w:pPr>
      <w:r>
        <w:t>Sent letter to clients to explain SARA</w:t>
      </w:r>
      <w:r w:rsidR="00546DBF">
        <w:t xml:space="preserve"> (See attachment “D”)</w:t>
      </w:r>
    </w:p>
    <w:p w:rsidR="000328AC" w:rsidRDefault="000328AC" w:rsidP="000328AC">
      <w:pPr>
        <w:pStyle w:val="ListParagraph"/>
        <w:numPr>
          <w:ilvl w:val="2"/>
          <w:numId w:val="1"/>
        </w:numPr>
      </w:pPr>
      <w:r>
        <w:t>Staff training with TCI</w:t>
      </w:r>
    </w:p>
    <w:p w:rsidR="000328AC" w:rsidRDefault="000328AC" w:rsidP="000328AC">
      <w:pPr>
        <w:pStyle w:val="ListParagraph"/>
        <w:numPr>
          <w:ilvl w:val="2"/>
          <w:numId w:val="1"/>
        </w:numPr>
      </w:pPr>
      <w:r>
        <w:t>Changes in client application and notifications packet</w:t>
      </w:r>
      <w:r w:rsidR="009F0C50">
        <w:t xml:space="preserve"> </w:t>
      </w:r>
    </w:p>
    <w:p w:rsidR="005A253B" w:rsidRDefault="001C0D6D" w:rsidP="005A253B">
      <w:pPr>
        <w:pStyle w:val="ListParagraph"/>
        <w:numPr>
          <w:ilvl w:val="0"/>
          <w:numId w:val="1"/>
        </w:numPr>
      </w:pPr>
      <w:r>
        <w:t>Confidentiality</w:t>
      </w:r>
    </w:p>
    <w:p w:rsidR="001C0D6D" w:rsidRDefault="001C0D6D" w:rsidP="001C0D6D">
      <w:pPr>
        <w:pStyle w:val="ListParagraph"/>
        <w:numPr>
          <w:ilvl w:val="1"/>
          <w:numId w:val="1"/>
        </w:numPr>
      </w:pPr>
      <w:r>
        <w:t>34 CFR 361.38  Sha</w:t>
      </w:r>
      <w:r w:rsidR="00965A4F">
        <w:t>re information as needed for</w:t>
      </w:r>
      <w:r>
        <w:t xml:space="preserve"> “Administration” of the VR program.</w:t>
      </w:r>
    </w:p>
    <w:p w:rsidR="001C0D6D" w:rsidRPr="009F0C50" w:rsidRDefault="00DE56B6" w:rsidP="001C0D6D">
      <w:pPr>
        <w:pStyle w:val="ListParagraph"/>
        <w:numPr>
          <w:ilvl w:val="1"/>
          <w:numId w:val="1"/>
        </w:numPr>
      </w:pPr>
      <w:r w:rsidRPr="009F0C50">
        <w:t>Our position – vetted by our attorney. – Application changes</w:t>
      </w:r>
      <w:r w:rsidR="009F0C50" w:rsidRPr="009F0C50">
        <w:t xml:space="preserve"> (See attachment “E”)</w:t>
      </w:r>
    </w:p>
    <w:p w:rsidR="00DE56B6" w:rsidRPr="009F0C50" w:rsidRDefault="00DE56B6" w:rsidP="001C0D6D">
      <w:pPr>
        <w:pStyle w:val="ListParagraph"/>
        <w:numPr>
          <w:ilvl w:val="1"/>
          <w:numId w:val="1"/>
        </w:numPr>
      </w:pPr>
      <w:r w:rsidRPr="009F0C50">
        <w:t>Changes on Information and Disclosure Statement</w:t>
      </w:r>
    </w:p>
    <w:p w:rsidR="00514B17" w:rsidRPr="009F0C50" w:rsidRDefault="00DE56B6" w:rsidP="00514B17">
      <w:pPr>
        <w:pStyle w:val="ListParagraph"/>
        <w:numPr>
          <w:ilvl w:val="1"/>
          <w:numId w:val="1"/>
        </w:numPr>
      </w:pPr>
      <w:r w:rsidRPr="009F0C50">
        <w:t>Anything we potentially share via SARA in the future (more than name, cell phone number and email address), such as with a common registration or common intake, would require a detailed, signed release from the client.</w:t>
      </w:r>
    </w:p>
    <w:p w:rsidR="00514B17" w:rsidRDefault="00514B17" w:rsidP="00514B17">
      <w:pPr>
        <w:pStyle w:val="ListParagraph"/>
        <w:numPr>
          <w:ilvl w:val="0"/>
          <w:numId w:val="1"/>
        </w:numPr>
      </w:pPr>
      <w:r>
        <w:t>Common registration (not common intake)</w:t>
      </w:r>
    </w:p>
    <w:p w:rsidR="00514B17" w:rsidRDefault="00514B17" w:rsidP="00514B17">
      <w:pPr>
        <w:pStyle w:val="ListParagraph"/>
        <w:numPr>
          <w:ilvl w:val="1"/>
          <w:numId w:val="1"/>
        </w:numPr>
      </w:pPr>
      <w:r>
        <w:t xml:space="preserve">Developing data sharing agreements between partners – using AK template </w:t>
      </w:r>
      <w:r w:rsidR="009F0C50">
        <w:t>(will</w:t>
      </w:r>
      <w:r>
        <w:t xml:space="preserve"> provide</w:t>
      </w:r>
      <w:r w:rsidR="009F0C50">
        <w:t>, when complete</w:t>
      </w:r>
      <w:r>
        <w:t>).</w:t>
      </w:r>
    </w:p>
    <w:p w:rsidR="00514B17" w:rsidRPr="000C1D15" w:rsidRDefault="00425187" w:rsidP="00514B17">
      <w:pPr>
        <w:pStyle w:val="ListParagraph"/>
        <w:numPr>
          <w:ilvl w:val="1"/>
          <w:numId w:val="1"/>
        </w:numPr>
      </w:pPr>
      <w:r>
        <w:t>Common elements</w:t>
      </w:r>
      <w:bookmarkStart w:id="0" w:name="_GoBack"/>
      <w:bookmarkEnd w:id="0"/>
    </w:p>
    <w:sectPr w:rsidR="00514B17" w:rsidRPr="000C1D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87E5C"/>
    <w:multiLevelType w:val="hybridMultilevel"/>
    <w:tmpl w:val="083AE808"/>
    <w:lvl w:ilvl="0" w:tplc="5B60E4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4CB"/>
    <w:rsid w:val="000328AC"/>
    <w:rsid w:val="000C1D15"/>
    <w:rsid w:val="00173EE5"/>
    <w:rsid w:val="001C0D6D"/>
    <w:rsid w:val="00220CB9"/>
    <w:rsid w:val="002400C3"/>
    <w:rsid w:val="002855C1"/>
    <w:rsid w:val="00425187"/>
    <w:rsid w:val="004E7CD7"/>
    <w:rsid w:val="00514B17"/>
    <w:rsid w:val="00546DBF"/>
    <w:rsid w:val="005A253B"/>
    <w:rsid w:val="006A34CB"/>
    <w:rsid w:val="007718EA"/>
    <w:rsid w:val="008A38E5"/>
    <w:rsid w:val="008A5BE1"/>
    <w:rsid w:val="00965A4F"/>
    <w:rsid w:val="009F0C50"/>
    <w:rsid w:val="00BA16B2"/>
    <w:rsid w:val="00C10538"/>
    <w:rsid w:val="00CB6D11"/>
    <w:rsid w:val="00CC3812"/>
    <w:rsid w:val="00DE56B6"/>
    <w:rsid w:val="00EE333A"/>
    <w:rsid w:val="00EF1378"/>
    <w:rsid w:val="00FF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BB67D"/>
  <w15:chartTrackingRefBased/>
  <w15:docId w15:val="{3813CB18-AD1E-49F4-9105-D88DFF89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34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Hendren</dc:creator>
  <cp:keywords/>
  <dc:description/>
  <cp:lastModifiedBy>Shelley Hendren</cp:lastModifiedBy>
  <cp:revision>14</cp:revision>
  <dcterms:created xsi:type="dcterms:W3CDTF">2019-03-06T01:16:00Z</dcterms:created>
  <dcterms:modified xsi:type="dcterms:W3CDTF">2019-04-01T22:10:00Z</dcterms:modified>
</cp:coreProperties>
</file>