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7C11B" w14:textId="77777777" w:rsidR="00930030" w:rsidRDefault="004E0B8D">
      <w:pPr>
        <w:spacing w:after="0" w:line="259" w:lineRule="auto"/>
        <w:ind w:left="-1440" w:right="10805"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09AA499" wp14:editId="57A950A1">
                <wp:simplePos x="0" y="0"/>
                <wp:positionH relativeFrom="page">
                  <wp:posOffset>11429</wp:posOffset>
                </wp:positionH>
                <wp:positionV relativeFrom="page">
                  <wp:posOffset>11430</wp:posOffset>
                </wp:positionV>
                <wp:extent cx="7762874" cy="10043159"/>
                <wp:effectExtent l="0" t="0" r="0" b="0"/>
                <wp:wrapTopAndBottom/>
                <wp:docPr id="50791" name="Group 50791"/>
                <wp:cNvGraphicFramePr/>
                <a:graphic xmlns:a="http://schemas.openxmlformats.org/drawingml/2006/main">
                  <a:graphicData uri="http://schemas.microsoft.com/office/word/2010/wordprocessingGroup">
                    <wpg:wgp>
                      <wpg:cNvGrpSpPr/>
                      <wpg:grpSpPr>
                        <a:xfrm>
                          <a:off x="0" y="0"/>
                          <a:ext cx="7762874" cy="10043159"/>
                          <a:chOff x="0" y="0"/>
                          <a:chExt cx="7762874" cy="10043159"/>
                        </a:xfrm>
                      </wpg:grpSpPr>
                      <wps:wsp>
                        <wps:cNvPr id="6" name="Rectangle 6"/>
                        <wps:cNvSpPr/>
                        <wps:spPr>
                          <a:xfrm>
                            <a:off x="899923" y="112047"/>
                            <a:ext cx="42517" cy="175004"/>
                          </a:xfrm>
                          <a:prstGeom prst="rect">
                            <a:avLst/>
                          </a:prstGeom>
                          <a:ln>
                            <a:noFill/>
                          </a:ln>
                        </wps:spPr>
                        <wps:txbx>
                          <w:txbxContent>
                            <w:p w14:paraId="6198730A"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7" name="Rectangle 7"/>
                        <wps:cNvSpPr/>
                        <wps:spPr>
                          <a:xfrm>
                            <a:off x="3876295" y="112047"/>
                            <a:ext cx="42517" cy="175004"/>
                          </a:xfrm>
                          <a:prstGeom prst="rect">
                            <a:avLst/>
                          </a:prstGeom>
                          <a:ln>
                            <a:noFill/>
                          </a:ln>
                        </wps:spPr>
                        <wps:txbx>
                          <w:txbxContent>
                            <w:p w14:paraId="0F96E06B"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30" name="Rectangle 30"/>
                        <wps:cNvSpPr/>
                        <wps:spPr>
                          <a:xfrm>
                            <a:off x="902971" y="275115"/>
                            <a:ext cx="42517" cy="175004"/>
                          </a:xfrm>
                          <a:prstGeom prst="rect">
                            <a:avLst/>
                          </a:prstGeom>
                          <a:ln>
                            <a:noFill/>
                          </a:ln>
                        </wps:spPr>
                        <wps:txbx>
                          <w:txbxContent>
                            <w:p w14:paraId="7BDD7641"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31" name="Rectangle 31"/>
                        <wps:cNvSpPr/>
                        <wps:spPr>
                          <a:xfrm>
                            <a:off x="899923" y="9478551"/>
                            <a:ext cx="42517" cy="175004"/>
                          </a:xfrm>
                          <a:prstGeom prst="rect">
                            <a:avLst/>
                          </a:prstGeom>
                          <a:ln>
                            <a:noFill/>
                          </a:ln>
                        </wps:spPr>
                        <wps:txbx>
                          <w:txbxContent>
                            <w:p w14:paraId="1F1A600D"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32" name="Rectangle 32"/>
                        <wps:cNvSpPr/>
                        <wps:spPr>
                          <a:xfrm>
                            <a:off x="3876295" y="9478551"/>
                            <a:ext cx="42517" cy="175004"/>
                          </a:xfrm>
                          <a:prstGeom prst="rect">
                            <a:avLst/>
                          </a:prstGeom>
                          <a:ln>
                            <a:noFill/>
                          </a:ln>
                        </wps:spPr>
                        <wps:txbx>
                          <w:txbxContent>
                            <w:p w14:paraId="24AAF5A5"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55" name="Rectangle 55"/>
                        <wps:cNvSpPr/>
                        <wps:spPr>
                          <a:xfrm>
                            <a:off x="902971" y="9641619"/>
                            <a:ext cx="42517" cy="175004"/>
                          </a:xfrm>
                          <a:prstGeom prst="rect">
                            <a:avLst/>
                          </a:prstGeom>
                          <a:ln>
                            <a:noFill/>
                          </a:ln>
                        </wps:spPr>
                        <wps:txbx>
                          <w:txbxContent>
                            <w:p w14:paraId="53D07B97"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7" name="Picture 57"/>
                          <pic:cNvPicPr/>
                        </pic:nvPicPr>
                        <pic:blipFill>
                          <a:blip r:embed="rId7"/>
                          <a:stretch>
                            <a:fillRect/>
                          </a:stretch>
                        </pic:blipFill>
                        <pic:spPr>
                          <a:xfrm>
                            <a:off x="0" y="0"/>
                            <a:ext cx="7762874" cy="10043159"/>
                          </a:xfrm>
                          <a:prstGeom prst="rect">
                            <a:avLst/>
                          </a:prstGeom>
                        </pic:spPr>
                      </pic:pic>
                      <wps:wsp>
                        <wps:cNvPr id="58" name="Rectangle 58"/>
                        <wps:cNvSpPr/>
                        <wps:spPr>
                          <a:xfrm>
                            <a:off x="1677163" y="955425"/>
                            <a:ext cx="6247682" cy="317670"/>
                          </a:xfrm>
                          <a:prstGeom prst="rect">
                            <a:avLst/>
                          </a:prstGeom>
                          <a:ln>
                            <a:noFill/>
                          </a:ln>
                        </wps:spPr>
                        <wps:txbx>
                          <w:txbxContent>
                            <w:p w14:paraId="3D04BC8A" w14:textId="77777777" w:rsidR="00930030" w:rsidRDefault="004E0B8D">
                              <w:pPr>
                                <w:spacing w:after="160" w:line="259" w:lineRule="auto"/>
                                <w:ind w:left="0" w:firstLine="0"/>
                                <w:jc w:val="left"/>
                              </w:pPr>
                              <w:r>
                                <w:rPr>
                                  <w:b/>
                                  <w:color w:val="204F79"/>
                                  <w:sz w:val="40"/>
                                </w:rPr>
                                <w:t>Employment and Training Administration (ETA)</w:t>
                              </w:r>
                            </w:p>
                          </w:txbxContent>
                        </wps:txbx>
                        <wps:bodyPr horzOverflow="overflow" vert="horz" lIns="0" tIns="0" rIns="0" bIns="0" rtlCol="0">
                          <a:noAutofit/>
                        </wps:bodyPr>
                      </wps:wsp>
                      <wps:wsp>
                        <wps:cNvPr id="59" name="Rectangle 59"/>
                        <wps:cNvSpPr/>
                        <wps:spPr>
                          <a:xfrm>
                            <a:off x="6375655" y="937673"/>
                            <a:ext cx="167659" cy="348106"/>
                          </a:xfrm>
                          <a:prstGeom prst="rect">
                            <a:avLst/>
                          </a:prstGeom>
                          <a:ln>
                            <a:noFill/>
                          </a:ln>
                        </wps:spPr>
                        <wps:txbx>
                          <w:txbxContent>
                            <w:p w14:paraId="1A8F274C" w14:textId="77777777" w:rsidR="00930030" w:rsidRDefault="004E0B8D">
                              <w:pPr>
                                <w:spacing w:after="160" w:line="259" w:lineRule="auto"/>
                                <w:ind w:left="0" w:firstLine="0"/>
                                <w:jc w:val="left"/>
                              </w:pPr>
                              <w:r>
                                <w:rPr>
                                  <w:b/>
                                  <w:color w:val="204F79"/>
                                  <w:sz w:val="44"/>
                                </w:rPr>
                                <w:t xml:space="preserve">  </w:t>
                              </w:r>
                            </w:p>
                          </w:txbxContent>
                        </wps:txbx>
                        <wps:bodyPr horzOverflow="overflow" vert="horz" lIns="0" tIns="0" rIns="0" bIns="0" rtlCol="0">
                          <a:noAutofit/>
                        </wps:bodyPr>
                      </wps:wsp>
                      <wps:wsp>
                        <wps:cNvPr id="60" name="Rectangle 60"/>
                        <wps:cNvSpPr/>
                        <wps:spPr>
                          <a:xfrm>
                            <a:off x="902971" y="1299243"/>
                            <a:ext cx="42517" cy="175004"/>
                          </a:xfrm>
                          <a:prstGeom prst="rect">
                            <a:avLst/>
                          </a:prstGeom>
                          <a:ln>
                            <a:noFill/>
                          </a:ln>
                        </wps:spPr>
                        <wps:txbx>
                          <w:txbxContent>
                            <w:p w14:paraId="293D19BC"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61" name="Rectangle 61"/>
                        <wps:cNvSpPr/>
                        <wps:spPr>
                          <a:xfrm>
                            <a:off x="902971" y="1535494"/>
                            <a:ext cx="42517" cy="175004"/>
                          </a:xfrm>
                          <a:prstGeom prst="rect">
                            <a:avLst/>
                          </a:prstGeom>
                          <a:ln>
                            <a:noFill/>
                          </a:ln>
                        </wps:spPr>
                        <wps:txbx>
                          <w:txbxContent>
                            <w:p w14:paraId="319BBE4A"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62" name="Rectangle 62"/>
                        <wps:cNvSpPr/>
                        <wps:spPr>
                          <a:xfrm>
                            <a:off x="974599" y="1853297"/>
                            <a:ext cx="38357" cy="157884"/>
                          </a:xfrm>
                          <a:prstGeom prst="rect">
                            <a:avLst/>
                          </a:prstGeom>
                          <a:ln>
                            <a:noFill/>
                          </a:ln>
                        </wps:spPr>
                        <wps:txbx>
                          <w:txbxContent>
                            <w:p w14:paraId="2E109B16" w14:textId="77777777" w:rsidR="00930030" w:rsidRDefault="004E0B8D">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63" name="Rectangle 63"/>
                        <wps:cNvSpPr/>
                        <wps:spPr>
                          <a:xfrm>
                            <a:off x="6976139" y="2648805"/>
                            <a:ext cx="38357" cy="157884"/>
                          </a:xfrm>
                          <a:prstGeom prst="rect">
                            <a:avLst/>
                          </a:prstGeom>
                          <a:ln>
                            <a:noFill/>
                          </a:ln>
                        </wps:spPr>
                        <wps:txbx>
                          <w:txbxContent>
                            <w:p w14:paraId="676E47A5" w14:textId="77777777" w:rsidR="00930030" w:rsidRDefault="004E0B8D">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1" name="Rectangle 81"/>
                        <wps:cNvSpPr/>
                        <wps:spPr>
                          <a:xfrm>
                            <a:off x="902971" y="2928400"/>
                            <a:ext cx="42517" cy="175004"/>
                          </a:xfrm>
                          <a:prstGeom prst="rect">
                            <a:avLst/>
                          </a:prstGeom>
                          <a:ln>
                            <a:noFill/>
                          </a:ln>
                        </wps:spPr>
                        <wps:txbx>
                          <w:txbxContent>
                            <w:p w14:paraId="2752F16C"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82" name="Rectangle 82"/>
                        <wps:cNvSpPr/>
                        <wps:spPr>
                          <a:xfrm>
                            <a:off x="1946911" y="3273430"/>
                            <a:ext cx="5604472" cy="317670"/>
                          </a:xfrm>
                          <a:prstGeom prst="rect">
                            <a:avLst/>
                          </a:prstGeom>
                          <a:ln>
                            <a:noFill/>
                          </a:ln>
                        </wps:spPr>
                        <wps:txbx>
                          <w:txbxContent>
                            <w:p w14:paraId="2B0D35F8" w14:textId="77777777" w:rsidR="00930030" w:rsidRDefault="004E0B8D">
                              <w:pPr>
                                <w:spacing w:after="160" w:line="259" w:lineRule="auto"/>
                                <w:ind w:left="0" w:firstLine="0"/>
                                <w:jc w:val="left"/>
                              </w:pPr>
                              <w:r>
                                <w:rPr>
                                  <w:b/>
                                  <w:color w:val="204F79"/>
                                  <w:sz w:val="40"/>
                                </w:rPr>
                                <w:t xml:space="preserve">Reentry Employment Opportunities (REO) </w:t>
                              </w:r>
                            </w:p>
                          </w:txbxContent>
                        </wps:txbx>
                        <wps:bodyPr horzOverflow="overflow" vert="horz" lIns="0" tIns="0" rIns="0" bIns="0" rtlCol="0">
                          <a:noAutofit/>
                        </wps:bodyPr>
                      </wps:wsp>
                      <wps:wsp>
                        <wps:cNvPr id="83" name="Rectangle 83"/>
                        <wps:cNvSpPr/>
                        <wps:spPr>
                          <a:xfrm>
                            <a:off x="1497195" y="3640685"/>
                            <a:ext cx="6804779" cy="317670"/>
                          </a:xfrm>
                          <a:prstGeom prst="rect">
                            <a:avLst/>
                          </a:prstGeom>
                          <a:ln>
                            <a:noFill/>
                          </a:ln>
                        </wps:spPr>
                        <wps:txbx>
                          <w:txbxContent>
                            <w:p w14:paraId="7F8A0ACC" w14:textId="77777777" w:rsidR="00930030" w:rsidRDefault="004E0B8D">
                              <w:pPr>
                                <w:spacing w:after="160" w:line="259" w:lineRule="auto"/>
                                <w:ind w:left="0" w:firstLine="0"/>
                                <w:jc w:val="left"/>
                              </w:pPr>
                              <w:r>
                                <w:rPr>
                                  <w:b/>
                                  <w:color w:val="204F79"/>
                                  <w:sz w:val="40"/>
                                </w:rPr>
                                <w:t xml:space="preserve">Grantee Performance Management System (GPMS) </w:t>
                              </w:r>
                            </w:p>
                          </w:txbxContent>
                        </wps:txbx>
                        <wps:bodyPr horzOverflow="overflow" vert="horz" lIns="0" tIns="0" rIns="0" bIns="0" rtlCol="0">
                          <a:noAutofit/>
                        </wps:bodyPr>
                      </wps:wsp>
                      <wps:wsp>
                        <wps:cNvPr id="84" name="Rectangle 84"/>
                        <wps:cNvSpPr/>
                        <wps:spPr>
                          <a:xfrm>
                            <a:off x="902971" y="3984531"/>
                            <a:ext cx="42517" cy="175004"/>
                          </a:xfrm>
                          <a:prstGeom prst="rect">
                            <a:avLst/>
                          </a:prstGeom>
                          <a:ln>
                            <a:noFill/>
                          </a:ln>
                        </wps:spPr>
                        <wps:txbx>
                          <w:txbxContent>
                            <w:p w14:paraId="73851C6E"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85" name="Rectangle 85"/>
                        <wps:cNvSpPr/>
                        <wps:spPr>
                          <a:xfrm>
                            <a:off x="902971" y="4220782"/>
                            <a:ext cx="42517" cy="175004"/>
                          </a:xfrm>
                          <a:prstGeom prst="rect">
                            <a:avLst/>
                          </a:prstGeom>
                          <a:ln>
                            <a:noFill/>
                          </a:ln>
                        </wps:spPr>
                        <wps:txbx>
                          <w:txbxContent>
                            <w:p w14:paraId="32A521E7"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86" name="Rectangle 86"/>
                        <wps:cNvSpPr/>
                        <wps:spPr>
                          <a:xfrm>
                            <a:off x="2748535" y="4496591"/>
                            <a:ext cx="3582510" cy="412781"/>
                          </a:xfrm>
                          <a:prstGeom prst="rect">
                            <a:avLst/>
                          </a:prstGeom>
                          <a:ln>
                            <a:noFill/>
                          </a:ln>
                        </wps:spPr>
                        <wps:txbx>
                          <w:txbxContent>
                            <w:p w14:paraId="50BD432D" w14:textId="77777777" w:rsidR="00930030" w:rsidRDefault="004E0B8D">
                              <w:pPr>
                                <w:spacing w:after="160" w:line="259" w:lineRule="auto"/>
                                <w:ind w:left="0" w:firstLine="0"/>
                                <w:jc w:val="left"/>
                              </w:pPr>
                              <w:r>
                                <w:rPr>
                                  <w:b/>
                                  <w:color w:val="2B3990"/>
                                  <w:sz w:val="52"/>
                                </w:rPr>
                                <w:t xml:space="preserve"> Grantee User Guide </w:t>
                              </w:r>
                            </w:p>
                          </w:txbxContent>
                        </wps:txbx>
                        <wps:bodyPr horzOverflow="overflow" vert="horz" lIns="0" tIns="0" rIns="0" bIns="0" rtlCol="0">
                          <a:noAutofit/>
                        </wps:bodyPr>
                      </wps:wsp>
                      <wps:wsp>
                        <wps:cNvPr id="87" name="Rectangle 87"/>
                        <wps:cNvSpPr/>
                        <wps:spPr>
                          <a:xfrm>
                            <a:off x="3612643" y="4926593"/>
                            <a:ext cx="1306387" cy="252995"/>
                          </a:xfrm>
                          <a:prstGeom prst="rect">
                            <a:avLst/>
                          </a:prstGeom>
                          <a:ln>
                            <a:noFill/>
                          </a:ln>
                        </wps:spPr>
                        <wps:txbx>
                          <w:txbxContent>
                            <w:p w14:paraId="78599902" w14:textId="77777777" w:rsidR="00930030" w:rsidRDefault="004E0B8D">
                              <w:pPr>
                                <w:spacing w:after="160" w:line="259" w:lineRule="auto"/>
                                <w:ind w:left="0" w:firstLine="0"/>
                                <w:jc w:val="left"/>
                              </w:pPr>
                              <w:r>
                                <w:rPr>
                                  <w:b/>
                                  <w:color w:val="2B3990"/>
                                  <w:sz w:val="32"/>
                                </w:rPr>
                                <w:t xml:space="preserve">Version 1.4  </w:t>
                              </w:r>
                            </w:p>
                          </w:txbxContent>
                        </wps:txbx>
                        <wps:bodyPr horzOverflow="overflow" vert="horz" lIns="0" tIns="0" rIns="0" bIns="0" rtlCol="0">
                          <a:noAutofit/>
                        </wps:bodyPr>
                      </wps:wsp>
                      <wps:wsp>
                        <wps:cNvPr id="88" name="Rectangle 88"/>
                        <wps:cNvSpPr/>
                        <wps:spPr>
                          <a:xfrm>
                            <a:off x="3306578" y="5235901"/>
                            <a:ext cx="2057977" cy="252995"/>
                          </a:xfrm>
                          <a:prstGeom prst="rect">
                            <a:avLst/>
                          </a:prstGeom>
                          <a:ln>
                            <a:noFill/>
                          </a:ln>
                        </wps:spPr>
                        <wps:txbx>
                          <w:txbxContent>
                            <w:p w14:paraId="328FE550" w14:textId="77777777" w:rsidR="00930030" w:rsidRDefault="004E0B8D">
                              <w:pPr>
                                <w:spacing w:after="160" w:line="259" w:lineRule="auto"/>
                                <w:ind w:left="0" w:firstLine="0"/>
                                <w:jc w:val="left"/>
                              </w:pPr>
                              <w:r>
                                <w:rPr>
                                  <w:b/>
                                  <w:color w:val="2B3990"/>
                                  <w:sz w:val="32"/>
                                </w:rPr>
                                <w:t xml:space="preserve">December 28, 2022 </w:t>
                              </w:r>
                            </w:p>
                          </w:txbxContent>
                        </wps:txbx>
                        <wps:bodyPr horzOverflow="overflow" vert="horz" lIns="0" tIns="0" rIns="0" bIns="0" rtlCol="0">
                          <a:noAutofit/>
                        </wps:bodyPr>
                      </wps:wsp>
                      <wps:wsp>
                        <wps:cNvPr id="89" name="Rectangle 89"/>
                        <wps:cNvSpPr/>
                        <wps:spPr>
                          <a:xfrm>
                            <a:off x="4057651" y="5531392"/>
                            <a:ext cx="42517" cy="175004"/>
                          </a:xfrm>
                          <a:prstGeom prst="rect">
                            <a:avLst/>
                          </a:prstGeom>
                          <a:ln>
                            <a:noFill/>
                          </a:ln>
                        </wps:spPr>
                        <wps:txbx>
                          <w:txbxContent>
                            <w:p w14:paraId="693C462C"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90" name="Rectangle 90"/>
                        <wps:cNvSpPr/>
                        <wps:spPr>
                          <a:xfrm>
                            <a:off x="902971" y="5767642"/>
                            <a:ext cx="42517" cy="175004"/>
                          </a:xfrm>
                          <a:prstGeom prst="rect">
                            <a:avLst/>
                          </a:prstGeom>
                          <a:ln>
                            <a:noFill/>
                          </a:ln>
                        </wps:spPr>
                        <wps:txbx>
                          <w:txbxContent>
                            <w:p w14:paraId="2F1A46C8"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91" name="Rectangle 91"/>
                        <wps:cNvSpPr/>
                        <wps:spPr>
                          <a:xfrm>
                            <a:off x="902971" y="6003892"/>
                            <a:ext cx="42517" cy="175004"/>
                          </a:xfrm>
                          <a:prstGeom prst="rect">
                            <a:avLst/>
                          </a:prstGeom>
                          <a:ln>
                            <a:noFill/>
                          </a:ln>
                        </wps:spPr>
                        <wps:txbx>
                          <w:txbxContent>
                            <w:p w14:paraId="6DADD663"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92" name="Rectangle 92"/>
                        <wps:cNvSpPr/>
                        <wps:spPr>
                          <a:xfrm>
                            <a:off x="902971" y="6241685"/>
                            <a:ext cx="42517" cy="175004"/>
                          </a:xfrm>
                          <a:prstGeom prst="rect">
                            <a:avLst/>
                          </a:prstGeom>
                          <a:ln>
                            <a:noFill/>
                          </a:ln>
                        </wps:spPr>
                        <wps:txbx>
                          <w:txbxContent>
                            <w:p w14:paraId="32DF7945"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93" name="Rectangle 93"/>
                        <wps:cNvSpPr/>
                        <wps:spPr>
                          <a:xfrm>
                            <a:off x="902971" y="6477935"/>
                            <a:ext cx="42517" cy="175003"/>
                          </a:xfrm>
                          <a:prstGeom prst="rect">
                            <a:avLst/>
                          </a:prstGeom>
                          <a:ln>
                            <a:noFill/>
                          </a:ln>
                        </wps:spPr>
                        <wps:txbx>
                          <w:txbxContent>
                            <w:p w14:paraId="18112C42" w14:textId="77777777" w:rsidR="00930030" w:rsidRDefault="004E0B8D">
                              <w:pPr>
                                <w:spacing w:after="160" w:line="259" w:lineRule="auto"/>
                                <w:ind w:left="0" w:firstLine="0"/>
                                <w:jc w:val="left"/>
                              </w:pPr>
                              <w:r>
                                <w:t xml:space="preserve"> </w:t>
                              </w:r>
                            </w:p>
                          </w:txbxContent>
                        </wps:txbx>
                        <wps:bodyPr horzOverflow="overflow" vert="horz" lIns="0" tIns="0" rIns="0" bIns="0" rtlCol="0">
                          <a:noAutofit/>
                        </wps:bodyPr>
                      </wps:wsp>
                      <wps:wsp>
                        <wps:cNvPr id="94" name="Rectangle 94"/>
                        <wps:cNvSpPr/>
                        <wps:spPr>
                          <a:xfrm>
                            <a:off x="3722414" y="6714186"/>
                            <a:ext cx="932383" cy="175004"/>
                          </a:xfrm>
                          <a:prstGeom prst="rect">
                            <a:avLst/>
                          </a:prstGeom>
                          <a:ln>
                            <a:noFill/>
                          </a:ln>
                        </wps:spPr>
                        <wps:txbx>
                          <w:txbxContent>
                            <w:p w14:paraId="35F660D2" w14:textId="77777777" w:rsidR="00930030" w:rsidRDefault="004E0B8D">
                              <w:pPr>
                                <w:spacing w:after="160" w:line="259" w:lineRule="auto"/>
                                <w:ind w:left="0" w:firstLine="0"/>
                                <w:jc w:val="left"/>
                              </w:pPr>
                              <w:r>
                                <w:t xml:space="preserve">Prepared By: </w:t>
                              </w:r>
                            </w:p>
                          </w:txbxContent>
                        </wps:txbx>
                        <wps:bodyPr horzOverflow="overflow" vert="horz" lIns="0" tIns="0" rIns="0" bIns="0" rtlCol="0">
                          <a:noAutofit/>
                        </wps:bodyPr>
                      </wps:wsp>
                      <wps:wsp>
                        <wps:cNvPr id="95" name="Rectangle 95"/>
                        <wps:cNvSpPr/>
                        <wps:spPr>
                          <a:xfrm>
                            <a:off x="3172237" y="6950436"/>
                            <a:ext cx="2395852" cy="175004"/>
                          </a:xfrm>
                          <a:prstGeom prst="rect">
                            <a:avLst/>
                          </a:prstGeom>
                          <a:ln>
                            <a:noFill/>
                          </a:ln>
                        </wps:spPr>
                        <wps:txbx>
                          <w:txbxContent>
                            <w:p w14:paraId="6E30B59F" w14:textId="77777777" w:rsidR="00930030" w:rsidRDefault="004E0B8D">
                              <w:pPr>
                                <w:spacing w:after="160" w:line="259" w:lineRule="auto"/>
                                <w:ind w:left="0" w:firstLine="0"/>
                                <w:jc w:val="left"/>
                              </w:pPr>
                              <w:r>
                                <w:t xml:space="preserve">United States Department of Labor </w:t>
                              </w:r>
                            </w:p>
                          </w:txbxContent>
                        </wps:txbx>
                        <wps:bodyPr horzOverflow="overflow" vert="horz" lIns="0" tIns="0" rIns="0" bIns="0" rtlCol="0">
                          <a:noAutofit/>
                        </wps:bodyPr>
                      </wps:wsp>
                      <wps:wsp>
                        <wps:cNvPr id="96" name="Rectangle 96"/>
                        <wps:cNvSpPr/>
                        <wps:spPr>
                          <a:xfrm>
                            <a:off x="3006231" y="7110414"/>
                            <a:ext cx="2837615" cy="175004"/>
                          </a:xfrm>
                          <a:prstGeom prst="rect">
                            <a:avLst/>
                          </a:prstGeom>
                          <a:ln>
                            <a:noFill/>
                          </a:ln>
                        </wps:spPr>
                        <wps:txbx>
                          <w:txbxContent>
                            <w:p w14:paraId="6F0F2F96" w14:textId="77777777" w:rsidR="00930030" w:rsidRDefault="004E0B8D">
                              <w:pPr>
                                <w:spacing w:after="160" w:line="259" w:lineRule="auto"/>
                                <w:ind w:left="0" w:firstLine="0"/>
                                <w:jc w:val="left"/>
                              </w:pPr>
                              <w:r>
                                <w:t xml:space="preserve">Office of Chief Information Officer (OCIO) </w:t>
                              </w:r>
                            </w:p>
                          </w:txbxContent>
                        </wps:txbx>
                        <wps:bodyPr horzOverflow="overflow" vert="horz" lIns="0" tIns="0" rIns="0" bIns="0" rtlCol="0">
                          <a:noAutofit/>
                        </wps:bodyPr>
                      </wps:wsp>
                      <wps:wsp>
                        <wps:cNvPr id="50736" name="Rectangle 50736"/>
                        <wps:cNvSpPr/>
                        <wps:spPr>
                          <a:xfrm>
                            <a:off x="3417742" y="7270391"/>
                            <a:ext cx="255287" cy="175003"/>
                          </a:xfrm>
                          <a:prstGeom prst="rect">
                            <a:avLst/>
                          </a:prstGeom>
                          <a:ln>
                            <a:noFill/>
                          </a:ln>
                        </wps:spPr>
                        <wps:txbx>
                          <w:txbxContent>
                            <w:p w14:paraId="34C2D79E" w14:textId="77777777" w:rsidR="00930030" w:rsidRDefault="004E0B8D">
                              <w:pPr>
                                <w:spacing w:after="160" w:line="259" w:lineRule="auto"/>
                                <w:ind w:left="0" w:firstLine="0"/>
                                <w:jc w:val="left"/>
                              </w:pPr>
                              <w:r>
                                <w:t>200</w:t>
                              </w:r>
                            </w:p>
                          </w:txbxContent>
                        </wps:txbx>
                        <wps:bodyPr horzOverflow="overflow" vert="horz" lIns="0" tIns="0" rIns="0" bIns="0" rtlCol="0">
                          <a:noAutofit/>
                        </wps:bodyPr>
                      </wps:wsp>
                      <wps:wsp>
                        <wps:cNvPr id="50739" name="Rectangle 50739"/>
                        <wps:cNvSpPr/>
                        <wps:spPr>
                          <a:xfrm>
                            <a:off x="3609757" y="7270391"/>
                            <a:ext cx="1489668" cy="175003"/>
                          </a:xfrm>
                          <a:prstGeom prst="rect">
                            <a:avLst/>
                          </a:prstGeom>
                          <a:ln>
                            <a:noFill/>
                          </a:ln>
                        </wps:spPr>
                        <wps:txbx>
                          <w:txbxContent>
                            <w:p w14:paraId="0EFE93A9" w14:textId="77777777" w:rsidR="00930030" w:rsidRDefault="004E0B8D">
                              <w:pPr>
                                <w:spacing w:after="160" w:line="259" w:lineRule="auto"/>
                                <w:ind w:left="0" w:firstLine="0"/>
                                <w:jc w:val="left"/>
                              </w:pPr>
                              <w:r>
                                <w:t xml:space="preserve"> Constitution Ave NW </w:t>
                              </w:r>
                            </w:p>
                          </w:txbxContent>
                        </wps:txbx>
                        <wps:bodyPr horzOverflow="overflow" vert="horz" lIns="0" tIns="0" rIns="0" bIns="0" rtlCol="0">
                          <a:noAutofit/>
                        </wps:bodyPr>
                      </wps:wsp>
                      <wps:wsp>
                        <wps:cNvPr id="98" name="Rectangle 98"/>
                        <wps:cNvSpPr/>
                        <wps:spPr>
                          <a:xfrm>
                            <a:off x="3464991" y="7431910"/>
                            <a:ext cx="1576847" cy="175005"/>
                          </a:xfrm>
                          <a:prstGeom prst="rect">
                            <a:avLst/>
                          </a:prstGeom>
                          <a:ln>
                            <a:noFill/>
                          </a:ln>
                        </wps:spPr>
                        <wps:txbx>
                          <w:txbxContent>
                            <w:p w14:paraId="00D246A1" w14:textId="77777777" w:rsidR="00930030" w:rsidRDefault="004E0B8D">
                              <w:pPr>
                                <w:spacing w:after="160" w:line="259" w:lineRule="auto"/>
                                <w:ind w:left="0" w:firstLine="0"/>
                                <w:jc w:val="left"/>
                              </w:pPr>
                              <w:r>
                                <w:t>Washington, DC 20210</w:t>
                              </w:r>
                            </w:p>
                          </w:txbxContent>
                        </wps:txbx>
                        <wps:bodyPr horzOverflow="overflow" vert="horz" lIns="0" tIns="0" rIns="0" bIns="0" rtlCol="0">
                          <a:noAutofit/>
                        </wps:bodyPr>
                      </wps:wsp>
                      <pic:pic xmlns:pic="http://schemas.openxmlformats.org/drawingml/2006/picture">
                        <pic:nvPicPr>
                          <pic:cNvPr id="100" name="Picture 100"/>
                          <pic:cNvPicPr/>
                        </pic:nvPicPr>
                        <pic:blipFill>
                          <a:blip r:embed="rId8"/>
                          <a:stretch>
                            <a:fillRect/>
                          </a:stretch>
                        </pic:blipFill>
                        <pic:spPr>
                          <a:xfrm>
                            <a:off x="4672329" y="1826177"/>
                            <a:ext cx="2298700" cy="913130"/>
                          </a:xfrm>
                          <a:prstGeom prst="rect">
                            <a:avLst/>
                          </a:prstGeom>
                        </pic:spPr>
                      </pic:pic>
                      <pic:pic xmlns:pic="http://schemas.openxmlformats.org/drawingml/2006/picture">
                        <pic:nvPicPr>
                          <pic:cNvPr id="102" name="Picture 102"/>
                          <pic:cNvPicPr/>
                        </pic:nvPicPr>
                        <pic:blipFill>
                          <a:blip r:embed="rId9"/>
                          <a:stretch>
                            <a:fillRect/>
                          </a:stretch>
                        </pic:blipFill>
                        <pic:spPr>
                          <a:xfrm>
                            <a:off x="5971542" y="6867790"/>
                            <a:ext cx="1097280" cy="1097280"/>
                          </a:xfrm>
                          <a:prstGeom prst="rect">
                            <a:avLst/>
                          </a:prstGeom>
                        </pic:spPr>
                      </pic:pic>
                    </wpg:wgp>
                  </a:graphicData>
                </a:graphic>
              </wp:anchor>
            </w:drawing>
          </mc:Choice>
          <mc:Fallback>
            <w:pict>
              <v:group w14:anchorId="509AA499" id="Group 50791" o:spid="_x0000_s1026" style="position:absolute;left:0;text-align:left;margin-left:.9pt;margin-top:.9pt;width:611.25pt;height:790.8pt;z-index:251658240;mso-position-horizontal-relative:page;mso-position-vertical-relative:page" coordsize="77628,10043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Z9XoBVBwAASkEAAA4AAABkcnMvZTJvRG9jLnhtbORc&#10;bY+bRhD+Xqn/AfE9MbvsqxVfVDVNVKlqTk37AziMz6g2IODOd/31fXbBax8mCnYT2ykfzgeLWXbn&#10;mZmdeZj1m7dP65X3mJRVmmczn7wOfC/J4nyeZvcz/68/379SvlfVUTaPVnmWzPznpPLf3vz4w5tN&#10;MU1ovsxX86T00ElWTTfFzF/WdTGdTKp4mayj6nVeJBkuLvJyHdU4Le8n8zLaoPf1akKDQEw2eTkv&#10;yjxOqgqt75qL/o3tf7FI4vrjYlEltbea+RhbbT9L+3lnPic3b6LpfRkVyzRuhxGdMIp1lGZ4qOvq&#10;XVRH3kOZHnS1TuMyr/JF/TrO15N8sUjjxM4BsyFBZzYfyvyhsHO5n27uCycmiLYjp5O7jX9//FAW&#10;n4rbEpLYFPeQhT0zc3lalGvzH6P0nqzInp3Ikqfai9EopaBKMt+LcY0EAQsJ141U4yVEf3BjvPzl&#10;S7dOto+evBjQpoCKVDspVP9NCp+WUZFY4VZTSOG29NL5zBe+l0VrKOofUJ0ou18lnjDTMQ/Ht5yg&#10;qmkFmfVISWmtaeh7RhyEBkw2wtjKi1FOZCstySEvc9lNOJoWZVV/SPK1Zw5mfolRWL2KHn+r6uar&#10;26+Yh68y85nl79PVqrlqWiC37fjMUf1099RO4S6fP2Omy7z85yOsdrHKNzM/b498Y8h4qLnqe6tf&#10;M0jY2Mz2oNwe3G0Pynr1c24tqxnGTw91vkjtOM2Dm6e14wF0jRi/OYaQbxdDi8JgDEMFrdb86kC0&#10;Gkq26jgKLEMoYBdMtLXqPMgidUC1JBZMKjkh/Dos0oJJtzMZB5hA4QBMp8+DwNxzr5pJxbm9PZpe&#10;2r9aNMNxoUl70HQKPQjNfUd7fXDatXm3jv3PV02O9a5rnGg70dNqwYggbSR4FcbppnJpV1uk8RR/&#10;bTSPo4M49stZD+6qH8rEbztZD+pjHZV/PxSvkHgUUZ3epau0frZJFCJMM6js8TaNTVBrTmC/bUjM&#10;XTyFy+apHlqgFttvmXtwOjHnL7q4W6WFCUxNbGiO28Ei++pkLz3zbTKjd3n8sE6yukn1ymSFcedZ&#10;tUyLyvfKabK+SxCzl7/O21WgqsukjpfmgQs82MTwZmTR1F2wo9wNzIz5M4E8Ao8j0p1TQ3g7nmYE&#10;9hADOlOUzJGZH9i7OsreiZCSiCbZ0ZwjtzG37xZjQZkUCsuESQ5DIoW0kdupsjoi3WlzOYxmPP5b&#10;9+BpHfDgvEeEkguzDgAuHQIuG9Ds8ATeAtl9AydTJLCp8bngdDncpR24kec3T2JFT+KDtlajB0VX&#10;e4kPoWAlWAfOS3ER1jidpxkHmj2Zjzgu89lHk4ecaRue7ozzomg6PzMONHsyH3Fc5qMl4xqu1NCE&#10;iodgKF4unaEKTdxlWVUulToXT2htkzg/Mw44EcF0IyFENce4WqGlIGGDJxVMqaATCl0WT+dpRoGn&#10;6nG2aDsGzz1nSzVVLLAWcSXOljhXMw44e7wtkopj4CSaCU0aDjikMmQNhbzDk4uAMXmxTIU4bzMO&#10;RHscrnIiGBTbEgZOv31FEwoWCNVxuELh3ZvcJitnzz3JuMhDxCcHS2gTswxOPvdcbqgV42HL6VwF&#10;edi8NBoNlwBjOoTTEaiDDHQPTkZpIBuPvfO4F01XiHunPw5/21PVoJwIBsFJJUOa0lBDjGnQQB3z&#10;DLlCaQNIC5OyMEJlE3GdixxCUUUbEIwDUcfJ7+pUlBPBIERDQZCpNOQt0xSIdughEgYCL+gaRCkH&#10;g2Q9wNkQHRdDpHroeLQdE+WGAAxcgSUVOA25Djo2SgMutbwcouNiiRSCzy6tgLZjEGUATKDEwdBE&#10;HBFRqG3ecyWrKB0XTaR7GHm0HYPnXlAEYKVgVwWno0hGsYQigDkwzyaoOSVlEUEQquuyTkeRjAPO&#10;HpaoweMkOCnKV7qUwkVTFtQUjynARTB6aJ1OBIMC3D1nKwwVhOwFEvz82ml7P1d0S8fFD+Fl5SGc&#10;TgSD4AwlhVGiH8RCQhJGmgx2h6cOKd6ytO/Mzllbb9+ZNbUvo2GIDPXaDW6b/HCwu0VBEKUhshED&#10;qObYOmIpiR2gNNRc8ZaUJ+dH1DEk41hAe0gi7UQwzESxIYuCtzWISkICY64vXC5VqCoCl9q81z4/&#10;oo4hGQWiPJAwqQMzbZqPSVtCRqRErmJxpTIIu+Qf5Ry7wPZgPe9a6miS0cDaQy0YWI9jF0IRaGmq&#10;TIy59sFKmNJCgFCyZSjGXM+Lq5vOKHDVPQwg2o4zVMG0SWwNotiKqZtKnt2SSkA7KOxJ3CF6Vk53&#10;t3Pr0oiawm/8fTdF+Nhau/Xkt20VvmmCcpiZYHVG6+XL8Fs6y1Xbf4UyfCYkRXmcVWmiqMBK1Ikp&#10;qFbSSMc4KU1AklqxnJrI9RbkGxnj7zvSFseGQC/sng0SWHDMTK5FW+xisrc34ytoC0dVCPYhWG0R&#10;CtsTGoJ2zwFiyaOq1RbSnsCKvqq62H3r2LBvu21/XMD8IsD+OY73fwLh5l8AAAD//wMAUEsDBAoA&#10;AAAAAAAAIQDgnuqjIQMBACEDAQAUAAAAZHJzL21lZGlhL2ltYWdlMS5qcGf/2P/gABBKRklGAAEB&#10;AQBgAGAAAP/bAEMAAwICAwICAwMDAwQDAwQFCAUFBAQFCgcHBggMCgwMCwoLCw0OEhANDhEOCwsQ&#10;FhARExQVFRUMDxcYFhQYEhQVFP/bAEMBAwQEBQQFCQUFCRQNCw0UFBQUFBQUFBQUFBQUFBQUFBQU&#10;FBQUFBQUFBQUFBQUFBQUFBQUFBQUFBQUFBQUFBQUFP/AABEIBCIDO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AvY5Wm+Xd/s1fj+WNd3Wn&#10;bgtZ15ayyT70oAS6ima6+Ut/s1qUxW2/erPltZ2ut3/j9AA0M/2rd8/3vv8A8O2tLdSblztrNW1m&#10;+1bv9r79ACQwzLdfx43VpN3oz/DWfb2s63Xz/wDfdACWsUy3XzFv9qtCTcyNt60MdysqtzVCxtZI&#10;5970ALYwzxzfPu8v3q5cbmhcJ9+ibMkTojfPiqdhbyxu+75I6AHWMcqu+7ds7VPeK0kD7KW4DSwM&#10;I+tQafDJDv3/ACUALp8cse/d9ztT75Wkg+SlvFea3/dUzT42hjffQA7T1kjh+em6hHJIibKW+jaa&#10;D9189LYxtbwfPQA6xVo4PnqHUY5JNmwb6W/haaNNg31Laq0MH700AOtVaOFQ1VL+GWR027nSnX8E&#10;szJt+dKs2/7mFFagBbfcsKB/v1SvY5Wm+Xd/s0t9byzTBl+eP0q5H+7jVWbmgB0e5UXd1rPuopmu&#10;vlLf7NLeWssk+9K0Fbb96gBy1lSQz/av4/vff/hp0trM10G/2vv1pblztoAXdWXHDOt1u+f73/Aa&#10;VbWb7Vu/2vv1o5/hoAc1ZlpDOtzli3+1RBazR3W5+fm+/Wgzbkba1ABJuZG29ao2MMqzHdu2e9JY&#10;2ssc3z1dmzJE6I3z4oALjc0LhPv1VsY5Y3fdu2ds0mn28kLuz/JVm4DSwMI+tACXe+S3byutRafH&#10;LHv3fc7UmnwyQ79/yVLeK81v+6oAS+WSSH5KNPWSOH56ZYQtDG+8bKffRtNB8nz0AN1BZJI02VJY&#10;q0cHz02xjaGD56ZfwtNGmwb6AE1KOWTZsqxaqywpu6021VoYP3pqHUIZJtmz56AEv45JGTZvq1b7&#10;lhQP9+kt18mBFaql/byyOHX50oAbeQztN8pbZ/DitCPcqLu602P93Gqs3NUry1lkn3pQAl1FM118&#10;pb/ZrTWmK235WqhLaztdbv8Ax+gBHim+1D7/AN77/wDDWnupNy521nfZZvtW7/a+/QA2OGdbr+PG&#10;6tRqbn+Gs+3tZ1utz/8AfdACWsUy3XzFv9qtCTcyNt60M2/cqtzVCxtZY5vnoAWyhnWb5t3l1cuN&#10;zQuE+/RMPMhdVbmqmn28kLuz/JQAtjHLG77t2ztmrN5uaBttJcbpoW8rrUGnwyQ79/yUAGnxyR79&#10;/wAlTXytJB8lJeK81v8AuqjsIWhjfeNlADrBZI4230moLJJGmynX0bXEHyUWMbQwfPQA6xVo4Pnq&#10;PUI5JNmykv4WmjTYN9S2qtDB+9NAC2u6O3TdVe+jlkdNu7Z3xS6hDJNs2fPVi3/cworUALb7lhQP&#10;9+qd5FO0+5N2yi+t5ZJg6jelXI/3caqzc0AOj3Ki7utZ91FM118pb/Zpby1lkn3pV9W2/K1AD1rM&#10;eGZrrd/tfe7UTW07XQPbd9+tLcudtAC7qzY4Zlut/wDtUfZZvtW7/a+/Whn+GgBzVmWsUy3XzFv9&#10;qiC2mS63f99PWgW3btrUAEm5kbb1qlZRyrMd2/ZTbG3ljm+ersv7yN1VuaAC43NC4T79VbGOWN33&#10;btnbNJp9vJC7s/yVZuF86B9tAC3m5oG21Bp0cke/fTdPhlh37/kSprxXmt/3VAC3ytJB8lR6eskc&#10;b76SwhaGN942U++jaaD5KAG6gskkabKksVaOD56bYxtDB89Mv4WmjTYN9AC6hHJJs2VLa7lgXzOt&#10;Ns1eG3/e1FqEMk2zZ89ACX0csjpt3bO+KtW+5YUD/fpLdfJgRWqpfW8kkwZBv9qAC9jnab5N/l1e&#10;j3Ki7utNj/dxqrNzVK8t5ZJ96JQAl1FM118pb/ZrTWmK23ardaoS2s7XW7/x+gBJIZmus/NjdWnu&#10;pNy521nfZZvtW7/a+/QAkcMy3WfmxurUpmf4azoLWdbos/PzfeoALWKZbr5i3+1WhJuZG29aGbfu&#10;VW5qhY28sc+56ACyhnWb59/l1p0xWVqfQBnX1nLNNvSrYZY9qs3NOaVY/vNVG6spJZt6H71ACXVn&#10;LJdb0q/5ir8m/wCem+cse1Hf56pzWMkl0Wz+7ZqAGtZyNdb/APa+/Wh5i7tu7mjzo/M2bhvqitnJ&#10;9q3fwbt+6gBI7ORbrf8A7X36v+YrfLu5pvnI0mzf89VLeykjuNzfcoAba2csc+96uswmV0R/noaR&#10;Zd6I/wA9VLOxkhn3vQAWNrJDPvf+7Vmb/SIXVGokZbqN0V6gsbVreR3egBLG3kid2f5BU9wv2iB1&#10;ifmkm23kDpE/NRWNu1tvZ/koAWxhaAPv+SnXkf2qD9389LcL9sg/dPTLOH7JG5k+QUALYxvawt5t&#10;JfRtcxp5Xz066j+2Qfun30trH9jg/evQAloptbf97TL6FrjYyfPS3kTXMaNF89Pt/wDQ4dsr0AOt&#10;/wDR7dPNfmoL61kmZGT56W+tWuNjJU8LLawortQAR/6PCiu9Vr6zlmm3pTryza4fctWFkW3RFZ6A&#10;FVlj2I7/AD1SurOWS63pTrqykmm3rVvzlj2o7/PQA7zFX5N/z1nyWMjXW/8A2vv06axkkut+f3e7&#10;NXvOj8zZuG+gA8xd+zd89Z8djIt1v/2vv0LZSLdbv4N2/fWh5ql9m756ADzFb5N/z1QtbOWOfe9O&#10;t7GSObe1W/MWXeiP89AAzCZXRH+eqllayQzbnos7GSGfe9WZGW6jdFegAm/0iF1Rqr2FrJCzs/yU&#10;tnatbyOz1NNtvIXRHoALhftEDrE/NRWMLQB9/wAlJY27W29n+SpLhftkH7p6AEu4zdW/7qksY3tY&#10;W82ks4mtY38z5BTrqP7ZB+6ffQA2+ja6gXyvnp1sv2W3/etspbWP7HB+9emXkLXMaPF89ACX0LXG&#10;xk+eprf/AEW3XzXptv8A6HDtleo763a52Mnz0AJfWskzIyfPViP/AEeFFd6IWW1hRXaoLyzaaTcl&#10;ADb6zlmm3pVtWEaojv8APSLItuiKz1UurKSWbeh+9QAl1ZyyXW9Kv+Yq/Jv+em+YsexHf56pTWEk&#10;lwWz+7agBGs5Gut/+19+tDzF37N3z0edH5mzcN9Ufscn2rd/Bu37qAEjs5Fut/8Atffq/wCYrfJv&#10;+ejzVL7N3z1St7KSObe5+70oAba2csc+96usyzIyq1HmLLvRH+eqdnYyRTbnP3aAFsbOWGbe9WZv&#10;9IhdYm5okZbqN0V6gsbVrdtz0AJY28kLOz/IKnuF+1W7rE/NE228hdEeobG3a23s/wAlABYwtb72&#10;f5KfeR/aoP3fz0twv2yD909Ms4jaxu0vyUAFjC1tC/m/JS30b3UaeVS3Uf2yD90++i1j+xwfvX2U&#10;AFrH9lt/3rbKZfQtcbGT56W8ia5jRovnp9uv2OD969ADrf8A0W3XzXqC+tZJmRk+ei+tWutjJ89W&#10;ImW1gRZX5oAIf9HhRZW5qreWsks29Pnp95ZtcPuWrCyLbois9ACqfLRVZuapXVnJJNvT+KnXVlJN&#10;NvWrfmLHsR3+egB3mKvyb/nrPksZGut/+19+nTWMklwWz+7brV7zo/M2bhvoAPMXdt3c1Qjs5Fut&#10;/wDtffo+xyfa938G7fvq/wCapfZu+egA8xW+Tf8APVC1s5Y5970tvYyRzB8/dq55iy70R/noAGYT&#10;K6I/z1UsrWSGbc9JZ2MkU25z92rUjLdRuivQATf6RC6o1V7G3khZ2f5BS2dq1vJuepptt1A6I9AC&#10;XK/ard1ifmo7GFoA+/5KSxt2tt7P8lSXC/bIP3T0AJeR/aoP3fz02xia1jbzfkpbOFrWN2lNOuo/&#10;tkH7p6AGX0LXMKeV89Os1+y2/wC9+Si1j+xwfvX2U28ia5jRovnoAL6Fpwmz56kt/wDRYEWV+aS3&#10;X7HB+9eo763a52Mnz0AJfWskzoyfOKsQ/wCjwosrc0kLLawojvVe8s2uJN6UAF7ayTTbkq2rCNUR&#10;3+ekWRbdEVnqreWMk0+9KAG3VnLJPvSr/mKvyb/npvmrDtVm5qnNYySXBbPyM2aAEks5Gut/+19+&#10;r/mLu27uaPOj8zZuG+qP2OT7Vu/g3b91ADY7GRbrf/tffrQ8xW+Tf89HnRmTZuG+qUNjJHPvoAba&#10;2csc+96usyzIyq1HmLJvRH+eqdnYyRTbnP3aAFsbOWGbe9aNRRzLJ9x99S0AULyxaabetT+dHb7U&#10;Z6WS6ih+V35qtcWLSzb1fhqAEuLBpJy/96rf2iNZNhf56a1xFC2wtVeTTvMm37/4qAEbT2affv8A&#10;3e7fVv7RH5mzeN9N+1ReZs3/AD1XXTz52/f8m7f70AJHp7LNv3/xVb+0RySFFcb6T7VGz7d9VobB&#10;o5t+/wC7QAlvYNDMHb+GrXmR3EbIj0nnxXG6JX5qva2LW77nfO2gBbWza3k3s9TSMt5C6o9HnR3k&#10;bqj1Ha2f2V3dnoAbZ2rWu9nepZtt5A6RPzQzR30Loj0y1t/saM8r0AFrb/Y0Z5Xp1wq30H7p6JNl&#10;9BtR6bbwrYo7u9AC2sf2KBvNekuoft0aPE9LNGt7D8j/AHaWFVsYfnegAt1Wxg/evTLu3+2bHjel&#10;uIft0aOj06PbYwIjvQA6PZYwojvUd5atcOjpRdWv2zY6PUiyR2MaI70AKrJZxojvVe6sWnm3rxS3&#10;Vn9qk3o9TedHa7EZ6AF86O32oz1WuNPaabf/AHqW4sWlm3q/DVYa4ihbYWoAd9ojWTYX+eqjaezT&#10;79/7vdvp0mn+ZNv3/eqf7VF5mzf89ADvtEfmbN431Uj09ln37/3e7fS/YGWfdv8Ak3b/AHqz9pia&#10;TZv+egBfOjkk2q/z1Ut7BoZg7fw0sNg0c2/f92rC3EdxuRXoAPOjuEZVeoLOza3fc1Ja2PkTb2f7&#10;tT+dHeRuqPQASMt5C6o9Q2dq1rvZ3p1rZ/ZXd2epGaO+jZEegBJtt5A6RPzUdnb/AGON2leltbf7&#10;HvZ3p0m2+g+R6AC4X7dB+6ektYfsMDea/FJbwrYo7u9OmjW+h+R6AG3UP26NPKenW6rYwfvXohVb&#10;GH53ouIftsaMj4oAZd2/2zY8b1JHts4FSV6SPZYwbXem3Vr9s2Oj0AJeWrXToyPgVMrJZxojvSLJ&#10;HYworvUN1Z/an81HoAS6sWnm3rxVjzo7fajPSedFaxojvUFxp/nzb9/3qAEuLBpJy/8Aeq39ojST&#10;YX+emtcRQ/LvqvNp7SXBbf8AI1ACNp7NPv3/ALvdvq39oj8zZvG+k+0xLJs3/PVb7Ayz7t/ybt/v&#10;QAkenss+/f8Au92+ra3EbybA3z0n2mJpNm/56rQ2DRzb9/3aAEt9PaGbez/dqz50dxuRXoW4jm3K&#10;r81Xt7FoZt7PkLQAtnYtbybmqZmW8jdEejzo7yN1R6jtbP7K7uz0ANs7VrXe8r1LNtvIHSJ+aVmj&#10;vo2RHqK1t/se95XoALO3+xxu0r0+4Vb6D909EmzUIPkem28P2GN3d6AC1h+wwP5r0XUP2yBPKenT&#10;RrqEPyPRCq6fB870AFuq2MH716Zd2/2zY8b0+4h+2xoyPiiPZYwbXegB0e2zhRHaoby1a6dHR0p1&#10;1a/bNjo9SLJHYxojvQAqslnGiO9V7qxaebevFLdWf2p/NR6m86K1jRHegBfOjt9qM9VrjT2mm37/&#10;AL1Lcaf5029Xxuqw1xHC21noAd9ojSTYX+eqjaezT79/7vdvpZtPaScvv+9Vn7TEsmzf89AC/aI/&#10;M2bxvqpHp7LPv3/u92+l/s0+fu3/ACbt/vVn7TE0mzf89ACrcRvJsDfPVO3sGhn3s/7tafDp/lz7&#10;9/3an+0Rzb030AHnR3G5FeoLOza3fc1Ja2LQTb2fIWp/Oiuo3RHoAVmS8jdEeoLO1a1d2d6da2f2&#10;V3dnqRmjvo2RHoASbbeQOkT80y1t/saM8r0lrb/Y97yvT5Nl9BtR6AC4Vb6D909NtYfsMD+a9Ot4&#10;fsUbs75omjW+h+R6AEuoftkK+U9LbqtjB+9eiFVsYfnem3EP26NHR6AEvLf7ZGjRPUseyxhRHemx&#10;7LGDa7026tftmx0egBt5atdOjrU6slnGiO9IskdjCiu9Q3Vn9qk3o9ABdWbTzb1qfzo7fajPSedF&#10;axojvUFxY+fNvV/vUANuLBpp96v+7arn2iNJNhf56a1xHC21nqCbTmkm376AGtp7Ndb9/wC73b6t&#10;/aI/M2bxvpPtMSybN/z1W+wN527f8m7f/tUAJHp7LPv3/u92+rf2iN5Ngf56at1E0mzf89V4dP8A&#10;Lm3b/wB2tACW+ntDNvZ/u1Z86O43Ir0faI5t6b6r29i0M29nyFoAWzsWhm3tV+oI7qKZvlep6AKV&#10;1Y/aH376e1xFb7It9LNeR277GqOaxW4k376AGzaf502/f96p2vIlk27+aSS8jhfZUUlgsk2/f/tU&#10;AI2n7pt+/wDd7t9T/a4vO8vf89N+3RrP5Xeo/wCz08/fv77qAEj0/wAuffvqZbqKZ9m+hb6NpNlR&#10;R6esM2/fQAW9gIZA2/7tSrcRXW+JX5pI7yK4kMXemQ2KWsm/fQAW9n9lfez1J50V9GyI9MW4jvN8&#10;X+zRDbLZ7nZ6AEt7VbPe7PTmaO+hdEehZor6N0pIYFsUZmegBLeFbFHd3p0irqEHyPRui1CAqtJH&#10;GunwuztQAsMa6fD870k0a6hCjI1KypqFv8tC7NPg+agAj8vT4fnem3Fut8iOj0ska38aOj0u6PT4&#10;USgA3R2MaI70y4tftmyVHp00C3yKyvStNFYxolADmmjs0RHeorix+0PvV/vU+azW62tvpZLqOz2R&#10;0ADXEVvsi31HNp/mzb933vvUs1itxJv31I15HC+ygBWvIo32l+agbT902/f+73b6dJp6yTb99P8A&#10;t0az+V3oAd9ri87y9/z1FHp/lzb99H9nr52/f/Fvp630bT+V3oAct1FK+wNUNvYCGQNv+7RHp6wz&#10;b99SR3UdxIYqAFW4iut8SvzUdvZ/ZX3s9FvYrayb99OW6ivN8VADvOivo2RHqO3tVs97s9Lb2q2e&#10;92elWaK+jdKABmjvoXRHptvCtiju70sMC2KMzPS7otQgKrQASbNQg+R6SGNLCH53+9RHGunwuztS&#10;sqahb/LQAk0a38O5G4pY9mnwfO9C7NPg+akkjW/jR0egBLiFb5EdHp26OxjRHejdHp8KJSTQLfIr&#10;K9ACXFr9s2Or09po7ONE3UjTRWMaJRNaLebH3UANuLL7S29Xp7XEVvsi30SXUdrtSmTWK3Em/fQA&#10;2bT/ADp9++p2vIo32l+aa15FDJ5VMk09ZJt++gBrafum37/3e7fU/wBri87y9/z01r6NZ/K70z+z&#10;187fv/i30AC6fsm376mW6jkfaGpi30bTbKjj09YZt++gBIdP8mffvqZbiK63xK/NJHeR3D7KZb2K&#10;28m/fQAlvZ/Z23M/C1Ks0d4joj0LcR3e9KZDarZl5WegBLe1Wz3uz05mjvoXRHpVmjvkdKbDAtij&#10;Mz0AJbwrYo7u9Ok2ahB8j0botQgKrSRxrp8Ls7UALDGunw/O9JNGt/DuRuKVlTULf5aF2afB81AB&#10;Hs0+D53ptxbrfIjo9LJGt/Gjo9Luj0+FEoAFaOxjRGem3Fr9s2Or0s0C3yKyvStNFYxolADvOjs4&#10;0V3qK4sftDb1fAanTWi3hSTdSyXUVnsioAc1xFa7EZ6hm0/zpt+/71OmsVuJN++nteRQyeVQArXk&#10;UcmzfULabum376dJp6yTb99Pa+jWfyu9ADvtcXneXv8Anquthtm37/8Aap/9nr52/f8Axb6et9G0&#10;/ld6AHLdRSvsDVDb6f5Mwff92lj09Y5t++nrdRXEnldaAFW4iut8SvzUVvZ/Z23M/C0sNilu+/f9&#10;2nLcRXm+KgB3nR3kbqj1Hb2v2Pe7PSwWq2e+TdkUqzRX0bpQAM0d9C6I9Nt4VsUd3elhgWxRmZ6X&#10;dFqEO2gAk8vUIfkeiGNdPh+d6SOOPT4WZm4pWVdQgoASaNb+HcjcUsezT4PnehVi02CkkjW/jR0e&#10;gBLiFb5EdHpytHYwojvRuj0+FEpJoFvkVlegBLi1+2bHV6k86OzjRXemtNFYxolJNareFJVegBLi&#10;z+1Ojq9SNcRWuyJn5psl1FZ7IqbNYrcSb99ADZtP86bfv+9VhrqON9pamNeRQyeVTJNPWSbfvoAa&#10;2n7p9++p/tcXneXv+emtfRrP5Xemf2evnb9/8W+gBsen7Z9++rC3Ucj7Q1MW+jafyu9Mj09Y5t++&#10;gBIdP8mbfv8Au1ItxFdb4g1Ed5FcSGLvTLexW3k376AC10/7PJv376u1WhvI7h9i1ZoAq3FitxJu&#10;NJJeR28myluL5beTaaJLOO4ffQAklis0m+la+jjm2ZpJL5IZPK70rWMck3m96AGtp6NN5vfdup32&#10;yLzvK7/dpG1BFuPKpfsMfn+b3oASOwWObfSx3sU0nld6SO/WSbZSx2McL76AEhsVt5N+6lju4rr5&#10;abDfJcSeV3pY7OK1+egAhtUs9776WO4jvkZaSG7W83ptojgis1eWgAjt0sY3ehZI9QjdKI7iK+R1&#10;oWOPT43egASOLT43ejdFqEO2kjkj1CN0al2x6fDQAL5WmwUMsWoQUL5eoQ0M0WnwUAG6LT4dtJJH&#10;HqEaOtLtj1CFHokki0+NEoAGmisY0Skmt0vdjb6VoYr6NHpJrhLLYuygBZLqKz2JRNZrdSb99Elr&#10;FebHomvFtZNmygAkvI7eTZRJYrNJvpZLOO4ffSSXywybKAHNfRxybKa2no1x5tK1jHJNvpG1BFuP&#10;KoAX7ZF53ld/u0i6ei3Hm0v2GPz/ADe9IuoI1x5VACx30c0mykhsUt5N9OjsY45N9NhvkuJNlABH&#10;eRXT+VSQ2cdnvfdSx2cVr89EN2t5vTbQAR3EV8jrSR262KO26nR28dkHekhuFvkddtAAskeoRulC&#10;RxafG70LHHp8bvSRyJfxujCgBd0eoQ0L5WmwUbY9PhoVotSgoAGWLUIKN0Wnw7aGaLT4KNseoQo9&#10;AA8cWoRo9DTRWMaJRJJFp8aJQ0MV9Gj0AJNbpe7G30sl1FZ7IqSa4Sy2LsoktY7zY53UALNZx3T7&#10;91El5HbybKJrxbWTZspZLOO4ffQAk1is0m+nSX0ccmymyXywybKc1jHJJvoAa2no1x5tL9si87yu&#10;/wB2mtfItx5XfdinfYY/P83vQAi6ei3Hm0sd9HNJspF1BGuPKp0djHHJvoAZDYpbyeb3pY7yK6k2&#10;UQ3yXEmyiOzjtZN9ABDaLZ733UR3EV9vSiG8W63JspY7eOyDvQAkNutijtuoWSPUI3SkjuFvkddt&#10;KscVjG70AEcaWEbOxo3RalBRHJFqEbpRtj0+GgAVYtPgoZYtQgoVotQgoZotPgoAN0Wnw7aHji1C&#10;NHo2xahDuokki0+NEoAGmisY0Skmt0vdjb6VoYr6NHpJrhLLYuygBZLiOz2RUTWa3UiS76JLeK82&#10;PRNeLaybNlABJeR28myiaxWaTfRJZx3Um+ia+WGTZQA6S+jjk2U1tPRrjzadJYxySb6a2oItx5VA&#10;C/bIvO8rv92kXT0W482l+wx+f5vekXUEa48qgAjvoppNlENilvJvpY7KOOTze9JDfLNJsoAI7yK6&#10;k2UQ2i2e991EdnHayb6IbxbrcmygAjuI77fFRDbx2KO1EdvHY73ohuI75HWgAWaPUI3SiONLCN2o&#10;WGPT43eiOSLUI3SgA3R6hDQqxabBRtj0+GhWi1CCgAZYtQgo3R6fDQzRafBRti1CHdQAPHFqEaPQ&#10;00enxolEkkWnxolDQxX0aPQAklut8iNupZLiKz2JSTXCWWxdlPkt47zY9ADZrNbr5t9El5FaybKJ&#10;rxbXamyiazjuH30AE1is0m+iS+jjm2USXyQyeV3p0ljHJJvoAY2no03m9926nfbo/P8AK70jagi3&#10;HlUv2GPz/N70AIunotx5tOjvo5JNlNXUEa48qnR2Mccm+gBsNilvJvojvIrqTZRDfJcSbKWOzjtm&#10;3igAt7FbeTcKtVVt71bh9u2rVAFeazjmfc4pk18tvJs2026vvs77NlTNbxTfMyUANazjmffUcmoL&#10;HNs2UTah5M2zZUzWsTPu2c0AN+xxtN5tM+3L5+3b3276RtQ2zbNn8Wypvs0Xnb9nz0ANWzjWbfUc&#10;OoLNNs20kd95k+zZ321OtrHG+5U5oAZHZx2776jt75bqTytlLb33nTbNlSrbx2+51SgBI7eOz3ut&#10;NhukvN6bKbb3n2qR02VJ5cdnGzolACLHFYxuy02G4W+RkZKLe6W83oyU5ljsYXdEoATbFp8LulJH&#10;IuoQ7XSi3mW+RldKWRlsYPkSgAby9Ph+RKF8vUIaIWW+g+dKJpFsYfkSgBJJF0+FFVaXbFqEaPTl&#10;230PzpTLi4WxRFVaACa4WxRUVKc0Md8iPQFjvo0d0ptxdLZ7EVKAFuLxbPYuylktY7ra9K0Md0iO&#10;6VHcX32WTbsoAdNfLbybNtOks45n305reK4+ZkqGbUPJm2bKACTUFjm2bKk+xxtN5tK1rE0m/Z89&#10;RNqG2bytn8W2gBftyfaPK2n+7vp62cazb6d9li8zfs+eoI77dNs2d9tACw6gs02zbT47OO3ffT1t&#10;Y433Baht9Q+0TbNlACW98t1J5WypY7eO13vSrbx2+51Sore8+1Ps2UAOt7pbzeu2lWGOxR3pVjjs&#10;43dEplvdLeb0ZKACG4W+RkZKXbFp8BZaVljsYXdEptvMt8jK6UAEci6hC6stLIy6fB8iUSMunwfI&#10;lEMi30PzpQAL5eoQfNSSSLp8KKq0s0i2MPyJTl230PzpQA3bHqEKPSTXC2KKipRcXC2KIqrT/Ljv&#10;o0d0oARoY75Eem3F2tntRVouLpbPYipT2hjvI0d0oASS1jutr02a+S3k8rZSXF99lk27Kma3iuPm&#10;ZKAGyWccz76jk1BY5tmyibUPJm2bKma1iZ92zmgBv2ONpvNpn25PtHlbT/d301tQ23XlbP4ttT/Z&#10;ovO37PnoAatnGs2+o49QWSbZspI77dNs2d9tTraxxvuC0ANW1jhk31Hb3y3UmzZRb6h502zZUq28&#10;dvudUoASO3jtd7023ulvN67abb3n2p9mypFhjs43dEoARYY7FHemw3C3yMjJRb3S3m9GSnbY7GF3&#10;RaADbHp8LP2psci6hC6stFvMt8jK6UsjLp8HyJQASMunwfIlC+XqENEMi30PzpRNIunw/IlACSSL&#10;p8KKq0u2LUIUd6cu2+h+dKZcXC2KIqrQATXC2KKipTmhjvkR6Nsd9CjutNuLpbPYipQATXa2m1FS&#10;nSWsd1telaGO8jR3So7q++yvt2UAOuL5bd9mynSWccz76VreK42OVqKbUPJm2bKACTUFjm2bKk+x&#10;xtN5tOa1jkfcyc1C2obZtmz+LZQAv25PO2be+2nrZxrN5tO+zRedv2fPUK6hum2bKAFjv1km2baf&#10;HZxwvvpy2scb7gtQW99502zZ/u0AFvfLdSeVsqWO3jtd70q28dvudUqK3vPtT7NlADre6W83rtpV&#10;hjsY3dRSrDHZxu6JTLe6W83oyUAENwt8jIyU7bHYQu6jihljsYXdEptvMt8jK6UAEci6hC6stKzJ&#10;p9v8tEm3T4PkSiORdQg+dKABfL1CGkkkj0+FVVeKWaRdPh+RKcu2+h+dKAG7YtQhR3pJrhbFFRUo&#10;uJlsUVUSnBY76NHdKABoY75EemzXS2ZSJUouLpbPYipT2hjvI0d0oAJLeO62O1NuL5bd9mym3F59&#10;lfYqVNJbxXHzOlADZLOOZ99Mkv1jm2baSa+8mbZsqZrWOR9zJzQA1rONpvNpn25PO2be+2kbUNs3&#10;lbP4ttTfZovO37PnoAatnGs3m0yO/WSbZtpq326bZs/2anW1jjfcqc0ANjs44X3rTbe+W4fZsptv&#10;fedNs2VKtvFb73C0AENnHA25eKsVTtr77Q+3birlAEMlvHK25lyaguNQ8mbZsour5reTbsqfy1m2&#10;syc0ADW8bybynz1BJqHlzbNlJcX7QzbNlWvKUvv2/PQA37PH5m/YN9Qf2h/pXlbf4ttMbUG+07Nn&#10;G7Z71c8pfM37fnoAatvGsm/b89QQ6h502zZTY75muvK2fxVbEKq+4LzQA1YY4/mVKgtb77Q+zZSW&#10;t0107/wVYWEL90gf8BoAb5MdqjsqVFa3n2rejJUqzHz/ACv9ndSsq2sbuiUAIyx2cLuiVHa3H2xH&#10;V1otLprnerpT5NtnC7otACSbbKBiicU23mW+hbclLa3H2yNtyUtxItnD8q0AE0i2MPyLRDIt9D86&#10;0tvJ9sh+dKbdTfY402JQAlzN9ijRUWnx7b6FHdKIWW8h+dKbeXH2NE2rmgBLq6+x7ERM1Iqx3kau&#10;yZoj23UKu61FeXTWzoqJmgAurz7K6IqVL5Mdxtdkp21bhFZ1qC6vmt5NuygAuNQ+zzbNlTtbxyNu&#10;ZOaPLWbazJzVa41BoZ9mygB0moeXNs2VP9nj8zfsG+neUpfft+eqbXzLdbNnG7b70AO+3/6Ts2/x&#10;bKsLbxrJv2/PTvJj8zftG+qcd+zXXlbP4qAHw6h5k2zZU6wxxNuVOacIVV9wXmq1vfNNNs2UAFtf&#10;faJiuypfJjtUdlSneWsO5lTmq9neNcSOjpigBbW8+1O6MlSssdnC7olKyraxu6JUNndfat6slAC2&#10;tx9r3q6U6TbZQMUTilk22cLui021uPtkbbkoALeZb6N9yUTSLYw/IlLcSLZw/KtFvN9sh+dKACGR&#10;b6H51pLqb7DGuxKW6m+xwrsWiFvtkPzpQAse2+hR3SmXV19j2IiZpby4+xom1c0+PbdQq7rQAKsd&#10;5Grsmaiurz7K6IqUl5eNa7FRKsKq3Easy0AN8mO42uyVFcah9nm2bKS8vmt327KseWs21mTmgANv&#10;G7bivNQSah5c2zZTbi+aGbZsq35MZk37RvoAb9nj8zfsG+oP7Q/0rytv8W2mtqDLdeVs/i21b8mP&#10;zN+0b6AGrbxrJv2/PVaHUPMn2bKI75mutmz/AOKq35Sh9+356AGrDHE25U5qC2vvtExXZRb3zTTF&#10;NlT+WsO5lTmgBvlx2qM6LUVrefandGSks75rh9rJip2VbWN3RKAEZY7OF3RKjtbj7Yjq60lndfat&#10;6slSybbWFnRaAEk22MLuiU23mW+jfclFrcfbI23JS3Ei2cPyrQATSLYw/ItELLfQ/OtFrN9sh+dK&#10;S6m+xwrsSgAuJvscabUp0e2+hR3SkhZbyHe6Ul5cfZUXalACXV19j2IiZqRVjvI1dkzRHtuoVd1q&#10;K8umtdiolABdXn2V0RUqXyY7ja7JSqq3EaMyVBeXzW77dlAC3N99nmC7Kna3jkbcyc0eWs21mTmq&#10;1xfNDNs2UAOk1Dy5tmyp/s8fmb9g307ylL79vz1TbUGW62bON233oAf/AGh/pXlbf4ttT/Z41k37&#10;Pnp3kx+Zv2jfVSO+ZrrZs/8AiqAHQ6h5k2zZU6wxxtuVOad5Sh9+356rW9800xTZQAW199omK7Kl&#10;8uO1RnRad5aw7mVOar2d81w+1kxQAtrefandGSpWWOzhd0SlZVtY3dEqGzumut6ulAC2t19s3o6Y&#10;p8m2xhd0SiTbZwu6LTLW4+2I6utAC28y30b7kpZpFsYfkWi4ZbOH5EpLWb7ZB86UALDIt9D860lx&#10;N9ijTamaW6m+xw/IlLCy3kPzpQAR7b6FHdKZdXX2PYiJmlvLj7Ki7Up8e26hV3WgAVY7yNXZM1Fd&#10;Xn2V0RUpLy8a12KiVOqrdRo7pQAnkx3G12Sori++zzbNlJeXzW77VTNWPLWbazJzQAG3jdtxXmq0&#10;2oeXPs2UXF80M2zZVvylL79vz0AN+zx+Zv2DfUH9of6V5W3+LbTWv2F15Wz+LbVvyY/M37RvoAb9&#10;njWTfs+eoIdQ8ybZspsd8zXXlbP4qtrCgbft+egBot40bcF5qC1vvtD7NlNtb5pptmyrPlrDuZU5&#10;oAI7eOH7qVNVGzvmuH27KvUARtGrfeWqd1fNDNsVP/sqW8upIptqVc27qAE8tW+bbzVSa+aO62bK&#10;S4upI7oIo/8Asqv7aAGeWu7dt5qn9ub7V5Wz5N2yla8lW62bP3dXttADPLXdu281UgvGkutmyiO6&#10;ka68rZV7bQAwKq/NTt1Zn2yQ791H2qpbsaRhzGizbUZqq2N21w77qLSdpJNuP3e2rEn7tG2rVGb0&#10;Gzf6PC7ItMsbhrqNt9NsbiS4376nmbyYXZVoAbcN9mh+RaZZzNdQ/OlFjcNcI++nXUjW8PyUAJdS&#10;fZYfkWltZPtUO50os5WuIfnovJWt4fkoAbeXDWsabafC32qFGdaLaRriHLrimX1w1uibKAG3101r&#10;s21PHtuIUZlohbzoUZlqC+uZLfZtFACX141u6KtWNqyIrMtOj/eIrMvNVby6kik2oKAG3V80M2xU&#10;/wDsqueWrfNt5pfvVTuLySOfYqf/AGVABNfNHdbNlW/LXdu280/bVFryX7Vs2fu6AE+3N9q8rZ8m&#10;7ZVzy13btvNP21RjvJGuvKoASG+kkutmzirm1V+bbzT9tUbW6kkm2PQAWl4802xkqy22GNnVacfl&#10;DbetVLG6kuHdXoAdY3TXDvuqWT/R4XZEp0n7uNmVeagsbiS4376AFsbhrjfuqS4b7ND8i06ZvJhd&#10;lWorG4a4R99ACWczXUb70p11J9lh+RaLqRreH5FpbOVriH56AEtZPtUPzrSXlw1rGm2nXkrW8PyU&#10;ttI1xDl1xQAsLfaIUZ1qK+umttm2lvrhrdE2VLC3nQozLQAR4nhRnXmq99eNbuirS31zJb7NoqeP&#10;95GrMvNAAqrJGrMtVbq+aGbYqf8A2VLeXUkMm1Kubd1ACbVb5tvNVJrxo7rytlJcXckd1sRP/sqv&#10;7aAGeWu7dt5qn9uf7Z5Wz5N2yhrqRbrytn7vdV/bQAzy13btvNU4b6SS62bOKWO8ka62bKvbaAGe&#10;Wq/Nt5qpaXjzTbGSi1upJZtj1cZdv3aAGMqwozKtV7G7a4Z9yYpLG6kuHdXqzJ+7jZlXmgBsn+jw&#10;uyJUVjdNdb91FjcSXG/fU8zeTC7KtADbhvssLsi1HZzNdRvvSlsbhrhH3066ka3h+SgAupvssPyJ&#10;SWsn2qH51pbOVriH56LyVreH5KAG3lw1rGm2nwt9qhRnWi2ka4hy64pl9cNbomygBt9dNa7NtTx4&#10;nhRnXmiFvOhRmWoL65kt9m0UAJfXjW7oq1Y2rMis60sf7yNdy1WvLmSGRESgBLq+aGbYiZq3tVvm&#10;280v3qpXF1JHdBFH/wBlQAs140d1s2Vb8td27bzT9tUGupFutnbdQAfbn+2eVs+Tdsq55a7t23mn&#10;7aox3UrXWzZ+7oASG+kkutmzirnlqvzbeaftqja3Ukk2x6ACzvGmm2NVllWONmVad03baq2N1JO7&#10;q9ABY3bXDPuTFTSf6PC7IlOk/dxsyrzUFjcSXG/fQAWN011v3VLcN9lhdkWnTN5MLsq1FY3DXCPv&#10;oALOZrqN99LdSfZYfkWlupGt4NyUWcrXEPz0AFrJ9qh3OlNvJmtY02U68la3h+SltZGnh3NQAQt9&#10;qhRnWor66a12badfXDW6JsqSFvOhRnWgBY8TwozrzVe+u2t3TbS31xJb7NlWI/3ka7loARVWZFZl&#10;qtdXzQzbFovLqSGZESrn3vvUAJ5at823mqk180d15WykubuSO5CKMf8As1X9tADPLXdu281T+3P9&#10;s8rZ8m7ZStdSLdbNlXttADPLXdu281Uhvnkutmz93SR3UjXWyr+2gBnlqvzbeaqWt4002x0pLe6k&#10;kuijD/7GrrLt+7QAixqv3VqSqFjdSTSOj1foAKoXVxNHOiJTrySdZE8r/V1cWgBaoSTzrdbV/wBX&#10;RcSXK3Xyf6ur9ABWf50327Z/yz/9loZrn7b/ANM/021oUAFULe4na62t9ykje5+1bf4P0rQoAytc&#10;k8uBP96sf7ZUniKaZbdPN/561g/afesJ7np4eHNTO00mRmsd31qaxmkmd99Z3hmR5LHj7nP/AH1W&#10;xJuEbbPv1rHY4KnxsJmZIWK/fqGwmkmRvNpLFp23+bU9wzLC2z79UZjbpmjgcp9+m2Mkk0O56Wxa&#10;Vo/3vWlumlWH91/rKAEvJGjh+SizkaSH56LNpGh/e0XjSLD+6oAbfTSQx/JT7dmkgRn+/RaszQJv&#10;+/TL5pVRPKoAbfTSw7NlTwszRpu60W+5oU3/AH6gvmnXZ5VACX080LJsHFW1+ZPmpI92xd3Wq148&#10;6zJ5VADLq4njmRE//arQpFqlPJcrdDb/AKugBJridbrav+rq/RWezXP23/pn+m2gA86b7ds/5Z/+&#10;y1oUVnxvc/atv8H6UALb3E7XW1vuVfoqhayXLT/P/q6AEtLiaSZ0f/8AZq5JuVG29ae1U7OSdnfz&#10;aACxmkmd99TzM0cLsvWnSbvLbZ9+q1i07b/NoAWwmkmRi9S3TNHCxWluGZYW2ffqKxaVkfzaACxk&#10;kmh+enXkjRw/JS3TSrD+6/1lJZtI0P72gAs5Gkh+em300kafJTrxpFh/dU61Zmh+egBLdmkhTf8A&#10;fqLUJpIdmynXzSqieVUtuzNCu/79ADoWZo1ZutVr64khdNlF8067PKqzHu2Lu60AKvzJ81U7q4mj&#10;nREp15JOsieV/q6uLQAtUJridbrav+rpZ5Llbobf9XV6gArP86b7ds/5Z/8AstDST/av+mf/AI7t&#10;rQoAKoW9xO11tb7lJHJP9q2t9zc3021oUAFZ9pcTSTOj/wD7NLayXLT/AD/6urzUAMb5Ubb1qrZT&#10;TSs+/pS2ck7SP5v+rqzJu8ttn36AGzFlhbZ1qGwmkmRi9JYtO2/zanuNywvs+/QAl0zRwuy1HYzS&#10;TR/PRYtK0f72n3TSrD+6/wBZQA28kaOH911os5Gkh/e9aWzaRof3tF40iw/uqAG300kMfyVLas0k&#10;KM/36batK0P73/WUy+aVUTyqAG6hNJDs2VPCzNGm7rRb7mhTf9+oL5p12eVQA2+uJoXTZVxfmT5q&#10;SPd5a7/v1WvJJ1kTyv8AV0ANuriaOdESr9ItUp5Llbobf9XQAk1xOt1sRP3dX6Kz2e5+04/5Z7v7&#10;vG2gA8+f7bs/5Z/7n8NaFFZ6ST/aju+5u/DbQAsNxO11tb/V1foqjbSXLT/P/q6AG2lxNJM6P/8A&#10;s1cb5Ubb1p7VTs2naR/NoASymmlZ9/SrExZYW2dadJu2Nt61BYtO2/zqAEsZpJt++pbpmjhYrS3G&#10;5YX2ffqKxaVkfzaAFspJJY8vS3kjRw/JS3TSrD+6/wBZSWbSND+9oALORpINz02+kljj/dU68aRY&#10;f3VOtWZofnoAW3ZpIUZ/v1DfTSQ7NlLfNKqJ5VS2+5oU3/foAIWaSNGaq97NNEybOlLfNOuzyqsx&#10;7ti7utACr8yfNVK7uJo5kRP/ANqn3kk6yJ5X+rq4tAC1QmuJ1utq/wCronknW62L/q6v0AFZ/nTf&#10;btn/ACz/APZaGe5+1bcfJu/DbWhQAVQhuJ2utrf6ukR7j7Vt/wCWf/ju2tCgArPtLiaSZ0f/APZp&#10;0Ely10d3+rq61AC0VSs5J2d/Nq7QAVSuvP8APTZ/q6ddLOXTyqt0AFUpvP8AtSbP9X+lEyz/AGr5&#10;f9XV2gAqj+/+1f8ATP8A8d20MJ/tX/TP9NtXqACqUPn/AGr5/wDV/pRGs/2r5v8AV/pV2gDl/Hkn&#10;l2Nt/wBdf/ZTXEfbK6T4hNJDpsLy/wDPf/2U1wP2qsJx1Pcwsf3R6v4Ok8zQ9y/32rXs/P8Am87r&#10;XOfDtmk0Ld/yz8166qTd5bbetax2PJr6VJBLu8ttn36hsvM2N5u//gdJZrKu/wA2pZt7Qvs+/VGI&#10;XG7yX2ffxTLPzfL/AHtFmsqx/vaW63tD8n36AC88zyf3XWi18zyf3vWi1Eiw/vetJeLI0P7qgAvP&#10;N8v91T7fd5Kb/v4ot9ywoH+/Ud4srIvlUANvPNwnlZ/4DViPd5a7/v02Hcsab/v1FeLO2zyqAG3n&#10;n708qra/dpF/1fzVXulnLp5VADbrz/OTZV2kWqU6z/aht+5QAs3n/avk/wBX+lXaKotHP9q/6Z/+&#10;O0AH7/7V/wBM/wDx3bV6iqSrP9q/6Z/+O0AEPn/avn/1f6VdoqlbrOs77/8AV0AFr5/nvv8A9XVp&#10;v9X8tPqlZrOsj+bQAWfnb383dVmXd5bbPv0SZ2vs+/UFis67/OoASz83y383/wAfqafd5bbPv0s2&#10;7y32ffqOzWVY/wB7QAWfm+X+9pbrzPJ/ddaW6Vmh+Sks1kWHEvWgAtfM8n971pLzzfL/AHVF4sjQ&#10;/uqfb7vJTd1oALfd5Kb/AL+KhvPNwnlZ/wCA068WVkXyqmi3eWu/79ABHu8td/36rXnn708qnXiy&#10;ts8qp0/1fzUAPWqd15/nJsp10s5dPKq0tAC1Sm8/7V8n+r/Si4Wdp/l/1dXaACqP7/7b/wBM/wBN&#10;tDLP9q3f8s/0q9QAVSh8/wC1fP8A6v8ASkWOf7V/0z/8dq9QAVStfP8APff/AKui3WdZ/m/1dXaA&#10;GN/q/lqrZ+dvfzd1Fms6yP5tWZN2xtvWgAl3eW2z79Q2XmbG83f/AMDpLNZ13+bUs2/yX2ffoAJ9&#10;3lts+/TLPzfL/e0WayrH+9p10rND8lACXXmeT+660WvmeT+960WiyrHiXrRdrK0eIutACXnm+X+6&#10;p9vu8lN/38UWu4QJu60y8WVo/wB1QAy883anlf8AjlWI93lrv+/RFu8td/36gvlnbZ5NADbzzt6e&#10;Vuq4tMj3eX8336gvFnaRPKoAbdef56bP9XV2kWqdws7Tps/1dABN5/2pNn+r/SrtFUmWf7V/0z/8&#10;doAT9/8Abf8Apn+m2r1FUlWf7V/0z/8AHaACHz/tXz/6v9Ku0VSt1nWf5v8AV0AFp5/nN5tWm/1f&#10;y05qp2azrI/m0AFn529/N3VZl3eW2z79D/6v5ags1lXf5tACWfm+W/m/+P1NcbvJfZ9/FLMrGN9n&#10;36js1lWP97QAWfm+X+9pbrzPJ/ddaLre0PyffotFlWPEvWgAtfM8n971pLzzfL/dU66WRo/3XWi1&#10;V1h+f79AC2+/yU8379Q3nm7U8r/xyn3iytH+6qWLd5a7/v0AEe7y13/fqteedvTyt1OvFnbZ5VTx&#10;7vL+b79AD1qndef56bP9XReLO0ieVVxaAFqlN5/2r5P9X+lFws/nfL/q6u0AFUf3/wBt/wCmf6ba&#10;Vln+1f8ATP8A8dq7QAVSh8/7V8/+r/SkWOf7V/0z/wDHavUAFUbXzvOffuxS26zrP83+rq41AC0V&#10;Ss1nWR/Nq7QAVTnhla4Rk+5RdW8kjoyPVygAqnJDK10GX7lLNbySTI6vVugAqp5Mn2vd/wAs6Gt5&#10;ftW/f+7q3QAVThinW6LMfkpVt5Fut+/irdAHA/F6Ty9Fsf8Ar5/9lavKvtVeh/GYNBodozfxXP8A&#10;7TavJPtlVy3PpcDH9yj3f4Xv5vhH/trJXU2sMke/fXGfB1vM8I7v+niT+dd03zIak8HEaVZBMGaN&#10;gvWobOOSNG30WcLQ791TSrvjYL1oMBtwrNC2z79NtI2jj+ai0haGPDdadcRtJHtWgBLqNpE+Si1V&#10;o4fnpLWNoY/nouo2mj2rQAl5G0kfyVJCrCNN3Wkt0aOEK/Wm3cLTR4XrQA28jkk27Kmj3Ki7utEa&#10;lUVW5NQ3cMk23Y+KAEvIZJNmyrS01flqvdW8kroyPigBtxDLJMm3/V1doqpNbySTI6vQASQytdI6&#10;/wCrq3RVRreX7Vv3/u6ADypvte7/AJZ1boqotvIt1v38UAJDDKs+5vuVcoqnb28kczu75FAC2sMk&#10;cj7qsN3p9VLWCSF33UAFnDJHv31PIGZGC9aVvmT5ags4Wh37qACzjkjRt9SXCs0Lqn36dKu+NgvW&#10;o7SFoY8N1oALSNo4/mpbpWkh+SluFaSH5OtNtY2hj+egAtUaOHa9F3HJJHhKLqNpo9q063Vo4fn6&#10;0AOhDLGobrUN5HJJt2U67haaPC9akjDKihutABH8sa7utQXkMkmzZS3cMk23Y+KnX5U+agBy1VuI&#10;ZZJk2/6ui6t5JXRkfFW6ACqckMrXQZfuUs1vJJMjq9W6ACqnlTfa93/LOhreX7Vv3/u6t0AFU4Yp&#10;1uizH5KVbeVbrfv/AHdW6ACqlrDJHI+6iG3kjmd2erdACNVWzhkj376LWCSF33VYb5k+WgBJAzIw&#10;XrUNnHJGjb6LOFod+6ppV3xsF60ANuFZoW2ffpLWNo0+ektIWhjw3WnXCNJGwXrQA26RpIcJRao0&#10;cO16LWNoY/nouo2mj2rQAXcckkeEp0KssKb/AL9FurRw/P1pt3C00eF60ANvI5JNuypo/ljXd1oj&#10;DKihutQ3kMk23ZQAl5DJJs2VaWmr8sdV7qCSZ020AFxDLJMm3/V1boqpNbySTI6vQASQytdbv+Wd&#10;W6KqNby/at+/93QAeVN9r3f8s6t0VTW3k+1b9/FABFDKt0Wb7lXKKp29vJHM7u+RQAtrDJHI+6rT&#10;UtU7W3kid975oAWzhkj376nkDMjBetK3zR1BZwtDv3UAFnHJGjb6kuAzQuF606Vd8bBetR2kLQx4&#10;brQAWkbRx/NS3StJH8lLcRtJHtWktY2jT56AC1jaNPnpLuNpI/louo2mj2rTrdWjh+frQAQqywpv&#10;+/Ud5HJJt2Ut5C00fyVLGpSNVbmgAj3Ki7utQXkMkmzZS3kLTbNtTr8sdADlqrcQyPMjpRdQSTOm&#10;2rdABVOSGVroMv3KWa3kkmR1erdABVTypvte7/lnQ1vK11v3/u6t0AFU4Yp1uizH5KVbeRbrfv4q&#10;3QAVUtYZI5H3UQ28kczuz1boAKKp2tvJE773zVygAqpcWrTTI6viluLfzpEbdVktigA3VVe1Zrrz&#10;d9OktfMm376sbqADdVX7K32rfvp32VvO376mz/DQA7dVWG1aObdvpy2u2bfvqxuoA8s+Psnl+HNN&#10;/wCvz/2m9eGfbK9k/aIX7L4Z01t/3r7/ANpvXgf2yu6lDmgfVYD+Aj6Z+B7ed4FH/XeX/wBCru7W&#10;3a3++9ee/s+t5ngBG/6eZf8A0KvSW/eLXHP42fPYj+LL1CRfMRlqO1haBG3Gi2t/s+6pJF82PFSc&#10;w2aPzYSq021h8mPa1Lbw/Z46WZPOhwtACXEfnQ7Vot4/Jj+aiGP7PHRNH9ojoAS6h+0R/KadCvkw&#10;qrUsa+TH8xpt1D58dADLq3a427XxUy/IiiiNfKjVW61FdW/2jZQAl1A0zJtbFWfu03/V1BcWvnSI&#10;26gBtxatLMj76uUhbFVpbXzJt+/FACPas115u+rW6jdVdrX99v30AN+yt9q376tbqbn+GoVt9s2/&#10;fQA2O1aObfvq3SbqrRWvlzb9+aAEt7VoZHdnqx96jduqC3tfJkdt1ABa27W+7c+amkXzEZaVv3kd&#10;RW1v9n3UAFrC0CNuNOmj82EqtOkXzUZaZbw/Z0+9QAWsLQx7W5ouI/Oh2rSyJ50OKS3j+zx0ALbx&#10;+VCFam3UP2iP5TS3Ef2iOljXyo9rUAEK+TCqtUd5A0+3bT7qHz46fGPLjUN1oAF+RFFQXVu0zpte&#10;n3Nv9o21KvyUAO+7VW4tWmkRt9LcWvnOnzVZLYoAWqr2rNdCUPiiW18ybfvxVndQAbqq/ZW+1ebv&#10;pzWu6fzd9WN1ABuqrHatHNv305bfbNv31Y3UAG6qtvatDI7s9LFa+XNv35qfduoAPvVBa27W+7c+&#10;aLe18mR23VO37yOgBJB5iOtR2sLQI240W1v9n3VJIvmoy0ANmTzoSq021haCPa1Lbw/Z46dMvnJt&#10;oAbcR/aI9q0W8fkx/NRbx/Z46LiP7RHQAl1D9oj2qadCvkwqrURr5Ue1qS6h8+OgBl1A1xs21Mvy&#10;IoojHlxqG61Hc2/2jbQA26gaZk2tip/u0L8lQXFr5zp81ACXFq00iNvq1uoLYqtLa+ZNv34oASS1&#10;aSbfvq1uo3VXa1/fb99ADfsrfavN31a3Ubqrra7Zt++gBsdq0c2/fVrdRuqvDbeXO776AG29q0Mj&#10;uz1Y+9Ru3VBb2/kyO26gAtbdrfdufNTSfPGwpW/eR1FbW/2fdQAlrbtbx/M9PmTzoSq06RfNRlpl&#10;vD9njoAS1haCPa1LcR+dHsWnTL50dNt4/s8dABbx+TH81JdQ/aI9qmluI/tEdOjj8qPbQAkK+TCq&#10;tUd1A1xs20+6h8+Onxjy41DdaACP5I1FQ3Vu02za+Kdc2/nVKvyUAH3ar3Fq00iNvpbi386RG3VZ&#10;LYoAN1VZLVpJt++lltfMm378VZ3UAG6qv2VvtXm76c1rum376sbqADdVWO1ZZt++nLa7Z/N31Y3U&#10;AG6qtvatDI7s9LFa+XNv35qyGzQABs0tVbe18l3+arVADGkVfvVDLa+c+7fSzWwlfdUjSKvy0ADS&#10;Kvy1G9tum37sUSW3mSbqkMiq2ygA8xd23dzUf2b9/wCbuoa23Tb6k85d+3vQAeYu7bu5qKO18ubf&#10;vpVtVWbfUgkVm2UAeM/tP3Cx+EtK/wCv7/2m9fN32yvoP9qyP7P4P0f/ALCH/tJ6+ZPtVe9hIc1J&#10;H1WX/wC7o+vf2b5PO+G8f/X1N/6FXpsFv9n/AI815R+zD83w0Rv+nyf/ANCFetblmXbXkV/4kj57&#10;EfxZBuWZG2PTYIfs6N82aWGFbffSttuEdKwOYG23CfK1EMa26fe4pIY1t46cyrcR0AJIouIflbj1&#10;ojVbdPmaljVbeOiSNbhKAGzR+fH9+lXbbx7WelXbbx0yaFbhEoALiHz9nzYqTcsKLuamjbboqbsU&#10;2aBbjb81ABcW/wBo2/NipGkWP7zU3csWxGpstqszhqACa185926pGkVfloMip8pbmo5LbzJN1AA9&#10;tum37sVL5i79nekMiq2yo2tt02+gA+zfv/N3VJ5i7tu7ml8xd+zvUK2qrNvoAI7Xy5vN31Ksit8t&#10;AkVm2VHHbeXJuoAIbXyX3bqkWRZPutSrIsn3ajht/JoAS3t/s+75s07ctwjKj0blljbD8UkNutvu&#10;oASCH7OjfNmnNtuE+VqG23COlJDCtvHQAQxrbx/epZFFxD8rcetKyrcR0iKttHQARqtunzNSTR+f&#10;H9+nSRrcJQqrbx0AIu23jRGamzw/aEX5sUs0K3EdO+W3joAXcsKLuaori3+0bPnpZoPtG2pNyw7V&#10;oAGkWP7zVFLa+c+7fSy2qzOGqQyLH8tAA0ir8tRvbbpt+7FLJarJJvp/mKr7KAF8xd+zvUX2b9/5&#10;u6hrVWm31L5i79negBPMXdt3c1Glttm37s0Laqs2+pBIrNsoAFkVvlqKK18l92+ljtvLk3VKsiyf&#10;doARZFk+61R29v8AZ93zZpYbfyafuWZG2tQA3cssbYfikhh+zx/foht1t6VttwjpQANtuE+VqSGN&#10;beP71EMK28dOZVuI6AEkRbhPlaiNVt0+ZqI41to6JI1uY6AEmj8+P79Ku2CNdz0Ltt4/mNJNCtxH&#10;QAk8P2hF+bFO3LCi73pflt46ZNB9o20AFxb/AGjb82KkaRY/vNTdyxbEamy2qzOGoAJrYSvuqRpF&#10;X5aDIsfy0yS1WSTfQAjWu6bzd2Kl8xd+zvSeYqvsqP7N++30AH2b9/5u6pfMXfs70eYu/Z3qJbVV&#10;m30AJHa7Z/N35qVZFb5aBIrNspkdqscm+gBIbbyZGbd1qQSLJ916BIsny1HDbeTQAW9v9n3fNmnb&#10;lljbD8U7csyNtamQ2629ACQQ/Z0b5s05tlwm3dR8s6NhuKbDCtun36AFhj8iP79LIouIflbj1pWV&#10;biOkjjW2joAI1W3T5mpJo/Pj+/SyRrcx0qqtvHQAi7YI13PTZ4ftCL82KWaFbiOnfLbx0AJuWFF3&#10;vTbi3+0bfmxSzW63G2l3LFsRqAHNIsf3mqOa2Er7qWa3WanmRY/loAGkVflqKS13T+bvxTpLVZJN&#10;9PMiq2ygBfMXfs71F9m/f+buoa1Vpt9Secu/bu5oAXzF37O9Qx2u2fzd+aVbbbNvqQSKzbKABZFb&#10;5aiitfJfdvp0dqscm+niRZPloAVZFb7tPqvFarC5arFADJJVj+9Uclqskm+lkt1lbcaVplj+WgBT&#10;Mqvt70xrdWk305rdWk30pmVX296ADzl37e9M+zr5m+nfZ18zfS+cu/b3oAPNVn2d6ZHbrG++nLbq&#10;sm+lEys+3vQB4R+1xIo8F6P/ANhD/wBpPXyv51fUP7X4WHwTov8A2Ev/AGk9fKHnV9Dg/wCEj7HL&#10;Y3w6Ps39llvM+Faf9fk//oVeuxwrDu9K8d/ZP+b4UI3/AE/XH/oVeyLIs1eLiP4sj5nFfx5+om5b&#10;hCtLHGtulJHCsApdy3EdYHIHy3EdEca26URxrbpR8txHQAMq3EdCqtvHQqrbx0Mq3EdABJGtwlG5&#10;beOj5beOiSNbhKAEkiWfaTQ0iwou+lZlt0pJIVnFACTW6zfNTzIsfy0jSJDSSW6zfNQAklqskm+n&#10;mZVfb3oaZY6RrdXk30ANa1VpN9P85d+3vQZlV9vek+zr5m+gBv2dfM308TKz7e9HnLv296RbdVk3&#10;0ANjt1jffT1mV2K0CZWfb3pqW6xvuoASO3WF91OWRZvu0LIslEcKw0ANjhW330u5Z42pVkSakjhW&#10;AUALHGtulHy3EdG5biOiONbdKACONbdKGVbiOj5biOhVW3joAFVbeOiSNbhKGVbiOj5beOgA3Lbx&#10;0kkSz7SaWSNbhKGZbdKAEZlt1VaSa3WalkhWcUNIkXytQA4yLH8tMktVkk30slus3zU5pljoADMq&#10;vt70xrdWk305rdXk30pmVX296ADzl37e9M+zr52+nfZ18zfS+cu/b3oABMrPt70yO3WN99OW3VZN&#10;9KJlZ9vegAWZXYrTI7dYX3UqW6xvupyzLJQAiyLN92mw26w/NTo4Vh+7QsiTUAJuWeNqI41t0aiO&#10;FYBS7luI6AD5biOiONbdKI41t0o+W4joAGVbiOhVW3joVVt46GVbiOgAkjW4SjctvHR8tvHRJGtw&#10;lACTQrOKVpFhjoZlt0pJIVnFACTW6zVI0ix0jSLFTZLdZvmoASS1WSTfTzMqvt70NMsdI1uryb6A&#10;Gtbq0m+n+cu/b3oMyq+3vSfZ18zfQA37Ovmb6f5y79vejzl37e9Ituqyb6AGraqsm+niZWfb3oEy&#10;s+3vTUt1jfdQAkdusL7qesiy0LKsnyrSRwrDQAyG3S3+anbluFZaVZEmpI4VgFACxwrbrR8txHRu&#10;W4jojjW3SgAjjW3ShlW4jo+W4joVVt46AEVVto6WSNbhKGVbiOj5beOgA+W3jpJIln2k0ska3CUM&#10;y26UAIzLbx/NSTW6zUskKzihpEi+VqAFaRYflpslqskm+nSQrNStMsdAAZlV9vemNaq0m+nNbq8m&#10;+lMyq+3vQAecu/b3pn2VfM3077Ovmb6Xzl37e9AB5y79vemR2qrJvpy26rJvpRMrPt70AAmVn296&#10;ZHbrG++lS3WN91OWZZKAFjlWT7tPqGO3WJty1NQBDJMkfytStCrtvaleFZPvc0jzLGwWgAaZVfZS&#10;mFWfd3oMas2+kaZVfZQAecvmbKPJXzN9L5K793ek+0L5mygA85Wk2ULCqvvpfLVX3UizKz7KAPn7&#10;9sqVW8C6J/2E/wD2lJXyR51fWP7aIWPwJoX/AGE1/wDRT18gedXuYSVqaPuspjfDI+3/ANkht3wl&#10;T/r+uP8A0KvZo41hrxX9kJt3whRv+n64/wDQq9qjlWWvKrfxJHyON/3mp6irIk1Cxrbx05VWFfam&#10;xyLcJWBxgrLcJR8tvHR8tvHQrLcJQAfLcR0fLbx0fLbx0fLcR0AG1biOhmW3ShmW3SjatxHQANGk&#10;1Ekiw0SSLClK0ay9aAEkhWaiSZY/lokmWGnNGslADWhWRt1DTKr7KHmWNgtKYVZ93egBGhVn30ec&#10;vmbKGmVX2Uvkrv3d6AE8lfM30ecrSbKPOXzNlL5aq+6gAEKq+7vSLMsjbaFmVn2UqxKp3UAJHCsd&#10;EcyzfdojmWT5acsax0ANjjWGhZEmojmWanKqwr7UANWNbeOhWW4SiORbhKNqwpQAbVt46PluI6FZ&#10;bhKPlt46AD5beOjatxHR8txHQzLbpQAMy26UNGtxHRtW4jokkWFKABpEhokjWalaNZetJJMsNABJ&#10;MsdI0KyP81PaNZKa8yxsFoAGmVX2UphVn3d6DGrNvpGmVX2UAHnL5myjyV8zfS+Su/d3pPtC+Zso&#10;AFmVn2UohVX3d6Xy13bqasys+ygAWZZG20iwrG/y04Rqrb6SOZZPloAI5lm+7RHGsNOWNY6bHMs1&#10;AAsiTUKq28dOVVhX2pscizJQAKy3CUbVt46UBYE9qRWW4SgA+W4jo+W3jo+W3jo+W4joANq3EdDS&#10;Lbx0My26UbVmSgAaNZkoaRIaJJFhSlaNZetACSRrL96iSZYaJJlhpzRrJQAxoVkf5qVplV9lJJMs&#10;bU4wqz7u9AAYVZ93ek85fM2UNMqvsp3lru3UAN8lfM30ecrSbKPOXzNlO8td26gBBCqvu70izLI2&#10;2hZlZ9lKIVV93egBFhWP5lojmWb7tEcyyfLTljWOgBscKw0LIk1EcyzUqxrCtACLGsKUKy3CURyL&#10;MlG1YUoAFVbeOj5biOhWW4Sj5beOgA+W3joZVuI6PluI6GZbdKABpFt46GjW4jo2rcR0SSLClAA0&#10;iQ0SRrNTmVZl9qbJMsNABJMsdDQrI26nNGslMkmWNqAFaZVfZSmFWfd3oMas2+kaZVfZQAecvmbK&#10;PJXzN9L5K793ek85fM2UAHnL5mylEKq+7vR5K793ekWZWfZQALMsjbaRYVjf5acIVV93ekSZZGK0&#10;AEcyyVLTI4lj+6KfQBFJMsdOaNWpSobrTJJtj7aABplV9lO8td26nbajabbJtoAPO/ebad5a7t1L&#10;tFM8795toAPOVpNlL5aq+6nbRTFm3SbaAPnT9taT/ig9B/7CuP8AyFJXx15lfYP7cP7vwDoP/YVX&#10;/wBFSV8aedXq4aXLTR+h5LH/AGNf11Puv9jlt3weT/r+uP8A0Kvb1VY68M/Y0bd8Gk/6/wC5/wDQ&#10;q9zjk8yvOqfGz4nHf7zU9QjkWal2rClL8sdNjk86sziFjkWZaG2wpQ22NPaiN/NTNACqyzL7UMyw&#10;r7UMywr7UKyzL7UAHyzLTZJFhSlkfykzQu2RPagA2rIntSSSLDRJJ5NO+WSgAZVkpskyx0STeXT9&#10;qtQA1o1b5qRplV9lEk2x9tSbaAG+Wu7dTfO/ebaGm2ybaftFACeWu7dTfOXzNlHnfvNtP2igBvlq&#10;r7qRJlkYrQs26TbT9qrQAixqtNjmWSiObe+2n7VWgBFVY6bHIs1Ec3mU75Y6AE2rClEcizLSRyed&#10;SttjT2oAG2wpSqyzL7Ukb+amaVmWFfagAZlhX2o+WZaFZZl9qSR/KTNACSSLClLtWRPahdsie1JJ&#10;J5NABJIsNOZVkpPlkWkkm8ugAkmWOnNGrUu1WqOSby3oAVplV9lO8td26nbajabbJtoAPOXzNlO8&#10;td26l2imed+820AHnfvNtL5aq+6nbRTFm3SbaABJlkYrTljVaXaq0yObe+2gAjmWSnKqx0oUL0pk&#10;c3mUAEcizUu1YUpfljpscnnUAOVlmX2pG2wpQ22NPaiN/NTNACqyzL7UMywr7UMywr7UKyzL7UAH&#10;yzLTZJFhSlkfykzQu2RPagA2rIntSSSLDRJJ5NL8si0AKyrJTZJljokm8unbVagBGjVvmpGmVX2U&#10;STbH207atAB5a7t1N8795toabbJtp+0UAJ5a7t1N8795to8795tp+0UAN8tVfdSJMsjFaFm3Sbad&#10;tWgAWNVpscyyUkc3mPT9qrQAKqx02OZZqI5vMpfljWgBflhWkjkWZaSOTzqVtsae1AA22FKVWWZf&#10;akjfzUzSsywr7UADMsK+1HyzLQrLMvtSSN5SZoAJJFhWl+WZaRdsie1JJJ5NABJIsNOZVko+WSmy&#10;TeXQASTLHTmjVqNqtTJJvLegBWmVX2Uvlqz7qcVHemNNtk20AHnL5myneWu7dS7RTPO/ebaADzl8&#10;zZS+Wqvup20UxZt0m2gAWZWfZTljVaXaq1HHN5j0ALHMslS0xVVafQBFJN5dSbaWopJNr7aABpNr&#10;7ak20tRNJtfbQAeZ+82VJtpai8z95soAFk3PtqTbS1Esm59tAHzZ+3LL/wAW/wDD5/6iv/tKWvi7&#10;zK+zv27m2/D/AMP/APYV/wDaEtfE+73r0KMuWB+n5DG+Cj6v8z73/Yubd8GU/wCwjc/+hV7z92vB&#10;P2Kj/wAWXT/sI3P/AKFXvMcnmVwz+NnwGY/75V9WOjk30N8sdO+7TI5PMqTzxY38xaGby0oZtqUR&#10;t5iUACt5iUM3lpRI3lpRG25KABf3iUSSbKJG8tKVfmWgA+8tJJJsokk2U771AB96o5JvLokk8upa&#10;AE21G0m19tEkm19tS0AJtqPzP3myhpP3mypaAE21H5n7zZR5n7zZUtACbajjk3PtoWTc+2paAEC7&#10;ajjm8yiOTdUtACfdpscm+iOTfTvu0AN/1cdEbeYlEcm+hm2pQAN+7ShW8xKI28xKJG2pQASN5aUK&#10;3mJRG25KJG8tKACSTZR/rI6VfmWkkk2UAEkmynfeo+9Ucknl0AEk3l1Jtpaikk2vtoAGm2ybak20&#10;tRNJ+82UAHmfvNlSbaWovM/ebKADzP3mypNtLUSybn20ACybn21IF20tRRybqACObzKk+7S0yOTf&#10;QARyb6P9XHTvu02OTfQARt5iUM3lpSs21aSNvMSgAjbzEokby0okby0oVvMSgAVvMSiSTZRI3lpS&#10;r8y0AJ/rKJJNlEkmynfeoACu6o5JvLokk8upaAE21G022TbRJJtepaAE21H5n7zZQ0n7zZUtACba&#10;j8z95so8z95sqWgBNtRrJufbQsm59tS0AIF21HHN5lEcm6paAE+7TY5N9Njk8ypGOKAG/wCrjojb&#10;zEojk30rNtWgBG/dpQreYlEbeYlEjbUoAJG8tKFbzEoVtyUSN5aUAEkmyj/WR0q/MtJJJsoAJJNl&#10;H3qd96o5JPLoAJJvLqTbS1FJJtfbQANJtfbUm2lqJpP3mygA8z95sqTbS1F5n7zZQAeZ+82VJtpa&#10;iWTc+2gAWTc+2pAu2lqKOTe9ABHN5lS0UUAMkk20+io2Zg3tQAM5Em2pKKYzNuwOlAB5n7zbT6Kj&#10;3N5m2gBfM/ebafRTFZt2D0oA+ZP27v3nw/8AD/8A2Ff/AGhLXxV5dfbf7dK7vAPh7/sK/wDtKSvi&#10;zy61jPlP1Ph7/cY+r/M+7f2KP+SMJ/2Ebn/0KvfT0rwX9i1dvwZT/sIXP/oVe6xszfeqJbn59mX+&#10;+VfVjo2ZqczbVpWpsbM33qk80I23JSs21aVjimRszJQAsbbkokbalEjbUpVbctAArblpJG2pSSFl&#10;T5KetAAtMkZlpJGZfu1LQAUySTbSSMy1JQAVGzkSbaGZg3tUlABTPM/ebaTLbsVJQAUzzP3m2k3N&#10;5m2pKACo1cs2O1KrNuwelPoAKjjctQjMzc9KkoAKjjZmpY2ZvvU5qABjimxtuSkjZmp7HFACM21a&#10;SNtyUkbMyUSNtT5aAFkbalKrblpI/mjpJCyp8lACyNtSnLQtNkZl+7QAkjMtSUi0yRmWgBZJNtPo&#10;qNmYN7UADORJtqSiomZt+2gB3mfvNtPoqPc3mbaADcfM21JRTFZt2D0oARXLNjtUlFRozM3PSgAj&#10;ctUlFMjZm+9QAkbM1OZtq0rU2Nmb71ABG25KVm2rQzbVpsbMyUALG25KJG2pRI21KRPmj+agBytu&#10;WkkbalJIWVPkp60AC0yRmWlkZl+7TloAWo5HK0sjMv3afQAVGzkSbaGZg3tUlABTPM/ebaGZt2B0&#10;p9ABUe4+Zto3Nu27eKkoAKjVyzY7Uqs27B6U+gAqONy1CMzNz0qSgAqONmaljZm+9TmoAGOKbG25&#10;KI2ZvvU5jigBGbatJG25KSMsyfPRI21PloAWRtqUqtuWmxtuT5qJCyp8lACyNtSnLQtRyMy0ALIz&#10;LUlItNkZl+7QASSbafRUbsytx0oAGciTbUlFMZm3YHSgBNx8zbUlFR5bdigA3HzNtSUUxWbdg9KA&#10;EVyzY7VJRUaMzNz0oASORmqWiigBkm7+Gn0Uxt27igAZm3YHSn0Uxt27igBMtuxUlFM+bf7UAJlt&#10;2Kkopi7t3NAHzZ+3F83gHQf+wr/7Skr408uvtH9t1d3gXw//ANhP/wBoyV8ceXWE58rP1Xh7/cV6&#10;v8z7f/Yz+X4Np/2ELn/0Kvd68M/Y4+X4Pp/1/XH/AKFXuCbsHdWy95XPzzMv98q+rCPcfvU9qWo1&#10;3fxUzzRY938VK33aVqRd38VADY9233pZN235ac1C0AIv3aSTd/DRJu7U5aABabIzL92iTd/DT6AC&#10;mSbv4aRt38NSUAFMZm3YHSht27in0AFR5bzP9ilbdu4p9ABUeW8z/Ypfm3+1PoAKjVm3fNSru3c0&#10;+gApkZb+Khd1PoAKjj3H71LHu/ip9ACNTY938VEe7+KnNQAjfdpqf6v5qcu7+KlagBsm7b8tKv3a&#10;VabJu7UAEm7+GnLQtNk3fw0AEjMv3afRTJN38NABJu/hp9FMbdu4oAGZt2B0p9FMbdu4oATLeZ/s&#10;VJRTPm3+1ACZbzP9ipKKYu7dzQAis275qkopi7qACNmb71Popke7+KgAj3fxU5qWo13fxUALHu/i&#10;pW+7StSLu/ioAan+r+ah/wDV/LT2oWgBF+7SSbv4aJN3anLQALTZGZfu0Sbv4afQAUyTd/DRJu/h&#10;p9ABTGZt2B0obdu4p9ABUeW8z/YpW3buKfQAVHlvM/2KX5t/tT6ACo1Zt3zUq7t3NPoAKZGzN96h&#10;d1PoAKZHu/ioj3fxU+gBGpse7+KkXd/FT2oARvu02Pdt96WPd3pzUAMf/V/LTl+7SrTZN3agAk3b&#10;flpy0LTZN38NABIzL92n0UyTd/DQASFv4afRUbbt3y0AKzNuwOlPopjbt3FACZbzP9ipKKZ82/2o&#10;ATLeZ/sVJRTF3buaABWbdg9KfRTF3UAEZb+Kn0UUAMbdT6KY26gAbdu4p9FM2tuzQAfNv9qfRTP4&#10;qAD5t/tT6KZtbdmgD50/bWXd4F0L/sJf+0nr4+219j/toLu8E6F/2Ex/6Klr5C8uvKxE+WZ+scOf&#10;7ivV/mfaf7Hv/JIU/wCv64/9Cr3A968T/ZDXb8I0/wCv64/9Cr2telehT1gj85zL/fav+JiLu/ip&#10;7UtRru/irU80F3fxU9qGpBu70AKtI27+GlahaABaa3+zTmoWgBaZJu/hoZWp9ABTG3UNub7tPoAK&#10;Y27dxQ26n0AFM+bf7UMrbsjpT6ACmfNv9qP4qfQAUxd27mja27NPoAKjXd/FSrup9ABUa7v4qVdy&#10;0+gBGpi7v4qI1Zae1AA1C0g3d6VqAEbd/DSrQtDUANk3fw05aFprK1ABJu/hp9FMbc33aABt1Pop&#10;jbqABt27in0Uza27NAB82/2p9FM/ioAPm3+1Popm1t2aABd27mn0Uxd1ACLu/iqSimLuWgBF3fxU&#10;9qWo41ZaABd38VPahqQbu9AAu7+Kht38NK1C0AC02Td2pzULQALTG3fw0Nu/hqSgAqNt38NK25vu&#10;0+gApjbt3FDbqfQAUz5t/tR82/2p9ABTPm3+1G1t2afQAUxd27mhVbdk9KfQAVGu7+KlXdT6ACo1&#10;3fxUq7lp9ACNTY93ekjVlp7UADUi7v4qBu70rUADULQtDUAMbd/DT1oWmNu/hoAG3fw1JRTG3NQA&#10;jbv4akopjbqABt27in0Uza27NAB82/2p9FM2tuzQAfNv9qfRTFVt2T0oAF3buafRTF3UAC7qfRRQ&#10;AjUtFJtoAaV+en0Um2gBu395T6Kbj5s0ALtpaKTbQB89ftmLu8E6F/2Ev/aT18keXX11+2Mu7wZo&#10;X/YR/wDaT18m+TXzuOnaqfrHDf8AuK9WfZP7I67fhKn/AF/XH/oVe114v+yau34Up/1/T/8AoVez&#10;L2r26GtKJ+c5n/vtb/ExVXbTqKaq7a3PNFWhqWmqu2gBVoahqWgBFpGXdQy7qdQAU1l3UMu6nUAF&#10;I1Iy7qdQAUzb+8pzDNLQAU3+Kl20tABTcfNmjHzZp1ABTF7U7bS0AFItIq7adQAU1V20Ku2nUAFI&#10;tIq7adQAUi0irtpWoAGoWhaRl3UADLup1FNZd1AAy7qdRTWXdQArUtFNZd1ACbf3lPopNtACfxU6&#10;im4+bNABj5s06ik20ANXtT6KRRigBqrtp9FNVdtAAq7adRTVXbQAq0tFNVdtACrQ1LRQAi0jLuoZ&#10;d1OoAKay7qGXdTqACkakZd1OoAKZt/eUrLup1ABTf4qXbS0AFJtpMfNmnUAFMXtTttLQAUxV207b&#10;S0AFNVdtCrtp1ABSLSKu2nUAFItIq7aVqABqFoWkZd1AAy7qdRTWXdQAMu6nUUjDNAA1LRTWXdQA&#10;m395T6KTbQAmPmzTqKbj5s0AGPmzTqKTbQA1e1PopNtADVXbT6KKAE20tFJtoANtLRRQAm2loooA&#10;TbS0Um2gDwL9r9f+KM0X/sIf+0nr5S8uvrD9rpd3g/RP+wj/AO0nr5X8uvjsyny4hn61w3/yL16s&#10;+vP2UV2/CxP+vyf/ANCr2SvHv2V12/C1P+vub/0KvYl719LhdaEPQ/Oc0/32r6sFXbTqKaq7a7Dy&#10;wVdtK1LRQAi0jLup1FABTWXdQy7qdQAUjDNIy7qdQAUm2looAKTbRtpaACk20tFABSbaWigApNtG&#10;2loAKaq7adRQAU1V20Ku2nUAFNVdtCrtp1ABSLS0UANZd1OoprLuoAGXdTqKay7qABl3U6iigBNt&#10;LRSbaADbS0UUAJtpaKKAE20tFJtoANtLRRQAijFLRTVXbQAKu2nUU1V20ACrtp1FFABTWXdTqKAC&#10;msu6hl3U6gAprLuoZd1OoAKTbS0UAFJto20tABSbaWigApNtLRQAUm2jbS0AFIoxS0UAFNVdtCrt&#10;p1ABTVXbTqKACkUbaWigBrLup1FNZd1AAy7qdRTWXdQAMu6nUUUAIwzS0Um2gA20tFFACbaWiigB&#10;NtLRSbaADbS0UUAIoxS0UUAFFFFABRRRQAUUUUAFFFFAHg/7Wq/8Uhov/YQ/9pPXy5tavqf9rFd3&#10;hPRf+wh/7SevmLy6/Ps5ny4po/X+Gf8AkXr1Z9X/ALLa7fhgn/X5N/6FXsFeR/swrt+Gaf8AX5N/&#10;6FXrg7V9jgJXw1P0R+aZp/v1b/Ex1FFFegeWFFFFABRRRQAU1l3U6igAooooAKKKKACiiigAoooo&#10;AKTbS0UAFFFFABRRRQAUUUUAFFFFABRRRQAUUUUAFFFFABRRRQAUUUUAFFFFABRRRQAUUUUAFFFF&#10;ABRRRQAUUUUAFFFFABRRRQAU1l3U6igAooooAKKKKACiiigAooooAKKKKACiiigAooooAKKKKACi&#10;iigAooooAKKKKAGsu6nUUUAFFFFABRRRQAUUUUAFFFFABRRRQAUUUUAFFFFABRRRQAUUUUAFFFFA&#10;BRRRQB4d+1Uu7wnpH/X8P/Rb18z+XX05+1Iu7wro/wD1/f8AtN6+bfLr8rz+ryY1+iP2Lhj/AJFy&#10;9WfUv7NPy/DVf+vub/0KvWVryf8AZtXb8OVH/T3N/wChV6wtfoOWy5sHS9EfmOa/79W/xMWiiivT&#10;PLCiiigAooooAKKKKACiiigAooooAKKKKACiiigAooooAKKKKACiiigAooooAKKKKACiiigAoooo&#10;AKKKKACiiigAooooAKKKKACiiigAooooAKKKKACiiigAooooAKKKKACiiigAooooAKKKKACiiigA&#10;ooooAKKKKACiiigAooooAKKKKACiiigAooooAKKKKACiiigAooooAKKKKACiiigAooooAKKKKACi&#10;iigAooooAKKKKACiiigAooooAKKKKACiiigDxX9p9d3hfSP+v7/2Rq+cvLr6P/aa/wCRa0j/AK/P&#10;/ZGr5221+M8TSazGXoj9m4W/5Fy9WfTf7OPHw7X/AK+Zv/Qq9Try79nP/knqf9fM3/oVepdhX6fl&#10;GuApeiPy/Nv9/rf4n+YtLSUteueSFFFFABRRRQAUUUUAFFFFABRRRQAUUUUAFFFFABRRRQAUUUUA&#10;FFFFABRRRQAUUUUAFFFFABRRRQAUUUUAFFFFABRRRQAUUUUAFFFFABRRRQAUUUUAFFFFABRRRQAU&#10;UUUAFFFFABRRRQAUUUUAFFFFABRRRQAUUUUAFFFFABRRRQAUUUUAFFFFABRRRQAUUUUAFFFFABRR&#10;RQAUUUUAFFFFABRRRQAUUUUAFFFFABRRRQAUUUUAFFFFABRRRQAUUUUAFFFFAHjH7TX/ACLekf8A&#10;X5/7I1fO1fRX7Tn/ACK+kf8AX9/7TevnKvxviZf8KMvRH67wzPly9erPqH9nX/knqf8AX1N/6FXq&#10;A7V5d+zp/wAk6T/r5m/9Cr1Edq/Tcp/3Cj6I/Ns0/wB+rf4n+Y6iiivXPLCiiigAooooAKKKKACi&#10;iigAooooAKKKKACiiigAooooAKKKKACiiigAooooAKKKKACiiigAooooAKKKKACiiigAooooAKKK&#10;KACiiigAooooAKKKKACiiigAooooAKKKKACiiigAooooAKKKKACiiigAooooAKKKKACiiigAoooo&#10;AKKKKACiiigAooooAKKKKACiiigAooooAKKKKACiiigAooooAKKKKACiiigAooooAKKKKACiiigA&#10;ooooAKKKKACiiigDxf8Aac/5FfSP+v7/ANpvXzpX0X+05/yKukf9f3/tN6+ca/IuIlzY5/I/UeHp&#10;8uCXqz6i/Zz/AOScp/19Tf8AoVepnpXlv7OX/JOU/wCvqb/0KvUj0r9Hyv8A3Kj6I/P8x/3yr6sW&#10;iiivWPOCiiigAooooAKKKKACiiigAooooAKKKKACiiigAooooAKKKKACiiigAooooAKKKKACiiig&#10;AooooAKKKKACiiigAooooAKKKKACiiigAooooAKKKKACiiigAooooAKKKKACiiigAooooAKKKKAC&#10;iiigAooooAKKKKACiiigAooooAKKKKACiiigAooooAKKKKACiiigAooooAKKKKACiiigAooooAKK&#10;KKACiiigAooooAKKKKACiiigAooooAKKKKACiiigDxb9p/8A5FfSP+v7/wBpvXzlzX0d+0//AMiv&#10;pH/X9/7TevnDdX5Xn6/26XyP0bJJ8uDXqz6j/Zy/5J0n/X1N/wChV6mvSvLP2cv+SdJ/19Tf+hV6&#10;mvSv0LLP9ypeiPh8d/vVT1YtFFFekcIUUUUAFFFFABRRRQAUUUUAFFFFABRRRQAUUUUAFFFFABRR&#10;RQAUUUUAFFFFABRRRQAUUUUAFFFFABRRRQAUUUUAFFFFABRRRQAUUUUAFFFFABRRRQAUUUUAFFFF&#10;ABRRRQAUUUUAFFFFABRRRQAUUUUAFFFFABRRRQAUUUUAFFFFABRRRQAUUUUAFFFFABRRRQAUUUUA&#10;FFFFABRRRQAUUUUAFFFFABRRRQAUUUUAFFFFABRRRQAUUUUAFFFFABRRRQAUUUUAeL/tPf8AIp6R&#10;/wBf3/tN6+cea+jf2ov+RT0j/r//APab184V+ZZ4r42Xy/I+6ymfLhkfUf7N/wDyTlP+vyb/ANCr&#10;1PtXln7N/wDyTlP+vyb/ANCr1PtX3eW/7pS9EfI4z/eJ+o6iiivSOMKKKKACiiigAooooAKKKKAC&#10;iiigAooooAKKKKACiiigAooooAKKKKACiiigAooooAKKKKACiiigAooooAKKKKACiiigAooooAKK&#10;KKACiiigAooooAKKKKACiiigAooooAKKKKACiiigAooooAKKKKACiiigAooooAKKKKACiiigAooo&#10;oAKKKKACiiigAooooAKKKKACiiigAooooAKKKKACiiigAooooAKKKKACiiigAooooAKKKKACiiig&#10;AooooAKKKKAPFv2ov+RT0j/r/wD/AGm9fNtfSP7UP/IpaP8A9f4/9FvXzZur87zmN8Y/kfX5bPlw&#10;6Pqf9nD/AJJvH/19zf8AoVeq15V+zh/yTaP/AK/Jv/Qq9U7V9pgdMLT9D5rFfx5+o6iiivQOUKKK&#10;KACiiigAooooAKKKKACiiigAooooAKKKKACiiigAooooAKKKKACiiigAooooAKKKKACiiigAoooo&#10;AKKKKACiiigAooooAKKKKACiiigAooooAKKKKACiiigAooooAKKKKACiiigAooooAKKKKACiiigA&#10;ooooAKKKKACiiigAooooAKKKKACiiigAooooAKKKKACiiigAooooAKKKKACiiigAooooAKKKKACi&#10;iigAooooAKKKKACiiigAooooAKKKKAPFP2pP+RP0n/r/AP8A2m9fNnNfSX7U3/In6T/1/wD/ALTe&#10;vmuvg82j/tTPo8DPlpI+qv2bP+Sap/1+Tf8AoVeqdzXlX7Nf/JM4/wDr8m/9Cr1Xua+uwX+7U/Q8&#10;Ov8AxZeo6iiiu4wCiiigAooooAKKKKACiiigAooooAKKKKACiiigAooooAKKKKACiiigAooooAKK&#10;KKACiiigAooooAKKKKACiiigAooooAKKKKACiiigAooooAKKKKACiiigAooooAKKKKACiiigAooo&#10;oAKKKKACiiigAooooAKKKKACiiigAooooAKKKKACiiigAooooAKKKKACiiigAooooAKKKKACiiig&#10;AooooAKKKKACiiigAooooAKKKKACiiigAooooAKKKKACiiigDxP9qX/kT9J/6/8A/wBpvXzRu96+&#10;lv2qP+RP0j/r/wD/AGm9fM1fGZnHmxLPVw0+WmfV/wCzT/yTOP8A6/Jv/Qq9W/hryn9mn/kmcf8A&#10;1+Tf+hV6t/DX0+D/AN3h6Hn1PjYtFFFdhkFFFFABRRRQAUUUUAFFFFABRRRQAUUUUAFFFFABRRRQ&#10;AUUUUAFFFFABRRRQAUUUUAFFFFABRRRQAUUUUAFFFFABRRRQAUUUUAFFFFABRRRQAUUUUAFFFFAB&#10;RRRQAUUUUAFFFFABRRRQAUUUUAFFFFABRRRQAUUUUAFFFFABRRRQAUUUUAFFFFABRRRQAUUUUAFF&#10;FFABRRRQAUUUUAFFFFABRRRQAUUUUAFFFFABRRRQAUUUUAFFFFABRRRQAUUUUAFFFFAHiP7VP/In&#10;6P8A9hFf/Rb18y19M/tWf8ido/8A2EV/9FvXzHXyuYL9+zphPlR9Zfsz/wDJM4/+vyb/ANCr1he9&#10;eTfsz/8AJL0/6/Jv/Qq9ZXvX0GG/gQMJbsWiiiuokKKKKACiiigAooooAKKKKACiiigAooooAKKK&#10;KACiiigAooooAKKKKACiiigAooooAKKKKACiiigAooooAKKKKACiiigAooooAKKKKACiiigAoooo&#10;AKKKKACiiigAooooAKKKKACiiigAooooAKKKKACiiigAooooAKKKKACiiigAooooAKKKKACiiigA&#10;ooooAKKKKACiiigAooooAKKKKACiiigAooooAKKKKACiiigAooooAKKKKACiiigAooooAKKKKAPD&#10;v2rP+RP0j/sIf+0nr5ir6c/au/5E/SP+wh/7SevmDdXzmNjzVWQ58rPrf9mT/kl8f/X5N/6FXrVe&#10;Sfsx/wDJL0/6/Jv/AEKvW69rD/wolhRRRXSAUUUUAFFFFABRRRQAUUUUAFFFFABRRRQAUUUUAFFF&#10;FABRRRQAUUUUAFFFFABRRRQAUUUUAFFFFABRRRQAUUUUAFFFFABRRRQAUUUUAFFFFABRRRQAUUUU&#10;AFFFFABRRRQAUUUUAFFFFABRRRQAUUUUAFFFFABRRRQAUUUUAFFFFABRRRQAUUUUAFFFFABRRRQA&#10;UUUUAFFFFABRRRQAUUUUAFFFFABRRRQAUUUUAFFFFABRRRQAUUUUAFFFFABRRRQAUUUUAeF/tY/8&#10;ifo//YQ/9pPXy7X1F+1l/wAifo//AGEP/aT18ubq8XFR/eM8+tPlmfXX7MP/ACS5P+vy4/8AQq9c&#10;ryP9mD/kl6f9fk//AKFXrlepR/hxOyn8CFooorY0CiiigAooooAKKKKACiiigAooooAKKKKACiii&#10;gAooooAKKKKACiiigAooooAKKKKACiiigAooooAKKKKACiiigAooooAKKKKACiiigAooooAKKKKA&#10;CiiigAooooAKKKKACiiigAooooAKKKKACiiigAooooAKKKKACiiigAooooAKKKKACiiigAooooAK&#10;KKKACiiigAooooAKKKKACiiigAooooAKKKKACiiigAooooAKKKKACiiigAooooAKKKKACiiigDwn&#10;9rT/AJErSP8AsIj/ANFPXy1X1F+1t/yJekf9hFf/AEU9fLO6vNrR95ng4yfLVZ9gfsu/8krT/r8u&#10;P/Qq9fryD9lv/klSf9fk/wD6FXr9d1P4UexR/hx9AooorQ2CiiigAooooAKKKKACiiigAooooAKK&#10;KKACiiigAooooAKKKKACiiigAooooAKKKKACiiigAooooAKKKKACiiigAooooAKKKKACiiigAooo&#10;oAKKKKACiiigAooooAKKKKACiiigAooooAKKKKACiiigAooooAKKKKACiiigAooooAKKKKACiiig&#10;AooooAKKKKACiiigAooooAKKKKACiiigAooooAKKKKACiiigAooooAKKKKACiiigAooooAKKKKAC&#10;iiigDwf9rj/kStF/7CK/+ipK+Vt1fU37Xh2+DdF/7CQ/9FPXynurmnHU+QzKfLiGfY37LX/JK4/+&#10;vy4/9Cr2D0rx39lb/kk6f9fk/wD6FXsVbR0SR9JhdaEH5C0UUVZ1hRRRQAUUUUAFFFFABRRRQAUU&#10;UUAFFFFABRRRQAUUUUAFFFFABRRRQAUUUUAFFFFABRRRQAUUUUAFFFFABRRRQAUUUUAFFFFABRRR&#10;QAUUUUAFFFFABRRRQAUUUUAFFFFABRRRQAUUUUAFFFFABRRRQAUUUUAFFFFABRRRQAUUUUAFFFFA&#10;BRRRQAUUUUAFFFFABRRRQAUUUUAFFFFABRRRQAUUUUAFFFFABRRRQAUUUUAFFFFABRRRQAUUUUAF&#10;FFFABRRRQB4D+2D/AMiPov8A2E//AGjLXyhur6t/bFb/AIofRP8AsJ/+0pK+TN3vRy3PgM4qcuLa&#10;Ps39lP8A5JOn/X7P/wChV7KK8Y/ZObPwoT/r+uP/AEKvZ/WjY+xwLvhqfoLRRRQdwUUUUAFFFFAB&#10;RRRQAUUUUAFFFFABRRRQAUUUUAFFFFABRRRQAUUUUAFFFFABRRRQAUUUUAFFFFABRRRQAUUUUAFF&#10;FFABRRRQAUUUUAFFFFABRRRQAUUUUAFFFFABRRRQAUUUUAFFFFABRRRQAUUUUAFFFFABRRRQAUUU&#10;UAFFFFABRRRQAUUUUAFFFFABRRRQAUUUUAFFFFABRRRQAUUUUAFFFFABRRRQAUUUUAFFFFABRRRQ&#10;AUUUUAFFFFABRRRQAUUUUAfPv7ZLbfA+if8AYTX/ANFSV8jeZX1p+2c23wJon/YSH/oqWvkPd712&#10;U4cyPyniCryY6S9D7Z/ZJbd8JY/+v64/9Cr2n0rxL9kVt3wij/6/rj/0KvbO1cs/iZ+h5ZLmwVJ+&#10;SHUUUVJ6YUUUUAFFFFABRRRQAUUUUAFFFFABRRRQAUUUUAFFFFABRRRQAUUUUAFFFFABRRRQAUUU&#10;UAFFFFABRRRQAUUUUAFFFFABRRRQAUUUUAFFFFABRRRQAUUUUAFFFFABRRRQAUUUUAFFFFABRRRQ&#10;AUUUUAFFFFABRRRQAUUUUAFFFFABRRRQAUUUUAFFFFABRRRQAUUUUAFFFFABRRRQAUUUUAFFFFAB&#10;RRRQAUUUUAFFFFABRRRQAUUUUAFFFFABRRRQAUlLRQB86/tqNt8CaD/2Ex/6Kkr4+86vrz9tptvg&#10;HQf+woP/AEVLXxz5levhYc1NH4fxVW5MykvJfkfcv7ILbvhCn/X9cf8AoVe3dq8N/Y7bd8H0/wCv&#10;64/9Cr3L1rza2lRn6tk0ufLqD/uodRRRWR7QUUUUAFFFFABRRRQAUUUUAFFFFABRRRQAUUUUAFFF&#10;FABRRRQAUUUUAFFFFABRRRQAUUUUAFFFFABRRRQAUUUUAFFFFABRRRQAUUUUAFFFFABRRRQAUUUU&#10;AFFFFABRRRQAUUUUAFFFFABRRRQAUUUUAFFFFABRRRQAUUUUAFFFFABRRRQAUUUUAFFFFABRRRQA&#10;UUUUAFFFFABRRRQAUUUUAFFFFABRRRQAUUUUAFFFFABRRRQAUUUUAFFFFABRRRQAUUUUAfNn7cDb&#10;fAOg/wDYUH/oqWvjPzK+y/24v+RB0D/sKj/0VLXxhX0uBX7lH87cZyazafovyR91/satu+Dcf/X9&#10;cf8AoVe79xXg37Gf/JG0/wCv64/9Cr3nuK8PE/xZH7VkP/Isw/8AhQtFFFcx74UUUUAFFFFABRRR&#10;QAUUUUAFFFFABRRRQAUUUUAFFFFABRRRQAUUUUAFFFFABRRRQAUUUUAFFFFABRRRQAUUUUAFFFFA&#10;BRRRQAUUUUAFFFFABRRRQAUUUUAFFFFABRRRQAUUUUAFFFFABRRRQAUUUUAFFFFABRRRQAUUUUAF&#10;FFFABRRRQAUUUUAFFFFABRRRQAUUUUAFFFFABRRRQAUUUUAFFFFABRRRQAUUUUAFFFFABRRRQAUU&#10;UUAFFFFABRRRQAUUUUAfNf7cn/Ig6D/2FR/6Klr4wr7P/bk/5EHQf+wqP/RUtfGFfTYH+Aj+dONP&#10;+RvP0X5I+6f2M/8Akjaf9f1x/wChV7z3rwb9jP8A5I2n/X9cf+hV7zXgYn+LL1P2zIf+RZh/8KFo&#10;oorA98KKKKACiiigAooooAKKKKACiiigAooooAKKKKACiiigAooooAKKKKACiiigAooooAKKKKAC&#10;iiigAooooAKKKKACiiigAooooAKKKKACiiigAooooAKKKKACiiigAooooAKKKKACiiigAooooAKK&#10;KKACiiigAooooAKKKKACiiigAooooAKKKKACiiigAooooAKKKKACiiigAooooAKKKKACiiigAooo&#10;oAKKKKACiiigAooooAKKKKACiiigAooooAKKKKAPmz9uL/kQdA/7Cq/+iZa+MdtfZ37cX/Ig6D/2&#10;FR/6Jlr4yr6bA/wEfzrxp/yN5+i/JH3N+xn/AMkbT/r+uP8A0Kvee4rwb9jP/kjaf9f1x/6FXvPc&#10;V4OJ/jSP2vIf+RZh/wDChaKKK5z3wooooAKKKKACiiigAooooAKKKKACiiigAooooAKKKKACiiig&#10;AooooAKKKKACiiigAooooAKKKKACiiigAooooAKKKKACiiigAooooAKKKKACiiigAooooAKKKKAC&#10;iiigAooooAKKKKACiiigAooooAKKKKACiiigAooooAKKKKACiiigAooooAKKKKACiiigAooooAKK&#10;KKACiiigAooooAKKKKACiiigAooooAKKKKACiiigAooooAKKKKACiiigAooooA+bP24/+RA0D/sK&#10;r/6Jlr4yr7N/bi/5EPQP+wqP/RUtfGVfT4H+Cj+duNP+RtP0X5I+5v2M/wDkjaf9f1x/6FXvPcV4&#10;P+xn/wAkeT/r+uP/AEKveO4rwcT/ABpH7XkP/Irw/wDhQtFFFcx7wUUUUAFFFFABRRRQAUUUUAFF&#10;FFABRRRQAUUUUAFFFFABRRRQAUUUUAFFFFABRRRQAUUUUAFFFFABRRRQAUUUUAFFFFABRRRQAUUU&#10;UAFFFFABRRRQAUUUUAFFFFABRRRQAUUUUAFFFFABRRRQAUUUUAFFFFABRRRQAUUUUAFFFFABRRRQ&#10;AUUUUAFFFFABRRRQAUUUUAFFFFABRRRQAUUUUAFFFFABRRRQAUUUUAFFFFABRRRQAm2lpN1LQAUU&#10;m6loAKKQNmloAKKarbqX7tAHzb+3Av8Axb/Qv+woP/RUtfGe2vsz9t/5vAWg/wDYVH/oqWvjTmvq&#10;sv8A4KP5240/5G0/Rfkj7n/Y1/5I6n/X9cf+hV7t3FeE/sa/8kdT/r+uP/Qq916Yr57Ffx5H7XkP&#10;/Irw/wDhQ6ik+9R92uY94Wiims22gB1FFIWxQAtFFJuoAWiik3UALSbaWk3UALRRSbqAFoopqtuo&#10;AdRRTVbdQA6ik+7SK26gB1J92j7tH3qAFopPu0feoAPvUtJ92loAKKazbadQAUUhbFLQAUUm6loA&#10;KKTdS0AFFJupaACik3UtABRTVbdTqACimq26l+7QAtFNVt1L92gBaKT71H3aAFopPvUfdoAWik+9&#10;SM22gB1FFNZttADqKKTdQAtFFJuoAWiik3UALRRSbqAFoopqtuoAdRRTVbdQA6iimq26gB1FJ92j&#10;71AC0Un3aPvUALRSfdo+9QAtFNZttOoAKKazbadQAUUm6loAKKTdS0AJtpaTdS0AFFJupaACikDZ&#10;paACimq26nUAFFNVt1L92gBaKarbqdQAm2jdTd37zbT6ACmq26l3UtACbaRW3Uitup9ACfdpFbdS&#10;K26nfdoA+bv23l/4oPQv+woP/RUtfG1fZX7bTZ+H+hf9hUf+ipa+N9tfWZf/ALuj+eOM4/8ACtP0&#10;X5I+4v2N/l+Dyf8AX9cf+hV7p96vDP2Of+SPx/8AX9cf+hV7mzba+cxX8efqftOQ/wDIsw/+FfkK&#10;zbaX71H3qRm21zHvAzbaXbR96ms22gBWbbS7aWmM22gBWbbTqKYzbXoAduo20tM3fvNtADt1G2lp&#10;m795toAdupaKYsm6gBVbdS7aWmK26gBVbdS/dpaYrbqAFVt1L92j7tIrbqABW3Uv3aPu0ituoAX7&#10;1IzbaGbbS/eoAPvUjNtoZttL96gA20jNtpGbbT6AE20jNtpGbbT6ACk3U1m2vT6AE20bqbu/ebaf&#10;QAm2jdTd37zbT6AE20itupFk3U+gBNtIrbqRW3U+gBPu0itupFbdTvu0AH3aPvUitupfu0AH3aPv&#10;UituoZttAAzbaX71H3qRm20ADNtpfvUfeprNtoAVm206imM22gBWbbS7aWmbtr7aAHbqNtLTN37z&#10;bQA7dRtpaZu/ebaAHbqNtLTN259tACq26l20tMVt1ACq26nUUxW3UAKrbqX7tH3aarbqAHfeo+7R&#10;92kVt1AC/epGbbQzbaX71AB96kZttDNtpfvUAH3qRm20jNtp9ABTWbbSM22n0AJto3U1pNtPoATb&#10;Rupu795tp9ABSbqbu/ebafQAm2kVt1Ju3Ptp9ACbaRW3Uitup9ACfdpFbdSK26nfdoAPu0fepFbd&#10;S/doAWimq26nUAFM3fvNtHmfvNtPoAKYrbqFk3Ptp9ABTFbdRHJup9ACfdpqtuojk3077tAHzj+2&#10;1/yIWg/9hQf+ipa+OOa+xf22T5ngPQv+wqP/AEVLXxztr7HLY3w6P544y/5G0/Rfkj7h/Y7bb8Ho&#10;/wDr+uP/AEKvc1+avDP2Of8Akj8f/X9cf+hV7mzba+ZxX8efqftOQ/8AIsw/+FfkKzbaX71Irblp&#10;JG8uuQ94GbbT6RTmmySbKABpNtPopkkm2gAaTbT6KY0m19tABu/ebafRTPM/ebaADzP3m2n0UzzP&#10;3m2gA3fvNtPopiybn20ACtup9FMjk30ACtup33aWmRyb6ABW3U77tH3abG3mJQAK26lZttDNtWkj&#10;bclACq26hm20kjbUpVbctAC/eprNtokby6d96gBaYzbaJJNlPoAKY0m2iSTbT6ACmbv3m2hpNr7a&#10;fQAUzzP3m2jzP3m2n0AFM3fvNtHmfvNtPoAKYsm6hZNz7afQAUxW3URybqfQAUxW3URyb6d92gA+&#10;7SK26kjbzEpWbatAAzbaVTmmxtuSiRvLXdQAM22nfepFbctJI3l0ADNtp9J96mySbKABm20+imNJ&#10;toAGk20+io2k2tQAu795tp9FM8z95toAPM/ebafRTPM/ebaADd+820+imLJufbQALJup9FMjk3UA&#10;CybqfRTI5N9AArbqd92j7tNjbdQAK26lZttDNtWkjbclACq26kZttEjbUpVbctAC/eprNtokby6d&#10;96gBaYzbaJJNlPoAKYzbaJJNtPoAKZu/ebaGk2vtp9ABTPM/ebaPM/ebafQAUzd+820eZ+820+gA&#10;piybqFk3Ptp9ABTFk3URybqfQAUxW3URyb6d92gA+7SK26kjk3UrNtWgB1FMjbzF3U+gAqMSfPt2&#10;0bj5m2pKACo1k3NQrMW9qkoAKZHJupI3LVJQAjU2Nt1JGzNT2oA+cf22v+RD0L/sKD/0VLXxxX2N&#10;+2u27wHoX/YVH/oqWvjmvuMqX+zI/nbjT/kbT9F+SPuD9jttvwej/wCv64/9Cr3JW3KK8O/Y5/5J&#10;DH/1/wBx/wChV7ix2qK+Txn+8T9T9ryH/kV4f/ChZG205TmkVt1NkZlrjPeFkbbT6RaZIzLQAskm&#10;2n0UySTbQANJtp9FRszBvagBWk2vtp9FR7j5m2gBfM/ebafRUe4+ZtoAVZNz7afRUasxb2oAFk3N&#10;UlFMjbdQARybqc1LUcbM1ACxtupzHFDU2NtyUAEbbkpWbatDNtWkjbclACq25aSRttEjbUpVbctA&#10;AvzLSSNtokbbTloAWmSSbaSRmWpKACo2k2tSySbafQAVGZNr7dtDMwb2qSgApnmfvNtJuPmbakoA&#10;KjEm59u2jcfM21JQAUxZN1IrMW9qkoAKZHJuojk3U+gApkbbqSNmantQAMcU2Nt1EbbqVm2rQAM2&#10;1aFbctJG25KJG2pQASNtpV+ZaFbctJI21KACRttPpFpkjMtACySbafRUcjlaAFaTbT6KjZyJNtAA&#10;ZPn27akoqPcfM20AL5n7zbT6Kj3HzNtAAJPn21JRUauTJtoAVZN1PoqONy1ACxybqfRUcbM1ACxt&#10;upzHFDU2NtyUAEbbqVm2rQzbVpI23JQAqtuWkkbbRI21KVW3LQAL8y0kjbaJG2pTloAWmSSbaSRm&#10;WpKACo2k2tRI5WpKACmNJtfbSMzBvapKACmeZ+820m5vM21JQAUzzP3m2k3HzNtSUAFMWTdSK5Mm&#10;2pKACmRybqI5N1PoAKZG26kjZmp7UADHFNjbdRG26lZttADqKZG25KfQAVErN5lIGfzv9ipqACoo&#10;2Yu+6iNm3vuqWgAqKNmb71EbM33qloARqjjZm+9RCzN96nt92gD5y/ba/wCRD0L/ALCY/wDRUtfH&#10;O2vsX9tVm/4QPQt3/QVH/oqWvjrdX3+Tx/2Rf11P5040/wCRxP0X5H2/+x78vweT/r+uP/Qq9yjO&#10;5c14f+x7/wAkhT/r+uP/AEKvcH3Kp218Zjf95qep+25D/wAivD/4UEhZU+SnL92kX/V/NSSsy/dr&#10;jPeEmZl+7UtItRzMy/doAJGZfu1LRUUjMuzbQASMwdNtS0VEzNv+WgAZmV6loqLc/nf7FABubfUt&#10;FQhn87/YoAVZG3YqWiolZt/zUAEbMXfdUtFRRszb91ABGzN96pGpaihZm+9QAQszfep7fdob7tNi&#10;3Mnz9aACMsyfPSyNtShv9X8tJGWZPnoAWNtyUkhZU+Slk3bflpE+aP5qAHL92mTMy/dpZiyp8vWn&#10;rQAtRSMy/domZl+7UtABUUjMHTbRIzLs21LQAVEWYPtpGZvMTb9ypqACotzb6Nz+d/sVLQAVEsjb&#10;sUbn87/YqWgAqKNmLvuoVm3/ADVLQAVFGzN96iMt8++paAEao4WZvvUQszfep7fdoAG+7TYyzJ89&#10;EJZk+brSt/q/loAJG2pRG25KSEsyfN1okLKnyUAEhZU+SnL92kj3bfmpJiyp8vWgBJmZfu1LSLUc&#10;zMv3aACRmX7tS0VFIzLs20AEjMHTbUtFRSM29NtAAWYPtqWiotzeZ/sUAG5t9S0VFufzv9igAVm3&#10;7aloqFWZnfd9ygBY2ZnepaKhhZmZ91ACxszfeqRqWooWZvvUAELM33qe33aVqZCWZPm60AEZZk+e&#10;lkbalEm7b8tJGWZPnoAI23J81EhZU+SiQsqfJSx7tvzUAKv3aa7FR8tExZU+XrT1oAFqORmX7tEz&#10;Mv3aloAKikZg6baJGb+CpaACoizB9tIzN5ibfuVNQAVDubzNtBZ/O/2KmoAKiVm8yjc3mf7FS0AF&#10;RRsxd91IjMzvu+5U1ABUUbM33qIWb5t9S0AI1RwszfeohZm+9T2+7QAN92mxlmT56ISzJ83Wlb/V&#10;/LQA+io4yzJ89SUAFV183z3/AOedO/eed/0zqagAqGPzN7bunakTzfM+b7lT0AFRQ+Z/HSQ+Zvbd&#10;0qagBGqOHds+ekg8z+Onybtvy0AfOf7bX/Ih6H/2Eh/6Klr44r7F/bU3f8IHoW7/AKCg/wDRUtfH&#10;tfo2SR/2NfM/m/jb/kbz9F+SPtz9j/d/wp5Nn/P9cf8AoVe6R7tnzda8N/Y7/wCSQp/1/T/+hV7h&#10;Nu2fJXw2Yf71U9T9w4f/AORVh/8ACgm3bPkp0e7b81Ee7b81Nm3bPkriPoAm3bPkqRaRc7fm60yb&#10;zP4KAEm8z5dn41NSLUU3mb129KACTzN67enepqKhk83zPl+7QAfvPO/6Z1NRUJEnnf8ATOgBf3nn&#10;f9M6loqBfN8//pnQAi+b57/886sUVAnm+Z833KAFj8ze27p2qaioYfM3tv6UALD5n8dSNS1FD5n8&#10;dABDu2fPTpN235aJN235abDu2fPQAQ7tnz06Tdt+WiTdt+Wkh3bfm60ALHu2/NTZt2z5KWbdt+Xr&#10;Sx7tvzUAEe7b81Nm3/w0TbtnyUq7tnzUAPWopvM+XZ+NE/mfwVKtAC1DJ5m9dvTvRN5m9dvSpqAC&#10;of3nnf8ATOiTzfM+X7tTUAFRfvPO/wCmdNbzfP8A+mdT0AFQ/vPO/wCmdIvm+f8A9M6noAKhj8ze&#10;27p2pI/M8x9/3KnoAKih8z+Okh8ze27pU1ACNUcO7Z89JB5n8dPk3bfloAJN235abDu2fPRDu2fP&#10;TpN235aACTdt+WiPdt+akh3bfm60Tbtvy9aAEm3bPkp0e7b81Ee7b81Nm3bPkoAJt2z5KkWmx7tv&#10;zUyfzP4KAFm8z+CpaRaim8zeu3pQATeZvXb0qaioJFk3pt6UADeb5/8A0zqeiof3nnf9M6AF/eed&#10;/wBM6loqBfN8/wD6Z0AL+887/pnU1FQJ5vmfN9ygBY/M3tu6dqmoqGHzN7bulABD5nzb/wAKlalq&#10;GDzP46AFh3bPnp0m7b8tK33flpkO7Z89ACw7tvzdaWTdt+WiTdt+Wkh3bfm60ALHu2/NSTbtvy9a&#10;JdzJ8nWlj3bfmoAI9235qbNu2fJRNu2fJTo9235utACr92mTeZ/BST+Z/BUq0ALUM3mb129KJvM3&#10;rt6VNQAVD+887/pnSP5vmfL9yp6ACov3nnf9M6T9553/AEzqagAqFfM875vuUi+b5/8A0zqegAqG&#10;PzN7bunaiPzPMff9ztU1ABUUPmfx0kPmb23dKmoARqjh3bPnoh8z+Ont935aAEk3bflpsO7Z89EO&#10;7Z89Ok3bfloAfRUUO7Z89S0AFV4xL5z7v9XSrG/nb9/7up6ACq8KyK77qI45FmdmfirFABVe3WRd&#10;2+iCORXfe2anagBrbmSm26ssfzdabbxtH96nyBmT5KAPnT9tr/kQ9D/7CQ/9FS18d19iftl27N4D&#10;0NG6/wBpD/0U9fIv2Ov03IP9yXzP5x42hKWcTt2X5I+0v2QVZvg6mz/n+n/9Cr3KFWWP5q8T/ZBj&#10;8v4SIv8A0/XH/oVe2XCs0fy9a+CzH/e6vqz9u4f/AORVh/8ACguFZo/l60se5V+aiEMqfN1ptwjS&#10;J8teefQCzq7D5acv3KSMMqfPTLiNpNm2gBLhJG27KsUi1BPGzOm1sUAEyyM6basUVXaOVpgyvhKA&#10;Blk8/d/yzqxRVdo5PP3b/wB3QAu2Xz/+mdT0VXWOTz92/wDd0ACrKs5Zj+7qxRVeNJFkdmf5KACF&#10;ZFd91WKKr28ciO+9s0AFuki7t9TN935aVqht42j+9QA63Vlj+brSybmX5aJF3J8tNt0aNPmoAWFW&#10;VPnpZgzJ8vWiYMyfL1pIVZU+egBYQyp83WkuFZo/l60TK0kfy0sIZU+brQAR7lX5qSdXYfLSXCNI&#10;ny06MMqfPQAq/cqK4SRtuyi4jaTbtbFTrQAtV5lkaRNv3KJo2kdNr4qxQAVXZZPP3f8ALOiSOVp0&#10;ZX/d1YoAKg2yefu/5Z0jRyefu3/u6sUAFQKsvn/9M6PLk8/dv+T0qegAqvCsiu+6iNJFkdmf5KsU&#10;AFV7dJF3b6II2V33Nmp2oARvu/LTLdWWP5utNt42j37qfIu5PloAJAzJ8lJCrKnz0lujRp81OmDN&#10;GwXrQATBmT5etEIZU+brSQqyp89EytJH8tABMrMnyUse5V+aiEMqfN1ptwjSJ8tACzq7D5acv3KS&#10;MMqfPTLiNpNm2gBLhJG27KsUijbUFxG0jptbFABMsjOm2rFFV5I5GdWR6ABlk8/d/wAs6sUVXaOT&#10;z92/93QAu2Tz93/LOp6KrrHJ5+7f+7oAFWXz9zfcqxRVeOORZG3P8lABCsiu+6rFFV7eNo3fc2aA&#10;C3WRd2+pm+78tK1Q28bx/fbNABbqyx/PT5NzL8tEgZk+Sm26NGnzUALCrKnz0swZk+XrRMGZPl60&#10;kKtHH81ACwhlT5utJMrMnyUTK0kfy0sIZU+brQAR7lX5qSdXYfLSXCNIny06MMqfPQA5fu/NUNwk&#10;jbdlLcRtJ92plG2gBarzLIzptouI5H27HxVigAquyytOGU/u6JI5GdWR6sUAFQbZPP3f8s6Ro5PP&#10;3b/3dWKACoFWXz/+mdIscnn7t/7urFABVeFZFd91EccizOzPxVigAqvbpIu7fRBHIrvvbNTtQAjf&#10;d+WordZF+/RbxtHv3VI3zR0AJJuZflpIVZU+ekt0aNPmp0wZk+XrQBJRUUKtHH81S0AFVo7dlm37&#10;6Ft2Wbfvqbd70APqrb27RyO7vSw23lzu++rAbNAB96q9rC0O/c+aS3t/Jd/nqf8A1kdACSfMjLUd&#10;rE0MfzGi1t/I3ZqRv3qNtagDwT9sCHzvBui/9hAf+inr5R+x19a/tUW23wbpCf8AUQ/9pPXzN9lr&#10;9IyKX+xr5n4lxRh/aZlKXkvyPqb9lm3/AOLTon/T5N/6FXssMflx7Sa8m/ZjXyfhmn/X5N/6FXq9&#10;xH58fy18PmH+9VPVn6pk0eXL6Ee0UOuI2lTCmnRjZGobrSRr5Me2m3UPnx1557IlxC0w+VsVKvyx&#10;0ijyk+Zqjubf7RtoAS6habZtfFWaZu2VBcW7TOnz4oAWa3aSRHV6s0hbFV5rbzJ0ffQASQs027fi&#10;rNM3e9Qtbs02/fQAfZ2+1b91WaTdVZbdlm83fQAsduyzb99WaZu96hhtvLnd99ACW8DRu/z1Z+9Q&#10;GzVa3t/Jkdt1AC2sLQ79z5qZvmjo+/8AdqK2t/s+6gAtYmhj+Y1JIPMj+Whv3qMqtzTLWHyI6AFt&#10;42ijw1E8bSR7V4okTzodtEMfkR0AEMflR7WouI2lTCmiZPPj+U0Rr5MPztQA6MbI1DdajuYWlHy0&#10;XUP2iP5TUijyk+ZqAFX5Y6huoWm2bXxS3UHnbal/1dAD6qzW7SSI2+i4t2mdPnxU+7bQA+q0kLNN&#10;u34pJrZpJkffU+73oAfVb7O32rzd/FDWu6fzd9T7hu296AHVWjt2WbfvpFt2Wbzd9T7loAfVWC3a&#10;OR2L0sNt5c7vvqwGzQAfeqvbwtDv3vSW9v5Lv89T/wCsoARv3iutR2sTQx/MaLaEw7s1I371GVW5&#10;oAJBvjYL1ptvG0UeGpLWHyI6WRPOh20AE0fnR/LRDH5MfzUQx+RHRcJ58OFoALiNpY9q06Ndke1q&#10;bGvkw/O1JcQ/aI6AEuoWmT5GxUq/LHSKPKT5mqO5t/tG2gBLqFptm18VY+7Tfux1BcW7TOnz4oAW&#10;a3aSRHV6s0zcq1DNb+ZMj7qACS3Zpt++rNM3e9Qtbs02/fQAfZ2+1b91WaZn+GoVt287zd9ABHbs&#10;s2/fVmmbl+7UEdt5czvvoALe3aOR3d6tUgbNVre38l3+egBbWFod+581K3zI1L/rKgtbdod9ADrW&#10;JoY/mNSSDzI/lob96jKrc0y1h8iOgBbeNoo9rUTR+dH8tEiedDtpLeP7PHQAsMfkx/NRcRtLHtWk&#10;mT7RD8tLCvkw/NQA6Ndke1qjuommj+U0txD9ojpVXyY1VnoAevyx1DdQtNs2vilubf7RtqVf3cdA&#10;Dvu1Wmt2kkRt9FxbtM6fPip9yrQA+q0luzTb99JNbNJMj76n3e9AD6rfZ2+1b91DW7NNv31PuG7b&#10;3oAdVaO3ZZt++hbVlm376m3e9AD6rQ27RyO7PRDbeXO776sBs0AH3qr2sLQ79z5pILdoZHYvU+7d&#10;QAjfMjVHaxNDH8xotbcwbqkb96jKrc0AEg8yP5abbxtFHhqS1h8iOlkTzodtAE1FRW8Pkx7aloAZ&#10;5i79neoI7PZP5u6lW12z+bvqVZkLbN3z0AAkVm2VFDa+TI7b6SGz8mbfuqZZUk+VW5oANyvu+aob&#10;W1+z7/nzRb2v2d3bdUiyLcI2xqADK3CNsamwW/2WNvmzSW9v9m3fNT9y3MbKjUAeMftQYm8J6Rt/&#10;5/v/AGm9fNvk19I/tLwfZ/B+lL/rP+Jh/wC03r5021+i5E/9jXqz8rz+nzY6T8l+R9Pfs52/mfDP&#10;Z/0+Tf8AoVepwqtvD97ivMf2c2WP4bozf8/k3/oVenTRrdQ4VuK+Ix3+9VPVn6Flnu4KkvJBPD9p&#10;jxup0e23hRWakXbaw/O9JPCt0i/NiuE9Ibc2/wBqjX5qk3LCi73o3LbRqrtTLi3+07fmoAS6tftG&#10;z58VMzLH956a0i2+xWeo7i1+0OjbqACa086RX39KmMiq2yhpUj+Vm5qGaz86bfuoAWS18ybzd9S+&#10;Yvmbf46GmQNs3fPUTWu6fzd9AB9k/f8Am76m8xd+zvSeavmbN3z1Etrtn83fQAR2vlzebvqUSKzb&#10;Q3NCzIW2bvnqGKz8ubfvoALe18mR23VNuEn3XoWVJPlVuaht7X7O7tuoALW1+z7/AJ81I22ZHTdQ&#10;si3CNsamW9v9m3fNQAsFv9ljb5s06RVuI9qtRuW5jZUamwQrao3zZoAIIfs0eN1E0a3UfyvSttuo&#10;fkekhjW1hxu4oAIVW1h+9RcQ/ao/lbFEiLdQ/I3FKu21h+d6AFjC28Khmps9v9qjX5sUXEP2pF2t&#10;gU4FbeNVZqAD5YUXe9MuLb7Rs+ei4t/tO35qe0i26LvagB24R/eeobi086RW3UXFr9odG3VI0yR/&#10;K780AOaRV+WoZLPfP5u6iaz86bfuqZpkDbN3z0AHmL5m3+Oovsn7/wA3fQ1run83fUvmr5mzd89A&#10;C+Yu/Z3qGO18ubzd9C2e2fzd9SrMhbZu+egAEis2yooLXyX3b80kVn5c2/fUyypJ8qtzQAbhJ916&#10;htbX7Pv+fNFva/Z3dt1SLItxvVXoAG2zI6bqbb2/2dW+akt7f7Nu+an7luY2VGoAG23EO1WptvD9&#10;lj+Zs0QQrao3zZpWVbmEqrcUAJNGt1H8r0Qxraw43cUQxraw43cUSIt1D8jcUAFxD9qj+VsU6Pbb&#10;w/M1NjVbWH5m4ouIftSLtbAoAJ7f7VGvzYp3ywou96Ny20aq7Uy4t/tO35qAEurX7Rs+fFTMyx/e&#10;emtItui72qO4tftDo26gBZ7Xzn3b8VK0ir8tNaZI/ld+ajms/Om37qAFktfMm83fUvmLu27uaGmQ&#10;Ns3fPUTWu6fzd9AB9k/f+bvqbzF37O9J5q+Zs3fPUS2u2fzd9ABHa+XN5u+pfMVn2ULMhbZu+eoY&#10;rPy5t++gBYLXyX3b81LuWT5VahZUk+VW5qG3tfs7u26gAtbX7Pv+fNSfLMjpuzQsizb1VuaZb2/2&#10;bd81AC29v9nVvmpzbbiHarUbluY2VGpsEItUbc1ABbw/Z4/meiaNbqHG7ilbbdQ/I9JDGtnDhmoA&#10;IY1tYcbuKLiH7VH8rYomjF1D8rcUqqtrD87cUALGot4fmbj1ptzb/akUbsUTRLdIu1+Kcu22jVGa&#10;gAXbCiJuqO6tftGz58Utxb/advzU9pFt0Xe1ADtwj+89RT2vnPu34ouLb7Rs+entMkfyu/NADmkV&#10;flqKS18ybzd9JNZ+dJu31M0yBtm756ADzF3bd3NRfZP3/m76Gtd0/m76l81fM2bvnoAXzF37O9Qx&#10;2vlzebvo+yfv/N31KsyFtm756AASKzbQ3NQ29r5MjtuojtPLm37qmWZZG2q3NABuV+jVDa2v2ff8&#10;+aLe1+zu7bqkWRZt6q3NAB8syMiNTLe3+zo3zUW9v9m3fNT9y3EbBGoAG2zxsN3FNt4fs8fzPRBC&#10;LVG3NSttuofkegCRWVvu0+oreHyI9tS0AQrcRtJs3fPTI7NY5t4oWzVbjzaetxG0mzd89ABHcRyN&#10;tVsmmQ2a277qIbNIZNyU6O4jmdkWgBUmjuNyo2TUdvara723UW9nHa7mWnLNHdK60ACyR3SMnamx&#10;QrZxu26lht1tN70qtHeIy0AeO/tNSLN4T0vb/wA/3/tN6+dNtfRf7SlssHhLSkT/AJ/v/ab188ba&#10;++yaVsKvVnwGcU+bFtn0z+zzB5vw2RT/AM/k3/oVenKq2cNea/s9OsPw3Dt0+1Tf+hV6VJHHfQ+1&#10;fHY3/eanqfY4HTDU/QdNGl3HjdxRujs41QtgUfurKD0SmzQrexrXEdwTW63iI26nNJHaoqdqGkjs&#10;0VKbcWq3exqAC4tVutjbqfJNHb7FdqSSaO22K1JcWazvuagAms1uH3U83EaNtLc02S4jhdFd+abL&#10;YrNNvagBZLNZJt5p/wBojWTYX+ehriNZNm756jayRrjzaAF+xr5/m09biNpNm756PtEfneVv/eel&#10;MWzVbjzaACOzWObeKetxHI21X5oW4jaTZu+emQ2aQybkoAIbNbd91PSaO43KjZNJHcRzOyLTLezj&#10;tdzLQAW9qtrvbdTlkjukZO1Ec0VzvVTvpIbdbTe9ACQ262aO26nblvIXWjdHdxuqmiGFbSNqACON&#10;bSP71Eirdw/e4o/d30PtSRrHYw0AKqrZw/M3FEka3cP3uKbJHHfQ+1OXy7KH2oAN0dnCvpTZoFu0&#10;X56dNDHeIuelDSR2aKlAA0kdqip2ptxardbG3UTWqXmx6c00dqERjQAsk0dvsV2ps1mtw+6i4s1n&#10;fc1PkuI4WVWbBoADcRo20tzUclosk2/dSyWazSb6e11Gsmzf89AB9oj8zZvG+mfY18/zaRrJGuPN&#10;qT7RH53lb/3npQAfaI/M2bxvpkdmsc28Ui2SLcebUi3EbSbN3z0AC3EcjbVfmmQ2a277qIbNIZNy&#10;U6O4jmdkWgBUmjuNyo2TUdvara723UW9mlvI7LTo5orneqnfQALJHdI6I1Nht1s0dt1Fvarab2p3&#10;mR3iMlABujvIW9KSONbOP79LDDHZo2OlDeXeweqUAEireQ/I1EarZw/O1NjjjsYfaiSOO+h9qAHS&#10;Rrdx/eo3R2cK+lC+XZQeiU2aGO8RaACaFbyNPnpzSR2qKnahpI7NFSm3Fqt3sagAuLVbrY26pHmj&#10;t9qu2DTWmjtUVWOykuLNZ33NQATWa3D7qe1xHG21n5pJLiOF1RqbNYpNJvagAks1km3mn/aI1k2F&#10;/noa4jWTZu+emNZq1x5tAB9jXz/Np/2iPzNm8b6PtEfneVv/AHnpUa2SLcebQAsdmsc/m09biORt&#10;qvzQtxG0mzd89Mhs0hk3JQAQ2awyb6es0dxuVWpI7iOZ2Rabb2awPuWgBLe1W13tupyyR3SMnaiO&#10;aO53qtNhtltN7bqACG3WzR23U7dHeQt6ULJHdxuq0QwraRt81ABDGlpHjdxQyreQ0fu76H2psccd&#10;jD7UAOjVbOH52okjW7j+9TZI476H2py+XZQeiUAH7uzh+9xTZoVvI0+eiaGO8Rac0kdmipQANJHa&#10;oqNTbi1W62NupZrdbvY9LJNHaoqvQA55o7fartg0yazW4fdRcWaXPzPTpLiOF1RqAFa4jjbaz80y&#10;SzWSbeaJrNJpNz09riNZNm756AD7RGsmwv8APTPsa+f5tI1kjXHm1J9oj87yt/7z0oAPtEfmbN43&#10;0yOzWOfzaRbJFuPNqRbqNpNm/wCegAFxG7bQ3NMhs1hk30kVisM29afHcRzOyLQARzR3G9UamW9q&#10;trvbdS29msD7lpY5o7neq0ACyR3SMnamw262aO26iG1Sz3vTlkjvEZKADdHeQt6UQxpaR43cUQwx&#10;2aNjpR+7vofagCSOZZo9y8ipKit7dbePatS0AV1vI2n8rPz0q2scb76RbWJZvN2fvKRLyOSbyh1o&#10;AWO8jmk2LzRFax27M6iiO1jhfci0kN5HcPsWgBYbmO63Khojt47Xe60R28drvdabDdRXm9UoAWG4&#10;jvI32UscMdmrMKFhjtFdl/4FTYriO+RloA8h/aQmW68JaU6f8/3/ALTevnzy6+iP2jLdYfCulKn/&#10;AD/f+03r598uvtcqf+zL1Z8jmUObEM+kv2fYVk+HKI//AD9Tf+hV6SzRWUH/AEzrzj4BzLb/AA5R&#10;3/5+Zv8A0KvR1aK+t/WOvlcX/Hn6n0eF0oQ9BzLHfQ+1Ek0dlGuelNkkjsYV9Kc0cd7Cu7pXIdYS&#10;Qx3iqxps1xHZqivRLcR2KKtOkhju0RmHFABNbx3OxmpJrqO3dEakuLqK12K9Okt47ja7UAE1rHM6&#10;s9El3HFJ5bcUk19HbybGpZLWKSTeyfPQANaxtceb/wAtKGvI1n8rPz0j3kcc3lHrTvssTTebs/eU&#10;AH2WL7R5v/LSkW8jabyh1pv26Pz/ACu9OW1iWbzdn7ygAW1jSbzf46I7yOaTYvNNS+jkm8odadHa&#10;xwvuRaACK1jt2Z1FENzHdblQ0kN5HcPsWljt47Xe60AEdvHa73Wmw3Ed4rLRb3Ud5vVadHDHZxtt&#10;4oAI447NGx0ojkjvI2A6U2G4jvFZadtjsoG7JQAbYrKD0ShWivYPVKSOSO+h9qG8qxg/6Z0AKzRW&#10;UHolDLHfQ+1IrRX8H/TOiSSOxh9qAFkmjsoVz0okjju40f8A75NDRx3sK56U2a4jsY1zQATXEdmq&#10;rTpreO52M1EkMd2iMw4ptxdR2exWoAdNcx2u1XNE1rHM6s9ElvHdbHakmvI7d9jUALJeRxTeU3Bo&#10;a1jebzf46JLWKSTeyfPTZL6OObym60AOa8jWfys/PS/ZYvtHm/8ALSka1iabzdn7yk+2R+d5VACr&#10;eRtN5Q60LaxpN5v8dC2sSzebs/eU1L6OSbyh1oAdHeRzSbF5ojto4XZ1HNLHaxxvvVMUyG+juH2C&#10;gBYbqO63qlLHbx2u91ojt47fc6023uo7zeq0ALDcR3kb7KWOOO0jd/8Avo0Rwx2iOyjimw3Ed4rL&#10;QA5JI72FvSjbFZQeiU3bFYwP/wA86WOSO+h9qAFVor2D1ShmjsYfakbyrGD/AKZ0K0V9B/0zoAVl&#10;jvofaiSaOyhXPSkkkjsYfalZY72FT1SgAkjju40f/vk02a4js1VaJriOzVVp0kMd2iMw4oAJLeO6&#10;2O1E1zHa7Vc024uo7PYrU6S3jutjtQATWsczqz0SXkcMmxuKSa8jt32NSyWsUkm9k+egAa1jebzf&#10;46GvI1n8rPz0j3kcc3lHrStaxNN5uz95QAv2WL7R5v8Ay0pFvI2m8odab9uj8/yu9OW1iWbzdn7y&#10;gAW1jSbzf46I7yOR9i02O7jkm8odf8KfHaxxvvVMUAJDaxwuzJRDdR3G5UNJDeR3D7FpY7eO33Ot&#10;ABHbx2u91psNxHeK6pRb3Ud5vVadHDFaK7L/AMCoAI447SN3/wC+jRHNHewtjpTYbiO+jbFKqx2U&#10;LbelACqsdjD7UK0V7B6pSRyR30PtQ3lWMH/TOgBWaKyg9EoZY76H2pFaK+g/6Z0SSR2MPtQAskkd&#10;nGoPSiSGO8VWNDLHewqeqU2a4iso0B/4DQAs1xHZxpvpZLeO62O1EkMd2iMw4ptxdR2exWoAdNcx&#10;2u1XNE1rHM6s9ElvHdbHakmvI7d9jUALJeRwybG4oa1jebzf46JLWOZ9zrTXvo45vKPWgBzXkaze&#10;UetL9li+0eb/AMtKRrWJpvN2fvKb9uj8/wArvQA77XGbjys/vKFtY0m83+OhbWJZvN2fvKal9HJN&#10;5Q60AOjvI5H2LRDaxwtvSiO1ijk3qnz0kN5HcPsWgBYbqO43Khojt47Xe60R28dvudabb3Ud5vVa&#10;ACG4jvFdUp0ccdpG7/8AfRojhitFdl/4FTYbiO+jbFADo5o72FsdKFWOxh9qFjjsoWx0psc0d9DQ&#10;BLDMtxHvSpaihhW3j2JUtAFRb9WuvJqVbeNZN+356Ps8ayb9nz1Xi1BZrrytlADrfUFuJtir+NTL&#10;bxw7mVeaFgjjkLqnztVe21BbqbZsoAda3y3UjJtqRY4rWN2RNlCwx24dlTZUdpfLeb124oALa6W9&#10;3rtqTbHZQs6LxRtjs4WdFwKjtbpb5WVloA8o/aCuFvPCumun/P8Af+03rwfy6+gP2grdI/DOmqif&#10;8vn/ALTevB/Jr7DLZf7Oj57GQ5qrPob4CwrJ8PUR/wDn5m/9Cr0OWaOyg+VPoorzv4IzfY/h6j/9&#10;PMn/AKFXokMiXkHzp/wCvmMV/Gn6ntYf+FEFMV9BuZfkouLhbJF+Wi5uFsYV2rxQvl30Ku6VzG47&#10;bHewq7rxUd1eLZ7F20XV0tjGu1M1JtjvI1dloAHhiutjMm+o7q+W1kVNtNvL5bN0XZVhoY7jazJv&#10;oAHt45mV2TmoZtQSGfyu9NudQW1m2bKsNbxvJvKfPQANaxtJv2fPUTX6rdeTTJdQWO68rbmrDW8b&#10;Sb9vz0AH2WPzvN2/vPWolv1a68mmfb1+1eVs/wBnfVj7PGsm/Z89AAtrGsm/Z89Q2+oJPN5SrTYt&#10;QWS68rbirC28ccm9U+egAWCOHcyrsqG1vlvGdNtJa6gt0+zZUqwx24dlTZQALDHao7Imyo7a6W+R&#10;120Wl8t5vXbipNsdnCzouBQAbY7KFnC8U23uFvoW+Wm2t0t8rKy06Ty7GF3VaACRo7GH5U4ohkjv&#10;ofu8UW1wt9C25eKJpFsYfkWgAmkjsoPucf3KFaK+g3bfkohkW/h+daLidbGFdq8UAFxcLZxr8v8A&#10;wEU7bHewq7rxTY/LvoUdlpt1dLYqqqtABc3S2WxdtSNDHdIjOm+jbHeRq7LUN5fLZ7F2b6AHXV8t&#10;rIqbamkt45W3MuTSNDHcbXZKgudQW1m2bKAHTagsM/lMtTNaxtJv2fPQ1vHJJvZPnqvNfrDdeUU9&#10;PnoAc1+q3Xk7eam+zx+d5uz9560Nbx+Zv2fPVf7ev2rytn+zvoAet+rXXk1KtrGsm/Z89H2eLzPN&#10;2DzP79V4tQWS68rbigB1vqCTzeUq1MlvHCzOqc0Lbxxyb1T56gtdQ+0zbNmKAFtb5bqRk21IsMdq&#10;jsibKcsMdvuZU2VDaXy3m9duKAFtbxbzf8lP2x2ULOi8UbY7ONnVajtrpb5HXbQA63uFvUb5aJGj&#10;sYfu8USeXYwu6rRbzrfQtuXigAhkW9hzt4omkjsYfu8UTSLYQ/ItEMi38PzrQAK0d9D868UXFwtn&#10;Gvy/8BFFzcLYwrtXiiPy76FHZaAHbY72FXdeKjurxbHYu3NF1dLYqqqtSbY7yFXdcigAaGO6RGdN&#10;9R3V8trIqbaLu+Wz2LtzUzRx3AVmTfQAPbxzMrsnNQzagkM/ld6bdagtq+zZvqw1vHI25k5oAGt4&#10;2k37fnqJr9VuvJpkuoLDdeVsqw1vH5nm7PnoAPs8fnebs/eetRLfK115VM+3r9q8rZ/s76sLbx+Z&#10;v2fPQALbxrJv2/PUNvqCTzeUq0keoLJdeVsqdbeNJN4T56ABLeOFmdU5qG1vlupGTbTbbUFuJigX&#10;FTLDFb73VNn96gAWGO1R2RNlMtbxbzf8lNs75bzcuypdsdnGzqtABtjsoWdF4ptvcLeo3y021ulv&#10;o23JinN5djCzolABI0djD93iiGSO/hzt4ot51voW3LxRNItlB8if8AoAJpI7GH7vFEbR30PzJxRD&#10;It/D860XEy2MK7U4oALi4WyRflp22O9hV3Ximx+XfQo7LSXV0tjGnyUAJc3S2WxdtSNDHdIjOm+j&#10;bHeQq7rkVHd3y2exduaAC6vltZFTbU0lvHMysy5NNaGO4CMyb6hudQW1m2bKAHT6gkM3lNUzW8bS&#10;b9vz0NbxyMrMvNV5dQWG68rZQA9r9VuvJqX7PH53m7P3nrR9njaTzdnz1X+3r9q8rZ/s76AHrfq1&#10;15NSrbxrJv2/PQtvGsm/b89QR6gsl15Wz/gdADodQSafykqVLeOFmdU5oWCOOQuqfO1V7bUFuJig&#10;XFADrW+W6kZNtSJDFa72VNlOWGO33MqbKr2d8t47rsoAda3i3m9dtSbY7KFnReKNsdnGzqtR2t0t&#10;9G25MUAOt7hbyNvl/wCAmhmjsYfu8UN5djCzolFtcLfQtuXigB1rdLdR7hVio441iTai7BUlAGem&#10;oCS+8nZ6rVxYUDb9vz0eWu7dt5qjBqDS3vlbOOfrxQA621L7RdGLZVpY1h3sq807y1Vt23mqVnqD&#10;XUzpsoAdY6h9sd12bKn2pbxuyr/tU7asKMyLVXT75rzerpQA6xvvtm/cmKmkZbSB2VOFok22sLOi&#10;1DYXhvI33LigDzL44XH27wrYPs2f6Z/7TevFfJr3X44wr/wjdgq/8/n/ALTevGPJr6fAS/cHlV4/&#10;vGe4fBGMN4FCt/z8y13d1OtjDlVrhfhHM1n4FRtn/LzJ/wChV3VrN9std7rXgYj+LL1PRp/w0Ohk&#10;W+tdzR/8AqO+uvsMabU/wp17dfYYV2p/hT7dvtkCO6Vzmgse26hRnT/vuob29+x7VVc0aheNZomx&#10;M7qmj23UKu60ALtW4jRnSq99qH2N0XZvpL++a0dFRM1a2rMis60ADRJJtZl5qrc6l9nuhFspLzUG&#10;t50RUq75at823mgBGhUvv2/PVRtRC33k7P8AZ302bUmjvvJ2cfL9eaveWu7dt5oAb5Me/dsXzKqp&#10;qG6+8rZ/s03+0m+2+Vs43bfer3lru3beaAGrCobdsXzKq22pfaLoxbKSHUGkvvK2f3vrxV0Rqrbg&#10;vNADVjWHeyrzVax1D7Y7rs2U2z1BrmZ0ZKt7VhRmRaAG7Ut43ZV/2qhsb77Zv3Jim2F8127q6Yqx&#10;JttYWdFoAJGW0gdlThahs7r7dC25P/iaNPvGvEfemNtS3En2S3d0T7tACXEi2MO5UptrMt9D8yUW&#10;N19shbcn+FF5N9jtdyIP6UALdXC2MPyrS28i31sGdaSzm+2Q7nT/AOJpL26+wwrtT/CgBt9dfYY0&#10;2p/hU0ey7t1Zk+92ai3k+12qO6/e7VDqF41mibEzuoAL6++x7F29am2pcRozL/tUR7bqFXdar6hq&#10;DWboiJmgBb7UPsbouzfVlokk2sy80bVmRWdaqXmoNbzoipQAtzqX2e6EWyrTQqW3bF8yneWrfNt5&#10;qjPqDRXvlbOOPrzQA5tRC33k7P8AZ31a8mPfu2L5lO8td27bzVL+0m+3eVs43baAFTUN195Wz/Zq&#10;0sKht2xfMp3lru3beaowag0175WzA5+tADrbUvtF0YtlWljWHeyrzTvLVfm281Ss9Qa5mdGSgB1j&#10;qH2x3XZsqfbHbRuyr/tU7asKMyLVXT9Qa8d0dMUAOsb37aG3JippNtnC7ItEn+iwuyJUOn3jXiPv&#10;TG2gB1ndfbY23J/hTriRbK33Kn/AaLiT7Hau6J92m2V19uhbcn+FABazLfQ/MlLdXC2MPyrReTfY&#10;4dyJ/wDE0Wc32yHc6f8AxNAC28i30O5kpl5dfYUTYn+FLe3H2OFdqf4VJbyfa7VHdfvdqACPbdQo&#10;zp/33UN9ffYdiqmaNQvPsca7VqaPbdQq7rQAbY7mNGZf9qoL7UPsbouzfSahfNZsm1M1a2rMis60&#10;ADRJJtZl5qrc6l9nuhFspLzUGtpkRUq75as27bzQA1oVLbti+ZVVtQ233k7PRd9Nn1Bor3ytnHH1&#10;5q95a7t23mgBvkx792xfMqquobr7ydnqtJ/aTfbvK2cbttXfLXfv2/PQA1YVDbti+ZVW21L7RdGL&#10;ZTYdQaS98rZxz/vVe8tV+bbzQA1Y1h3sq81WsdQ+1SOuzZTLPUmuZtjJirm1YUZkWgBNq28bsiVB&#10;Y3v20NuTFN0/UGvHdHTFWJNtrCzotABJstLdmVPu9lqOyuvtsbblxTdPvGvEbemKkuJPsdq7on3a&#10;AC4kWxh3KlNtZlvofmSiyuvt0Lbk/wAKLqb7Ha7kX/CgAuplsYflSnW8i30O5kpLOb7ZDudP/iaS&#10;9uPscK7U/wAKAC8uvsMa7UzUke27gVnT71Jbyfa7dHdPvVFqF41mi7EzQAX199j2bUzU21LiNGZf&#10;9qiPbdQq7rVe/vmtHRUTNAC3mofZZETZvqy0Mc21mTmjasyKzrVS+1BrWZF2UALc6l9nuhFsq00K&#10;lt2xfMpzRq3zbcmqM+oNFe+Vs44+vNADn1LbeeTt/iC1a8mPfu2L5lO8td27bzVH+0m+2+Vs43bf&#10;egBy6juvPJ2/xFatrCofft+el8td27bzVGHUGkvfK2cfrQA621L7RdGLZVpYkj3Mq804RqrbgvNU&#10;rPUWuZnRkxQA+x1D7VI67NmKm2pbxuyr/tU7asKMyLVXT9Qa8d0dMUAOsb77ZvXb0qaTbaQMyJ92&#10;lk228Lui1Bp9414j70xtoALG6+3RvuSpLiRbG2LItEzLZ2rui/cptldfboW3J/hQA+xuvtUO/Zsq&#10;zTFVY/lWn0AZqX8jX3lbPk3dav7VX5qfWXb3c8l8YmT93z/wGgB1pfyz3RVk+T/0Gr2Nm5ttSVl6&#10;feT3E7qw+T/0GgB+n30l07q6Vbk/co7KvNOkbbGxXrVHTbua4d99AD9NvJLrfvqe4f7LA7on3adc&#10;OYYXZFyarabcyXSPvoA89+LUrX3h2zLf8/n/ALTavKfs9e0fF6PzNDs/+vn/ANlavKfstfQYOVqS&#10;OGpH3j1r4Qx7fB+3/p4krsL64azg3Ilcd8OXaz8GZX/nu9dhYzNcWu+WvFr/AMWXqdcPgQ61k+1W&#10;qO6VHqF01rGmxaNSuJLaFWiqa1kaW2RpR89Ylhbv9ohR2T71QaleSWuzZSandSWuzZVq3ZpIVZl5&#10;oAI/3yIzLzVPUL6S2mRUTNLqV3NbunlDNXV+ZF3daADasnzbeao3V9JFdCJU+Tj/AIFTb+8mguo0&#10;Qf8A2ValADNqt81UGv5FvvK2fJu6024vZ0vhEseE3D/gValADdo3bu9Z6X8jX3lbPk3dab9un/tH&#10;ytnybv8Ax31rUoAZtVfmqhaX8k10UZP/ALGm293PJfGJk/d8/wDAa1KAI8bNzbapaffSXTurpTNP&#10;vJ5rqRJR/wDY1oSfLG23rQA2T9zCzKvNVdNvJLrfv/hpum3c1w776uXDmGF2RcmgBtw/2eF3VPu1&#10;DYXTXkbb0xSabdSXCPvqW8keG1dovv0AF5J9ltiyLSWNw11BvdKZptxJcws0tO1CZ7e13xUALfXD&#10;WcG5EpbWT7VbBmWm6fM9xa75abqVxJbQq0VABf3TWca7EzU1u/2iFHZPvUWcjy2yPKPnqvqd1Ja7&#10;NlAC6leSWuzZVmP98iMy80luzSwo7rh6qaldzW7psoANQvpLaZFRM1e2q21ttEfzRru61n3t5PDd&#10;IiJ/9lQA66vpIroRKnycf8Cq/tVvmp9Zdxezx33lKnycf8CoAc9/It95Wz5N3WtDaN27vTqy/ts/&#10;9oeVs+Tdjb/s/wB6gByX8rXpi2fJu/Gr+1V+an1l293PJfGJk/d8/wDAaAHWt/JNdFWT5P8A0Gr2&#10;1Y9zbakrLsLye4unVk/d/wDoNADtPvpLmZ1dMVck/co7KvNOk+VGZetUdNu5rh330AO028kut+/+&#10;GrFw32eF2RadcOYYXZFyaq6ZdSXUb7/++6AHWF015G29MVJeSfZbYsi0Xkjw2rvEvz0zTbiS6g3v&#10;QA6xuGuoN7pRfXDWcG5Eovpmt4N8VJp8z3FrvloAdZyfarYM61HqF01rGmxaNSuJLWFWSpLOR5rV&#10;HlX56AHW7/aIUdk+9UGpXklrs2Ump3UlrGmz/vurNuzSwo7rh6AFj/fIjMvNU9QvpLaZFRM0aldz&#10;W7psq9H80a7utABt3bW281RutQlhuhEqfJTdQvJ7edFRPk/9CrUoAZtVvmqhJfSLe+Vs+Td1ptxd&#10;zx3wiVP3fH/Aq1KAG7Ru3d6oR30rX3lbP3dM+3T/ANo+Vs+Td/4761qUAM2qvzVQtb6SW6MbR/J/&#10;6DTbe8nkvjE0fyf+g1qUAR7du5lXmqOn30lzM6umKbZXk8106On/ANjWg3yo23rQA2T9yjsq81W0&#10;28kut++mabdzXDvvq5cM0cLMq80ANuH+zwu6p92obC6a8jbemKbpl1Jdb99WLqQ29s7IvIoAbeSf&#10;ZbYsi0ljcNeQbnSmabcSXMLNLTtQme3td8VABezNaQfImadaTfarUM603T5nuLffLSalcS28G+Kg&#10;BL+6azjXYmamt3+1QI7p96ks5HmtUd/v1DqVzJaomygA1G8ktdmxM1Zj/fIjMvNFu5mhRnXBqnqV&#10;3NbumygA1C+ktpkVEzV5QJNrbaI23RqW61n315Pb3SKif/ZUAOur+SG6Cqnyf+hVf2r96n1l3F3P&#10;HfCJU/d8f8CoAdJfSLe+Vs+Td1rQ2jdu706sv7dP/aPlbPk3f+O+tADkv5GvvK2fJu61f2qvzU+s&#10;u3u55L4xMn7vn/gNADrW/kmutjJ/9jV7bt3Nt5qSsuyvJ57p1dOP/QaAHaffSXMzq6Yq5J+5R2Ve&#10;ac3yo23rVLTbuS4d99ADtNvJLrfvqe4f7PC7qn3adcM0cLMq81V0u6luQ/migB1hdNeRtvTFSXkn&#10;2W2LItOvJHhtnZPv1DptxJcws0tADtPuGuod7f3quUUUAZMd1dNqBRv9Xu/u/wANa1FZNtJdnUdr&#10;7vL5/wB2gAs7i5kuijf6v/c+7Wm3yp8tOasrTXu2un83f5f+3QA/Tbi5mmfzen+5tq7MzLC+z79L&#10;Nu2Ps+/t+WqOlvctI/m7/L/26AHaXcTzb/O/9A21ZumaOF2i+/TrrzfIfyv9Z/DVPSZJ2jfz9/8A&#10;s76AOO8fNLdaHbeb/wA/Xy/98muD+ze1ep/EKPzNNt/+uv8A7Ka4T7HXq4aVqZhNand/DdfL8N/9&#10;tXrf1KSWGHdFXP8AhdZ4fDP7r/nq/wD3zXQ6e0zWo877/wDSvOqfGzWOw6xkkktUMv8ArKh1SaeG&#10;NDF/wKjVGnWFfK/vfNs61NYtK1qnm/6ysyh1qzSQo0v36q6ncTw7PK/xo1Vrldvk7/8AgFXLfeYE&#10;83/WbfmoAWFmMab/AL9UdSuLmGZPK/1f+5upNUkuUkTyt2z/AGP71aEe7y13/foAVfmjrMuri5jv&#10;AiDEf+596i/e7W6Tyt2z+HFaq0ALWS9xdLqGz/lnu/u/w02eS7/tH5N/l7l/3dtbFABWXHNctqBR&#10;v9X/ALvG2k8y7/tLZ8/l7/8AgO2tWgArLs7i5kunWX7n+792m2sl3/aO2Xf5fP8Au1qtQA1vlT5a&#10;z9NuLmaZ/N/1f+5tpmmvdtdP5u/y/wDbrRm3bH2ff2/LQAkzMsL7Pv1T0y4nm3+b/hTdLa5aR/N3&#10;7P8Ab/vVeufMEEnlf6zb8tADbpmjhdovv1X0uaeaNzL/AMBpukvctG/nb/8AZ31YvmlW1fyv9ZQA&#10;X0kkUH7r79M02aSaD97TNLaZoP3u7/Z3/ep+oNMtr+469/XbQAalNJDB+6p9i8ktqhl/1lN05pWt&#10;R9o/1n/stR6o06w/uN3+1s+9QAapNPDGhi/4FVi1aRoE83iSm2LStap5v+sqvqj3Konk7s/7FABq&#10;dxPDs8r/ABq7CzGNN/36S33+Qnm/6zb81UdUa5WRPK37P9j+9QAupXFzDMnlf6v/AHN1aC/MnzUk&#10;e7y13/frN1B7tbpfKDeX/DsoALq4uo7wLHwn8Py/erWpFrKmku/7R2oH8vcP93bQASXFyuoBF/1e&#10;78Nta1FZW+7/ALR/j8vd/wAB20AJHdXTagUb/V7v7v8ADWtRWTbPdnUMPv8AL5/3aAC0uLp7orIM&#10;p/ufdrTb5U+WnNWVYSXbXT+bu8ugB+m3FzNM/m/6v/c21dmZlhfZ9+nSbvLbZ9+s/S3uWkfzd2z/&#10;AG/71AD9LuJ5t/nf+gbas3TNHC/lffp1xvED+V/rNvy1T0p7hhJ52/8A2d9ADtNmnmjfzf8AgPGK&#10;mvpJIbV2iH7yi+aVbV/K/wBZUWlmdoW8/d1+Xf8AeoAdps0s0G+WjUppIYP3VGoNOtsfJ+/u/HbR&#10;p7Ttajzeu7/x2gB9jJJNao0o/eVDqk08MaGL/gVO1Np1hXyt/wDtbPvVJYtK1qnm/wCsoAdas0kK&#10;NL9+qup3E8Ozyv8AGjVXuFEfk7/9rZVy33+Qnm/6zb81ABCzNCm/79UtSuLmGZPK/wBX/ubqTVHu&#10;VkTyt2z/AGP71aEe7y13/foAVfmT5qzrq4uY7wLHwmPl+X71N1F7tblPKDeX/DsrVWgBay3uLpdQ&#10;CL/q9393+Go7mS7XUdqb/L/h/u1sUAFZKXF02obP+We7+7/DS+Zd/wBpbPn8vf8A8B21q0AFZNrc&#10;XUl4Vk5T+L5fu0QSXf8AaO19/l/+O1qtQA1vljrP024uZpn83/V/7m2mac921y/mhvL/AIt9aUm7&#10;y22ffoAJmYRts+/VHTLiebf5v+FN0trlpH83fs/2/wC9V643iB/K/wBZt+WgBt0zRwu0X36r6XNP&#10;NG5l/wCA03SnuGEnnb/9nfVi+aVbV/K/1lABfSSQ2rtEP3lM02aWaDfLTNLadoW83+98u/rT9QaZ&#10;bX9x17+u2gBdRklhgzF1p1jJJLB+9+/TdPaZrUed17f7tR6o06w/uN3+1s+9QAapNPDGhi/4FVi1&#10;kaSBGl+/TbFpWtU83/WVX1aSeNE8rf8A7WygBdUuJ4dnk/8AoG6rcLM0Kb/v0WvmGBPN/wBZ/FVH&#10;VJLlJE8rds/2P71AC6lcXMMyeV/q/wDc3VoL8yfNSR7vLXf9+s3UXu1uU8oN5f8ADsoALq5uo7ra&#10;vCfw/L96takWsm6ku/t21N/l/wDjtAD5JrldQCL/AKv/AHeNtalFZXmXf9o4+fy939zjbQAiXFz/&#10;AGgUb/V7v7vG2taisi3ku21La+/y/wDx2gBbW4uZLwo4zH/ufdrTb5Y6c1ZVg9210/m7tn8WaAH6&#10;bcXM0z+b/q/9zbV6ZmEb7Pv0sm7y22ffrP0t7lpH83ds/wBv+9QA7TLiebf5v+FWrppI7d2i+/Tr&#10;jeIH8r/WbflqnpT3Lb/O3/8AA6AHabNPNG/m/wDAeMVPfSSR27+V/rKS+aVbV/K/1lQ6W07Qt5v9&#10;75d/WgB+myTzQ7petXaKKAMiJbv+0ed/l7v+A7a16KxbSC7XUdzl/L/i/u0ASWa3f25vN3bP4v7t&#10;acm7b8tDd6ytPt7uO6dpS2z+L/aoAdpa3izt5u/y9v8AH/erQuN3kv5X+s2/LRMrtC+z7/8ADWfp&#10;MVzHI/mltn+3/eoAdpS3Pz/aN+z/AG6uXnm/ZX8r/WUXgla1cRf6yqekQzw7/N3/AOzvoAxtahnk&#10;01PN3/635N/3vumsH7DXda1D51ui/wC1WP8A2eK7KU7ImRe8Jx+TpX/AjV3UvP8AJ/df8C2feqkt&#10;tMul7Iuu6rumRzR2v77r2/3a5Z7sodYef9l/ff6z9ai1bz/LTyd/+15f3qTVo55IEEX975tlT2Ky&#10;x2qJL/rKkB9n5v2VPN/1lVNU+0s6eTv8v/YpNYhuJvLERfy/4tlXLVZFgj87/WbfmoAdb7/ITzfv&#10;4+as/Ulu2nTyt3l/7H96jVYrmSZPK3+X/sf3q0YdwjTd9/bzQA6Pdt+asq9W8+2/ut+z+H+7RqFv&#10;dyXSeUW2fwn+7WxQAVkSfbP7R+Xf5e7/AIDtplxb3jahvXfs3fL8/wAu2tqgArIjW8/tH5t/l7v+&#10;A7ab5F3/AGrv+fy93/AdtbNABWTZrd/bm83ds/i/u1HaQXa6lvct5fO7+7Wu3egBG3bPlrN0tbtZ&#10;383f5eP4/wC9TdNt7uO6d5d3+1/tVpTbjC/l/f2/LQAXG7yX8r/Wbflqlpf2lXfzt/l/7dM0mK5i&#10;kcSltn+3/eq9eCVrVxF/rKAC8837K/lf6yq2k+f5b+dv/wBnzPvUzSIZ4d/m7/8AZ31Z1BZJLV/J&#10;/wBZQAmoed9lfyf9Z+tN0vzvI/e7v9nzPvVHpUc8MDiX+98u+pNTjkmtdsX4/wC7QAap5zQfut3+&#10;1s+9TrDz/sv77/WfrTdMjkjtf3v4f7tR6rFNJCgi/vfNsoANVWfy08rf/teX96rVn5v2VPN/1lN0&#10;9ZUtUE3+sqrrENxN5YiL+X/FsoANU+1bk8jfs/2KvW+7yU83/Wbfmptqsi2qLL/rNvNUdViuZJk8&#10;rf5f+x/eoANSW7adPK3eX/sf3q0l3bPmpIdwjTd9/bzWZqFvdyXSNEW2fw/7NADrxbv7d+63bP4f&#10;T3rWorFuYbttRV0LeXuG3+7toAkkW8/tD5d/l7v+A7a1qKxvIu/7V3/P5e7/AIDtoAdGL7+0vm3+&#10;Xv8A+A7a16KxbWC7XUt7lvL53f3aAJLNbv7c3m7tn8X92tKTdsbb1pW71lafb3cd07Sltn8X+1QA&#10;7S1u1nfzd/l4/j/vVoXG7yX8v7+35aWbcY32/f28VnaVFcxzP5u/y/8Ab/vUAO0pblZH83fs/wBu&#10;rl55v2V/K/1lF0sht3WLiT+Gqmjwzwo/m7/+B0ALpPnrG32jf/s+Z96ptQ877K/k/wCs/Wl1BZZL&#10;V1h/1lQaRHPHbuJf73yb6AJNL89YP3+7/Z3/AHqNU85oP3W7/a2feo1OOSS1/dfj/u0aZHLHafv+&#10;v/stADrDz/sv77/WfrUOree0a/Z9/wDteX96jVY55IE8r/gWyrGnrKlqgm/1lADrPzfs6ed/rKqa&#10;styzJ9n3/wDAKTVormTZ5X+r/i21ctVkW1jWX/WbfmoAdb7vJTzf9Zt+as/VFu/PTyt3l/7H96jV&#10;YbmWZPKL+X/sf3q0YdwjTd9/bzQAse7Yu7rWXerd/bk8rds/h/u0ahb3cl0jRFtn8P8As1rrQAtY&#10;8y339o/Jv8vd/wAB2024t7w6gGUsU3fL/dVa2qACsiNbz+0fm3+Xu/4DtpvkXf8Aau/5/L3f8B21&#10;s0AFZNmL37cPN3eX827+77VHb292uob33+Xubd83y7a2G+7QAjf6v5azNLW789/N3eX/ALf96m6f&#10;b3cd07Sltn8X+1WlNuaN9n+s2/LQAXG/yH8r7+Plqjpf2nzH83fs/wBv+9TdKhuYpn80v5f+3/eq&#10;9dLI1rIsX+s2/LQAXnm/ZX8r/WVV0lbny3+0b/8AZ8z71Jo8M8KP5u//AIHVi+WWS1fyv9ZQAmoe&#10;f9lfyf8AWf7HWm6X5/kfv93+zv8AvVHpMc8cDiX+98u+pNTjmltdtvjJ6/7tABqizNB+63f7Xl/e&#10;p1h5/wBmHm58z/b603TI5IbXbL+H+7UerQzTQIIv73zbKAHap57Rp5W/H8Xl/eqxY+b9lTzfv0zT&#10;1kjtU87/AFlV9Yink2eVv/4BQAmqrcts+z7tn/TOr1vv8hPN+/j5qbarItqiy/6zbzVHVormWRBE&#10;W2f7H96gA1Nbvz08rf5e3+D+9WlHu2Lu602HcI03/wCs21m6jb3b3SNGW2fw7P4aAC+W7+1fud/l&#10;/Lt/u1sUi1jXVvdtqO5N/l/w/P8ALQA6Zb7+0fk3+Xu/4DtrYorG8i7/ALV3/P5e7/gO2gB0a3f9&#10;o/x+Xu/4DtrXorFt4btNR3Pu8vnc38O2gCS1F39t/e7tn8X92tNv9X8tOasjT7e7junaUts/i/2q&#10;AH6at35z+bv8v/bq/cb/ACH8r7+PlpZtxjfb9/bxWdpUVzHM/m7/AC/9v+9QA/S1uVkfzd+z/bq3&#10;eeb9lfyv9ZRdCRreRYv9Zt+WqekQ3EXmedv/ANnfQA7SVuVjf7Rv/wBnf96ptQ8/7K/k/wCs/wBj&#10;rS6gsklq/k/6yoNJjnjgcS/3vl30ASaX53kfvd3+z5n3qvUUUAYsVjcrqPm9Y9339/8ADWvu96Tz&#10;FLbdy+ZWRZ6bcxaj5rP8m4/N3agB9hZXMN5vkOP7x3ferUb94jKrc03csm9Ef56y9M02e1uizHCf&#10;+hUAO0qzubeZ2l+5/vferQuN0sLrE/z0kmLiF0ifD/8AoNUNIsJrWZ3l+UbaAHaVaz27v5vyR1cv&#10;I3uLV0if56LpftdrKkT/AD1U0e0ksxKZPlH92gBdNspYoGSX/gKVb+xpUsciyfdffSs22gBkcfk7&#10;v7lVdShluoP3X/7VGo27X1r+6f8A+yo02F7G12yv/wDY0ASafHJbWu2XtUOrW81xGvlfOP7lN1a1&#10;kvoF8o//AGVTWMf2GyRJXoAks1a3tUSV/nqnqtpPcMnlfOlLrFnLdhDF8/8AsVat1+yWsSSuuaAH&#10;2+6KFFlf56z9Us7m4mRov9X/AL+3bRqunzXcyMg3fL/3zWhGywJEjt8+2gCRcqqqzfPWXe2NzNeb&#10;0/4C+77lN1LTZ7q6Dof/ALGtTzFXajv89AEu6saWyuW1ATL/AKvd9/f/AA026024m1ISqfk3ff8A&#10;7tbHmr5m3d8/92gB+6saKyuV1AzN/q9339/8NN/syf8AtTzt/wAm7fu/2a2PMXfs3fPQA/dWNY2d&#10;1Deb5eE+bd833qbZ6bcQ6iZXf5N33v79a3mLJvRH+egBzfMjbWrL02zubeZ2l+5/vfepum6dPbXR&#10;Zj8n/oVaMredHKkTr5m2gBbjdLC6xP8APVHSLSe3Z/N+SP8AuU3R9Pms5neX+7V66X7ZaypE/NAB&#10;eRvcWrpE/wA9V9JtZ7aN/N/74qPSbKSy83zPkFWL6Nr6ydIn5oANRjluLUrEf/sqbplvJa2uJTz/&#10;AOg03SrWSzt3835P/ZadqNu17afun3/+zUAGqQy3MH7r8v71O06OW3tQsp/+xpumwvY2u2V//sab&#10;qtrJeW6eV8//ALNQAurW811Gnk1PZq1vaokr/PUdjH9hskSV6g1izluwhi+f/YoAXV7We4ZPKq5b&#10;q0MKJK/z0y3X7LaxJK61S1bT5rqZGT5wKADUrO5uLqNovuf733a1F+VF3NUcbLBGiO/z7azdS02e&#10;6ug6H/7GgAvrG6mvN8RzH8u35vu1s7qi8xY9iO/z1k3Wm3Mupear/Ju+9/doAdLZXLagJl/1e77+&#10;/wDhrZ3UzzF37N3z1k/2Zcf2p5u/93u3bqACKyuV1LzW+5u+/wD7NbO6meYu/Zu+esi0024i1Ayu&#10;f4uX/vUALZWdzDe72/1fzbvm+9Ws3zI21qb5iyb0R/nrL03Tpra6Lyn/AOyoAdptnc28ztL9z/e+&#10;9WhcbpYXWJ/nokYXELpE/wA+2s/SbCa1md5flG2gB2kWk9uz+b8kf9yrl4rXFq6RP89F1/plq6xP&#10;zVPR7KSyEpk+Qf3KAJNJt57eN/N/74qXUoZLi1dIqS+j+3WTpE9R6VayWdu/m/J/7LQA7TIZLW1A&#10;lP8A9jS6pbyXVrsipNSt3vrXbE//ANlRp1u1lZ7ZX2f+y0AO0+OS3tQsp/8Asaj1a3nuI08r/vij&#10;VLWS9t08pt2Pmx/eqSxjaxskSV+aAJLON7e1RJX+eqmsWs9xInlUmr2Ul3sMfzj+5Vy3X7Haosr0&#10;APt90UKLK2XrO1KzubiZGi+5/vfdo1ewmupkeL5htq/Htt1hR3y+3b/vUASr8qKrNzWTfWd1NeBl&#10;5T+H5vu0alp011db0Pp/wGtTzFj2I7/PQBLurGlsrltQ3rwm77/+zRdabcy6iJUf5N33v7ta3mLv&#10;2bvnoAfurGjsbldS83+Dd97/AGaT+zbn+1PO3/Ju3bv9mtfzF3bdy+ZQAu73rIsbG5hvXdv9X/F8&#10;33qS0024h1EyMfk3fe/vVq+Ysm9Ef56AHN8yNtasvTbO5t5naX7n+996m6bps9rdF3P/ANlWlIy3&#10;EbpE/wA9ABNukhdYn/ebao6RaT27P5vyR/3KbpFhNazO8vyjbV64/wBJtpVidc0AF4rXFq6RP89V&#10;tJt57eN/N/74pNHspLNX8z5anvo2vrV0ifmgBdQjkuLV1i6/+hVHpcMttB+9/L+7TdKtZLO3fzfk&#10;/wDZadqUL31rtif/AOyoANTt5bq1KRH/AOyp2nQyW9qFlP8A9jTdOhays9srbfm/75puq2sl5bp5&#10;Xz/+zUALq1rNdInlVPZxvb2qJK/z1HYxtY2SJK/NV9Ws5LvyjH8w/uUALrFrPcSJ5VXbfdFCiyv8&#10;9NtV+x2sSSvzVHVrCa8mR4j/AA0AGpWdzcTI0X3P977tai/Kiqzc1HG3kQokrrv+7WbqWmz3V0HQ&#10;/wD2NABf2d1NeB4uf7vzfdrZ3VF5ix7Ed/nrJvNNuZtS81X+TcPm/u0AOlsrltQEy/6vd9/f/DWz&#10;upnmLv2bvnrJ/s2f+1PO3/Ju3bv9n0oAI7G5XUfN/wCWe77+/wDhrX3e9J5il9m756yLXTbiLUjI&#10;x+Tdnd/eoAWzsbqG8LNxH/F833q1m+ZG2tTfMWTeiP8APWXpumz2t0Xc/wD2VADtNs7m3mdpfuf7&#10;33q0Jt0kLrE/7zbRI3nxuiP89Z+k6fPazSNKf/sqAHaRZz27P5v3KuXitcWrpE/z0XH+lWzrE61T&#10;0eyks/N835KAJNJt57eN/N/75qbUI5Li1dIutJfRtfWrpE/NRaVayWdu/m/J/wCy0AO0q3lt7fbL&#10;/wB81oVGrLIu5akoAxYtJmj1Ay78x7t27+KtRZ4pJNquu/8AWmrdwNN5PmL5n9ys2z0eSC981nzG&#10;rcetABY6TLb3vms/yL/49Wj50c6MiSrv2/wmkW6hndokl/eVn6fo8lrdea7phaAHaXpklnO7t/dx&#10;/vVckZb6GWKKVf7tJ50OoRyxRS5+Xadvaqmm6Y2nyPLK6fdoAdpNhJY+a0pqxdKuo2rpE6miZo9U&#10;tZYopefWq+m6e2mxytK6/wBKAHabZtp8crSsqf8AoNSX0f8AaNli3dPvde1F0q6raukE1R2Fr/Zl&#10;u7Suv9KAHafb/wBm2rebIo/9BWjUbdtRtU8p0+9/wFqL6FdVtf3U3G78KWzhXSrX96/8VAC2Mf8A&#10;Z1li4dPvde1R6laNqCRNEyvijUbP+04Imidf6VJaqmk2qJNLQA63VdPtUSWVar6rp8l86NFt+73o&#10;1HT21HZLE6/d/wCA1Yjki021iill/hoAfGyWUMUUsq56fPVLVNLku5t60alpbahOksTr92rn2iGx&#10;jiillwdtADxNHb7Yml/ebf4qzr7Sp7m+EqyfJ/6DRqGjyXV15qOmGrQa6hgdYnl/eUAP+0RiTymd&#10;fM/ud6zH0mdtQ83f+73bt38VFxo0k195u/8Ads273rSa7gWbyfMXzP7lADvtEXm+VvXzP7nesuLS&#10;Zo9QMu/Me7du/io/saT+0fO3/u927/arSW7gabyfMXzP7lADlnikk2q67/1rLsdKntb3zWdfLX/x&#10;6i10eS3vvNZ8xr09a0FuoZ3aJJf3lAC+dHcIyJKpfb/AaoaXpklnNvY/w4/3qbp2jyWl15ruuFq6&#10;Zob6OWKKXnbt4oAdIy3sMqRSr/dqppWnyWLu0u37vam6bpjafI8srp92rUzR6payxRS8+tABdKuo&#10;2rpE6modNs20+OVpWVP/AEGm6fYtp3nSyuv3f+A1NdKuq2bpFKv3utABfRf2jYlIHV6bp1u2m2j+&#10;e6J3/wBlabYWv9mW7tK6/wBKdfQrq1riJ/4qADUbf+0rVPKdPvfg1OsYf7NssSun3v8AgNNsYV0m&#10;1xLLxupt/a/2nbo0Tr/SgA1KzbUEiaFkfZU9vt0+1RJZVplqqaTaok0tQ6jp7aj5MsTrx/3zQAap&#10;YS3zxPFt+73q3Cy2UESSyr/dpkckWl2sUUsv41V1LS21CdJYnX7tABqely3k6SJt/H+Gr/nR26pE&#10;8y7/APb/AIqjWeGxjiillUfL3qnqGjtd3Xmo/wB6gBL7Sp577er/ALtv/Ha1GuIlk2M67/7veo2u&#10;oYHWJ5f3lZ9zo0k175qv+7Ztx9aACXSZpNQEu/Ee7du/irU+0Reb5W9fM/ud6a13As3k+Yvmf3Kz&#10;f7Hk+3eb5n7vfu/2vWgAi0maPUDLvzHu3bv4q01uIjJ5auvmf3O9It3A03k+Yvmf3KzbXRpLe+83&#10;f+7X86ACx0qeC+3s/wC7X/x6tLzo5t8SOu+mi6gnZ4klUyVn6fo8lrdea7phaAHaXpclpMWY/wD2&#10;VXXZb2CVIpV/u5Wm+dDqEcsUUufl2nb2qrpultp8jyyun3dtAC6Vp8li7tLt+72qxdKuoWrpE60k&#10;0kWqWssUUqntUGnae2nedLK68/8AfNAD9Ls209HaV1+an30f9o2WLd0+917UXAi1W1dIpVqOwtf7&#10;Mt3aV1/pQA7TrdtOtH810T/0FaNRt21G0TynR/8A0FqL2FdUtMRP/Fuos4V0q0xLL/FuoAdYw/2d&#10;ZYuHT734VHqdm2oRwtE68flRf2v9p26NE6/0qS1VdKskSaWgB1qq6daokrqKr6pYS3zxPFt+73o1&#10;HT21HyZYnXj/AL5qxDJHpttFFLLzQA6NksYYopZV/wCB1T1TTJLydHT+7RqWltqE6SxOv3atrcQ6&#10;fHFFLNj5f46AJPOjt1SJ5l3/AO3/ABVnX2ky3F75qv8AI3/jtGoaPJdXXmo6YatBryCCRYnl/eUA&#10;PaeJZPLaRfM9O9ZkukzSagJd+I927d/FRc6NJNe+ar/u2bcfWtJryATeT5qeZ/coAd9oi83yt6+Z&#10;/c71lx6TOmomXfmPdu3/AMVL/Y0n27zt/wC737v9qtFbyAzeT5qeZ/coAVbiIyeWrr5n9zvWZY6T&#10;Pb33mtJ+7X/x6i10eSC+81nQxq3HrWgt1DO7RJL+8oAUzRzb4klXzB/47VDS9Mks5/Nc/wCzTbDR&#10;5LO6813Ty1q6Zob+OWKKX+HbxQA6RkvoZYopV/u/L2qppOny2Lu8p/hpum6Y2nyPLK6fdq1M0eqW&#10;ssUUvPrQAtwq6haukTrUGmWb6ekrSuvzU3TtPbTvOlldef8AvmprpU1a1dIZaAC9j/tGxxbun/st&#10;N061Om2rebJ/8StNsLX+zLd2ldf6U6+hXVrXET/xUAGo2/8AaVonlOkn/oLU6xh/s6yxcOn3vwpt&#10;lbrpdr+9l43bvam39r/adujROv8ASgA1OzbUEiaJ1qa1VdOtUSV1FNtVTSbVEmlqHUdPbUfJlide&#10;P++aADVdPlvWRotlWo2jsYIopZV/4HTYZItLtYopZearalpbahIksTp93bQAmqaZJeTo6/3cf7tX&#10;xLHbKkTy5fbxv/iqPzobGOKKWXB296pajo8l5c+ajqA1ABfaTLcXvmq/yN/47Wm08Ucio7r5n60x&#10;rqG3KRPN89Z91o8k995qugjZufWgAl0mWTUPN3Yj3bt/8Van2iLzfK3r5n9zvTWu4Fm8nzF8z+5W&#10;b/Y0n9o+dv8A3e7d/tUACaTOuoebv/d7t27+KtNbiIyeWrr5n9zvSfbIGm8nzF8z+5WbbaNJDe+a&#10;z/u1bcPWgAstJlt77zWf5F/8erS86OffEkvz01bqGd2iSX95Wfp+jyWt15rumFoAXS9Lks7re/8A&#10;dq87LewSpFKv93K0n2iG+jliilydtU9N0trCZ5ZXT7u2gB2k6fJZM7y7E+lWLlVv7WVIpV/4BRI0&#10;Wp2ssUUtV9O099N82WV1+7+FADtMsX0+N2lZUqS+j/tKyK27o9F0q6rZukUq1HYWv9mW7tK6/wBK&#10;AJNJs5LSF1l6s2a0KhhuI7iPfE+9KmoAxodDeO+83zvk3b/erq6hbTzeUk37ympqltJdfZ9/7z9K&#10;q2+h/Z7rzfOJjU7lSgBtjorWd15rzZjT7tXFvLa+3xJLn5TTY9Strx3t1fnmq9no62M3mtN8i/8A&#10;AaACw0r+z5mmllyFWrDXEGqQSxRS/wANC3ttqaPbo/8ADUNlpa6Y73Es2fl+lABYaf8A2X5sssq/&#10;d/CppGi1e1eKKX0pv2iDWYJYkdqjs7FdHjllllyKADT7NdJhllnm+/1/u1JdLHrFriKXjdSSNBrl&#10;q6RPSWtvFokLtLN96gAs4V0W1f7RL99utF5AusWyNby/dai4ji1y1/dP91qIVi0O1/ev95qAHW6x&#10;aNa7ZZuN1R6hZ/2tHFLBN/8AE0t1axa3AjxP92pI2g0O1RHegBY5INHtYopZah1HTv7U8qWKVRhf&#10;+A0XliusRxSxS4FS/aINHghhd6AF+0QaXBFFLLj5ar6hpTX83mxSqNy4ovdLXVJFuIpcblqw99ba&#10;Zsgd8bVoAc15BZbInl/ebaqXuitdXXmpNiN/v0t5oy303mrLhGqxJqVtZyJbs/NAEjahbQzeU837&#10;yqU2hvJfeb53ybt/vS3GhpcXXm7/AN23zNVptWtluvs+/wDefpQA/wDtCDzvJ8795VCHRGjvvN3/&#10;ALtW3f7VO/sNft3nb/3e/ds/WrS6tbPdfZ9/7z9KAHLqFtNN5STfvKpWWita3XmvNmNPuUWuhi3u&#10;vN8392p3LVmPUra8ke3V+aAHLeW99viSXPy1V0/S/wCz5mmllU7Vos9GWxn89pvkVfpVhb621RHt&#10;0fO9aAD7RBqkMsUUtQ2Gn/2X5sssq/d/CksdLXTGaeWXO1foKm+0QaxBNCj0ALNJBrFrLDFLUOn2&#10;a6TDLLPN9/r/AHaLOxXR45ZZZcipJGg1u1dInoALlY9Ys/8AR5eN3Wks7ddHtX82X7zUlrbxaJC7&#10;yv8AeNFxHFrlr+6f7rUAF9AutWyNbzfdanW6x6RZ7ZpfvN1psKw6Ha/vX++1F1bRa3CjRS/doAbq&#10;Fn/a0MUsUv8A8TU0bRaRaxRSy02NoNFtUSV/vVHeWK6xHFLFLgUAGo6f/anlSxSr93/gNTfaINLg&#10;iillx8tJ9og0eCGF3qG80xdTdJ4psBl+ooATUNLbUJllilUblq015BZbInl/hpr31tpcaQO+Nq1X&#10;vtGW+mMyy/exQAl7orXV15qTYjf79XX1C2hn8pn/AHlRyalbWciQM/P/AKDVe40NLi683f8Au2+Z&#10;qAGy6I0l95vnfu2bd71f/tCDzvJ8795TG1W2S6FuX/efd9qq/wBh/wCneb537vdu2d/WgBsWiNHf&#10;eb537tW3e9Xl1C2mm8pJv3lNXVrZ7r7Pv/efpVS30P7Pdeb5v7tfmWgBLHRWs7rzXmzGn3auLeQX&#10;u+JJf4abHqVteSPbq/NV7HRVsJvNabftoALDSv7PmaaWXIVasfaINUgliilz8tCX1tqkbwI+dy1X&#10;stMXS3e4lmztX6UAO07Tv7L82WWVTlf+A1JI0WsWrxRTUv2iDWIJoUeorGxXR45ZZZcigAsLMaTD&#10;LLPLx3/u1JcLFrVttil+61EjQa3aukT1Ha28WiQu0s33qAHWcC6PbO1xL95qLyBdYtka3l+61Fws&#10;euWv7p9m1qLeOLQ7X96/3moAdbrFo1rtlm43VHqFn/a0MUtvN/8AE0XVvFrcKNFN92pI5INDtESV&#10;6AHRtFpFqkUstQ6jp/8AanlSxSr93/gNF9YrrEcUsUuBUv2iDR4IYXegBftEGlwRRSy4+Wq9/pX9&#10;oTLNFLgMtLeaYupuk8U2Ay/UVO19baWiW7vjYtADjeW9lst3lxJtFVL3RWurrzUmxG/36W80Zb6f&#10;z1m+RqsSalbWciQM/P8A6DQBI2oW0M3lPN+8qjLojSX3m+d+7Zt3vTrjQluLoy+b+7Zt7JVptUtl&#10;uvs+/wDefpQA7+0LbzvK8395VKPQ2jvvN8793u3/AO1S/wBhr9u83f8AJu3bO/rVpdVtmuvs6v8A&#10;vP0oAdHqFtNN5SS5kqlZaK1rdea82Y0+5S2+hLb3Xm7/AN2rbkSrEepW15I9ur80AOW8tr7fEkuf&#10;lNVbDR/7Pm815c7VosdGWxmEzS/dzVhL621SN4EfO5aAD7RBqkEsUUuflqHTtO/svzZZZVOV/wCA&#10;02y0xdLd7iWbO1fpU/2iDWIJoUegBZJINYtZYopah0+z/smGWWWX/wCJosbFdHjllllyKkkkg1y0&#10;dInoALhYtZtdsU3G6m2cC6PbO1xL95qbZ2sWiQO0r/ep0yxa5a/un+61ABeQrrFsjW8v3Wp1qsej&#10;2f72Xjd1ptvHFodr+9f7zUXUEWuWyNE/3WoAbqFmurQxSwTfc6f3akjaLR7VIpZqSNoNDtUSV6Ze&#10;WK6xHFLFLgUAF/p/9qeVLFKv3fwqb7RBpcMUUstJ9og0eCGF3qG80xdTdJ4psBl+ooAS/wBK/tCZ&#10;ZopcBlq015bWOyJ5cfKKa19baWiW7vjYtV73RlvpvNWb5G/GgBt9orXl15qTYjf71Xm1C2hm8p5v&#10;3lRyalbWciW7PzVe60Jbi6Mvnfu2bc6UANl0RpL7zfO/ds273q9/aFt53leb+8prapbR3X2ff+8/&#10;Sqv9hr9u87f+737tn60AJHobR33m+d+73b/9qrseoW003lJLmSmLqts119n3/vP0zVa30Jbe6Evm&#10;/u1beqUAJZaK1rdea82Y0+5Vtby2vt8SS5+U02PUra8keBX5/wDQqr2WjLYzea029FoANP0lrCbz&#10;ZZlIVasfaINUgliilz8tCX1tqe+BHzuWq9npa6a7XEs2dq/SgB2nad/Zfmyyyqcr/wABqaSSDWLW&#10;WKKWm/aLbWIZYUeo7OxXR45ZZZcigAsLP+yo5ZbiZf8A2WpLhYtZtdsU3G6iSSDXLR0ieo7O1i0S&#10;B2lf71AE2maedPhbc/mO1aFVrW8jvo98RqzQBjx6DHDffaA/yK27ZU0WrW11cG3U552j+61Nj1yC&#10;W6+zgN/d3/w02DRYLW6+0b2+X5gn92gBtrocVnci4Mu/b92pYdTttQd7dd3zK3/AvWmW+tQXs32f&#10;Y3zf+PUW2kQabI9wHZ9qn/gNADbPSY9Lka4aXftWpI7621hJrcbvu80231ODVd8Gxk3L/wB9UQab&#10;Do++4Z3fatABZ2EeipLPLLv96cLi31y3eJS6f+hU23vodbjlt9jp8tEVrDoULzs7vQAWtrFocDyy&#10;vv3UrmDXLXajsm1vxWkjuINftni+dNtEccGg2ruxaTdj/gVABDHDoFr8779zUTRwa7ao6Ps20boP&#10;EFr/ABptb8Vpd0Ph+1/icO1ACK0Gg2qI7u+5qLq1i1yBJYn2baJIYNftUdS6belElxBoMKRfO+6g&#10;BzXEGiW8MTFpP5027sI9X8q4im2fLxRNZw65DFcK7R0TX0Ohxw2+x3+WgB0l9baOkVud3yrUd5pE&#10;eqSLcJLs3LTrjTYdY8q4V3j3LRcatbaW6W+xsKv/AHzQA+bVLbT3SBt3y4X/AHaiutEjvLnzvN+R&#10;vvU650eDUJhPvYbv/HqJ9atrKbyNrfL8rY/hoAkk1a2t5xb5/wBn/ZWoZNCjkvfOL/Ju3bP1p02h&#10;wXF19oLv83zbKJNdgjuvs+Hzu2eZ/DuoAl/ti3+1/Z/m37tm7HG6oI9BjjvRLv8AkVt6pTv7Di+2&#10;efvf72/Z/tdadHrkEt19nAb+7v8A4aAHRatbXVwYF3H+EcfK1Q2eiR2Nz53m/u1+6KdBosFrdfaN&#10;7fL8wT+7Rb61BezfZ9jfN/49QA+HU7bUHe3Xd8yt/wAC9ais9Ij0uRrh5d+1ada6RBp7vPvbC5/4&#10;DRb6nBqu+DYybl/76oAdHfW2sJLbjd8y0200+PRo5rhn3/LRBpsOj77hnd9q0Q30OuRzW+x0+WgB&#10;y3FvrlvLEu5PX1ptraxaHA8sr791ENnDoMM1wzvIKI7iDXoXi+dNuKABmg161dVdkKt/3zRDHDoF&#10;qWd9+5utCxwaBau3zvub/vqjdBr9r/HHtb/vmgAmjh161RkfZtalVoNCtUVnZ9zfi1Jug0C1/jk3&#10;N/31RJDD4gtUZXZArUAF1ax63CksT7NtOa4g0S3hiYtJ/OmyXEGgQpF877qJrOHXIYrhXaOgBt5p&#10;8esJFcRTeX8tSSX1to8cVu+75F4ps19DoccNvsd/louNNh1jyrhXePctADbzSI9UkW4SXZuWpZtT&#10;trCRLdt3yqv/AAH0plxq1tpWy32N8q/980XWkQajMlwXYblH/AqAG3Whx3l152/9233qmk1a2t7g&#10;W7HH8J/urUc+tW1jN9n2sdv3v9mi40OC4uvP3t83zNH/AHqAEk0GOS983f8AJu37Km/ti3+1/Z/m&#10;37tm7HG6opNdgjuvs+Hzu2eZ/Duo/sOD7X5+9/vb9n+11oAbHoMcd75of5FbfsqaPVra4uPIXcf4&#10;Rxw1Nj1y3kuvs4Df3d/8NNh0WC3uvtG9vl+YJ/doAba6HHZ3Xnb/AN2v3alh1O21GR4E3fMp/wCB&#10;UyDWra+m+z7G+bp/tUWukQae7z72wuf+A0ANs9Ij0uRrh5d+1akjvrfWI5bf5k3LzTbfVYNV3wbG&#10;Tcv/AH1RBpsOj77hnd9q0AFpp8ejRzXDPv8Alpy3FvrlvLEu5PX1psN9Drkc1vsdPlois4dBhedn&#10;d6AC1tY9EheWV9+6lZoNctXRHZNrD/gNJHcQa/C8XzptoSOHQLV3Z3cNQAQxw+H7V2d9+5qJo4de&#10;tQ0T7NrdaN0Gv2v8ce1v++aN0GgWn8bl2/4E1ACq0GhWqKzs+5vxakurWLXIElifZtoeOHX7VHUu&#10;m2iS4g0CFIvnfdQA5riDRLdImLyfzpl1p8esJFPFJs+XbSy2cOvQpOrulE19DoccNvsd/loAdJfW&#10;2jpFbnd8q1HeaTHqki3Cy43LTrjTYdY8q4V3j3LRcapb6Vst9jPsXt/DQA+bU7bT3S3bd8qr/wAB&#10;9KiutEjvrr7QsvyN96nXWkQajIlxvb5lH/AqJ9atrGb7PtY7fvf7NAEkmrW1vcC3Y/pwtQyeH45L&#10;4XBf5N2/ZTptDguLr7QXf5vm2U6TXYI7sQENndt39qAH/wBsW/2v7P8ANv3bN2ON1QRaFHHe+bv+&#10;TdvWOnf2FB9q83e/3t2z9aI9dgkuvs+Hzu2eZ/DuoAki1a2urg2+c/w/7LVDa6HHZ3Xnb/3a/dp0&#10;OiQW919oDv8AL82yiDWra+m+z7WG77v+1QA+HUrbUXe3XcQysv8AvetRWekR6XI1w8u/atOtdIg0&#10;93n3thc/8Bot9Uh1V3t9jpuWgB0d9bawktuN3zLTbPTo9I824aXf8tEGmw6PvuGd32rRb30Otxy2&#10;+x0+WgBy3Fvrdu8Sl0/n9aba2seiQvLK+/dRFZw6DC87O70R3EGvwvF86baABmg161dVdk2t/wB8&#10;0Qxw6DalpX37m60Rxw6BauzbnDNRug1+1/jj2t/3zQATRw6/a/I+za1CtBoNqis7Pub/AL6o3QaB&#10;afxuXb/gTUSRwa9aoylo9v8A47QAXVrFrkCSxPs205riDQ7VImLyfzpslxBoNskXzvuoms4dchiu&#10;Fdo6AC8sI9aSKeKXZ706S+ttGjht3LfKvFNmvodDjht9jv8ALRcabDrHlXCu8e5aAG3mkR6pItwk&#10;uNy1LNqdtp0iQPu+VR/wGmXGqW+lbLfYz7F7fw0XWkQajMlxvZNyj/gVADbrRI7y6Nx5v7tvvVNJ&#10;q1tb3At2OP4T/dWo59atrGb7PtY7fvf7NFxocFzdfaN7Dd8zJ/eoAbJoMcl6Zd/yM29kqf8Atq3+&#10;1+R82d2zfj5d1RSa9BHdeRhvvbd/8NH9hQfavtG9/vbtv60ANTw/HHffaN/yK27ZU0erW1xceRv5&#10;+77NUcevQSXXkYb723f/AA0Q6JBb3X2gO/y/NsoAba6JHZ3Pneb8i/dqWHU7bUneBd3zKV/3qZb6&#10;5bX03kbWG77v+1Rb6Rb6dI8+9jt/8doAbZ6TFpcjXDy79qt/9epI7621hJbcbvmWm2+qwaq72+xk&#10;3L/31RBpsOj77hnd9q0AFnp8ekebcNLv+WnC4t9bt5YVLp/6FTYdQh1uOa32Ony0RWcOgwvOzu9A&#10;Ba2sWhwPLK+/dQzQa5auiO0e3H/AaI7iDX4Xi+dNtEcMHh+1d2d5A1AFjTtPWwhdN+/d96r1UdP1&#10;CPUI9yfIV+8lXqAMuPQraG6NwN397Z/DUdvr0N1dfZwjbH+VXpsOvrNe+V5X7tm2b6mj0e1s7j7R&#10;83y/MOflWgBtvo1rYzPcb2O3/wAdptrrMOpO9u0TpuX/AL69abZ64t7dfZ2h2I33amj0y20zfcJu&#10;+VT/AMBoAbb6Xb6RvuNzvtWm2uqQ6xvt2R03rTbHWF1SR7d4fL3Kf/r1Itlb6LHLcLucotABFYwa&#10;HHLcAu/y023vINehmgZNlFnqMesrLBLFs+XdTvs8OhWryrukegAWGDw/avL80gZhSQzQ+IrV1dHj&#10;CNSWt1Hr0M0UsOzbTpPI0Gzd0Tfvb/vqgBreR4etf45Nzf8AfVC+R4htf449rf8AfNFvJH4gtXWV&#10;Nm1qLiaHw/aosSb97UAE00Hh+2SJUeQO1OaCDX4Ul+ePbRGsPiC1R3TZtam3V3HoMMMUUW/dQAXF&#10;7FoMEMCpvp01jBrkcNx86UfZ4detYZX3pUd5qUei+VbxQ7/l3UAOutUh0fZbqjvsWnXGl2+q7Lje&#10;yb1/76p0ljbazHDcOG+ZeKhvtYXS5Et1i8zav/6qAHXmswabN9n2M+1Vz/s+lOm0a1vZvtHzfN8x&#10;/wBqlm0q21J0uH3fMo/4FUV1ri2d15SxZjQ7WoAdca9Da3PlFH2K21nqRtDtpLrzzu+9v2dt1LJo&#10;9tdXHn/Md3zHn5WqCTxCsd95Plfu923fQA7+34ftnk7G2btu/t6VJHoNtDdGcFvvbtn8NO/sS2+1&#10;+f8AN97fszxuqvDr6zXvleV+7Ztm+gB1vr0N1dfZwjbH+VXp1vo1tYzG43t8v/jtOj0e1tbjzzu+&#10;X5hz8q1DZ64t7dfZ2h2I33aAHWmsQahM9s0Wzdn/AIF606HS7bSd9xud9i/980semW2mb7gbvlU/&#10;8BqKz1ddTma3lh2bloAda6pDrG+3ZHTetOhsoNDhmuPnf5f8iiOxttFjluBu+VabZ6jHrPm28sOz&#10;5aAC3vIdehlt2RkpywQeH7Z5fnfd1o+z2+g2ryqHem2t1Hr0M0UsOzbQARzQeILZ4nR0CtQ3keHr&#10;X+OTc3/fVOkWDQLV3RHfc1Nt5I/EFq6yps2tQAL5HiG1/jj2t/3zRNNB4ftURUeTdRcTR+H7VFiT&#10;fvanRrBr9qjujptagBrQweILVJfnj20XF9FoMMNuqPJRdXcegwwxRRb91O+zw69apK29KACazh1y&#10;GGfe8dNutUh0jZbqm/atNvNSj0XybeKHzPlqaSxttZjhuHDfMvFADbjS7fVdlxvZN6/99U261mHT&#10;pltxE52qP/rU2+1hdMmS3SHzNq1LNpVtqUiXD7vmUf8AAqAEm0W2vZvtHzfN8zf7VNuNfhtbryij&#10;bE+Vnpl1riWd19nWLMafK1WJNGtrq4887ju+Y88NQAkmh20l19oO7+9s/hqP+34ftnk7G2btu/t6&#10;U2TxCsd95Plfu923fVj+xrf7V5/zfe3bP4d1ADY9Dto7r7QN397Z/DUdvr0N1dfZ9jbGbYr02HX1&#10;mvfK8r92zbN9Tx6TaWtx5/zDb8w5+VaAGQaLbWM32gbvl6f7NNtdZg1KZ7doXTcvf+Km2euLe3X2&#10;dodiN92podMttN33C7vlVv8AgPrQA2HS7bSt9xvbCr/3zTbXVIdY327RPHuWm2OsLqkj27ReXuX/&#10;APXUy2Vvo0ctwu5tq0ANisYNDhmuAWf5eabb3kGuRy27I6fxUWeox6z5tvLDs+WnfZ7fQoXlUM70&#10;ACwwaBavL877qbDND4gtXV0ePY3/AOqi1u49ehmili2badIsGgWu5E37moAG8jw/a/xvub/vqmr5&#10;PiG1/ijdW/FaLeaPxBausqbNjUXEkfh+1RYk37moAWaaHw/aoqo7hmoa3g8QQpL88e2ljWHxBao8&#10;qMm1qbdXcegwwxRRb91ABcX0Wgww26o8lOksoNchhnO6P/PSl+zwa9apK6PHUV5qUei+VbxRfw0A&#10;OutUh0fyrdYnk2rxinTaXbatsuNzpvX/AL6p0ljb6zHFcNuTcvFQ32sLpcy28cO/ao9qAHXmsw6d&#10;MlusLSbVHT+H0p0+i2t9N9o+b5vm4/ip02mW2pulw27DKrf73pUN1ri2d19nSLfGnytQA6416C1u&#10;jEUc7PlZ6kk0O2kuvtB3f3tn8NLNo9tdXHntuO75imeGqCTxAsd6YfK/dq2zzKAHf29B9t8nY33t&#10;u/8ASpI9CgjuzOC2d27Z2p39iW32vz/m+9v2Z43VXh8QLNeiERfu2bZ5lADrfXo7i68jZ+7ZtqPT&#10;oNFtbGb7R83y/Nz/AA0+PR7a1uPP+YbfmHPyrUFnry3l15Hk7I2+49ADrXWYdRm+ztE6b1bH+160&#10;6HS7bSt9xvbCr/3zTo9MttOd7hN3yqf+A1DY6wuqTNbtD5e5TQA611SHWN9u0Tx7lp0NlBocM1x8&#10;7/L/AJFOjsbbRo5rhA3yrzUdnqUetebbyxeX8vPzUAFvfQ69HLbsjx09beDw/avL88lJ9nt9BtXl&#10;UO9NtbuPXoZopYtm2gAhmh8QWrxOjxhG/wD1UN5Hh61/jk3N/wB9U6QQeH7XciM+5qbbyR+ILV1l&#10;TZtagAXyPENr/HHtb/vmiaaDw7aoiI8gdv8A9dFxNH4ftUWJN+9qdH5PiC1R5UdNjUANaGDxBapL&#10;88e2i4vIdBhit1RnouruPQYYYoot+6n/AGeDXrVJXR46AEksoNbjhuMun+elNutUh0fyrdYnk2rx&#10;im3mpR6L5VvFDv8Al3VM1lb6zHFcNuXctADJtMttW2XQZk3r2/ipLzWYNOmS38l32qP+A+lNvNXX&#10;S5Et4ofM2r9Kmm0y21PZcPu+ZR/wKgBs+i219Mk+9vm+b/eptxrsFrdfZyjnb8rPTbzXFsrr7OsO&#10;9F+9U82j2t1cee247vmPPytQAkmh20l19oO7+9s/hqP+3o/tvk7Pk37d/wClNk19Y74xeT+7Vtm+&#10;rH9iW32vz/m+9v2Z43UANj0SCO6+0Zb+9s/hqO316O5uvI2NsdtqvTY/ECyXoh8r92zbPMqePR7a&#10;1n8/5gV+brxQAyDRbWym8/5vl+Zc/wANNttZh1KZ7doWRGXjP8VNs9eW8uvK8r9233Klh0q202R7&#10;hN3yqf8AgNACW+l22lb7je3yr/3zTbXVIdX327Js3LTbHWF1SZrdofL3KakjsbfRY5bj532LQARW&#10;MGhxy3ALv8tNt76HXo5bdkeOiz1KPWvNt5YvL+Xn5qd9nt9BtXlUO9ACrbweH7V5fnkpsM0PiC1d&#10;WR0CtSWt3Hr0M0UsWzbTpFg0G1Z1Rn3NtoAtWOnx6fHtQZLfearlZ+l6l/aUbts2OtaFAGeuk2yX&#10;X2jZ+8+97VStfEH2q68p4f3bNsT+9TbfxE018kXk/u3bZ/tVorpttbTPOkX7z71AEcemWljI9wqf&#10;dz/wGqthrf8AaE/kSw/I1N0/XWvLrymiXy2+5VwWNtpsctwkWNqmgAWxttJjluET7q1X0/Vv7VZr&#10;eWLAZabp2stqE/2eWJRuU1aa3g0iGa4ih+egBrQW2h2s1xElRafqC60ktvcRUmnan/a0ktvPEv3a&#10;muFg0S1eWKH56AGzLB4ftXeJPvtTbG6j16F4p4fu03Tbz+2oZY7iJe1SXjRaDZf6PF95ulADbqSP&#10;w/afuE372pbWSLxBa/vYdmxqSxnXXLV1uIl+VqNQuV0O2RbeJfnagAvbqPQYYooIfvU6FYNftUeV&#10;Pu0WrRa7Z7riH7rbaj1K+/siOGK3hT/2WgAv9QXRY4reCHPy8VMtvba3BDPKnz0sMcGuWqSyw1W1&#10;TVG0l0gt4V+7QA7UNW/splt4oshVqw1jbatHFcOn3loW3g1eCGeWL+Gqepay+nz/AGeKJTGqigB1&#10;9rn2G6+zrD8i1ak0y1vnWdk+9hv96nGxtr/yriSL94yiqN5rz2t88SxIUT/vqgB11r/2e+eLyf3a&#10;tsd+9XG0i2e68/Z+83b/AG3U5tNtp5hO8X7z71Zs3iFo77yvJ/dq2z/aoAd/wkX+neV5Pybtn+1V&#10;6PSLaO6+0bP3n3vanf2XbfavtHlDzP61m2/iFpr5IvJTy3bZ/tUASWviH7RfJF5P7t22K/erUemW&#10;1jI9wi42qf8AgNSLpttbzPcJF+8+9WfY6615dJE0SbHoAdY64dQuvs8kPyN0q0tjbaTHLcIn3Vp3&#10;2G206OW4SLG1TVPTtZbUJ/s8sSjcpoAdp+rf2qzW8sWAy1M1vbaHDNcIjU5reDSIJp4ov4ar6Xqj&#10;arI8FxCv3d1ABYagutRy288OPl5qSZYNBtXeJPvYp9wsGh2ryxQ1Bpt7/bUM0VxCvy0AOsbpNche&#10;K4hxtp11JFoFr+6T77UXjRaDZf6PF95ulNsZ11y1dbiJflagBbWSPxBa/vU+41JeXS6HBDFbxfe/&#10;vUX1yuh2yLbxL8zU61aPXLPdcRfdagAhWDX7VHlT7tR3+oLoscVvBDn5eKNSvv7Gjhit4Vx+lTQx&#10;xa3awyzRUAItvb61BDcSpseotQ1b+y5Ft4os7Vpupak2lSQ28EKfd/8ArVaW3g1eCGeWL+GgBrWN&#10;trEcVw6N8y1Xv9c/s+6+zrD8i4pupay2nz/Z4ol+VRV5rG21DZcPFmRlFADZNMtb51nZPvYb/eqr&#10;c+IPIvWi8rMattb1pt5rz2t88SxIUT/vqtBtNtriZLh4f3lADW0m2e6+0bP3n3vaqX/CRf6d5Xk/&#10;u9+zf/FTJvELR33leSvlq2z/AGq0/wCzbf7V9o8oeZ/WgBi6RbR3X2hUxJ972qjbeIvtF6sTQ4jd&#10;tqf3qSHxA018kXk/u3bZ/tVorpttbzPcJF+8+9QBHHpttYyNcIn3c/8AAaq6frX9oXHkNDhHzSWG&#10;uteXSRNEoR6urY22nb50ixsU0ANWxttJSW4RG+Var6fq39qSNbyxY3LTdO1htQuPs8sSiNlNWGt7&#10;bR4ZbiGH95toAGt7bRLea4iTt/8AqqGw1Bdajlt54cfLzTdL1RtVklt7iJfu7qszLBodq8sUNADJ&#10;Vh8P2rvEm/e1Ns7pNcgeK4i+7/dNN02+/tqOaK4hXFSXjRaDZf6PF95ulACXUkXh+1/cw/fai1ki&#10;8QWv76H7jUljOuuWrrcRL8rUX066HaotvEvzNQAl3dR6FBFFBF97+9T4Vg1+1R5U+7RZtFr1mGuI&#10;vutUepX39jRwxW8K85/3aAF1DUF0VIre3iqRbe31qCG4lTY9LDHBrlkkssNV9U1NtKdLe3hQ/Ln+&#10;lADtQ1b+ymW3iiyFWp2sbbWI4bh0+8tKtvBq8EM8sX8NU9S1ptNn+zxRIdqigB1/rn9n3X2dYfkX&#10;FWpNMtb51nZPvYb/AHqc1jbah5VxJF87KKz73xA9rdPCkSeWlAElz4g8i9aLysxq21vWrjaTbPdf&#10;aNn7z73tTm022uJkuHh/eVmzeIWjvvK8lfLVtn+1QA//AISI/bfJ8n5N237/AM1XV0m2S6+0bP3n&#10;3vanf2XbfavtHlDzP61mw+IWkvki8lfLdtn+1QBJa+IvtF95XlYjZti+tWo9LtrF2uFTBXc1SLpt&#10;tbzPcJF+8+9WfY6695fJEyJsf86AHWOt/wBoXX2eSH5Gq0tjbaTHLcIn3Vpy2Ntp/m3EcXzqpqnp&#10;2rvqFx5EsSiN1NADtP1b+1Wa3liwGWpmt7bRLea4iTt/+qnNb22kQS3EUWPlqvpepNqrzW88SD5f&#10;4PyoANPv11lZYJ4f9qpJlg0G1eWJOHYU+ZYNDtXlihqDTb7+2o5oriFcUAOsbqPXoXinh+7S3Ukf&#10;h+1/dJ99qW6aPQ7PdbxfeaksbhdctXW4i+61ABayReILX99D9xqS8uF0K1high+9/k0X1yuh2yLb&#10;xL8zU6zaLXLPdcQ/dbbQARLBr1qksqbNtM1DUF0VIre3ipNSvv7Gjhit4V5z/u1NCsGt2iSzw0AI&#10;tvb61BDcSpseor/Vf7KkS3iiU7Vpup6p/ZMiW9vCv3d1Wlt4NXghnli/hoARrG21iOG4dPvLVa/1&#10;z+z7r7OsPyLim6lrLafP9niiX5VFXmsbbUPKuJIvnZRQA2TS7TUJEuGT72G/3qq3PiD7NfNF5P7t&#10;G2s/em32utZ3TxLEmxK0G022uZkuHh/eUANbSbZ7r7Rs/efe9qo/8JD/AKZ5Pk/u92373zelNm8Q&#10;tHfeV5K+WrbP9qtL+y7b7V9o8r9796gBq6RbJdefs/ebt/tuqja+IvtF6sXlYjdti+tNh8QtJfeV&#10;5K+WzbP9qtJdNtreZ7hIv3n3qAI49NtbGRp1X7v/AI7VWw1z7fdeQ8OI2+7TbHXmvL5ImRPLb86u&#10;rY22nebcJFjapoARbC20mOW4RPurVXT9Y/tSR7eWHG5aNO1ltQuPIlRQjqatNb22kQS3EUWPloAb&#10;9lttDhmuESotP1BdaSW3uIqZpeptqrvb3EKD5c/0qxNHBolq80UPz0AJIsGhWrvEn3qZZ3MeuwPF&#10;PD93/Ipum339tRzRXEK4qS6aLQbLdbxfeagC7Z2MVjHsiXFWazNH1JtQjfemJErToAyIYY/7af8A&#10;dr90/wAIrXoooAx9NhjGp3OI1H3v4R/erWk+6aKKAMbQY1E9zhQOfSta4/1b/wC7RRQBm+H41Ec2&#10;FH3vSrt9/wAes3+7RRQBT8PqPsZ4/iqfWP8AkHy0UUAM0L/jxSm69/x4H6iiigCbSVH2CHiq3iBR&#10;9lTgfeoooAu6f/x5xf7gql4gjUxw5Ufe9KKKANK3/wBWn+7WTrkam6tvlH5UUUAbK/drJ1CGNtSh&#10;zGp6dhRRQBsVkSQR/wBuJ+7X7n90UUUAa9ZEcEf9uP8Au1+5/dFFFAGvWPp0Ma6nc4jUcnsKKKAN&#10;VvuVj6DGonucKBz6UUUAa1x/q3/3azfD8aiObCj73pRRQBdvv+PWX/caqfh9R9jPH8VFFAFjVv8A&#10;jxmqPQv+PFKKKAG69/x4H6iptJ/48YaKKAK/iBR9jHH8VXNP/wCPOL/cFFFAFLxBGpjhyo+96VpW&#10;/wDq0/3aKKAMnXI186H5V/Ktlfu0UUAZOowxtqdtmNTyOwrYoooAw5I0/txPlX7vpW5RRQBkRQR/&#10;22/7tfu/3RWvRRQBh6XGg1SbCqPvdv8Aarab7tFFAGJoMai5nwqj8K2Jv9W1FFAGb4fjURzYUfe9&#10;Ku33/HrL/uNRRQBT8PqPsZ4/iqxqyj7BNxRRQBDoP/HgPqaXXP8Ajxb/AHqKKAJdJ/48Yaq+IlBt&#10;BkfxUUUAXtP/AOPOL/cFUvEEamOHKj73pRRQBpW/+rT/AHaydejUzQ5UflRRQBsr92snUYY21O2z&#10;Gp5HYUUUAbFZEsEf9tp+7X7v90UUUAa9ZEcEf9uP+7X7n90UUUAa9Y+nwxrqU2I1HXsKKKANZvu1&#10;jaDGq3VzhQPoKKKANa4/1b/7tZvh+NRHNhR970oooAu33/HrL/uNVPw+o+xnj+KiigCxqyj7BNxU&#10;Ghf8eH50UUAO1z/jxb/eqXSf+PGGiigCr4iUG0GR/FV3T/8Aj0h/3aKKAKfiCNTHDlR970rSt/8A&#10;Vp/u0UUAZOvRqZocqPyrZX7tFFAGJqcanVIcqp6dq3aKKAMeaGP+2k/dr0H8IrYoooAw440/tx/l&#10;X7vpW5RRQBh6bGg1WbCr37VtN92iigDG0ONRdXPyj8q1rj/Vv/u0UUAZfh+NQJsKOvpWhff8e8v+&#10;4aKKAKHhxR9kfj+KrWrf8eM1FFAEGgf8eKVq0UUAf//ZUEsDBAoAAAAAAAAAIQB+SP6IAVcBAAFX&#10;AQAUAAAAZHJzL21lZGlhL2ltYWdlMi5wbmeJUE5HDQoaCgAAAA1JSERSAAACKQAAANwIBgAAALVT&#10;MZ0AAAABc1JHQgCuzhzpAAAABGdBTUEAALGPC/xhBQAAAAlwSFlzAAAOwwAADsMBx2+oZAAA/6VJ&#10;REFUeF7sfQegXVWV9jr9nFtfS4NAIPTQOygz6Ngd/1FHYkNFehcQlSbGWChK711QscHYRsfuiKOi&#10;NOk1BEhPXr3t9PKvb59zX0kjyXsv74XcL9nv3nvOPm2ftdf+1t5rry1RC2OGB84+ekZHm36cU6sd&#10;YahmkQKVdKnt4aUDzvfffuetD2XZWmihhRZaaKGFDUCLpIwBfjR3rjJr1/KVHZZ2mtOoaqosURJK&#10;pJBBvi1RZJSSlST9+QXPm3vW9dd3Z4e10EILLbTQQgvrQYukjBI/mkvK2w8/4TeV/vrbKJZIU00K&#10;w5jshkuJJPPvHNlBQv12SFTu6lvhyod87PorXs4Ob6GFFlpooYUW1gE5+2xhE3HIoZ+6zht47W26&#10;bJOpxRS6NoWOR8V8nnRVITeoUy4n09SSTnJtoKNTSn6fHdpCCy200EILLawHLZIyCvzhG2fulMju&#10;aZSTKGEi0u9XySjkqK2jnRSFCYofkKxrVGlUOXdCXeU8qaGzw/1nnPvF9AwttNBCCy200MK60CIp&#10;o8B2HdKxquSRH4UkKUT5Yo7iOKRVq1ZQo9GgtrY2UnWDDCsnfkeeT3lJorJCn8pO0UILLbTQQgst&#10;rAMtn5SNxDwmdm+Zd6Tc/Wy3fNihM17La/npTsMnWTFJky2KHIlCTyJVsahqe+QmMsmqQRTw9oAP&#10;jjVy+Dy9vrfzP1588bX5DzwQ80+kFlqYjICOyPTEkesxaoQcAy1ZbmFrQLMucN04ch3t6NSE6D5O&#10;Aq16sYlokZR14FvHHGnuts8BOV+xO02N3q8o4Xs08v/FimtaXvKoTfIpsl2KkjxpRokqA3WiRCdD&#10;KZDvJRRHKsWSTk6QUBQzUZEMUiSV3LpHUZSQoVtUC2Kqy0Ua8CMiU3+00XD+j9nOD4JQWvjsksX2&#10;lb/7biO7nRZaGAccqO288+5WZJpWTpcLTKYPSBLlcJK0/YmM7WVSZ0OOieVY5iQREuRapiSWKElY&#10;ffB3kgKSJKbeMpJLCTks8fFDnGlBEiXPuaH/fwp5C+yg4S6qLnXotQfc7AZaaGGSIa0TVNANNjZz&#10;xWLukESK9ktiZc9EUrlO5PeXyGSGkidZ1igKE5LYECVSWP9zXUn4UwD1IiJF4bYg8ZihNCiRbP7e&#10;+DtJdiAp0T9iKX7Ij+IHyY88qvveggXPcwV6lE3ZFoajRVIy/PyKk7q6CvkZ5A18sJTTjgs9d5bM&#10;pSMrMRdSwOo5IJWFzYg90uOIU5JSaRbMkBV2HClMRlQKQpVJiMa/OfG+KJTE/oD3xXwMCzvJnJc3&#10;iPweWeSy4q95Lut7leREY4Uvk+0EnJ/qEin3eX7wvcCLnvvlL69ecR8RM5oWWtg4zJp1TFu+Y0ZX&#10;oqoHKIr6tjCO3q4oyuxUwQLZJ/9OJBZ8sT1NsfhsbuMPEJMM4CkwErkG4Jf4ThL/FvYjjkwNSCnh&#10;DbxdTmLOFdr863+Y5vwukeU/V+urVi566uZ+kbGFFjYTdt756FKuY3ony/WezDjelkjKO1nfzgEJ&#10;h2Cncp7JvyAf6e+0ayTdprAOX7MZHaoHaQdKKvtEYfaZngGI4CfA55K4XoDUSGQv43y/l5Pkp3Ik&#10;PdO3fEHPkiX396W5t06sXrpbDX70o3l6vHLZXgW98L7Yrp++w5T81KDWTUU1osCpk2nmmGyAD0AB&#10;R0xQAjI4gaDILE8KK2yF9yRMXoRVycLqs/0YRgaFICoQXiYcUcjbxHYWSBbqhL9TJJPMfFkQG87v&#10;8jY1lyPH9cl3Q3KdkCwjT7HP4st5XNcjSdHIlhK3osTfjfL57z75/IKnb3z4O73p07TQwkhsv/sH&#10;Z3R1zNrZdaQPhaH+MaswbSpIsxckpGhMmFlu4dydhKw4GTLrTRbjNSAIyzCk1ByKlpV3pnBFh0rK&#10;VhjYn54PSMkKAEWcfeXv6fViJuNVKhUMst1eJ5+TvhVH1R8N9C5fsOSl+5dmmVtoYUwwa9bc6cUp&#10;03cz9dL/q9ejj5bKU7a1PSbNq8l9Wg9ARiDL0PHp7yaG1xOQFAkbhHCjPoBspPUi/RwGQfI57zCy&#10;j2vgcFlUIpCUgBPTIm4TcBmT62qj0VdRFOdHEdk/bdT6nlv04ndf412rnfyNC5TDVoMrzznK2n3v&#10;XY6IY/9YKbbnylKkqopOxZxG9e4lZMQOTS1a5NRqlGOSIsWZeLIVqCU+p5hUFg0F8seCBqsQ3dzg&#10;2ugWDyMmJTGngEkKNwjNnhQM90TcFmAbelIiTgmTFpAUiQwmJyyYpil6T3TNIrvhk24UyLGZpSQ6&#10;xXysKjGZCSLqs13SrBypuk69lf6/SIZ+Y69r//Xi3161WNxsC1sr5F32OPvNxXLnu4KQPq2b5raO&#10;4winbddjYZN1lj90PUukqiyX/A8qskkc8Jkq69VUwqBCFR8M/IZ+bJIU7MMnTtTsUQE4H5NymWW+&#10;aYWm1+L9/EVKQj51zESJCboqU8Ouic8o9MgwNPKc2ipDl++mwPufpx959UGi+7gytNDCxuAoa86B&#10;Ox1IifruMAyPKRTLMwPW6ZqmCd0KgiCpGudLZTWVdfQkpjKeyjXkNTVW0x4W7OPKALlmKKIHpCnz&#10;WWVaJ7JKlNUpYKhXcuhaog7x+UH84xi9jwkZJrcVMu/j77V6f1VSvO9pUvxTr3/lgwsW3Ivpo29Y&#10;rKaR3pCQbr3hk28umbnjcpr+scQLTZlffIFfOhRiGAekMevIs4ya/Jk4DdL5oMSPSZdZyUKR82+F&#10;WQUEUuVjWXyYQaPwWNFLHgsOK2dm1HGEHhMQFUV8xiz4IW/D9pjpchKCuKBnBUSFRZK3R75EEhOl&#10;gIXP5WtCOH1uVEJUGsnkY2TybPTkaGwBmxQwsQm4FYrDhIIwphD9OTkjXlnpecCcUrz10Uf/92f3&#10;tMb8txIcqO33pve8w3a1T0SR/LF8rk302vl+KBr6MPRJ1SBvUHwsTzLLmugZwVBjSFEE2Ye0D8da&#10;VALL7BBJGQl0hUOZoy6kyjrtmUkVfzp8OdRVzlmEUkde5GPSxPUJPTtA2ni4JMsyyzjqVkKmyfWI&#10;jQev0Xt/zoy+89Q/fv1romcnnLDsuu+HB4zctLIs4fmGGp3NDdEbxmVokkaus+L8f/7zrsuzXVsp&#10;3m3sf9gB76w3lA8X8p0fiRJZk2U2Dlk2ZZb//lo/G3iKKDckyF/6/kBSmoSaPyDvgpywnPJnk5Cn&#10;5CTLK75BFNdHTlarOGuRlZQMMQSLT7+nw7BcX/kK8P1KuH1IuA2CgYF6hmehxOP65XIbUf+dpgX3&#10;Dixf9NOFC++riBO8gbAO1bPlY961Z5Zmt5XPcu1Vx3a25XbU+aXX+6pUtorc4CfkuVUq5BQy1YTs&#10;eoVMA46tTAiqVeoqFokcj0lJSCqXEBQ7hBaKWGOhZvXP5+AEAQcf550SCy26/eB/EjGR8Pl3wAIf&#10;MMlAL4sUch4mKRjqEeSFjwVJocRg4iFR3XUply9TvdogNDZ1NxBDRZEXk6EW+FiFrU2fELgWvisK&#10;K0dYxTXH59+s3Pl+JZWvJyU2n/J7L/csve7qx25/Ki2NFt5I2HO/M9+kW10nNtzko7GumopmsdKC&#10;gmX59TxWvEy6TSvLnfZgwFm7qeigdBUWPYl3oJcvpeEphr4NV7xrVxNpDvSo8F9BPoaUbApcm3cK&#10;hdtUzsiX1htBcZiQoKFAkvimQLAUJisKkyco6DAMSVdlcl2bikX4azmx71d/0mj03fXa47f+jzjl&#10;BGDOQacOGNbMsqjfqw2JbU4EgS8Mppyqs2G1nEnKtVslSdl1/5PeVihMOSEKzP9Q1FKuXuMGXDFI&#10;ZgLs+6wjmVeYlsb1wyGZ9SR0uiAog4AuxntMyUcK7Ie8DqsLTcKdkQ30eqTEe/i5hted1ZHJSnY8&#10;jhOXFcBxI2VJ9PbwzaeuB3xlPgw9jqgXge+xsa2xUeuQqcG5XQyf/obI/t7zjy/5wRul93Hiatc4&#10;4YYbLtnZKshfc72BD5parOdNttZ8h0lnQJZqksnKXFX4sUMwUIcMcsW4n82Nva7zi2ZlrkYhWSyY&#10;MixNUUKpIEGds7iQxvv1BI60WS8L/5WZaEDAYz4+YILi8wERW5GhICks2AEnzJTgxFlET4rHAh/J&#10;ObKZecDWLVgF6l/RS3kmUhgWwj0pks73z1WBSQ6hj4eVUcAn8J2QvIAriMpP4EdkyKzU+bq245LH&#10;9+fxpaqS+4/euHbFNQ/e9F988PpqTguTHFPmzC3M7NrprCDQP6UoxV2jgEkqy7LPchjJLOMBeiaY&#10;QHMDr+smJSxgPhNXWGH4HYcsYSzTEvKygkMPCyxJP1y7WDRH4l8PaQ3IFK5Q6iOBvWti6NxwEhdn&#10;4UYDDQmIFHpnQLRArDBcaproUWQiw88a+A3SdIlKZYsa1e4VTN3vi4L6pc8/dvvy9IybB3sefO5A&#10;Is0oh0Ir8HNwoyN6lDbzp8HGVRwEZDBTjKNl5z/x6OVbD0mZeZh1wC5vndfX5x1dKnbOTCKd7EZI&#10;uUK7aNgDJryaqbAB12ARTUjPehcBRdFSWRtOVIbYAgNyuaY8D8l6CvAXEJWNBr+/IWKT+nWlX0GC&#10;GNk+3J8CAsocBXlw/7oOIpUaHzA23IbNxEXn7+jFZ1ng+iFLjVqttux+sxBe/tTfbnlBnGwLxdp1&#10;yBaIS286/0BDla/PmdphcehLEROT9nKBfLvClhgTAM0gk1/k4ldfo22nd3GFZnbNREULXOooFKjB&#10;jTuQYyXv1utUNnXSWQoS3s8qk/ewsPDf5pCPzklmyZFlVvgsZAocnUA6+DOdzcNHMWmIA5YiEBP+&#10;jBL4BaCHJc3TSLRP9cWqHOnWIUyPDnN7q/tNMcuy218X05Ul0ZWrkOsELKEqCycTGi+kRo2Fkn9b&#10;Vp6qTGSgKNFD47khPxcLMAtryKQpwP2zQPf5lZcdxbn58r9efaV4yBa2GMw58KTticpXJFLpPZJs&#10;FQLWVBKbUxJbU0I9MlFFF7DCxBvNO5QalC98oFgAxTksy2Jii1g+rLz4WN9lRc0yyDlTLTcCqXJs&#10;Or4OAhpx6GMYWIVA4QoMP1emgIcpYvF3UBnjC+4BvSPozg753BErZN4cp1Yj9uNfwCQcY/cwInDe&#10;CB7lEufnm+GSYAXuB4rU+IfrrDz3pSfu3Cyrje/3pq8MRDS1HEZYo4tJFj/P5v/k0pD5kwmoymRT&#10;SVac//Q/v/mGJynb7XHCnh1t210TxdqRMbfMEBfoRkxKcGwEo1KErKDXMIo9PoIJCutB3kwh1xes&#10;rSbIcTazBkM5qbw3ZZZ/oHBHALI9bL8AyGL2dRAZyRisE+vAiHrB3/Ebx2B4FFKd9c6gZ9SwTL4/&#10;DPer5Hp1Ud/jIK3L8FPBcK4YBmKg1wjnBJGXuGUInEps6eETbqP7khee+tb9ItMWhtXfxBaHK++6&#10;dO8gsu/SDTpAUyCHEVuKARVMg+xalYosnCorQbtaofZiiQxWyna9RoWcQZHvUZ6FNfYDfqkmNVyH&#10;Stzwx4H7qhp531M856emnlzDOd8k/E4g7NwAoGsbZEX4qTBJwTV16FUmDixSgqgkcSgIRuxzitIU&#10;xmIiM4WcL2GlUiXlS4d/4/avpk+S4tunnDu1LEnTua05XImlTyqJ/OYkSLhypQ0Semw0JjAakxGH&#10;CYvHlSnCEBOGkzAQxfkw00jOHHLR6xLKLOxaRD1e38qkTfrGFX+66qrsci1MUsza7SM7dHXN/onr&#10;6XtrZqdiOyx3ik5W3mKiajMJdUVPCP6h1yRVeqnGRC8EhkrQA2HbNhmmxiS8IfKjpyWEv4ec+qIM&#10;jrVngGynwzfZhiYybbymUs5UiFDKqyvm5n0B6YFC9w82AEzeIasqK3Y40kYe4SusReSA4hW+NPjL&#10;xDvttpe5rmLJCSYHXBdVietU6JGlQWm7FHi9LylUO+2pR24f1zWy9jnsywNe2FWWldS3ZiKAYhRv&#10;mt8rHPqlcPn5Tzx8yRuWpOx64LFHWNq0W0lu38O2JUlFD6HEupcJic+6EL0jSEGAuD3oJUn9SfAd&#10;coiYJtgvCApIOkQTvh0C+JHJ6nAhH5RVyPbw/en3wV6UEUQdL2b4b+QZdjwwol7wd/xeC0mB7wnu&#10;N/Dh8KuQz0Yz6jD0PUhKxPVGYSMchgv8zNCTD3kAQi4HjfexWcL1hMlLVF/quz3XP/vEXd9ML7pl&#10;oPkGtjhccPvXp0lK9PucosyJfVcGczR0trvgEMhK3OAXpfNLFqqYyUhO1ygJWMmxianwi7f4d8gW&#10;moYBHycI9ULhK47j3qvWtO4PnPfNGg575Nbjv1dUg49FdoWJARMNVoamwZSEBYX1JL982IHwN3Gp&#10;oMTEnICJR5l0K39qVO2+WWPKFIQGCx66ZPGdyYTCvzEEhKnGqu58bcGdxfvuY5azDsybO1ffrbhD&#10;F+n5dzirBi6YVejYzR2oCyIkKxYza84E0sMKG34pOaNAjYbHQk1cHnmuAhr1VqqkcePmJQFVvSpF&#10;crQ8iL3PfOOpa7ZIZv1GxqxZx0wvTpv51yg2Z0uaJfyX0BDBXRtoqj6hxJoYVHgbgUyJYshgOKAQ&#10;oDY3STEMKuYMr3dfnH/47IahbvNhjcR67wTd5OnQB/Kh7cBMCEly+Vd1aRJX5z798I0PpnnHFvse&#10;dvGAF3ewPZH2aEwUUO/RQMF5VqPu85/+xxuPpOy456cPLnfO+r7rqLMVrcCvWSGPlS3I6gisU/7W&#10;IU/D8290HRp+zuFYTRhwDZy7+blWrHZ/a8u7+rbh995E8zpN8G/IZ+A7oidJgQNwhJmj0kB/T/dl&#10;rz67ZfgvTWD12mQoX7r7ip/3uP3vau/IKwozaItJh8rKznVqlLN0Chs16mwrk1sdIEtBjEyJG2+d&#10;3HpD5MtbBerr61tezHVc1Oh77Uef+vx3bT7vCKn77Q1nXFJU/AvI7aPpbXmq9fdRZ0eJGvUK7D82&#10;/Jiw6Ew+vIjKxSJV60wc9OLSFwfCfd9x4U97F9/wwYVa6O4YM0mJfVYiEfphVGbCEpOJgGSfK1iu&#10;REsoOeJdl9751+yyr4t5Rx5p7rrNm3ZQVO2eWtU9JK8UmfCwZQyfmCChwA7IMotsnVrUvapfDDnl&#10;c2XyPJ/qdoPK5TI1PJfcyE9syVlSkfrfcs1TNy/MTt/CRGHGgbkd2vb7a7k8e19JKUuIVAwHaUwV&#10;bhIJNOIyKyFhGGbSimm8Wy9AUtCTwWUSwwJlIgfGAOuZuI7JNVLlxqplL/59p+7uB+rikDHCvodd&#10;xCSls8wXybZMDEBSUos6Yt228vxnH3zj+KTsvPfRMyOl7cFCadtto8iQPIdINy3R8IYYqhc9Cnj/&#10;WzHWRlaGAUQOPZDoXYGs+Gywo4cVvyv9i52SVf3UUw/dNKmN1S2KpHzujis+beSMb3mBQ07iUrlg&#10;kBYEpAQe6apGpqqQU6tSwdSZRGBghZlkFIqZO7VqIynmSnEcap87/vh512SnXCt+fPPpX5pZtua7&#10;/auoxC809jDjRqZqfw8VzRwpcUR5bkDQM4PeGMq1J8uT0o8PO/2mo7JT0G/nvX2b3dvblmjMShIm&#10;MhjuUTSDlalEfsjJz5HD2xLT+vk+X7nu/dlhG42vfej0g6Zpbb9TBvxym9omxXYirjXQ8MgwC6Sp&#10;BvWs6qGCwoIpqUxWAvLZ6gp1jbzYJ02JydfdX5//2KXv5dOtyzxoYfwg7bjb0T9s69huLklMOKUC&#10;hfz+gohll3ns8OEYprpMTtBjMPSaVg+2tnUBbC1rpISy5tR0PARxoZDrv0c5M6ZKdekfXnryhnfw&#10;jjGRcdGTEnWVCUGTJhBvTJIyR9/7kP/3Jy/UDs+VOoR/HXpOMJgPR2E8M4Z08NyDnW9bK9ZFUjK9&#10;IWQjSn1WRK8Kt1koPwyRKWzgJGGNDR/badi9u7z0xK2TMoDiFqHhPnn9JZ2FgvWKH7tFzMRR5IQs&#10;/vTtOuV0OIzFZMFZ1HVIYx1UzuWoZ+VKmjl9GgXcKgdB/Kgaqh85+eT5i7JTrhPfvfqkj+w4vfyD&#10;gZXLaHpbifyGw6wzIlODE1KdZk7dhl5+7gWaNWMGRUxQvFgL++Ti+YeeccsaTqmPfmPuiu30aJoe&#10;xuT5CYUeW34hW8aKRbHSRVWHyUIQ04sDA50fuXN0oY/ncsV+11H/eeXA0sqxMzpm5h074uvFFPM9&#10;Fow8abFCtb4aWyBEZr5ENSYrEF6mYJSoATXMBoVK/d8vfPSmX/HpWmRl/CHPOejz7wuD5EeFYpuR&#10;8JtwWT4iKB1mJ+g9gYKJsy4TMc2dP9OfcBhNfUegpLZeotIU09VbKiYqCYbHZCbmsnCez1nw3epj&#10;Hd39zheeuPNPab5Nxz5MUnyQFPg0DCOSmxtvMJKi7HbA2WcUcjOuqdVj0swik/VQ+F3A6Tud1QKf&#10;JdZZWZHLWzVJZ7wOSQHE9H4up5SoYNp6qvuxLWdaVKv0ihlBFFcf6nFffVv3s/eNaa/jaDGp3/CR&#10;Rx6pbnfMf3wplOjiEhMPTCXGlGCVK2QOCirE9Ev+bhnk16pkcKG38Xc54MZX1iuNgdrPPnvGpcdk&#10;p3tdfOf6Ew+Y2VZ6NGpUqKCbTEoaVMyp5Dj9pCuh8G/x6jZN75oiyMbSXsdNumb9x+HHXfe79Awj&#10;8c9vnbVfftUL/+xSuUGJNDHLJ3QCsuFHYk5jgoPuaZVetcP3v+eq23+eHjV6fOX9X/h4W5T7hu7S&#10;tvkkx+TNp3rNF9Fsk1jjBk9nwWxQW7FI9cYAqabCDZ7L5M8nObYfW+6vetf8F7/fk52uhTHGdrsd&#10;t82Mmbv/uL/fOdQ0CqyEEQ8kEgpHhe8UK5iYZRwOf2IRP9F7kiojQVJAYAgBpvj7Vk1SUBRouLjR&#10;Yj0gPgeVczr0E7EBnmPdoSoJ9XYvoc4urtdB/y8aK177xGgCX+1z+EVDJGUC8UYhKdvs/sldp03d&#10;5THPU/NxYpKq5YSPnWFh7mQ6kwvPGiHsAhNPRWZDT3i+wjl24kjihON1SAqISDo8lvY4YogMv9Oy&#10;S4QjejopJBZGONpZp7rq2KeeuPw7nGGdvpKbE5NWu33k2q/uFLYXHghl2haVUAtCKhsWhfUq5ZhV&#10;57hwZRZQzYRnt0MWF3xR08nu7R8wE+X2L5z+1S9kp9og/PDaM6d0TtVW+QP9WACTAm7Y83xux+6j&#10;PLNMDPmU86Z4ybWqA6JR0dp2OOCQ469Zrz/Hq1cd5XQldbNhB6SbBVadBvVXPfIliyXAEFOHu2Pt&#10;iSMuvW2/7JAxw9ff89l3JNX4qjaztGfkSFLRaqdKj00KE5WwwWUnK6RZiMdSo658gdx6hQw1oqQk&#10;0SJ14P996cEbf5GdqoWxgbzfYV/+pKQW7q7VXcoX28lnpYu4OVDAmEbMos6qgxtbbnTSrlrsBElJ&#10;rcim1z9yAVv1cA8r6CZ5S2Qo4cx/h5NwNOZ9WKk2gJOlxrKuysJiHKh0k2VI1cTvffszj1z3sDjB&#10;RmKwJ6U13DNaKHscetFX8/m2C6o1OMMWWbLV1DHWNPg7s0x+m5B7zNZBmAcMYYO8p74WLP8tkrIm&#10;sjIBGUGbBTSJSnP2T4IyFXoERg8TGZ+Ne8XkMg7Jc3ofJq3/Ay/888ZlIvMEYh1POLH4jzuuPrEx&#10;tePZlZ69rcuVMITeMXKEqbZ6olORG/s+t0qhgXnx3OjCadSj/qAWX/ql0y7p2FiCgh4buaA8Vq9W&#10;KF8oUMIEyIkDclnp5cvtZCJKLb88VJ7+ukNBrn1FNb/DHq9HUAClYpyYl9pIR7yThkP1KCT4zMpq&#10;QIoER16fSibt+6PzTipnh4wZLvrVVb/74l+v2XuZUf3ggNZ4qaexigsyoCKTLT2nk2KqVGtUxEwn&#10;v25TySqTi7gujkozG/n/vnX/M354JB2Zto4tjApsKXbu++av/TFIinc7jkToQRExDWS2ZtQ0iWBl&#10;oZspY1YdCMAmCMpQNeWfI9JWDUFIYEmjIYOyRTlxyggd9iP+is5EHCNAASvlSs3lnHkuu/ZSLG37&#10;0HY7fuac9KCNQ8wGBmbOrbORaOF1scNux+120FuuWOYHuQv6BkJS0avIjaobuKQYTNjhL8d1BMM7&#10;kRjiwTpP/G7xXmNMU9/Ke1EAUQfWkoahGa22SU7wO2TCgrKVJfTgwiBSSTMMTDzlpJJklg4uFbdf&#10;usPuJ3yKD5lQTTOpatiBJ52UO+yWq36y0tBuW+E7utbWRrHCBcYJgTEdLlxZ12mg3mDy0MYCnZAu&#10;qYEeyjfX+/q2u+CE8y7k02y0aXPyJw/7bt7QZ2LmRKVSIdt1qKOrXYzd2Q2XGmz1arpFlXpAkdbW&#10;88xr8Y7vOeWaDYpwud38e+9d0VsnPV/gSpj6GoD9myqimrC9xxagVxugbfPmv2SHjDku+Z9rfjbv&#10;gSt29fL+Z/QOrTbg9rHYBVxQEemqzvegk+eHVG3UqVTiMue2sxBaVHStD59x6MHLL9v3o3tmp2ph&#10;E7D9nBP+ber0fRc7Yf5IjxWtpGHgkJUwSypkDPYMxDbkBhVIx44V4eQ8Eqny2WgBf8OCSwJKVijl&#10;pmKGSuME8sAJliSsRS9zGIQeQY+mouT5e462n33oVbN3/+IP2FRpkfHNiNm7nXjy1OlznmRyMtWy&#10;YAiWKPBT3wn0emFdKdQNOHjCWRYRVZvDFJihAkJvsaHVqg3rBwI5Qu5BSFB2KEPoF5SpCHgnRkkl&#10;kQf7hf+PzvWGiUqFjalix8737H7A53+EdcLSM25+TBpbbJ8rLtnV6yz/DzO5ndDVPb2dLc1qlToN&#10;nWLbE2sTIPYJswaaUrBIDWxKarUHOjXzuPnHX7DJU2jvvflznzIU9x6DGwUEhPKdAcpZmnCKNZgc&#10;qfwSZUSnhapTrVU99mvbv/esX8OrZIOx6Kbj75HtlZ8qmTJVBzw+N1FeK1PDYaLAz+TJJvUG6rNv&#10;uuTucScDc5lQH3TYhZeVvdznJFshTc7zfdhkFnUK3Brbh/ycfIO5Up6C2KWcKVG/s8pNytKxJ//l&#10;FlbmLWwM9jrsgi+FSfnLkWxK6ImDHIlAgFmbGioY3BmyFoTPicDIqik2ZzvT/Olf9LRsvUi4lFJi&#10;J4qBSclg3BXeIHx2BkuWv63RnrFljkU8Y270/JXP1I3awUv+frWT7Vwv9jlsXuaTwiddzXLdnNjy&#10;hnuOVPc5/LC7w6RwdBQz8ciCCkLe09cz9L5GgstYyD/KGj4UGUSv2dZcB0YHiY0mIA1lkE7px2rP&#10;coxeF9YyzOo1OSBTd1b19Dy/36Ln792sy08Ak+LtHnTppW+vzGz/ycrYK3R1TKGEiUhcr9M0JiOa&#10;45LF5QgGWM6ZpNTqlI/iaiH0T77u5ItG1Wh+64Z500s5e6lGjuzZIZWKeSYQNRFJtpTLkz1QJY1f&#10;VKFQoFrDXtlfj3f5wHl3iUBvG4NfXfjBGXvPkJZpboUbJyYGUo48hwWBFSRUbMNPqBbJ9I/e5/WT&#10;b3t0dfN5XPD1Q86dU/BL3ylInQdU+2ts3cdMSDRSEX2X670XpmtA6HFAuRzfo9cbu2W6+tP/d/Pn&#10;slPQNe8+8WCl0TikoCu7F4s6q8qQnEpP2NZVfG5xbeB3p/z61y9nWbc6zJkzV/fVbX5sWNv8eyhZ&#10;rFbRgKLCsaXCurbZYIqGFMo3Ixvi7/AhBNEAQnmkDaHIP7g/7Y1Jj9waAZKSlktWnFxOXDaDxA3l&#10;NKwsBYYaORyTcB2MEVY8QRiDes+TS/+wHW3AKuItx9mNx/a7f3BGZ9fev/OT/J4izCYCFSKmvcBQ&#10;OfITZd+A9P0OEZQUQ2QeebfeGjAqCD2SlTWTkwS9kqKMeZtYvZyNdBnr0YWkK4hL06D+3uc++vIz&#10;3/uhOGYzYcLf7gHf/Pq50qxZl61IPBW+GnbNFmvp5MOIilxWiudSZylHdacqCMouSuE+d1H/SffM&#10;nz+QnWKTce9tX3pVkWqzVDZr0dWFQG8aM8rY9aiEQG0+Ky5DJdtLnAFfnfWRs67vzg7dWEirbji6&#10;R3FWdoBsKUxSKkx1dCVHsYcpdgqFskkvVaM577z2O89lx4w74G9y+G4HnbbHNrtdu+qVZWSpulDf&#10;eUMnhUmKEjjUbqnkugOk5RRqSA2ikvS/fmz3WxIdacrUWUAcc98lxXcob0oURQ22jgIql5nYufYS&#10;l6RfdFPwxf/8wx96s8u+4bHrgSd1SeG0v5U6ttmlbmNtF0QlzbQqv2vxdXXrezgxGYbUERQHpD0G&#10;sHKEckevDG9Gj0qzoW5hLVhbuXKZouxiZnhY+waAG36M3tlooF40arv982/rdxjc503nDXjRlDKG&#10;5SZSjW4pJGXbXT+6z7Spe/6BCUpXwAYZVmyHzpWxhENWNZoYrCsCqWwP8k7RgOJH+l5bsr+BWKd+&#10;ybYLvy4Gl23qA5fqF7EmWIQpy2y0GgkpshOv6nlx/pLnv/OV9IDxx9rvfDPhkKvn3eXNnHbF4yuX&#10;qg4qm6JRqVQSiyrVQ48aARccbw/qNpVlzS/H8ntuPf7sD48FQfnBPV+7yQ1qs4gbEIxTK5ZBNW5o&#10;Y1khxTCo7tZJtTQKuBoMBMGeoyAoQFJtRGdg7RVUPy+0xeqcYeKzcuHmRlW5nW9QW1v+xjT75sED&#10;9EB42QtXXvfYskd31LvM5yONlZ3GzyylqzljDn0DcWJkgwlIiVRXpSlR8a3lgeQ/Z8Z6Z66/QUlv&#10;P01lclMKOH8jpO3NNmr3WLUsXUnbJ/LMmQ3nlD0jWvzX97zvW/PmzGn27b5hsdvep+yWxNOe1QvT&#10;dunph5MmGjHwDDSMQ4QCciBUMRTCOhTIWiHyYpgH503PvVWjWX7rSsORkZPhbSDG5bFmF6L78i8y&#10;c9MKQTzlud12O26bNMfagZ6xFjYMO+356XfNmL7PP1zf6vI81ACVQtYvIFhAs1eRX5hIQ+9nOAFB&#10;eeOdNglKVv6rv+MWNhhN4idKGfqkSVBQT8jnT04xt1HwBZVMbpcVcjxdnjp9zpdnHXDCt8XBmwFj&#10;agLse/XV+4Wm+c5AkvYwuRHWIv8vYXXVfz1xzpqkYs7Vl/4y2X7Ge1dgAbRyGzmOQ6HrUleuSK5d&#10;JT2vk+77tB0Xnt7bvyhXpwN+euGFY2KN3/ntr+xbr6x6dGpHmxIFDlGEpevZwo18KrDSwlo8clAT&#10;sytqTvKmj5zz/VGv//H8rSd15avLuos5hQLHE/P8a1WXdK1MdiMgK1+mpaFKB8+7bUzfyYZi7py5&#10;+n7WnpdHDfnsgmRQIQ5IZaJYymtsoRHZlRqVSyYXVYNM1SMTcVWUgOUaayGxwgl84btjyCEVLEz1&#10;jMn1KpTP6YQoh6aZp4qkdj9Vbbz5qH/8+aXssm8o7LH/uf8aJsVfGLnOYgALkQkw8WfaOKafQg2z&#10;9RKLgGOy8E8RSpn3AU3FMdTlzdtFhkxhC3LCDapYiAwVmIl8M+rq1gzRWDVTE81GDmWI76KgxRYA&#10;v9CLiVgRmQchk3GLKj0rqDMvrepe/vKs1167Z61DP3sd9uUBP+ksIwpw891NBCZ7T8oe+x3/Xt3a&#10;/r9jKsl+hBkkunAQDwLWgYoyrCdF/BlEWg+alaHpazS8nNPvQ29za8XIcltniayFzKVlDF0kM1GE&#10;XkFsJpATL9UrvF1JTAp9boPNonhfttNPshqRokfkNBb/4uVHr/9/OMt4Ykze8Qduv/t3LziNN7vl&#10;ouVjbQVLJ67hNLW9QHGtLzHr9eosMr/2v6d/9grkP+KGGxcuKig79ipsZxqY48IVLUYgtjx5/RWy&#10;TAyxVKlLVWhKb/3rD3zmoov5sNXfxgbj69d+fUoU1w4vlsy9k9A+0DCVt0ix145Oc4stKEy19506&#10;tRUssgcGuAmIaXonkwfbIS/UfDPfQctWDtCUKV2BmthwlSY9Uv0oShKjvRT29fU81pnLvRh73kN9&#10;df+R//zcjS9mlx6BVdd98I8UuW+N+HgDU5pjrGSMSIolqlQb1MhNof0uumVC693nD77woGKo/q1T&#10;UjWpbhMCEeY1jTSWaJQLAr6piUM5FuYkqgky6fu2GCIqmqyAnBrrbJusHIIIudx+2kz82HKqOFTo&#10;6KJlURK+aqpvf+evf/FAdsk3BPY59KxDPa/t/3KFaVrdxfLpHuVyIHUpgWgqYigG4UnBSjddh6dJ&#10;UhDjA3lSNHtgUqCRRSYoZj4GTm0ZSRHdtBPYSE48ROHxR5OgDFfGKBeUHT6H1AfKGQ7HIIJBEAmf&#10;M6wWraoyuWwoTeksUW3VK5Qz6g8/9vANh2SHjYAgKfGUspjC2SIpa8WOe3zs1M4pe91QdRRZkvIk&#10;I/5UCL/kmHTM2Ayy0PYMiDeGedJPsUVsb77XobqRvVNA5B/csZViSK5TrKM81kJSgLT4eJ8gKXwu&#10;1usSkxQxaw5bQjZS5TyfFa4ArL8oJKxSjtdWzMfUs+KJR1997u6DROZxwqje8JtvvPb/1eTcT6Ry&#10;u1LFWjk5K11x1+RGjRstx62zPAXUVswx+RggS1Vj1/WXs7BuK5fYsubGDbE6BhCfRGchRhcgK/US&#10;N2qJ3U87avreD3zq7Kezy60Xx8z73PQdd9ruGMetvEPT5bd6fO08t5SItWRye2vICjWqfVQuWdxw&#10;uGRgaIMLW09UMljJBEyKSkyYQs+j9lIHF35dTIvDRGFJjkSQs8itUk6TiJsebnw9Ef3Wrteos7OT&#10;GnXOr2E9BInZppNEKqIjhomlKEkhin7XmUTXxU6/qxnqH6FYMMOHJJ3Pb1Kt7nOj3k5VKtAzA8on&#10;PnDZ9femTzVhkOYdfHZjGhUszWHl5zNzjmJqb2NlzmVgKqxkHJumtBepFgyQye9QZuIVuSArElkI&#10;QR41xLoQM9ry1LtqCU1pa6fuCuedNpW6md0ttBvTP/Tgg6uy623R2POQM/YNg8I/DbNdSpK8sM4x&#10;Qy31J8kcA4USgFJoKgt0qXIa9K5vOq1leUT+4Xmz/XxO0SU7eD7x0QKwFkU85NOTgQsMzscgiChP&#10;LGXv2h4r3bxYvK7e6OWyrtC0dm/F3//4zRnpQWtirzddkJKUEaRo82OykpTtd/nkiTNm7nVbfx3E&#10;XOc2gfVuFJDDesNgo8dUDTGsjyF+vCOIMd7SWsWZ39VIOc9ICqMl/qMgKagbrFeGiAq+jMyHmE2Y&#10;/o1YNQj2huFRTWF5QyjnyOW20qRli194/NUFN+6fHTLm2OR3/OZbbvlit6V/NTbbqN/xKF8scGV3&#10;mF1ZwhoJmJwoGitSOaGG2xCkBcKFtRYwxhX5AVkFizzOB2EtWQXyWFlYFgtvtd8uhfHsV048e2V6&#10;tQxHHqmeNneu2Vfr26WtaJ6uq+pcVdJLmChlmHIw0L8qmNJRCAKv/lfD0BYGjvOyKiv/XLhk0aP3&#10;zL/H/frtF0wrmtqiOAl1RDLUFYXUIOYGOKK8KZPXqIl1buxG9L+fOu2af8uuOogf3XBawVDkfYuq&#10;/man0b9PydL2V2OaoaiS5geBHnmuNrWYk3ynKoK1mWyZJY5DJa6IMpeJxQoxCmxWKipbFAj3rIkp&#10;XpJsMKGTqRJx2eW3ffHg8y/fLbvkhOLig059ZWpc2sF0Jeow8zTQ1015JnlFJng5fn+hVyfJhNOx&#10;S2W2krC0RhTU+fl8Qeow9CP5TBZNFjNmZSa/7/5Gg3gnVw2V/lCr6ic/unlmM40X9jn83L08P/eU&#10;lSuR76GPxCSJ3zdkHESlOdc47RmBIuAklHLWw7IaSRkkMesgKU2flsFzMdYVdbap9NdU/sMV28ao&#10;gNUV4urYmHNtCtZ8kjUgGrShRm+QoKzB5rjsmECGvkflYhvVKoh2qpKkspEl9a58/C/fmJ5lXCta&#10;JGXd2Gmf4z8ypXOPH/TW2LjRciRrrO8Cj+81JgsLBLLBE7mB2M5fs1czRDyA1d8Wer1SjMw3iKwX&#10;JsW6ZKSZYV37mxg8kQBqNY7A1uGfKYbnfb3zrgWZPlgDg6QCn9n+LN9wx+Lh/DvFOu5h8HzDkJEU&#10;fKbly4n1DnyG4CcEMg+d7jjcfmsGkxNMovCJ21QmK/CjRPRymfJ5hQYqix998alvotdxHS9o07EJ&#10;pUp04HV3fszuKn+vnxWtLhkUs5QhUh0eVo35gbniYPVWUZhceVgkB3WE2MQ/ECQW27AmA7pZA4cf&#10;nhsvL45eqXY39qEzzqjPmjfPVKeqUzrNwluNqnN2l2bsOa1Y7G/099byuvqoGia/kOzGn64/f/6S&#10;9OzrxyW3fekXmhb/u8GWf4MbT6yarDouteUKFHgukxadGnW/1w38bc866/qNioUCXHvmu40D9tv3&#10;vVGj8k5Lj96qRl5HUZbb9MjX1KhBORkzZrB8PFvaSokcsQCgx9acRQ1PISU/hRasrHv/evn3zOyU&#10;E46LDzrljulh6fhyXKCo7lAur4vpmqqHtX908sIGE8+Q6Ra/R4QmZ3KisfI3E5+3BaQqiKzLBIW/&#10;w3cF0o9GBDKy3Mqt2O+3f1intTrZsfMBZ+5kGNMWxInBv1DBRSXIKjy+rlZfhyuK1fcJQOMMq5LN&#10;/IN5sX8IwxVUs35BoaZg6s5fZW4YxOeIY7kRH/w57J4Ehl1fYORxg2je0wjlN/x784ZWO/9qzz2i&#10;8WneFD+MOJqPTZ+ruQ/HZvmznqSUvOE86W/sh+7Bc+MYlQkjjCD0PsEiFDn4FCB7fsj8WMVaVrzR&#10;DylvMKmmFSse+duVryuTex0+j0lKV8snZTXssd/Zb9fyM35bqUdSLl+iEO+By1qUMaMpXXidaWO7&#10;urxtOHA0ZFt8E+8c34EsfhC/8/QSWVsk5AfAW2vKC5BtF3mAke8z9dlo9sCl1xTXGnFOYEjWN2gY&#10;Ssg3jknLCOcbum/4neEc6f5BI4Y/05XRkZpDxhtwrXWi+cxAeh7USTwaTjtkFGXg6wnwPYg8/H65&#10;+SZdM6lWXfG9l574CiLUppVyjLDRT3fkDTcUVpa2XVbRpSLfGcl+ej9BVlFBUuCKE4n7xBhWWrhc&#10;vGJ/8+EDtv5whI7ehsDPArapf69VBo7ZpqNz7zbbO9Pp759NBXWJKsd/7IzlH/zutM9v0NDP2nDN&#10;PVe+N1D8X8rwVmbL38gZbNxj1pBCoQ0HVouVWRyosnXkCSfMG7Wj7HA8ees5R0ph9Wg9qhzaFtd2&#10;sOS45DAFUmSd5Dgkw8hRXzUi21ep0LktvbK8e5FZbvtGTyX4zbsvuxOB6laTlM2LL+57ynnTk7bL&#10;yolFhCEdXSZDDYT/iWUxuUqYpPCLlRWsVgplGZLF29SErSUmKQj9b0hsqaJnBXICZ1v+6DMNerJU&#10;OuRDP/nFJq2fMpEozzqmbZttdutPBEEZrvA2L4RDLqOpp9ZJUpANlW/woylSQ4o1RfP44UiPS7E2&#10;URx+jmHHNxXacGR6YhBCUeOoVEMMHj3s2LUP2UBB40ez16SZPzt/Mz+TGTgwQ+mLHtwIpJnvmF+Z&#10;sOLZMEF8H4sc1kUDKx/+62Xr7UFpouWTsibmHHzWfmHc+Q9Fa9dlJn8Ok0NFxZvJGt8RaL7P1bdv&#10;OHAGyAE+BVnl95DKxNpIStpOpcAxqLOryQw+xQHD32eWZ/j9D8riUD5sAuEY3LWBzzVCbvng9Hjc&#10;O2ab8fm48opLix0hP1KTpKRAT8aGXmvsAdljfs8EP4l1sgyV3MbSry148pIviZ1jhI1+ur3uuPfq&#10;Ht08W7Ny5PpsUYNGNe+HK0xzATQoR/ShgKRAyYieE/6OxgmFjt+8hzynQe1WnnKeX9ca7mOdhvFa&#10;deGr9z/1fw/+Dz3wwJhMW5g7d66y13v3eyGJ/Z10voFiwSSvgVkqrLwQh6XcQb09FTL0/KUnHDsP&#10;ofXHDX+5/D+2mSG5SzuYJCVcicOQXzAUspTnTyYBcoEJiy2mRMZMYpxA7a56yRUNiX7y/75564TN&#10;irlo39NOnJ7kbmsnnRR45qsxGVzPDVb8Gr9JlSsQCAqIisYVSSP0pPA2JjP4jrB16HGJVRAVVhFM&#10;YhrcQCwiY+m//e/vZ2aX2VKgHviWSwZsV8knYm3siVISfOXVSMrgvTQbf97d/Gw2pqkibKL5Y+Qz&#10;DCnPFEPnXxuG513bNYb9HqZgmxD3x8p2pJKH1Tgsb0Zahu4D+7At3Z4Onw0jDHh+bojgtwwrDwBJ&#10;wX4ls15Fjy5nT+I6teVrSx7589e3Exk3AGlPSkeZ73itz7S5MFlIym77nryDpLY9LitTypjFo2Mx&#10;WK7jEhsqGFZLY28MofkeR9MLABmNWbsAspjlhuuIn4z0vGI4ld9Pc4hEXE78yWRH9MhlB4lZcvwu&#10;OW+anfMNv2/xnrEDxLjZNGHYPpVbnHbo+ile//GGZ0AvMz6b8tSsD837aN4L7nHiZG440JMC+QuD&#10;RCzgaWox9XU/f9Krz996e5Zl1HjdIhyBefPk7bbbeYW1/U5T+ld2k2ma5CcYFUGjwx+YbpkVMMQH&#10;30MM97CyiThhjB5TLgFYdxAcrNDo12o/6X951Sdo/nxb7BxjnH/XZcfI5N/dUS5QvdLHVj+LNl8b&#10;041V1mKBx5Y9Gc+ecuJXNssaNa/c8sln2qk2J0GAOkmjOFJYWaqEVUBjZqRYphzrtmAYCKGj3TCG&#10;Bw3VQnqsRtq1jXz84w/Pv6menW6z4eIDTv33bRLrp/lYVjFM1ZbLkcZEC37fICCKnBIVhFFGbwp6&#10;UNB7IkhKzPuZwIQgKSwLKiswUJuqZMTPUrjthx94YEV2mUmPAw6/+KWao+ysmW2ZtE8cRpKUrDqv&#10;1iAIhZZtG1Ki+M3bBxXvkCoQ5xp2jvTcwxTkCKx2rQwjlfWw4aU1lGt2bWE5NtG8r+H3kibRqyL2&#10;M+HAziQdwsHUyXTaZHZ+3g6SEnEjBSUas7zhs7kiLNaFSSLILP+I+159btUDe2xIpNkm9jr84nS4&#10;Z+SDbnZMBpIybdo78jN2OvgZRe2cVW3w/SgW13G+JyngN4YejOb7H5KVVKb4vTW/bApYLhKxkAef&#10;WQQjw3Bds8cE12IjVPQ0IGsmT+JvKkupXDWvz3vWQlKaxws0ZZdlTwwnMuC/gXxDGCkPIx9vbc/a&#10;zJ/uSy+Lvzh/dj2+1+HO8unvdN8IIj9BULgSobfSd9l45Vsv5hLq7X7uTS8/f9eYjEgMewOvj8On&#10;bbevWmqf0jNQZZLBL0dSUj3BCeWqcEE3fzeB7yAkgpRk0R3TUftUECJmYIqWe9OUWTOumfWtWz9A&#10;55xjiUxjhKP4fJ4UflPRDeobqJBiWiQzudLyOWr4PtWxJLieD+sV6cjskHFHLVZ+VPcaTE48SgJW&#10;nkzuFBa2XF6hfJFfuOJy4XClU5jkxQ0mK2lDX5SjA9oT757ptaTnj2d/5rZfn3fevtkpNwu++tjN&#10;v1yqDHyol2mTahpk1x1W/myt8ttEYgrKiombCn6vqO5iG+/HVOs0aeIz4gon8afK9WuqpsnblTq/&#10;mF5h8mOv/c++LQitnTvatxELok00Vq9vUKqoV4OJFR2IjPgcpvSaqXn8YML2jBSgZyMdM0fCsNHw&#10;hG5nJKz1gTRsH+dunkuk7Dwjr8U3x3txh+iih1GTJkiNOINI6XNk98AH4vvQs+EPSxpfM82fjtHL&#10;THjgQ4C8sO7Qg4t/uE8/csn2bNGDCbIcuH0Li1L/vhtDUADc81B5bt1o22afH3u+NctmE1NT86Rr&#10;BpPDgLUB3snIMoIkIg0KwqjBhIETejaaQz6DZIIxKMPCxwOEAikzocXlcY+ZHGGrkEuxl1PEVQEp&#10;Ox/kEIn1GHpwkBBfJJ0ptn6kzw1ZbKa0B6ZZDOld4Dy4TyYjgpCk95reF9+fjPgl6bNOFoD0hyHX&#10;rtAnsTCqzC1VpJNV2OZvRO/GWPio8fqlOwyhbs1xXW44I4k0I0c+31yyWlhoEcCKkRITPj0zalwm&#10;VR4p4wLw3hV+O1i6wQuiaXqhcKKcz/1k2z1m9+55581/2O+Wq0448LLzyiLzKDB1l46jcu1tU1xY&#10;/Louen9s16cBJlqKanCFynPDqV/0uc/N78kOGXcEcv63rhdSIWeSYcCywywDhzSmoSr/9OPQltuK&#10;07pd7+y6nCwMdYWq9QFmqAYVWDuWKDEKtntioVJ//FdnnfuXu0478/3pmccfX3vkrp8PGN7JNpMo&#10;1dCFb1EoiEpKVkBAoDYClguojYQFIYkxJVdhQsOVUlRqVD4p7X3zbYqc+mYjiKPBnANO+bisd52g&#10;aEVq2J6ooEKnTSYMU9BAWu+g9LgeIgkgD8a3U2XXbCuaj5IqTuRpngvkI/1Mc0Gd8nfOA3UrfgvL&#10;LsvfvAd8Zt+bylh8Tz+y381fKcER39YoVGzHuVKrPAUOzk4ISRO3AQLDilLEkYGMpcB5sbIuLL44&#10;hHUfEHNssoxggdu79OCHHrq+mmXdCAwvz60Xexx07ldiqfjOrikzycUUVcMUBBCpqetToKzwG5/D&#10;0ygg5AskFXK8uswwBt/Puq6F47NziO9rOUcGEJVUXkEs+FyDpAfgeiAOzY4X58ySkFckoPk5hKbp&#10;kNavJrL7FReETON7mrBJJNxPkzxNIHxux0BOALG0jM7vP5LJT3Ta+7B9FokdowRKY4MR1LztOwtd&#10;FHuSuDm8LGG1cAPFb0QUdFquwsYRCcWYOq5lhc3sEGHBUkuH97Mwl/IlJiohNYKYfN20elXl31aa&#10;+dv7t995YMdvXf/3Xa+/7OyZm9DDcgxmBxXM65avWkmlUlnM83Ztl/mvSkWrTAZWQI2U7pOPPf8b&#10;2SGbBT9f/vTD02fsaA9U61RzK0Q6hkISLlOPfHRDmKX84ronH3Lp/df+99d+uMuyJHpTefr0+7p7&#10;epgExCIeS1uxRDlFoWLov3l7mX7636d/5pnvnXbWcdklxhXzH7r9ru6welo98ZiMILwPiAi/b36n&#10;mOkVsVxgmyAl6F0BiWE5CRP0pLCscF44hOFLEHNjn1OmpmeevNhpz09vJ+vb3E56SfIiliOXzUah&#10;hCYaKMe0LqWWZJpErwSXf8xlLmYfieBvbL0JBYfVtx3+9Pg3PMeyuirqL36tmUBC0h6PNKEuC6Mj&#10;2zZoJ4p8az8HyMLgdXAEbl38xmzAdDw+3QcbHL20yMPb+X4RBbMZCVM8K1bQRcK5sUEAB/NziiGg&#10;VKELz7g4bTAVTnB0zfNuVaouWLXq6cOWLLmzLz124yDuAfoMaSvFlNkfO0I12i8sdUylBa8uonJ7&#10;B/VX+lmXe2TqqOvoxWs2shlxHJ4gOaMsv7RnYfgwH86J86NNwrmb5x8uizCn0pQGQwT5ZYjKgZTJ&#10;n0hDbRnqRpqGsgKpLPCVkPj8qfyD+GQESqShuol7SHsdm+dJ60JK0tPjINc4feoADJlGHU7rcVrT&#10;+CuniUYYIbAbMwCZ9Qy/bwR6g2sHYchPLU+dtfsJo145f6MkxNDURmOgLkiFgiA82ZuShXNS+kKb&#10;QgelgN0C/IXtZ6HU+BXyTyQIrczWDDMvFmrf93lfQlq+SAE3wraqUYX3rTL1Q+vbTLlamTOrduDt&#10;1z3ypiu+dkJ21tdF2wzj/YmmtOWKBarUa2RaebJdj2RmfrDwGw2XHDfYJ8u+2TB//gPhklX9f1PN&#10;PBnFPHkxQhEj8qUlZh6g16fQPkPEaZnPsvuOed95cM8v3vzhRqltZlXXv7EycPwqH4OiRgiScpJQ&#10;ZxjNmalod957wqmv/uC8L2Ia2Ljioie/dXOf4V7pK1zZ0DhClPiG0kBmeLcgJ6xCsgofSsK1VmzH&#10;UE9T9DR4hLuNMekWHE+Y1vTfcqXLVWo26VZOKBh+GLFvQgEhQBpW90CecH/NnokUaaMN4HOwbjJg&#10;MKSfOD5NonHhb1CWMvwe0v4xUhOXk8Nv1GHK02B5bQz+lskVeUTeBI0HGik+R1ZMzfOnVieDr5sq&#10;6DRlm0RKf2TPA+BZhqWhc6REqXkMNuN7+n44K58XyjNmIwgxUaTI43uuL+zte/LQZc9/Z6tZ9HKs&#10;MWXKkYVZO+z3EzeQlX5uE7qmTKMq69hCMUcWJgWwzCDxG8hSU7bGEk0hAHBuEJNU9wxdC3UADX8m&#10;O+KTjxsumMDqvxnNOx9KyMMkWXL49A5/NjghLhRiX9VFXVC4TmC/qA/iMyXWMsFniskHExicB76Z&#10;IDPNSwoiN6yMhoZDgXR7SprS70K+V7vfiYBlWSJaM4Z8DG6vA26XQFIVbsPDxKQp0+bMnb3rcW/L&#10;sm8S0hLZQBhB/KphalR3XFH54SUvR1zkXMCwoEE+hped+MXtl6Vz44veE8QH4W9wmLRDfkk6b+PG&#10;OQxsMcyBFRcR9MfgB0TQH9/xSVMM8kJu7MyCMqDpB/Z0dty+z503NN586w1/fscNV++XXmmtUBqG&#10;cmusKtzoB2QUitTAOCkXqocxeiYqUSx/5wtnzJ8Qh03JzP3J5/JyUX8UnbScTg27Xwh10VRJDcL/&#10;THMO4e2X3Lr0yEtuOW9RYE+pGPLnXYVLnp8Pfi0Ffh44sU7R9Flab+WeX539paV3ffrsNQLSjSU+&#10;98jtn2uo3i/ErC1+d1h/Scfq0VEigv7oWo7LOB0t9vFumXHjO+8WBAbVNeJ7Nw1j1MN644ld9jr+&#10;ajM3ZXcviMUaS4i7oTDPkkRLOYGKYlCxNS1Trm/YJrajB4LfiwFfDK6vCK5n6RRgOouM8OQ6198c&#10;H4HVTrkes+ThMwlYDbLRYciIh6OQxQ/KR5Ec1omC/hqF/Y8oSf9PZKn7FopX3iJT9y2a2ncLb/sr&#10;eT2PyMFAYso+mXxtid8tlDGG9YQhA4OSr2FoJqlseTlOQHGosS6x+G5RoBgSTLi+w5BgueH6mva4&#10;ZM/UTECzi57vHL5BWFcEvUJBwo2C6Ejh5+d9MKSgf0xDpyS0yVSD1waWPnfAkmfv36QelCaaVnXa&#10;8G196Nzx0FvrttoFixkNkhv4rMbYGGFLGgnlgjZCoPnOxhzoQUSC4ZMZP6IXDXUhvSaG+WQIIMtG&#10;DHnihHZJzPDCq+NjZUkT2+B7IMsh1+8aIaYTet4wxTeB71mAVgvJ4TrSy1mXPWKoK2+R4uUnysmy&#10;E+RkxX6RSKv2o2jlwQn1nUBJ5QRNtq+Pg+qfA6diyyFmOvI14OPAdQPqQ2edaLDcBy4bAJgpyPVY&#10;RmgKGPEy680wrbvc0LI8pz2CAHqiFRnPObEIwzAd9ub7wneuhqLMMbMLTusDtUgutG33X1n2TUIm&#10;RRuGf/naVTO6d9x7Wb+ZF4VbHeinnAmhYEuFCxGKA3FSBDNhoBKjKwgRaBFpVsVMnoRfhiAnCflu&#10;nV92wOcwOW/6kFHI25mV4SxWnhu5KJ0RhKiwYKDoSmL9RWacUIGJzvQ4qqgD1R+ufPbVMx697Tb0&#10;+wkcf8/VewRK9CwWDWzPF8iu9FGJCUrCAmKie8p2yeltlL553jdr2SGbFX/95tEH79IRPqQzww7t&#10;Kit0TyhuTEPu90yyjW2e3fOcG9Y72+iH55xjlePwM0VJv4xsjxU+V4CcxeXHJKHOjX+hRKts55Xu&#10;0H3rGd+76bXssDHFXKZY79vzxMUmaTM68ojWWyPLZErKspD4Dcpr/N6hsOBvw9u02CVdYgIjcUOv&#10;8LvgevayoVcP+e3vJyVR2W2vTx5UKO/xd49ySt2LxHRWkBMsQgkfJ5+V10ZWo7GDUP6pokq9/Tlx&#10;WTenW+I3ZrHoOqLgcj10PDLNnLBwHf6uM8E1DZUCj61CPl7jRgZmBCvz1/ygcUtfb//3O3JGrVpd&#10;7CxZcj+m8eEiG4C5+s47TzfNzoIVR9F7Zcn4uKKYbxfElJUrdLSqa2LRMseRRJlGCddHry4iWXLr&#10;IHo/FCZIURaHCZRWfIpHY/rBnzHrDCxbEUQsV3osnDVRJvA1CzBsyoBDusxl4tb7qa2kLF2+cNmu&#10;y5ffNupZhPscftGAF3eVBxviCcJEzO7Zde/j3maWdvt9opSZnLgsb3gvKSnAewGa72uIoKSfyJsi&#10;60XgdzMapLNvssQnHzy/OHnIXAAGNRMObj1RTmieIibqwsBGJHDehl58kBdN5zYocsnkdgrG+EBf&#10;Lxmq5nAbdRebVzfWwtqKRc4rNi34NerCJmCuPnt2u2V1FEqsDT8hk362H8RTS21T2JCOyMMkEpZd&#10;EWSQG3ud6wjqAYB2EEa+wftDbidDn8kWeAzf/2QA3kPqt5M2wc1ZTyaT2Njppth/7Y/PPXX7JvWo&#10;bHQN2+WuHz/YX2w7rDpQoxldUwUBgaBFmH7K5ESDAPAnCAqKF4WMAsZLx603GmyR8T6dGzJYSogC&#10;CatbMF4ucCz4xV9IMjR+cTbl+WEh8KL7kO82YoFDI4EQTCZru7bYpzYwzr5qvPOU6X2VV5Yc9tMv&#10;XPzyx75z9ausdGcZYK+sgAO2zvJ5S0THU5ncKFX/lK+feNGt4qEmCE9d+xGvmAzobRoTMSy2xSXX&#10;8GSy5RI5+W2W7HHaDRsUt2HevHnykW5yZdxfOduEhzUXlNdwxSwbs62dlg1UkiSX+/PHb73sLdkh&#10;Yw3pWwed4lqxqkuOT9Pby3z9CissnyyVqyO/L5kFWGGSYsQeGbxdUfiTrRuL381CS+878E+/68zO&#10;NalwyJu++oqXlHewWY5i1grCamC5i/g3IgePTsWOEqIBWF1JNS18KOmYSQkWgGTLluuPzTKRzxdF&#10;PUuihDT+jLwB/o2hVvfKFa+88uXu7vvQgI/HY3HtPVLZc/+9jtLN8vW+R13oQZH1DrF2lc71naWH&#10;FbUrwtNjqCp1ysN4PHzYmr206I5hhc0NkAjoRhbrEdYZCj8D5Eo2mJSwMYTeFT4Ai6VZOnzRVq16&#10;7tGrEUl2TJ4tDYuPVZAn1prd/CTlSPOAN7+n4cS6jA4GxHMCmg0JSIoQvQyDpCHDIHlhoplitQwb&#10;i8E6wKl5sYygQE6EVc+NOhePIL0gtRHLvrhPtnaxPIogMmz0tpXz1NfXTTlL6rOdvk++9Ph1v+ET&#10;pSx5/CDvvvvpO5vlwndsPzyk3DGD+ipoUw1SmLzjScTsNPh+8HOpEtcNNkLhC2pgtCHaRL40Rhj5&#10;FtFGp+8XM58ALEqrch00pTDpXfX8UQtf+s6PxY6NwEZLyN43333UQMf0HyVqTmp4iIORkg+QFJAT&#10;DbEHuOFpWnNgsFjHB8pH521t/Fth4XHDBrlcwVwudM2yhFx5bNGh69DhvAizb2AxI3SLsVBF/DsN&#10;pc8kBb0yEDeWvCIaP8/l8+rEZhvlueaYGkYAEacjpDY+v8LXz+dzVK0OiKlSnVYuWv7oU+XvXvnd&#10;hrjJCcIjN57wcFe88qCSzELpOoIlk16gRqzTq32+fcjFP8tnWTcIVx51lLXTlG1/ZyTJ4WakyFhr&#10;oVZnpS98cXx+D1wl4+ioj37/OghKU77GBPMOOXrmlCi/eFu1RFKtwTIQiMWnENVXxTtirYDgbnoC&#10;koJeo4AMTjrf04qO8kt7/+Ynu2anmjTYZc7JF+jWjpcEEb8Xg+VIV7hRiMQMEeha0Wxm0+onDIOW&#10;KurGau1vVlew5IPKLXYhB4PA4e9c7+yaZ6jxr59c8uzHafkvxiU+0ethr/1POy6RO64hJVdgIiJZ&#10;+QLVHVv4ZOmmkSphnxubpo+BICoYJEQDBIsNz45eWNY3XOPhICurCNwmidEgVY2ZJNvUqC3refax&#10;G6bwjjHDXm86L404C5MXcjBB2NwkZc7+F1wrKVM/E6CVx1DzMBayOkEB0t2ZXEIes/2CrPD7bPoi&#10;jQrDiYq4FiduY/AJI1n0NrClD89I0chnhjOGdiTWvfkcG4f1iuO51fkLnr5xQoLhNbHjvsf8u260&#10;3WPmZnQ4Lvqg08YeXAkGtojLg97IEHLHwFDWBKJ59fQtNkkK36hw1OeP2CELy9AM1Km9KHU//Ncv&#10;IqJzJhAbBrzVjcJTp376/pLd+HPCRAKxR4QDjwBuDD9wSqS08npMZFCRsMBgyTRJWbbi8OKqvu91&#10;1uqLu0Kv3sbK365WWaa4AWPWK8JWM8MtF/IUskJFIaQEBd9SIRfvhRs3XByNsG5wXm6Q+2yXfLbC&#10;Ak1lvYaZDAp5EQupqgvHWZAerNNjkXLWRBMUIJKtp0IVPjJcbqyUXWb1DbuP/Ho37TG9mHv4a0dv&#10;1Lo2595/v/OBm689or+g71831cW1IBCOyYnjksHl0GXm2OCM7r/7gye9cuexZ46p0p7/0L1LBvLy&#10;l7vtGr8gnQyrRFW2kDGKmzrTwm8J3a1woIXvgcLNikYV/qxJynPZaSYNZs85afu2rl0vId0i1TLE&#10;0A6UcMRyj6ERTLtDd/GEA0qBFXI6AyZNYugVYEUReSpN65pFgR1yfbKZ2Ff6Yu/V01/452Xmkw9/&#10;4wMTRVCAp/95013PPPq1kqYvnybRqr9X+14LNWYXZSYrCusOLFgqhrGy58Iy8tBv3CxzwtBoupBj&#10;c8glQc8W6wSM13P7SWpsk11bNOYEZWvF7rsfPSNOCp+R1NR20ljPNtub4QSl+Zmi6cSd/RTgYwSx&#10;GCOApIqEGaec4L8hfvMubgOw7AgCY8ZBTIHvsoxw26U6ZJpwbO1d2d/99MeeeeTS3EQTFOCVJ+75&#10;5QsPXdvV3/vkzir1vpBXYjbsmGAxKQk9Ljb+xBIuIPDD+OGEA6+cW2d+93yv8A/CJ2+EnsRQlmaW&#10;yQ3NKbvsc9ZV6REbjk2SFK+65F2WJK9KF49KMSSYUCDcGGUJqydipBvEo9azasFT557197995oyj&#10;/37qOdv/89gzi20rV8zY1nG+Mq1uP17qr/aV2Yoya8y+BhwqhvwWmOCgB4WvIM4OgPQAUFdmoUDM&#10;gclhZaWycsPMoGrok8+WBWbxVFkxOwkraG6kMfbtsKm2ZPHKb4sTTDBsn/4mK+kCjUEERz+ifD5P&#10;eUujRs8yKlnKYWnOjcPHr7jiyf93/Te3dwrWV3sD11XQyDJpCxqOcNKaWmyf1eGbq25+/6lfmHfk&#10;kWPWX/3FP98yX9KtWrHQyeSRGxiZGxEmIQjyBlKCWT9wFvbYmgn4E71oYXtHsrBamZedYtKg2Dbj&#10;lt6ax8qV711my4WtdPTCIUIpfDdk3iZ8ICYc6TBoE8MbAzTwGGvvXbWYSb/So0i1sx7/x+WdTz1y&#10;+01ZlkmBx/9yfffTD19xeN1fNl2hyp88uztKApt5O+LQQNlxoa+ukbGNAR2QDgWD1oCkoKeF9RI3&#10;RJWBJd3PPHbLuBAUOPNCv0Exby1Qi9v+RdZyYngNszpc2xbkZHCWChOD4QRlZM/e0A68T8woa4ah&#10;GBvgWpzECYdfNw2X4THhRfdaoahRqYg8fSsbjVeOe/Khq6a/9Mx3Rz1Ndqyx6KnvLXz275fu7vU+&#10;u40U9D5fMBLKs6EPn8066/GG53CbAdI+WYD6iJS+0zTJbESwYcdKCaMlIbcHZn7qqQjnIA7ZQKQ1&#10;fSOx4KyzvMB2942DsJJtSm+PbwqVFnEyUmsnbf/CEB7TWM5f/aHYMAwPn/GFFc+cdva8R48/ef/n&#10;Tz6zc2Z37957q9ZVbYt7/jkz0kIdQz2DegBfmh2+iYjRUY9CJiYKuVwYRrFI3Y0a/K9Fw2/7AeU6&#10;28SsHvTGwCFJ1rXeXFfpUKznk55z4iCr2m/seoPJk0aawko2lMl3+B75BRs6CF48qunR/3ntpV+q&#10;TjV2XOrUHoE4w5/CsnJiGYC4HtJ2+a7Ld+w4+KHbjv7CmK2d0/CDn/b09PEz5Uhhxo/ZPCFvx5Rv&#10;fPps9brcwHvcqNSZRD5T7+/7xN9+97g4eJJg971POUy3yu/RTIscLxCOmSGiAzPZhcMdKiB6/GLx&#10;RBML0UiiAWcCKLqGRUwFFnbcpOxRqRR7Sbzq2n/+/VczHnvwsuuywyYlMCX48b9f+laSVh6Ss+KX&#10;A6cunmsoRoQuyIF43Mx6Fv41vAE9dRLeDXpYmRaH/sCyV567afxW2BazqSZchWw27LrfiQcHUX62&#10;WYAF7woLWTREvA+eHSlBSc1TfBdpEHgnTaSyKspPpE1qggaRtjM4R3oeXHWIqMtsVKC3E06yCCPA&#10;f5S6t2TFU9985qFvTH/hn3d+K803efH887cvf+axL+8xsPLZD2uyuzxfMIXTuWwopOcxK26CwUKA&#10;8gZhF+8ge59pvCT+GenczuWpznUZPs6VeqR3ds2+UmTaQKRn3ATUV61osLDhPkZYb6nfCDYwo+K/&#10;YLGI8gploifSfSLTevDA5y96+refPv7cxy78wgEPHXesNq3W+MiMundfV8Nf1eFEVPSZxYfpjB8A&#10;ofZh6bImporrkpbPkxuEgrmBLNVdn4mJRYaZI8f30MOynWIYv9vpQ29ecOFtl262SK1rw5GnX7XY&#10;yOcxsZ5cJicahsOYrGCWjqpxo56Eo47hcuwVV6z45HdvOnhASc6vgIarCOUsk6WzsnF8KpK6f86T&#10;Fl75wdM/mh0yKmia+UNVMR6RCKwfCgQ9KZh2zOpLNKQIB62KuCkNjT+3mbLR3X/jDNXKb39HXz+m&#10;wTJ5ZGKHYch0uh8sg4SJiyusScj1eAENwOuDM0mYYozMsE5TB1MRg4EaJEu9j7rVl/d68Ykrzuaa&#10;NfGMagPx/GO3P/bYX+btnMs5V3ENDuEsm5YHGrdUZQmVg428CZoAJBg9tpjJw5K1qH/pIvg4jaPT&#10;4yarzi0Shjb9T6rRRr19fdxIytTb2yOGHIQMMpprSKWymG0Tf9LvorTALocB7YYgnLxXEI3s3aYY&#10;Oo8A9o3Yz+Df2ekzZPt5u2g0+eToWYN/nCo3WK+ufHRg1eN7Ln3+219IM245eGXBbfc9suL3OwbO&#10;kjskqrHl71ISBGkZN8tmeBoGlFEzjTmydzryigyuh3i/mBgDwwG+fHDgb2vvYv2pzZ05+8N7ZTlf&#10;F2uce0PRNnX7u1Q9V0zn9KQFg/tFjwWCimKcmFWGGO5xmKgALMjd4stG4LFTz/rR88ef9uEXjz91&#10;2i61+hFTBmrX5xr2awW+Ftgaut/F7AVuRAJMvRUEJUe9NitpDREpDYIDdBirqbc0VyYsftXfaOwQ&#10;5M2fXnz3ZS9f+u1vzM0ut9nhhfIrHpOShO+tEcbkY6YCPxOmzXme15VlGzU+cveVlw/kzJ0GXHch&#10;/FQwQwXWBehu4gXajlr79296+2n3zDvymFG1vP129TE/lrUwkH8R+0xOuFH3EAOAr4kpdjGIkZln&#10;YsmKLvIHPvJf916SHTopsM/hF/2rHSh7alqRNMw+YXWHQGAxzACJLXkuNIUrHuTN90bfBqZWYAqx&#10;xk6WEEANSiWdmYNrY3IwK2Uut6jp+KeCoHss9yzrfD+6wvLtRpRDIAZv2UXP/u2yg579500LstNv&#10;cXjs/y45N05WvDtJ+qtclckPESeCSRgT3ISfH1OoMbWdS0MQlCTgbYnzamXpc/utXDm+PmcYShPD&#10;HNnvNzLmHHLGXMlsz/lcl0HMXadGOUsT/h0pMPV3ZGoCMw3TYZ3UaAUwVVVEHxYJJBO1DJFUYcCg&#10;HUGLym0GJ/F1xDTjNDXrjQLbATO+uCFEg4gpvGhtfK4jIopx4pFleEnoLPz6U/+47KAFz/zwZXHg&#10;logFv/aefujrJ3oDL723XYv6JMfmIoJ/HLdz0A/oSeQCQYLORS8Syg89Cc0kyjIrv2YZjgZ4p2Lm&#10;HeoCJyB9p/iEYzK/jcQnle/N1HW0acxcTDLKu27wkPMm3eVbb/rObpJmvB8xGHAKEBJMB4Sw4cGb&#10;VRc3ms5JT6hDN6n7mWf6xY5NxK8+89m/PvKZcz/z0sln76C/tvTgKTXvsnLVXdbOzKjdyFFguyL4&#10;Dq4fswVss6520ECy8nb5XkEGVNOimuPyJ7fFrOQcimbXI+9HX737G89deP38d2WX2mxo+OFyrHeh&#10;WKbo+VHgjMbkAUMM+UK+Pcs2JvjUHV9/5Uff/+auvbF3c2iwgufnt/i6rP3JDCSabpQ/tVf7zMev&#10;ftdZO2SHbDTqdsOV8mZnv9d/oivFvqKqfI08VW0EQDPI0PNU6a+yXGD9p8J3s8MmCxTbie7FuLvO&#10;8tTfP5AqSUhyphyFbIlqIxieOGi04EvwdYQGGVQmafWHP3VOOJ2LOgbFywm9kkj8lfMqZDLBxX0G&#10;bo1KBbmnUln4r889dtOkIn+biucevu4PsdS9n22vXJ43uQy4XuC5NQQQc/00GKClszzB/7f2ih8v&#10;OnjRou+NSs9sCITCz76/0eE41t2Oz5qddRNICpzIMdyDXsYNwdrKKY2pkVrbaNRE3RpGbkYC9WxY&#10;XePjANEYQqez4QCDy2fSFDKRhWGMe8SU9HwudLuXPf3W55++a4tZxPT1sPC5b/1q2atP7J3TvMdK&#10;ecR5qXKdCJm0p0O9aJenTJlCDUxigN4ajqzsBst09f0bCz4eumd1iHfKiGKPiQoTSEXh9yQYJW+T&#10;KV+c8S8zdj/1wDTX+rFJd2hrHTcH6KeQMRWYhZcVrBgb518Keiw4RZjqBWan8c0lEQVLlr225Oqr&#10;nfQMo8cL581/5JmTzrrg+eM+s+3Mqntosrj72mlm0Y+dkNmzQjaza1uRqDi1nSpOQ/hGeFwjGmzJ&#10;G3m25LkUq9Ua6cw2EUTNj4LdrYLx66u+d/X/XXrTVzao8MYCkq493WAFgKi4QOoUjAaIyZ0iF8XG&#10;McR9LDcfufcbp9V16UMoo0a9TjtuN5PLB7PxiRl4uFtR1l+86ajz/yM9YuNgSJqzuLJs2rGv3bRi&#10;IKmfiUiUEZMg+AzAUkKsEQyjIFJxXPNOzg6bFNj1wJMO143idBACRHc02VocRGbZZT8yIjEWyJTG&#10;oPIAQIQwXo/pkpyD/yAhiiOAIUFhJcUaKUmZbytHXqNOeTNeuGTF43Nefubmv4mMbxC8+NANryTS&#10;sj0Cd2W/jt4jLgvPZ7rIZaAkJnm1OhPg+ith8PKhLz5622ZbKHRrwOy9T3lPoTDdgl5CrA5Ywr6L&#10;KOEsl6IjcV3EYkPRpP0g6Gnv4WCjN6IBRf1o9r4gQ/o7Zj0Son6g/0SNhBYLPZ+UMKaclixbuuih&#10;Wa8u+M4DOMMbCYsX/2DZYw9/5ZDevud/KCUDBLLiuXXRu1UqFKm3v0dMwgBE6YLQcbkhKnM6PXuc&#10;AX3GaXDmHb9b1Ft8QobwOXXKNpeKna+DjSYp77zxp2/1811HhsyK0MUMpAQFrAzdekxMuEQwRgyR&#10;wSybvJWj6YXiX0XmccAfP3PuQ0+cc87ZvZWqI8LgR1w4zKYDvvbilctJyZkkswXQ4AYz39FFAzVb&#10;vDQDvRcoPL5PjRskiS21qlc5Qmsz/v6l6y7870uuv2T8A4wp1mN2wFULFnEun8YyYWsR5ee79piT&#10;lCY+dvelP17q9e8c61LPqr5eUQYhl4+hqFSU2TavhT+78T/PuzbLvsGY/9o9rtxhaFfsc/qui55/&#10;9i4ylZfgwIznqzVcqjRsMeymSBoVZEv79gdPuDs7dMJhadN+riqWsMbq9Woa/XSQPKRKMSUno7Q+&#10;VsOaah7nZ1LHJB/DOrCMIgxpwLla9KjwnaDCs5yj97BoYcHM6LFH/3rurisWfGujh1S3BCx89LYK&#10;1RfPioK+BlYwlmS2oOG8GQcIFvVq5L526ILH35jPPpEomFNvi0ljsUvYUsdQGxt1isFyCNls1o1N&#10;g2g1moRENJ7DzicICtqUZl3jfaLhQwOLz+xAdKFwnrQB5DrC9cNQWaf7A4/0LFi4y8qFP1mVZnxD&#10;Ilrw1C0f1bXq9Y3aCm5nZZLZkKpU+kVPEkqo2aMhMLx8hT4bfwiDj9tY6DGkZuRfBIENgvgd2+38&#10;kZ2yrOvERmtbPzf9sn5flR1mqkHIrJWFNhJrDqSnQqGIVRC5QEQByRLZrkOxG/5JZBgn7HnjFdtR&#10;V7FUZ5Ji82OB5YMw5Utlqjg2eVxYSiFPS/v7KN/VyQ0RWB5RwMpOymnUXeujKjNRNWeQHdhqsaPw&#10;PiUXLLryjq9dTnNF3/64oOaFD1rtXeTxDQ8MDLCFGIrlzs18DrvbRKZxwlk/vf3lV92+2b5GD0AJ&#10;law85dg6xUpLlmwR1eMzv/nB836dZd9ghEXpn91K9V3z6YFwsdN3htZeZEtXE0M9CNXf8NHwSpSX&#10;dMr1uR/ODptQzJ590vZhkG8PQjUN2W4oIhJlE+hbaSpG0dU/9HNUgIwOYU3FgYiZ2I6KjUYZM1lA&#10;oqCUVZbdQs4nu/bKzx7/xwUHc8bNYCJNHF544a6aZC+f7trLSNVY94RcX6m22HaXHtAiKGOPnfb6&#10;5OF+rG6Dldfh+we/jzhSha+Wqujo6U0zjgZcidIpzGlKG1LRcIhPtCHoPUm3ZwSFU3PxTOgt1AtZ&#10;MigJZL43rjOS+8iLlQePGIvlD7YEPPXgDZ8xzMZn7fpyypmY0URidAD+gKL8xNAaRjuGMFb66/Ug&#10;fOdYdzUNLAzT5tgYRyRpTK4otW17cZZ1ndgoKfvPm37x9p5QOiQxCpQvdopgbgmTFJLYopHSMXoQ&#10;lFR8IHQkegdwg3a9Mq7TTJk5nvvqquVSbLKVnitQpWqzXCM2B7M4z/ut3197tMi/O6wi9a/q4UbI&#10;oIbnkhuH1OfUySoXySjkqOba5EaYsswNgRzmEiX4wjXv/cqqm+6+dFyGgN521u0vv7K8J+zonMIv&#10;rEwam4k126F6w4YlP27kqInzfn5X7Y8Lfv+Oel66v8GKH2srhWy565FE5cSUOn3zXVf+vwsey7Jv&#10;ECqR95hatMQ6DWc9c+9vu6PGHxvwCeKUsHJzEdZZtyiyQ5qaGNa33vLRe8SBE4j2adv9TVaKJPH9&#10;gQCgFwWW2RAyJTqWEASF0wiiwlcSCjhNonubP2Mmsen0WiYrbD0afH+ahgX6lv/86ccu/UB2wBse&#10;zz57Uz10F88Kwh4maN7ylY0n5ix66uZx90HZGmGa21ynmjlZrLXGDU0I4wJ+QBGW5McQ7hi1cqLF&#10;ZPHNiEcK0bpm34HVrpXtQ+1ILXSNcpZJvt372JN/eezNm76+zpaJf/7lmqutvH+57/ZRW8lKHe6z&#10;5h0lB7KS/kYSPxirl/n4AORE9OywvOC+oF8FZJ3y+W2OKc96/3qN8eFS8LqoWFM+L+fbSeKT1xsu&#10;PzwLb4z58hg/T2cfwPlTOGMzoFT7+/uFUi2rxrhaOnbgvWf7nXemiuNQpdGgEpMoTMkMbJ+mmIUL&#10;f3Xi5w7qfvB5U1nRf3OnahFWD/bQAJiaCMEfciW0ueIxxWNrv0gOVvVka1rW+BXLQYcXNR659tYv&#10;vZBdbkxhlafafdUG9Q9UxcykQrHM5M4S44u/u+L0cQ8Xf9ujjwZHf+frH16ueze56DLUuRFk0smU&#10;iYquQkVb2v/K/7jolSz764LL8mFdM6dlP+n5es8patniclSp7mCV2hwFpAi/IKUeUEesTdjsqiYc&#10;R9o2itB1nK7m7DJZhZUGpB9pBUf1FjqVKzjSqMH1Br5c6Wc6dsw/+ALwgWGyHHOlZjnFTDlYRrBm&#10;4SCHabnV/kXPP/Hw1SAoWxUWPvudRabR+6+P/e8ftu9+9r56trmFscTMo6xE7jzQ9vx0EUEWTFi/&#10;cLRHpFkEMgRBGC1EXRKnWe1cwwnKiIYU2zHVPq03aPhEYgPIrvQ8+dI/v3ow0X2TKcrZZsPjf7nm&#10;fE1xvletrhJ6Io0Rw1+5gFGCwi1DxFHiNnus9BfezdpSBnRQpENxfA/8iaFrMXyN4Z9QomojpOmd&#10;ux6fZV8rhknC+vGOO36z1+Iwfqekm6IA8rkiJXwRle8HYepFtxITlPSLzEKdKt1crkCxF1B9RWVc&#10;rR0lZ8xcsnK5GCZBEDEniMn1YzhoLvrpp896FHl+ff313l1nf/G0W48/Vwr7qieVdMuRfaZYIDNs&#10;JQg/Gn6egC3mkF+gB98QWaIwCkSDZVrarjfePj+5/qYvn86nE83JWEA28hWE8UfwMAyhDdQbguzJ&#10;/IKtHCLPbBYkZ33vitMrZniHZyZJlARMQBPSuEzalByVfG2Ha9553kKsepzlXyeCMHm+0u8O+vN8&#10;87kfv7S00ftLtWAQZqOrWo56qjXSjLy4Rt4n6853HzNhs1F23uf4Ww2zQIigjEqVy+UE+8fK3akC&#10;BYa9hmGVcEyQ1ZnhihkObuhFgdxhFgWS8Pfie5SZvNRqy/tefuYP+yJresTWhaf+fMf/bUmxX7Y0&#10;7DFtzjWxlJNQR1EXAhFSHl6GTE4SrBoM6xhxUkaL4ert9UQZ9SNrY8QntzPc+MHB3fN6+l5+8kcY&#10;8hzjyrll4Yl/XHm07/R1F/IaxdxuDRVHVmaDZYjP8Vcd0KfoPQExQW9cU5fhO6aqK9wWqFrhCs6K&#10;G1or1rljdfSSdYGj54UjrAgNLqlkKQZZ/JwFHVHldGIZ5hYMY4MqK/qicJYEe1I8P3r08vMHo9OO&#10;Nf7tqq8dUKM4Z5YKYul8kCWHlbvDJMOMlbUOVdx60vm333j053JmlY6SberOyyZhdclsQI9cJguS&#10;hmfil4xZBEq6bHbElVS2ohtu++5XXr3i1s+OSRwTN4yrWNcGsTDgk6Jy5Xd8ECMmgYk0K8u2WXDK&#10;dy49caXSuNuzksROPIosFmUuE7XhU2dk7XjYQac9d85h5/DWdcOpetWp+elYSGoQy6P6WT1+PUJQ&#10;NzBoKD8MAUX8jBr/7ugPPsXZNlgexxJxUvikpLN1oWJuQMCKD05eCZOB1DF8kEAI660JVPDRV3L4&#10;ugh/l+EYtEYQA0EVa46EPltGLNeh77AVaXtSY+keRM9ulRZjC+MOSdbM92ImXsxGBOQeYRyETxQx&#10;QSE3Hf5BGygau00HjAARQ0V8Ygv+4EdWBzipKlYyxpCOSqqkU+Bxm4K6yQQl9XfwAoWWva1VH1Is&#10;fOaJ7SO/Zge+LaiJyu1K4KI9Ufh3OkUZ75ILV+QfT+BaGOoZDmwDhCHI7So6FHbc6/h1Ll+xQRJ2&#10;5BX3dgVm4eMRN9aO67LSZEH1sfARq1duxH3HFmwJvQ4mmDdTFSz8B/mGEMsJPZ2eaXzgyMbRvrgY&#10;PxALrc+FkDBbw1o9XnfvN8SOdeDK08//8XUnf3FqMOC8jVnNK0qokF1zqatzGlXrDSY8GmG1Z5CX&#10;kK1bNGQkhxTEje0LOaP7tjsu/uxoQ+xHklLHUBniBIh4M5zEsJkgv/F6CcF44DM/vOq4ekG6K2pX&#10;yGWrvV4doOnFdtK9hLbr2GaX2ab22Glz5hay7GugWOi0wwYVz5p1zOBY49ef+eHLdSP5o1awRHRd&#10;i0ksiJnDcpTj9zTTKG97778c87Es+2bDrnOOPaJcnmn5TGiDyBXTfAU5zIhpClSTLAmlPEyJjhop&#10;GUmRKg1RbcQ3xH7gfbgUyJySUCFH1N/32vsWLvzuG3nWQgsTiDmHnPLWkGgmuuTT8P9DzUQshZzi&#10;tDNjLCDIP86/thPCKTa1xGF9h9yYeV4geuc1GJOSz/reTVYsf/bCl564Y1ItrTGxeMDtWfnioW1F&#10;NnAiLjsmJKVSSeyRFW6jTZPLNBwcDpow8HvHTFbTtKhYar8z27oGhqRvPajJ5kd6++tUsHJ8XrZ6&#10;p3Rx28k70OVnGizHcoBuHcx6EE4xnAdDJTJWaiRME5THlaQYWuGgolkU0TYR3AmEQuIUVBuVP184&#10;78Es23px5WkX//GaU748W7Gl9+mh9tKqFf3Cr6Xu+GTyC26EPrkJM0AtYdJSZ3YIHxyQF+/Kd793&#10;54fuuGPeNtmpNhrMr14BIYnZMmDCIkiKsK/HShFsAo6792snrNDc30ZMUraZ0kFutUomN9pRkFBR&#10;zu++d8fOfz5m1tqj03oDnhM0EmqbMnNOtklgidfzBV9KYsysqlbrYoaVaRVF3IXGqiqVAjory7rZ&#10;UOyYeXMUa+SxIlRUzKJJt/Or4GeFkm5uSH2uxvSdQNkz4UVqEp40WieuicYhtRzR84RQ97bdR3FY&#10;ueaV527+PfK20MJ4IIpzZ4glIfRU2BFRlLUTyygcyVEH+LeQV2xL5XZTgfo0lHC9ZkppOqzuMAzJ&#10;UE0mJjrpqkHczpLTqPCN1rip6Xlw2XO3Y7ighWFYsvCupz17+ddVCsiu11mH+BRiWZjQ4VcYiXXs&#10;4OI2qN/GG7jO6gmbWdGKmE+k/7vYsBakOdeHuXOVWmJc0lboYBKA6Y514QyLA+HAlyrt5FmLCQmi&#10;ygmHQyYImsHtFze4WLslpvFdin+V52yPUOVp+GXRJyEcc0xVeTXLssG45JQLfnnpCV/clRviE+yq&#10;vziXK4lejZrnCV8VzTKFr4gYY+OXrOkJGaZygONVXrn7zq9uUk8Av6j+tAEEOUl7UURPSlq4E4az&#10;f/DNdwVq/LAfeRSzFa+Yqnh2t+ZQgcz9j9xl1s/W5qPCZR+2lTq4YiQ7Z5sELnnivsdX2gPPJ5gt&#10;oLOy0cDoI7GUdyFfoq5C+8HX/OvHdsmybxY4bjLbRlcoy6yIi8JvQFiQDEG4m+9l8FWkViTeU7Oi&#10;bTqgJXCtVCEPnS+7GF8IU44tRJxlZTOlw3zlyVV/uyDd2UIL44EDtTAy324aBdGAQCLF9OBBuceQ&#10;D+oJdoyOoIzAWusS61tNEcMFARsMsP7Ri+/aVW5g62TlgsbyFf98b5a5hdXwdPdDX8uZ0SIpdpmg&#10;+KRqGBrjNpLJICZmpEM+E4vmDEpFy9NOe3xqT/FjNbyult1337l7x1qhBIcTxQ1pWudU8h1fEBSs&#10;aRJG0e99L9oz5kKwsKaJxI0ZN2RI6JqDNRgryovp2cYes+bNM+tTy9utEkNOIZnc+GlMjiL+zc38&#10;T7JsG42vnHT+nX9d8rvZiR9fUOuv13OFPJn5PPX2VUlTc5TEcLYlqtdtJmZ16ppS1v2o9r0ffvey&#10;71555fp9NtaAJD0mvJ/5K6sC/pf5XnPjONH4x+Lfv7mRuAuUzhx12wPkJyFNnTGVSVTCz+6+8/B3&#10;nndjlnUQRsHwa7UaZGB2tmkQtpp8PrSYEORy5DohlyVmWhnkyjKtWNlLO+ptZ2RZxx2773PMR1Wt&#10;kNMNixWhKcob0XFRLVCBIcPDIXq7BskKOMSwH6MC3vpwIoRqxMqEPxH2G6FSAr+PqrWlR9NrDwwF&#10;b2mhhTHGHgcf+a9WrqvYN1ATPRhYuzydBZISaZZGNp6wzg6QkevRYLAHEWdLjbRmXUCCoYBGFZ9Y&#10;FFVTZbIsibq6LHIbyy7uX/j7cfN13OLBuqJSWfzhjrJGhsrlKHotJG6XHWGIeWjARg3IwPC0EeB3&#10;j/uBLejYIbV1bXNHtmcEXrcVTGT93EK+Q0S2DDn5NZd0SRPjhBgWTJzg02VNp4QJCxyfEJ8fihVy&#10;nTpEQdricZt+bGzTflC/FCpmvsAWZ45sx6OAX0KboVHo1m7Jsm0SHpj/QHjxsedfprvqdkxGb3Lq&#10;YWxZBS5UftFuTMVyJ7P5AgVxRI36AOW48vhB5eiOsvnUD79z+W7ZaTYC6ANC0UEtpJU1fP3JNOMK&#10;TE9e7ruH9gaNmt6GXqSYqv391NbWJrpek1p88uX/9vkRwzRKXfGsvMnWT7jGGkAXPn7n/6x0KtWe&#10;eoWMXF6sUh1LKjlcaXJmjgq+/IkNmUE0FsjlOs4URAMVJULEXS5xll8QcDipYtHoFE0lnX6mf/m4&#10;MQGqYLMaNj+HKrthKlRv9JFhhd97+uFrN2josoUWNhWKmv+ILCLKKpRDDx56UzgB6BVPexVft9nY&#10;OIzokRl57piNIjSo6LXGUKzn25RELtVrK1c9/+idV2fZWlgHXnry9n94fu+PZAq47Bzhsyl87fhT&#10;ReySsVJjmwgY50AYclsXqQeJH6thvdJ22DlXWoZR/ETP8m6SY5kMWaeYG5WcYaZhbV1nYMmnf7q8&#10;g9mKyQ8tupRijeQQ89g10lnYuU2jxA/7slOOORRNOxBdhU7DZWFOSMuZlM9b5K3orj599kUrs2yj&#10;wvxz5g9cfPyXT48a8X6RI/0z4Wc0mBT1VqokyfyM/JwAVmoNAm58dX8n1+5+8tt3zsOMldeFTP6T&#10;wkpnNQAF0GwEQVYmA8797dV9YUl+W6Ig2qnPFo1Glb5eJoI5mtk+gyxfv+Ybbzv/8Cw79fK/hJWL&#10;qqlrXVbAmlL+scPCWfdDSpjoYIYPet3EdPa61/GfRxz3lizruMJxlT2xjgSeCSFyMG2+udQDFKNY&#10;9K8JKFJOQ5Waq86oh3twMk5ZzIchpBIghoIwFTlx7Ia98myxq4UWxhOS+h74K8C5stFoCHIgRF7I&#10;KOQdsokE+R+9LSEioYppPThn8+w4d1rRxAwQbluQ0pki3A6ZRLa36n0iQwuvi1p18ec0PQ7yJmao&#10;csuCkYY4INdDQN603CcKokOD33ex2E6mUVS23/2DM9I9Q1ivlrUK280JmZzAskzHBQMmKhp51TqV&#10;LJXM2D2Hm/A4HuinHLMzTEljnkZYOhqNLU5uRgHlE2/cuuRCPzgQ94bVgw2uWGIBrHqDZhSsMb/m&#10;l8782lOfP3HeARQY7/PshFQlT3UbDpc6N8ga9Vf7ycyjK5TJmh7ouuLfc/dtF/8gO3ydCCI1RJ0U&#10;4iIavtRamWiWOxwn3/vVhyuJ+xklp3FZy2IIImaiWu/ppylGGxnV+IGTZpwkYvkDmMzLJs9ah73+&#10;tvCRU/VcPkZQQAyuIAqtlS+xMtQEUWlT1E+mOccPs3c77iAr31FGTB2d313q+C0LcgICjk+d5WkI&#10;qfoU+nRcMFxZpNUSNDVwqlg87I5W2PcWxhv7HHz6rkGciFk9mKxqGGn1hciL3hOhm9J6MFZIe9qH&#10;FF2q/dLzIy5Q4CNOEFt/bAj7gU2WoVB//4rGK4/f+7DI1MLr4uVnfri4v3/p3ZqaBqoE4QMJHSSg&#10;EwhMvEH8Hd8Lqa/flradOYc5xUik2nAd8JPC1xt1l/IFi4TzJGYiYIzQ88l0a6RXV/0S+UoUSoSp&#10;pEaJMK0U04FFMDK2PEtRg/KV3nFbQ0GOk+mYnoZrOmwR6/xpxRHl4vFbK+izp1zwy6CfH9bXfyQj&#10;jDq/dIeZKcKucQlRyNdXFAzW2GRQ5SM/vudL/8wOXSsCXaOISVaiM8Pl8kN3a91nxgdHzs0y8LFh&#10;OP1nl95Ylf2fubLPbDyifI6JoYru4JAKcl7bd7ftFiLfXS/cVZdVld9/staelHswVlqrehqTEjyr&#10;zQLqeCyoQcTH8DPXGx8e7yGfXFvXyU5s8ttSxdh7gtlo/EwYZIODGRxpvdBl/ZmRE06iy5kVqnDQ&#10;hiId0U29KQDR5QdVIrFgHgK3gbjFicokKSad7yFvSrVVrz1/fnZACy2MG2TTPLwZGwjd8EgRtxAh&#10;y2hz/RzMMmMtleYZbQsH0oPopyIhmjPqWeoDIxrQWCHLLFGt6pBmcs1U4APp8A3ZCNrWwsbA7r7I&#10;96qBJXpTYrIrDuWNfPoORgUIwfC0DmTyMyIx/CAm1TDE2nU5NlT7evw1Rh/Wc4dzFV8x35UvtFGl&#10;t0K2nXb9QaGrrMwNt/bY42e9V1h3KhrlmIVMyrrLudEG+4ZAm0xu/nLRWeNmBTLLntWo10njB0Wk&#10;UKzUWTJ0Gli8ZJ3zrscC5513Xu0zJ5/3EYr1gwcqjouF6QqlKUyW8Owyl1MsZjpp3IgncX2/799y&#10;zvLrLzl9rY223QjI9l0REt9hAghH0nInpj+7zHwn1RpZ8Wt27zGOFPRYJYtqdoXaO9toVfcKKhfb&#10;KLC9aV979xf/yPmS2PfQyK5zIn5UMs/p5fLBCsmSorJaUri+MNnzXIxyWB868uhxVUQhKQfFTAi4&#10;tqQbVqs8gxi2bQOq4kYDTmxxjAUD02mB/CF6LZH8wKW+7qXfW7LkftbMLbQwvnA96T1i6jEbfYIy&#10;cGMGctJczA9kHf4p6E0UJF2k0SGNorzuZgizevL5IvUPDAh/OEkK6KVn7hzX2aJvRCxYcH93FNV+&#10;5dQrIsYMloVDr8pEIx3KSw1FbkRZ7xXSgC7DsE7pmPaJQ8yq41N/pU6FQpkQhyRAA8onVZKI2hRp&#10;KIx5JrjoIoTDIdvQnPg7yzBvG9dw+AElncVikS3hiLpXrkIoXKoMDCSPf/XqB7Is44ozT/jiIy/9&#10;s1bKmdO+36gR1SoBVyZmqKpOhlXi7ya5jsfWsTN99uy2xXdcf9ag70YTz515zeOWZdGy5SupfUoX&#10;VWpVqjPxMswck5zyuM2M2hRc/vvbKnUznruy3kd6IUdL+3to6vbb0oBbJZPJYcnV33LZAecf06ab&#10;pCi0VlIGnPP3a2/tL0rkc4URSiqMmNRg2E4n1bRI0owPZlnHBUms7IGKMdHQNPg0ZcNNXAwYKxYR&#10;GdEbGXr+Ky8+u9lmO7WwdYPthX+H83iI6b5MkOGrNRJoLsaSog+DIELciEAXNEkLb8M9qGx4Ylqd&#10;IO5+7SPpzhY2GmHtwlLJJJ8NI4WNZ/TermGUbWaACGN4EbMp02GonLndzp/aKdstkEnDmth55g7f&#10;tLnhAMuxKzWSwpgK3Hj4boPNvwZ1v/D0Q1lW0S0IpCRFIpWJipIgABWz84bdI3aOExRD64SDFxYx&#10;BFmJ+KENQ8Pc582G2267LTjh6C98PPLVt3Z2bu8licUFr5MXpuH1DcugYpvFhG+FlbPCv/3s+1/5&#10;z+xQgfn8rnwu386uKVS1HbKKBVFR4VMUGfrEStFacM5/Xf4nc1rbHfXEF2ObIKhY08PSmJpWXGm6&#10;1X6rFLHVha639cA1WXIwzBUr3CYzYWHSgGUIsDRAo+ocm2Ubc+y0+1GH54olA8Rg/Xc43mCFz+8Z&#10;z4vIi1DCICpx5LGlI1ExpzNBba1P08L4Y9Zux+yQs9oLCH8PoMEwzCycuSANWVMhvoOocM1BxR8T&#10;ZARFYNi1GKijmElq5QyKQ4+efviv/53tamEj8dwTdzwjJe7jrldjkoIe2wmOOMuAnPm+y222IbhG&#10;o+5KU6dNHTHkMyQNq8ELolPF/HQvoDa28r1qlardq6hosvBGjQWPXHX64iwrk7FEhMfHJ8gJelHQ&#10;m6IkCpWswriRlCMunTc7ZELEdAgmqGBjbiRWWJwQxX7mqfP/9KmPnWcOVOInNb2dqZsi/FPUnEL9&#10;A91UKue4nNg6iez/+uHtF5yaHUa3nnSghoqYhsKXBVER87tlnWqUq2XZJhWO+cG8E2NLWVrE0gM9&#10;A/yeDZK42KfkS+QO1MR0pzhqroe9dnih+2UM99hsuWGdJJEdUSVlg6ZabVOuPOyobbOsY4py2/R3&#10;+l66IudEQ2IlLPE7T1hPo8KqCkLy8+/ATnpXLv5Elq2FFsYVpVLnTnGINXJiYd2GiEjKFm7aRIxT&#10;74nA6jYYrjekNhDMDb0p0PJh4P6S6O+toc9RwAt67ygVDC5Tl41Cj7dMsJnGRLfZyYF2HEZqkqgj&#10;VnZfZyPSV7dFwwFLub+vIqYdd5TbqNrTQzkp+laWTQAXwXTNQaIiLpcmTZLHbbhHKZdnu75HxXxe&#10;VCiM7+vcWLKOn9CG/awzv7JvteJfJqm5GJFV640GFYplshsutZXL5Lk1tpLjm+6/7azPIn/X3gfs&#10;jfUoGm5AAZcjW/kkM9WFI+kHTpi/TJx0EqI/cT/ueHbUli+wrkkoCnyKueFvLxdJ4/s3FGNqlnWt&#10;qNu1K0nVRCwYJDcMsYIy+U5ITk+Nti107ZVlHVNElD8EvVQYe59ogJikPSjwY4JvSkymLrMsV6qv&#10;vnTrE1m2FloYZ+iHSWQIQ8/KmUImYaSm3rFrNhNi85hhLZ3F2ZBPyEadzkRF5lrLt3Su2NjCJuPZ&#10;h66/kXWLjXKFi8FEA9wBMofZPeAq+VwZw44j3ATWSlJ2eO9ps8xSOzccMtW54dRNi+p+Qg3Hp45S&#10;meQo+UOWNUXWkwIFiyshpgqYL5a6HxgYAB0fF7hxoFtWnhDdFA0OCt2pNyj0PDhvTihOOe3iC6s1&#10;fx/bCWpYjtoPmLLJBlUGGhSjMQ5qZOjelT+59dRvmMzk6jWb22udCkwEV/X2kGpg1pA6KXtRmvj8&#10;z6/8c1RUfhVoLF0yxjhZ1ZU1qjpVQRqNKEfzDvzs7ln2NbDoye+6LCRidpTH+UGKSTHIUPNUjCxS&#10;+r2PZlnHFI4r7Yb1cJoMfiLhuD4rYlgTfD9cf1CPFJmT5PxPlqWFFsYdrpe8Gc7riEKKuosE3xTR&#10;RAjCACLBqenDAJYyWqbC54JjbiIWghMbOKXfm6cXhi/vl8ijnlceH+y9b2HT0d6mPqPJClWrDf41&#10;ync4WiSxCAGBEQekKJaYsCRd2V6BtZKU6dO2uyhiOuM3bG5QU+cpsGopiSgYGAife/alkQsGSjHr&#10;+7Q3ReKLiO+8GS4JXe0dYlrquEDWZnphIMgJFj507Tp1FgpkSeqEkxTgjDO+9sxJp1xdbjTkx2Ip&#10;R5pSEONupUKeCx7TuQMmKvLnubzmYWYSPNlXdq+izmnTyHE8fmnJpJraszY89MyDRw2oXt2jgIrl&#10;AlXqVcqV82z1qJTw83ToU+7mbGuVs/uIorrnP4EyEXFhZE1EoMUakW35NlICBd1+Y1yLDtRUrbyT&#10;meN3wORootF0GMPYu6YaoifKbQxQ7C5uOcy2sNmgadabTTMnDE0fQ9Jc7RDvKl0FGQBBAWkZIvZj&#10;smzHoOPm8Gre3Jb2dgauQ1FY/8Xy5b+Y9PpwS0B//2t3ydxeotei2WM1UQjF5IVE9NypCnygZGpr&#10;7zT23P+Te4gMjLXeoaxonwgbdSppRCYxMXFqhEA6eU0l3Ws8vPK7nwcFGwTG9kFMkMDAFSjdBOv3&#10;qKLhHS/IzAYxyxXXxfTNvJUjueZSXLX/mmWZDEhOOOUbBydJ7h4vwMrGrASY+GG6dsLWPNY/MnT1&#10;faKh5tfR3tFFNiol6qmsTvp1Ka5f8GuvJxd8wWaSwi+EwoSFDuyUdRsUjBaoh37t0IvX2eByHbkS&#10;z473yKJDsm7xmeBbxN81o+3Svf+9Lcs6Jthlv3+do2kFVnqpV/lEI4rS2TwoA3wqqkSFvErPPnv/&#10;uEVpbqGF4dh99092KopWst0GExM5NUgx1COah+xTOMmCqEAx4TtvQwM36kYO54Jxy9cVLmy4RuZS&#10;yOfGMIDK7VAYjm6JkxaG8MKj99zie34QI7DXBAMjLiDGMNKELxQnz4u4nTSOyLIIKVwDoaSppXyB&#10;ZYXJByeNrT1YfJX+XjIi+3dZtiHEEDIWNhHbfcgRBhhPazVJpNlgYng4BA9DiN1clNAz539pss2j&#10;jz9x7JeODWL9zCThxhgb0IozyUK5QiGAmDQcj+qOzS9Mo3y5DT4pW0RD9YX7L705KWp9A06dLPin&#10;8DsPYo8/EhE/Z0Zx2mUXHnbyWp1g+536HzE/3nWxdDhbb3qeQiYsDX6nsNTMYtt6/Vo2FrKs7el4&#10;GJpkEsXlP9HVtPn+QZhQb0wDsxkaj2e7W2hh3JFocdcai2UyQVgzfgkISjOl+zAkMzbA+TgNkiAg&#10;jYwKR/L+xvJnso0tjAEsS++bDBMH8H7RbvuuJ3QgjHfEzTK03CFZlrWTlIqTKK4ficBSYFsN2+NG&#10;J2XXlpT8I8s2BDb7MZ4+SFD4OIyxp0xbGtHrMpbADCKETGaKIqap+bUGTTG4kZycSD514vwbSCu+&#10;z3Ykv+74lCuVyeEGGvfPrRVhpWUuZKrWalS3G4h6OpAdO+nhy8G/6AWTJQpBgjySVJYfySOVNwUN&#10;x7LC8vVZ1hHwqo0BrZQnxTDFsgqIPOsGEdVDZtQQWL14WJZ1TKDpuV2YxwpZxQSqiYbM1WTwPlhB&#10;s0FBK3teuyjb0kIL4w5ds9pF7wn8ytYyrbgZpj5F+j39O1YVaDjTSa/fJD+YbeR4dm3lCz9s+aOM&#10;IXQ1fgIR4Sca6GBIyYlEsqqwXCViFCGIaXCB3jWkbPa7zzuiVJ4mY5gGlqahYUVYpgN8oKmp1L1o&#10;4bNZ1kFIUfIEYVgHZ2fljwsLhyeWNxa28ZudwucXXeSs2XPMyDADyenuzXZOTnz82K/+MqHcIYpW&#10;GOir1EnWdYowTMIPE/DzwGHWzOe4OGMyLPOl7LBJj7Puv/TZ5Y2eZ9nsEQs8SsxUVYUFMKiToUi0&#10;XXm7D8477PMHZNkHceXK7zZe61vRj2UNMLMH4eAV3eDE7AZy5yUjYsqMFqpm7AR5QZoMwz1hGIre&#10;RsyGgtIIubyWvvT9ltNsC5sPkr6jYMvcGqAzHEBjkQKfQ42ZWMNnTDGcoKzZaKItUaXw//jrxFfW&#10;NxB6Vy29VsVSHGsp882JJARBYf2nI5gl02ERfZvvSZIHh/nXkLjOrq4PBdxawnE29FyKXI9Ek9No&#10;MAFY3vfED+e/mmUdhBRGFQTvQuIrCIKSjmlIpMTjuQQL4kpwI+/zxbiRK+cKwsdjsuNTp17+RK8X&#10;HRjJ5gqXi6oRBiLKasisDpFm8bJ8flmO52xR3f79SvCWSE2Y1MYkc+Nb0jVqK2jkVHup0TNAnUbH&#10;j4+kI5ueeIOIcsr/ELp19RxhLR8FCw9ClEKJrFh/e5ZtTOCHwXayynLJko8oxRMOltuU2GMKXsBf&#10;W2EgWtjMkJQ9mr0o6G4f8jNhXSr8Q7gyiq6NtOo2eznE9rGAuB6fS1j2ODkSvrMegeEmKb/gHy2M&#10;IRY+d9NvoqiGRjvbMjGAX2kzFATi4UC2NNMg3YBXb4o1SEqj5r3XtkMyucFHF4yuaCyaEhmsSAu6&#10;/nyWbSTiZKkgJpwHkWkxxtQcYx/XIsAD8QMKx1nbIc9pULk8+GyTGqedds3CWnd9d8UsLEdAs5rn&#10;MZvE0BWXWRKLtYjY2t+i1qi49NfXd1f8/t84kS2i/yL8Mthqx5Q2ETJf8aRZ/7LXfmssse5J8R8q&#10;jRp5TDDRg+chXgx/wp+lKOm5A+nAMQto4jrOLMgLEhTgWnq3NxtwbURnRg9k4Lt48ySrEz9O3MLW&#10;Bdbc2+OTNXZGGDKSANIgsTw2GzK0IGI/p7EaKmgSInE+bj+G10cYO8yZgjCYVEuDvEEQqYrHL3bi&#10;jHq8azHqAp4QYSwhFrNCwTscxx7028gkZAiqYhXDWBEL5WGFQsST8BqBINSWIq91OrEcJwuaFmHC&#10;j52E/MkXx5RkrN8znsCy+ugqz6Enght7x0cUvS0DJ59/W+WpF5fNLk+d2uOGAbmRR7l8XrwkdKtG&#10;cfTf35p3TBqnegtBg9xPxmZETuCJODs9dh8Fsk8eOWRpOm1nTrlvLs3N4m2nCOXoUTg+G6YppuFi&#10;6iOGGrEugObL9G+7bTt2ZaBAIacRNcfTqXtDga7OJuCPEsfefdnPFlrYXNg3geJmsMpmpDN8QFsG&#10;e1JEU9FMGQSxGIWCbxIekfjCOB+2IXELlnDC1FTX8Vr+KOMAWfW4kR7nBvp1gM4MGIsA9DGS52PR&#10;VepIt46QuBSakbPiSMaaO2SwgGDMHDMQ8L1W6X8hyzYCWpy8ouJi6EnhC2LdIiG7MTwTUuEfF/C1&#10;4DODhQ/ByBAvJa1cWw7mz7/HHajU3WK5jS0Gbjz5mWwXMVQUrFbZ2bVd51NZ1i0CF/36+m7JoEex&#10;cirWLOqc0kVugLUZVEo8h4pqTj10/51GTEmWtaQvYaKJWTcD1YZwoFUlneuPQiGXxc6F6SLM/ugx&#10;R8/lCgoqAuR6omUFhmmYsCUhS6RpKr9vhVzbbXVtt7BZESfKznDeTxuLNZqEYQCBwHAQ6s0oCcog&#10;1n09ieuG7w/QK5UXl2SbWhhDhIHXh1WtJwoQI+hiSWWZwm++F/iYBn5ExfIU2nWvY0Qg0DUkxLZt&#10;U4fzo8KNf73BGZhs8Tmi0OWGI1nrNLCoWlmU5wuFtk2WrFEccAMFvwKPWTh/Hy9IEdN/Jka6aQiH&#10;Ly8OxXTpLQ2Gki85tk9pZFpMyyqR5/IOfmmq1Lfz/3z7zHvTnFsG/CA4MGeq/H588p2AdEljIssk&#10;UpfJCQaomM9dOdw3ZSn1VdGThBWjDb1AiqKT3WC1yWwHq0C5SjwmPSm77PsvU9AzCEJr6DkmCLDW&#10;sp0TBMgtiIqE1aBjmZJ69KtsVwstbBZ4kVEgNgoCL2IZlJisIHpFIpzLMQ05TSANaC64XieqIDRi&#10;uDQ9xSiQtg+YAs1XJIRKQSwpVExJQlC5vjq1griNC/hN/+9YvMHRIGGugcVVE74Pvh/W+azxNYsa&#10;jkq6kUbHX4OkRFFswpcAkWZ1NfX3CHybfLvOBCBaK6P9/fWnP2APdFNbwaJKXx8lAQsXNzoaW4gs&#10;3Ntl2cYcqqK81qxAgGhwREXasuC7QQlL9ouVgJl0gWwhZohwKIpcMiTv47/57oWfybJPapx04Pty&#10;loG570xQmUOaLEMGZq5A+WCKmCKJ1bHfvff+12WH0L0P3VuNOI8fsbxwfpeVpayb5Pnw0FFJicx/&#10;ybKOCqqutKFSiunxwATLCsQWvSggKuK3sCTillNKC5sN06a9I58rdYqeWwRUhM5XsiHIEHVYYM16&#10;ApEFrRgVBoeLQEqYoIuNiI+Unh9WviS1hnrGDUn8WPZtwiB0oPg2XMYgCwbiZYmosyOkb5f9P7IH&#10;hkzQ+YL56XDghNWpM6MuGBLVVvYvTXOuiXyeWXDkkKHBYk4o9Kp8EocFLRo3nwqZ7zRl9GBhkHl+&#10;uAkeY9tYfPumC/ZiWsI3jxUgQyqUmOjZFeqY2kaV2gCZWomLMSA5Hrj2B9efvsYU3smGXWfsmlP9&#10;UMRc0E2NsDIyersQDSZigiIZmnAWnWoVT50LD5EMkmkuCPgl2ixzDuSOCVrIcsdnokRRDsyyjQ4y&#10;TdogOqhnqG81DfOaWmhhM2HaNEIV9byUG6dOjOl3MRw6gsg3ScUYAvq6mYZDXJfrfiyvMZu0hbGB&#10;JMUPNSnCZMYIkpKfts3U0PPTBp8FFNODMEaUhC7FToVe+Pm6V+SNQo8q/QOUN3SK+BhdRQRYONyO&#10;sVAPQ+CHS/AIojeFCcqIh9lCECTxfoVSnvqrFa6XMq3q76FCuUTLentDM4+1FRT0GFHkDtDUdvr1&#10;jy47aVJPXyoZ8bSOfJG/xeSFzFaEQx6so1gQSJWFC9GJc7JBhx5w9q3iIIbjuStDJjEhXqKlk82K&#10;EpII51vWofumud5YQD1DzFsQbfQZYdhHq03wnMAWti6sZILiprEq4HuIaaDQ+dD/6/bZGg+dzpWg&#10;2SU+DHwHK7KvLYwxeha/+ig07GRFQlIOnyPadVkxdnNdn612RJtNyHV8MXNGYXatR+6qLNta4TV8&#10;MvU8t0kSuTWbLM3AYDvJ4xiLwgtcO30EpLRCNbvOtxTImnxoo4Hostw2F3KUby9TX6MeuLH5VixK&#10;iNlKoW9T0bDIkqIpbdPle+at9t4mE2RJea9dr8Epi1RNvlvWmWRxEo6h/G40GE0ephoHZJq5T2WH&#10;kWe7i7EKZszEGCGGYMvBmVaEG4rlfJprdGAau9bQ/JMFsGJXFnsmr9Zo4Q2HfL6Q17U8mUZO+KBA&#10;BjGxLv0OZTqkW1NyggqMz7GywHGe9ZxLSurZtxbGGOmCjeNBOMcGspTMEp/iVwZJMgoYj1QhpbwL&#10;oeZD3+UGpEZS4KyXbVgs5Bh2iZmY5IwCNaouyzKz8SjeIcsy5ujKG4tAvrEwn3D2GtE1uWXA0M3d&#10;gzgRvSeO51J/rUZtU7atHn3GTX/prwUnJopOGhOU0A2o0d/P5dn//oPvOO7o7PBJB0NXj5HUmNqm&#10;dlJff++8gCIH8T9AUKQYwZnS2AexImMMXJv/ji9chuOmd01bggUiMdwoFqVkOYSPTpQoLJfq4eLk&#10;b3Qg6ueC7Sev1mjhjQesyC7rFLFRCsMBBAS+cCApGILkDWk+EJNmauGNg7X0Xk02jGjVXdffDTOG&#10;MTsHRCVvWqTzpxwHLJvByizbWgEnq2qlzsQGq/rmKHDRUQ/v8GjMAnGtjheee24puspRkZoOtOnv&#10;LQdOGM4wcnmqVCpku56YetXT7woH5Y+eedUdilG4yfZCbrzbSVcsKmgqp+TbP7vmM9PECSYXpCSJ&#10;9kx0hZY7/bUT/nbjMl8Ob0ySkLCsImb4hCo68QySTZ3Jh0KKHZ2CA8OK3U8YF2f5AVFOQiYpkRiT&#10;Fr0pb1TAchWf6FpfZ/d6Cy2ME+qs7wVBiYQOT2MHwS8lIygjDD/IajONFSDzw+ReNJqcBslQixSN&#10;J2A0TnaM7EnhpCHMfBCy5e4xWfHFTB2VhcbSjfU+TeB5TxeKOdH7YjsNYRGLhQelZHqWZcyx4Prr&#10;+SaTYYvw4XFGPNKkR0Dxji43zLl8iUyzQNUql7dauDvbTQ++/No5kZT7S7URkKKZ5DkBYWKuZdJf&#10;syyTBicdeKAqfE4UTgVVkNpYi2+PTYx383uRQopZCSUanGGZhIQxTbE6ypfs/fnTOvN5ymssey6G&#10;Da1MYWKWMh+H2AxbASY6bksLWyew6jp6TwwDgRRVEWCr6Zcy7hgkQatfazwIUQtrYAvoGRvRokce&#10;t/lhJBoPjXfJcHoNA1ITrIS8/qnqcez/JfAdihIsueyxkLsUEhOWwIEX5bghjuOV8ENRNYOtbokC&#10;scTtloFv3nDRrJiiHOK8OC6Xli9zVTUT29duy7LQ/Pn3+fW4/B++rK3y+T1ISYECOyZL8Xf6zR2f&#10;+2yWbVLgsEPePb0Ah2msQ6OkC0se89PLXqyb0V98LaZQisjI8bOynPDLEnIlOxF15Irnxb73ShIz&#10;QTE0SqKAlaYhZphhkUHR6zwGgPJFBMt0BgOcBScHKWj6AqR4NPtsoYXNA89zRIgAEBWP2wA40UKX&#10;ylz31gQq4xhVSEFQYIRk12F9MALcgLLWyH608EYEdDAIMfQxIHyiEOCNtzelbARJYVWJ/nqWDc4o&#10;Uiw++cgsx7oR+tGfsLgfgrEIl5YEFw5Jz5fFuhDjBV1TerDmRMTXtblxlPPCIXiLgJXX3glnjZpj&#10;U1vHVFJkxBdRwpNPnj+CER592mX9PY73NtUqk6wVuNHGQBoTAb96ZZZlUqCoSBdoUkI5SyPbdwcX&#10;R3SLyp0DQY1US6UwcsnCmDe/M11VxLpQGknbsSAegmnLTQXYFFJEwoTP0VgAvXyOA4XMBJzTEDFo&#10;oYWtFAVuBJR02nEY+aLeoTdFBHLj70MY57rS7FFZjaig+WlhHDFiOG9iYJqm6MUTOh8uASG3bRlZ&#10;AUbcoSAlEe+MmGhwRkV8ZylhVg3fgPVBc7U/yhEzIE64CKYfc1NDvRV/jEKarx1B6C5X8gb1uw3S&#10;yiWqxOM3m2is4SfBm0IJsVHytHJVtwhiZlqlNEjBavjU2bc8vaTXO7/hx6TyC43igArc6P/X9Wev&#10;fdHHCUC1v/fEhImiy5ZZuavtgWwz3ffSn76rlCx+QSC+IZlMYjEsBN8TCKYky1KixmfGSkwJ52EG&#10;w8LIZBmzezgP0liguWxCs0I02ftkgHhCkKadp4zNw7bQwgagQSsbioqIn+Fg7yJ6UJoNRjocMJwp&#10;QDyRQCZW6/kYB6hr7c1pYawQj5Fu3VQIZ20GSEmTmAz2pMSRWFhyxB0qcJaCouRPqZmYyiKtlnUN&#10;OFLi6vCRDZiVc2MLvxawtFzbdNr1pCu6smxjDoWiZ2u1CuXLRaoEPtXZkj9k3rWlbPekRmzQ3glb&#10;Mav6e8ko5KjQ1k62H52X7V4DHzvr6ssTvfDXOpNA4gYci4K1F5Rd/+u6c/8tyzKhmNHeplq6xiIQ&#10;0Ceu/dKPs830wAMPhKEa/qHqVNlqi5mcRKQzSwGhAVERjFmVFFJZ/rDwEyLTYqYLJxhWq/cCbyoU&#10;TVkKxdtMqAgTDdxDs0cHPoPTal0trdzC5sNKqJJI1MsETpSss8FNQFhgCPGGNN8IjFe9QRuDBCsF&#10;FV/h+zJ2xp4Wxh67zvnAEWOmXDcR0H3QxejlBtCLB0D+YsSkYIxgHpBR9JyIKKH8H74pmO2DnhTp&#10;dXw9Xnh5cSDzhZRIEkvsS6FEYaBQXzWiXXbapz3LNubQwuiRbTs6Re+NnsuTi4BEU9WxiVA6vpDq&#10;kru3zy1TodRGPr+P3uoAnXjivBuy/WvFe46/7IiKFw9Eao48JoJq4kiG34+VcydU2u499ezZmhuQ&#10;6zTIbM93Z5sHUXca1xY6ShSpCdU4jx+4lLfSHo0EwzxKxDopFE63GC4Eb0HCatAY8hkLgLWjQmDl&#10;bFQCsezAJEGTrOTzuRZJaWGzYaX8XBIlNstf00crJSmIkZL+5h/ZEGyKMVQzopcmS4MOnKj0SDon&#10;NsRiaVLHNtqSkStNmy3KewIBH8Hm0HvzE4QFnyx+QihG3qFEPnpPhB8KelVAVPgDiY9af3j7B+b7&#10;iVtjMuOna7XwOXwvJJ/ZcMV2rCzX2MMOngn7BkhjElWtVKjQ1oYnnxQ9C+vDxd87/xBJV3RNN6m/&#10;WiPZUEnawEbTLMz8pB0rMcLMB0GFtt2m1PG/V51xR7Z7QpCLlatZ3ChnmfBHWSMy8Wd/csMf++1K&#10;r5bTaOqMTlL43m27nhES9KZgeIe/s7KSmLjJnFIlyaI3RnqRFV5/oYAFDNPxdlSEiQSuDqdv+FSh&#10;FwU9llHRGsNWoIUWXgfLH7WD0GYJTElCs86hjiAJDJIJ3icIxBg2bDj3IEFhiHPzdTGjj0mK78aT&#10;OsL2Fg3F2BVro00kYDQ2CQpS04kWfiq6rr2APCOkjbn0U8QWvQyCAgXOCb0rYsiH6PV6Q2JDqS+U&#10;ojqTG5dJCp+NNTAiiPbVG+M23PPIZ09bWGiEtVzA3CSUyGNr3vHC/8h2T1p4DeftIIKVgTp1TZ1B&#10;rufBs/4v2e714v3Hz/9FzUt+Fals9egBVRuryDDo6FvPm7iQ+bosvz0KfSowSUn88A/Z5hEw2wp/&#10;9xybKn29YqZPsaMslCLzFbHWDwgKyAmmvIthoMxqYyGuii+jRH2g1mg6BaIXBZVhMgFEJScHLaXc&#10;wmZFkgQNkBDMykPsIgk1LyMrIwjEuABUHWkYBokQ6qk1i+jAydPl+QaC50RH8gvOfk0MxLAip7Tn&#10;JL0X9K7ge3dvt4ffI0hKnCQOrFZxAIaDQDSEwGj8VX/d0OR5U/0vrP3geX7ana6nUQsN3ZiaZRkX&#10;mEG0SOfrtHe0MRPj6+asXbJdkxZSor5J1y3KF9qot6/KZa+SplrnZLtfFx859dr3RUrOQZMuazKp&#10;RmzsvH35h9nuzYofnTavoGuJqbAq6a1VyE2km7JdI9CInMutnEE5ZlSGoVLdrrAwsozJTIxBTDih&#10;F0Xop2y7JIINxc+IE4wSS1769lKs0o1plqI3RcwmmgzI7oMbBE3T/zX90UILmweqIi9oGgQgKwnX&#10;QRAWQeIxPVhUyBFNxbgCA7xYMR3DvKbVRtNm7dwa8hkH6FbhQPTkTiR0NhbRgwKIHhU2vDVdIsfu&#10;p5Uv3vEKto+QPEOSno0xhMDKO45dYo4hZvqEvkZuWIAzatb/t3Z4tv+HKGahViwWeYWchk06GLrr&#10;7p5lGRcYivQq8zGqew2KlYQ8XHwyYx7zCjV3hO9K5DO5imUmGpJFf1787JNZjg1CpWH9exAVuInT&#10;KJSZdKrVt/30ji/ulu3ebNDMxjd1JZSdpE5xe77x6W9f/3K2awROu/ea/6s3+qt5UxZTkVX+lITT&#10;HhNLljkF0ojeR5FikvhdavxdCoIxWwlVVaSaweQQ454g0BMJoR+EMRCzMla5cYgpTPy3i50ttLCZ&#10;IIfx4+j1FvRA8rmShEIWBZGPNU4GJ/4OLo2elXHoXUlpOtd5wrrnAV/DY70YUp1vp9w2o0VSxgF+&#10;MgmiZDIBDn02RlWFAtaFSRJQ4NeolAv6shwjScqKyqJX4cQosXCC3Xi2Q5Hni4VsTbODtt/n3PXG&#10;PAlt/3ms2wNGBMcrnMNtuAivPyfLMi6QAv9XYP6oVFjDxw9JnTNvnp7tnnS4Yscr9pdILSURxuAw&#10;/pajeiPouW/+famL8wbiE6dc+r8x5f6WSBo1PJcMXVKLcu3mbPdmQy6JPyhHHpU7ytTnNda7aqmW&#10;zz+fTjtjOwk9dkIpheI3FGMsY4gQvSmssOSIFGbWqiaP2TTrKPKWRWEa/lsRrGhiIRoC1v71ep2f&#10;OSFdNyb9UGULbyxoifwyVz+ht7FaeRj7XPeyndxEQKcOAXRibHsgh/ucwVcSKZYiTglFTJ70XH7X&#10;bHcLYwjb8dgMnFgdCOKLoR3o4zBrwxGZvF5f1ciyjLzDZc//tNdx6iECummqkXXDILiKL1Kpo2O9&#10;JKWyqj6A3pc4dPlPIua4owH2Qm/PLMu4oFGr/8Bgk7tes0mJdWovdsk7TN/+A9nuSQc7id4irHiu&#10;/BgDjkK4rcVnZ7s3CgON6D1VJ0AoffK8gNVH7a2//d7nD8p2jzt+eM7J25bVqCvPwtWo1qBQ1kuS&#10;lGL5Ol9WKZ/Pi+EdBHMTXc0gJwpm+qBYmLxwgo9KGHukG8rT2eGjRt4yXoVYo2KwmE84QiZM8JNB&#10;A6HIBlsRUlu2q4UWNgskNX4q+8b/WB9FEev+dMtIoMKAUXBKK6rYOhqszSl++DaZ9YKUyEdkP1sY&#10;I2y7x8d2KRW7uLUe/TscDdg0JVlFhw4mTMiESOOaalEcR/1pjrXcoamrHtwA0IZGAVu7IB2JL6aW&#10;khTPzrKtFQt/f37Vt2tu5Hssxtzs8kkQ4bNSbYxrT8rDF57Zq8XyckPJUWfnNOru7iUn8D6X7Z50&#10;6K1X369baWRcyyySbbsU2uqvxIaNxCfPur6qmOXPNryQcgWLnFo/xW7t69nucceUgnVZTokVrPEk&#10;a3r8VK13vSTlxpd+/8Nex/YlhQWSSQmIcMqkoZDS7wrTa5VYUeJTlanuu3/LDh81VFV5RQyxMHCt&#10;iUaz11FV0PEns+WICttCC5sPITlLURdAUPAZM0nBp4ibwnpcYByGeFYHauPqpAWWdRjR+7KfLYwR&#10;2tumnOi5/GUMiOZoAI6Adyw+maSEAVxNiAxT682yrElSVFlxMbyDOD6qCqdqZjoKFGlMuibvmOZa&#10;J5LYbfzC4CZGgRUc2HyMRJ1TtqU5R53TkeUZFwS16GXTKNOSpUsp11agQFNnZbsmFc66el5bYmlv&#10;sgPM5vGp0bCpkC8vnX/u/EHmuLGov7L0RqOYd+pOnTraOsiUpHf+7Lazx7X3qgkz8t/h1/spZ5qs&#10;TJJg/m23rXeRJxHYzVD6G64tiAl4QvrJDTUbajp68fhTBJ4VXb4IXBdt1DDY+uB69Vfj0BOVQhIL&#10;GE4sdLYcmlEXUUFzZjvtsfdxLefZFjYb3Eqtn+kJ634sV7G2RgsEhStkk6iMZcMGVsJpkJvwudFf&#10;gysgYThAlvWpO+740cm46vsWC1UrzpUVRBUZw3e5CRA9yCCiYTqzzG6EFLg+6ao6OFlijTsMo8gG&#10;k8EuXcNDwMeaWTVvDPzgdZ0yldj/maFoYgoypqTCr2Wgwo3ntNnjNg0ZyHn6dUXKkWVY1OBr+7ni&#10;uJKiTUVSsA6WTFPRcxbJukGGnscwFaLMom5uEj48/z5/VV//B+F5Ch+XwHNY4dhfynaPG/573uff&#10;q8TBNFlhJaNppFq5b2e71ovOHab/XLbQVwIvfmbEcjrkg3WfdNZWSFg0WYE1h8CCVWZzYwQpCp4D&#10;cYbCFQsYTgJLAgarqqY9KWGsULF96mbrCWuhhZ76q70YcEYjkQ47aiyXqZ/Y5oLwTeA02JMC4oJt&#10;rAPQ8dk2Y4f19uK3sHFo2HGX76HJGaSHEwKh/xCbjW9FlWTW+5jlarDuDwdXWl1DQ+uy+oipa6ws&#10;A3J9B+OBhHgeSRjB52HvLNs6oUTBkwo3LKEfpD4pBluK3BjYnjKuTPjRs99/P62y/ZKWI6PQRq/U&#10;A/WIW+4+Nds9aaDnzI/6XPltOG+qGlVqNpet9b/Z7k3G0ed853d2RIsabkzlUoGksH7UXVd8erts&#10;97igQwkutjSFAlZs1TCgl2qV07Nd68Xji566TMmxQhRRZjHtGDwFQzxpak5Fhl9KzrKInn0GHZNj&#10;goGBnmcUOXWcRQWZaEQRhrR0cS9YMt/3YvJ8qTUG38JmQ2XRX/qj0O2VmS2jSsCyBVkBQQA29zTV&#10;4dcTw6GsEYJQ/3S2qYVRYvt9jtoxZ5XzeUzYnWAjTZBQFjr45cEXytQt0pmkLF/22mDMsDXu0HW8&#10;/4MfCgQVJ4iYoMQsNRj60RTjdacSh669FJFn4aOg8zGYhoyF3UI52S/LMl5IOkJnVaNSpQHXp9LM&#10;7WiA5BOyfZMFSk914NOqaZETBORx2ZpG4R/zzzxvjQitm4A4kIqf1Lmsa40qlXKmPK3dOD7bN+b4&#10;9bzjOxS799Ak9KjQViafycrJt92Wjlu8Dub/+FsLK3YlVDU5nUXAZAR+KOjoFV79MoZ5mBhzguLc&#10;9l/e4X39Xz/vfOHIUw5Lz7DpWLzg2y836n0+ZhZBxicUrCBATFDPMLsHn5phkqJuOSt5t/DGQBR6&#10;fxLTODmBwIMcoIcz7U1JyTzs7vHGIEFBNwoDQ6GmWWCj2WRdfuTEj8++AdBR3GG+7USS44hYaROK&#10;IQNNIc9xhdz5bt1Z8vJ/L8iyrElSkjB5WUzNRCPBB2iyRsIjIGJ2HSvSPoefsn+ac+14/qcX9oZu&#10;z4q8wfIUh2QZGlVrfaQV9COzLOMG01l8kWmwhazpVI0c8k3p9XxoNis+e8+1+0SSLPsYkgGDZGUQ&#10;BXR5tnvUOOqEa/9MhvGsH3n8YnUyyZh35TlHjcuSBOUkurTLYI4Rol8oIUeVvpLt2iBYedNnYSOV&#10;FaGK4SKM72hsvWHUQ+fvhkIy1mHyAyopllx0VXN7Y/qD5x50GpxoR2XbmVr8ZEKRWA15ooGubAzR&#10;IcoiKip+x6TRngefckmWpYUWxh0y+X+PEzRaCddJWcwUBFlpIh2GSX8PDsmMEcTpYNELq35k7ya4&#10;EkZlNaMo77DHnq14KWOAIMwdqWkWEwQu76af0QQBEyh006BGo0GFYo65aYjYWD3ZboEhKaR3Gzvv&#10;cepfjEL7zxqOzYKIbmh0wSSs1E2WHbZqhWOVuVd2wDphSsHPGtUqxX5Mge1SudhGUay9O9s9bvjD&#10;BSd9O3DsEI8luvJ1vf1dN97y79nuCUef7x5rFRETT6J8sUyuF0WLli4a9VDPcFR9Ols28uS6/L74&#10;3c2a3TXmTpg/mjdXn2LRpxOvQuWcQV4Y0JPPLros271BCAPvfkxrF0pJgl8KJyUWvSj4jlgpsOTy&#10;BYvcWoOmFzspWGnTDoVtDr/gTZ99kA/cZFUpyf5C32uImWcTCSh7kBPDslgJMztj4homGO6JKIzM&#10;U7JsLbQw7pC16CFFCriBkMUCnE3dvzohGc/elLWRH9QPQVSChIrtM07ONrewiZgx+6TtVbV9exjK&#10;MVvIEw3XtUVgTYy2RFFIflBnruCtzHYLNEmKesDBBzzY0bXLm2XFojDkBxCkJO32g+DCgRHfvUh6&#10;3UavrJk/VWK2jmOZDWKLPDsh28nn58ydV8iyjBuKqrHM0vKkh7DCFVoVm5/Pdk0o5sydq/uqcmbE&#10;ZQrL2ak7XPjKD+6Zf+1AlmVM8KHjrvudF+WfcJkg6oZMnW3Wdbx5kxv0tWF7Mr6oxbZuaBL5ns1C&#10;FS859/77N6rFDx3nq+1lJmxKIqIExyAowkcFCdPRUr+UiMmKZqpUGajStI5ppNoSdcSlQ7946NlX&#10;ZafaaKgUPKBp6KmZ+Om+tlMXXdphGIokuthlnazc1HJ51vtbMVNa2Cxw+nsWJhLICXR9zI3G0Coo&#10;KXnAn6YaGUPrm+s4DOKRBIVZidjApB2TIFhf2q5HmpK7gDe2hnxGgXyx/TI/gOvGUDj6iQRIqAjE&#10;ynoPpEnXY9L08L+y3QLiLrfd5fjLJXXK/pUaZ0w0btwMFo6EfCYmmLsc8cGYhgziEkbqu8SR68GK&#10;xQuehiSx7HFiyziB74FJ7e2zx33GjWE776X+AVJgBWgmBe1TDp01b976V3DeDDjiA2+fbXOFqzmu&#10;8J5XJI1MSbsh2z2mCKXS5WouT27gUhQ4u/7kxs/OzHaNGv87b25hmhF/Vol9frlMJljIAkn7eLZ7&#10;g6HoSa/nNNB5IMiIcO+WQYzhn4K1fJjk8k4vsEkxFdJNnTy28ORAojxXsm2UzlOO2+24Yna6jUKl&#10;f8lvFRZQrMQ84d2d/IyKyvfBSplFVvyO+TsGWmdO3e1bWbYWWhhXLFhw7xLH7u/x3Xqq55kw+x5b&#10;2s36MS4OlmyIYGpbBvASoQb4OygKIPy0MHNQ1bntkWjXvU4d15hbb3DIull+h8xtD9qgiaco0MFp&#10;dHvIG7dcpMoB9fa9NmKWqEwzj7I6p+52Wkh5JiWcGRs1NTsQ09ISbhxsFpTU6tTN/HZd239whvix&#10;Dix44Polnt27UEp8FjYEduPGRSNatGrpuK7hAzx8xtxnuiLXz+kaOczOVsWx2bHd7mdluycM3bX+&#10;80pdXWTkclwZuWztYME3jj3379nuMcV/Hv/17yeqsajiVlkYZSoWtDGb5TQ9b54leQN5jUmrmS+T&#10;p+nBS8ueezjbvUE46cADtQ6ztBCxd0DmkTCTBwkTk7UkEdOQNSgoQ6Wa1yCznKOA86MbumQUKehp&#10;mPtsu81x2Sk3Ci+//N8LPK/R53kTO9wjvE/Qo8MFAGUMfY0xWvRYoieMS/jfWs6CLWwu5PLyH2CM&#10;5lhHxRjmN4dsOxAIuLYLCOsTwjoGBJ/PAaKC8wt6wufG6QVAjLAqM/wWdJUcP6BCecr92d4WNhI7&#10;HXDSCZpR7ELvlOc4YsrvYFlPEDC0CP2H3hRVY6bg99uLX/jBiIkk8h7bHvEhPzRNj4UyV8hTmIRs&#10;vXqkZEQFDQfGisSJEoWTQZ1Ttzk4O36dkOLghxhMTCJMXfbIDwKatu22m2UaWVcUftax60SWRWqp&#10;QPU4ntBZPu8+80yDdPXTvf0D3NAS9VdqZOrGtdnucUFvzb6x2N7JryCmRqX3gnnzRt/Y/e6yueW8&#10;4l1YLKikKSr11xpUlZR5x97zwEZNEX7zLgf/1VCoDQoKQaQQDwVkWMmIiiRjO6tE3pYwbTYtjeqN&#10;ASoUclixlZxanaZ3TCe7z35bdsqNBt/+s5DpiUYYeRRwfYMLFSLPImKMoulcBioTslxpr4MP/kyW&#10;tYUWxhWRFPwiSdJl86GzIY8Cgoygrox9fWk2kpjVg6us3mhiKBQNGXo9MTQQxNouO+98NBz7WthI&#10;5MzpZ1fqDSaErFuF7sve7wSi2ZMilmJgXa8oQSXbNQjZiekwP2bLLbIp0dC9x8JJgRBUKVPisF4x&#10;DTmJVRYanYlH+cNix3oQR8r/JCEiyPncsJgsgNwcydqHeNe4l8wfv//0rYZqUsMNKWL2HSvazm+6&#10;5Kp3Zrs3Owq7TNvXC3wy2UKp1uvU2dnl1lcuvSfbPS7wVtWuq9WjOq7b2ZmnfTv2GXUE3pmmckGS&#10;NHKYHgwlZhbbqKeh35Ht3iD85ORzf7NTe8fBTq1G+TyTSJY2jWVLDA9y5WG+wgYUkxMWPfwOA4cw&#10;U0xn1t+o9gtZ1CyT+m2brPa26elZNx66Iv8CixdOKPj5oHyxPgm6sxFMKyUrCRsDIYX8Q4pzk8Kn&#10;qoU3PrqXLv4L5BG9erpuZg3ZeIMFHiRo2HCSNMznBTPwUOdhvAC2HVN52nY/Fj9a2GDssOen36Uo&#10;xT0wdGblNNFLFodRtnfikPqkpP6vcCtR9WSNZVXkIIk7CqW8GBf3PFsIhK4qFDGDxZz5MIAji8Wk&#10;g1mPrMHu5ROaIBvrtcwXPr/0YXJrdoEblMDji/NxtZqjH/i+k8ZlSuwIPDA/DCp9V1h4Ds8nLVcg&#10;Y+bOE6bsXcP8QWLmqeZ4lCsUqdpfueeu875Zy3aPC46df49LWvFnsMo9zyXdoGuyXZuEv33tqG3b&#10;Ne9cS2cKG/kiWq6d0B3vvfT67izL6+KnF1z4qzZZeqfku1RgguIHbCGJHhMWUszwYeUkelK48U5k&#10;JpicSqUCVSpMTlh5FotFcrw6Sy16/ax0PalNRMNdcWfoYCUCthxxvXRzqizXNv6+ru2jAF9WEBKc&#10;tdk4oMJiG0ka35fGlbg8fc4+nzk3PaKFFsYPK1/72auhF7wSBOmil5h1kTq1onaAOIBQDNaUMaoP&#10;a6lXw36jJwVDAfhEUFAzXyI/1N82a9aRE+5nuCUhZ874KsKiIKxDvVERs2pgFI0WkIY0DX+PQ1sH&#10;gX2rJRxjc9skZvcwaUqCIKnayzHRYwRkXYlXYoYBxvzAYSlgyy5SSOVGw1CwIibClRuck5Womna/&#10;65Zmzvn/7H0HgBzFsXZNntl4UbqVBAIhoZyzSM7GEdsgnjG2iSbnnPWEjchgEFFk22Bj8LOx/Tsn&#10;Mso553QKFzdOnvmremZPd9yddMrC7Cf17W5P6umurv6qQ/XwC3e/FHnNdFOFut8qYICPjRJn2CDx&#10;eJ94arc7KR8olGnmPYqewWfyYCC52uS7XzjpuVfHhYcPHSaDUC9Jx+bw3T1BBQvzISLCXvkU2VeY&#10;jnZ3zjCRNcugydJ+bdJ1dJX0pJ/eLiq8ywgCqBJkfbg3PLxbPHvRaOnft9z8ntTQdKqEZNhCGSLm&#10;zJypiTbKFQYBiQr+JOONwwbbF5G0SDaYtAsyEl0SaAlZN68IeD4RGiSfgt+yCdXeYtXcGfUxKbvZ&#10;93XmOM5FBWyTF2ByyywpjDBQDwfWpuACRiUotAJVtv0CG9xhqymC5dgO3tInqoZPRQsDJDCpR1NV&#10;SySlhEMCNBj+TL3Q1FPqUq1gQz0OiqqLUonBpzkkGOVTexE0NvsONkEcP9HwRWmnwOKC7lR2Bhkn&#10;tCVLcQKt4/ogqBXYjoz9DzuhhD1i4IibT5PUmrGkT8g/lEDzCYkUkDG0H6CrPQ5LjQLrE6eA8SQz&#10;tOcaBpIVWuUb9GmEMoOB5mVSibvkF4UWReTRgFdEZ93cN9oP94Cnz3EdHbLZLFRUVKGydJFlocL0&#10;OOZIiyw8z0cWy8bNg4mL1Dlv8/FvhffoFIpv/CHTWAfliSSIeC31ZUfKyq8LDx9ULDzvvOZqz/tJ&#10;Uo1AHhuBPAr4Vl0/5Mp+wskP3G+oGjgYsHUF2eP/8uKFB8TD7B5x1kVTV8US0VVNmZ1g6M3wu+dv&#10;3KfVMDOfOGeEaDWfVtOjGoUpD6btQ8aXfjvu1pfWhad0it9efU7Z2G4nr1QzjSfUKBIoIgmwCyJP&#10;PQbUKJNPFPrEaFJOCFrZA+FSZOoKJoeAnh3sxE2yKGo8mEh+PdGZxS7YR0hQ+JAmAPNYLtSTKErB&#10;bpxtlgR3iLByMwW+fygapsGbByBCRtMBqOKDSH5ohNSok68+6HsxlVBCNt3wJu0uS8aCqpKzQ4+a&#10;AvbJApP5otwHRGK/QBUfA2vMqC6Ev4sgQ4ZC0MuIJjLWSdvhIV7We2zvwVcPDE8roVNMxuzr/hTq&#10;EMxWMrwwe2k4GfUcTc0/EGC9KKjBAjkpll1r3birPAOEx1CWRDQ8KT0q6njfs94ODrQFv3725l+L&#10;nJNPdesO69ZuAjkShWgsjkQF2auAdp6IiprXAwlCzYl2HTg+WZrdb9nTyoM5b/7h/+KRCjPfrLPx&#10;Jsey8DrxvPDwQUe8MfNwtqEOOFkELRIDrbLqjAn3Tx8VHj4kEJPx64G87lo60C7FSsG5PTx0SNCY&#10;rZ8hRXxQYg4YheYHwugu49eTQegvZt5xjUbYtm0rlMcrwLJEyKkVeySbf73z0tE1kbLNdnPu2Jjg&#10;QELGhl9Pg+fqSHYdUFTkyEgSgv172EbxKM7BRFr6FFHeRBRgAUlmBGuXihUroYmQ1ZvAjnqwFRoe&#10;DR+1T8ikG37suUgIiIu4KOb4DJo4yGaaIxkPxuSpQuHB0DLYBerNobC/oJqNgSnmoDLTmDwF+mWZ&#10;HCSiR4GtJ28bMOAHleyEEko4SNi48um3LbuxyUeiQluiBDK5SzapVwVbAPykY60bogMMZo0HS6GL&#10;Fn+x95UNQ/k+X1ZR9RY7UEKnOG5Q76sFSenB5nugmuFRz9CEaAfbc5fUDiMW+4NQV2EZ0bShgGyG&#10;8tKKbAaygmWJOpRtKhvKEIfXuShrouTBxq2bfkhnfhx4lxl2TDUf27ljPZQlVMjlMngTgTnz8T1q&#10;KqirjVwlB101JDS244KsVShHD5n03eA2nWGubTTVv6WIPOhGDsSICs1Zd7fE5kDi7WvPa+4RiVzK&#10;GWh3Y2i20GavqnkwPHzQceIj951RbxmQx2dTwxcV5TmvXnndvPDwIcF3L/nVIx4nWhxKqCxze+2x&#10;ccS4b90tWoW4oqkQrewOTboFECt7aeSlj20IT+kQ/7rj3JurnNws1dJjMSRpNM8pV0gjAXEgGVOQ&#10;sOpgWwWUqJCgoIyxTQZpWRx9x3vQb1qX67gGJCuiALILLpIbV3Nhh9v4+mNvv7JfjvBWrPj1EvDd&#10;JpJrGnJhPhtQMdK8GDYU1QakKANl2RYdxe0lWGXGauEjMWqp2EEjQBMHG+ozIEtVSqT8uBeCYyWU&#10;cNDg8VzmLxKKIzU6rFcPAzVF1EXf0qaxHpWDD7L4CbT6g0ATLYms0IofQ/f79h1ywZ3sQAntMHjw&#10;uUfFkxUPsqkaYS91MR99gQeX378ypDuSjDBdFZLKFrQjKnQcnx3OPWRshr5h+RJ5Ijcl9Zte3cYi&#10;PwZ2h/lv/+T2ioT1USRiQTwigU7LlJBiCRwKhCehJatgYiTGkFBOUWhpXbsHsXjN/cePutka/7lb&#10;O93hOCbkf8m7zRArl6A+nwVHroYJZ//02+Hhg47Zb738XEzXs1EtAjlOgGyy4nPDnvjZ+PDwQUU2&#10;pr5gKDLz76Fygu80Nx2yXqRW8Jsy0prmZoNczO8Vb372ooskX4velgYFTCEGzaYHthbzFu8wrwlP&#10;aYeXzjlFnTvlnFVHyXBfxHf5MskHCYlJHmXHFGSUGSQ7qsAIQQzLRMIUySiibAItKcKwQkkoaCS8&#10;UU1hztwajGbICgbomg1OGbdx6r+m74Egdw0C5/5HxkSw5c7I6jmUa1q2HQz7hD0nrPKFFZAqnb//&#10;E86KCOlYeE8MjKhQDM0BoN5HHaqqqpDg0VJM/rThE24+ZHWnhE8nCtlNM3g0qoLmgVQGBfqOaGl0&#10;qJGhxiasFwcJZCxQryaBhmEpLbKsIHlXQZSjXLKs712Vld/cp2Hs/3a4WtnbLki8i3qN7Y9GLbeD&#10;GocX2bw/Ii8BVdgPkEGJNwnmKhXloSgvRGxRUiiuRYcGIZjrRJ0fAibDhUKh/vcY0SGKEgfz371/&#10;oqtv/bNt1nuKbIIqGXjfPN4HlTZamT6+HH1KNASEL2hZBvk+6bFqp5XMpv1/Dh13w8qOuqPn/nHq&#10;73gvU5dHgiLJMTBcCXKudOg8ab7xhpsw82c6mRxEEuVQ5ziQUZQ/4JGWdz8YGHj33f2MWDThqTKb&#10;S6EY9oq3r7l9SXj4kEJRe0yJxGrAMh349Yw7OuxS6wiDh5uWFpEhZ9LcJA1sPgr1Xvz+r059NROe&#10;0gb/mnrBCaeOHaxX+Ll+Xq4JkhEVbIv2YjDYRC1yEkWzyvP5NBNeUjpEeklIWU8KIyhBzwrrTcFz&#10;CmaBvLqBqfiQl21/u5ted/Ub9x4TPnK/sXPD2h/4Ttbnacwn3AGWnk+fwXAPBlLMLco4jGsRH6qQ&#10;+wFmXeCz8bOlklMesMmKDsgqB+l8ExuuFJUk6Lr0f32GXd8tvLqEEg44Nq78zX8cO7uJiDvrui8S&#10;EzY2EPSoM7TUiYMH5j8D6yFNmqVP6sknA4LqKE26zeR4MdVvFM1lOHCWw38BBo654kZJqTjWxHbb&#10;Rb3CdJkXUBLKOxdzr4Vv7g+YTCDayQLGt3kAMZmifsOAx+goSZNnG7Bj/fIfsNM6QJtkLpv95Fct&#10;fUNKFer/Xciv3MbzO7KowPMCjTcxgUVFytFMbA481wLBN2FwUjlp2dz7hrhu4QKtuseyQaNv+fmQ&#10;8W17Vmyz8U+yQz0ytIkQsjkBDqkznvlX/PAvUdf+B82JMS0PlKpu1eOf/2WXG+t9gXZ0zW+aLRuf&#10;54Dm8V6F6dKy7cOC0y+4903Dlkyq1Krk3xRG7xZvP3vJw5WyC1ahDsoSCuh5E/KWumP4FS/dFp7S&#10;gpkPXFaz6rFLFvaUc+9ZuVownTQkyxOQyWZBUGS2aocz88CbBlMwAlpBsbJysIlRs26DYGY/ucOn&#10;oRZa4RIQFdqIUYOsmQVLgwa/Qn78tt8/flz42AOCHTt+kXeshiaed5hFQB56AwWI30UZP8kawGrS&#10;psJRFzj1/eyvXqSKS9sLmEHgyTszEjeySjA/KLiuiSTPAhvrGi9gergyVNg9/glwES2L+FSjpubE&#10;6vBrCQcYAmf/Pwl1fiD3rWSfevx8tMRJdLFd2G+0brhahxDUu1kcoqCGln4TUaFgGjYo0SSS94qR&#10;/YZd8RA7qQQ4ZvB5wz2//AHg4piXpHyD3mGCINDCF8xHJ5ijwgpyP8BuEXxlz2lBa33J4sNjFE8E&#10;BckNh8H3HPDtvN7Y+JdccEJ7tNa8DOsW/WLn/Pce+dyq+c/2WPTRAwm30NiPE0yQ2CateFMkGUQ0&#10;qBsuFo2CoinMsc6yuU+9N//d+3uIqmyYLmwa+tkbp/f/wuU96Bhmyl2FtOlyDmUONkSiyI097ap9&#10;9ha6L5B37DwnWjAKFYk41OcLUMdJLw1/9NGDsoHbuPvu69Xk2oNAlEBEJlstqWv+dPm1y8PDhwWO&#10;L+2k4nYde49O3X731JUjyyT3GpfmkAhoyevYQGpxz+SUNsM8tI/PkgfPurmG37kladcNq5ItFLgC&#10;VFaVQzabYVtv8xLKikSEw4BIhEelIoNhmWBbBlv2zvHI6YmUYKAxUkPwrs4o7jcbVPchCrWQf0iv&#10;1E6+4LV7q6545b5Oh5n2Bx6kr5NFTCeREURRCQbj4VSpqBq2riphfPvqsw8o3oPu2Uph0BJPrMyU&#10;jkhExU8bdNMEORLH/IwN6Tt6xJN4Vot++LShpuaM6mOPP2XToBEX/iSMKuEAwmjO3moUmm2BCDMS&#10;EyLwBDRX8c+h67SgHlgiKTQHpUhWqO2hnpXikuRc3oJ4Wa9r+o64YDI74VOMPn0uSlZWDVggyOWA&#10;NjKI2AaxnhNGKDmWdwQX9QqP8fuNkHR0Cew8CsXeOJQmjzYVdK7EHyGLaY893n3Fip9uA67wruMW&#10;wHItbHcVfFURNEVDwfEBm57o0QN+VNzLx130/t0/0qzNAwRPGKj5PbaO+Mr9j2cbVSeqlS1yDB0U&#10;SQRDd0At6zU9vOaQYP7NF9Z2z2ZvkI08cOTjA9+DL+t9UDwXOlXxF3PgCTJWItVyfL4p/bXw0GED&#10;L0oPkqDq+XTk4Yev7dSh3q+fuCxWLeT+rbg6D54LDqeAo5XDTl9+b9w1L/6KzpkyBfjlj33tjH7V&#10;hfU9tdx9MS+DNn4eLCOLikNBpWEzx2uOY4BtG8BJHlh8HrJ2A7b3WPaKAArKpIgNr0BDLOQjBeXW&#10;UXh9dsOy5894+f4/fPfn99/4vVfvv/G8Xz5840Uv3/suS9xBwup5z73iOgX2XS+QY6EYq9gOsz6K&#10;FSus0DQ0w+pTp3VqL4Ck35cw0FJPUh74DGapSmGguoY55fKBQSRieXg6uKADJzs/GjTufy9jt/nU&#10;YbSU6jPyrxk9qcpqv9uHjL2TVq3tUZeV0HWsWzcjrcjmPBoiEPAfGabUi0HEwKaNZ9Ei56mL9CCD&#10;VvJQDwpzfYF1kgIZD0TeyUKnuRbkQqBgiqhz+vzi2MHn7nHLlv9ejJaU6h61mQIH2OyAQk5YMa8C&#10;YwvVCaoXRvSoHHly60AEdP+IStCjtiu0gHpPMJDxKYoClhcNOaHMIHewDRreD3rjyJlEetuaNrse&#10;fxxdqtg5fefdHG08FYswJz8kNNlMHokRPlJLQqys19/CUxkWLfrF+gVv3/cFz0qf6hr5L8ej0a2S&#10;62g0bbOQyeJTNcga6gHttu8KZl591tNxI/8+j+8QKSuHRl747AnTZxzQiYhD75vSq9bWPxOpqAAi&#10;ZdUgzvno+tvWhIcPG04/7+7phuP4PXv14Ct5r1MfNz1U/4MIpydzuWZIlpcx18muZeY91/0OHV/1&#10;2GnfuLj6q8vKef2NKJer8nI7oCIpIjPPI11VGVOnwRDDyrMNo6IRGX87EI0poCA59JH40HEbCQyR&#10;E/KXgmIEruhD1jXemvrHPwZs4RCD9+1f03ATTebN53VWqYoT9tpWE6qN4Qz1A0JUQquijTVCv4Oe&#10;FCItgR7BXMNPD2s2BR/T4IniE0NGX3wFu+RThJEnfPHXpiONdPkIkrVKJG5lNw4ccTdtz9A6E0vY&#10;T+iZ2htiGjUsHNuri+oDzSOjTxcbQfJCfrhBThBZT4ErgGGrcry8z9+OG3RB3/DwpwijpePHf3UF&#10;r8QjgqKxNpqctLaQh4/1ePAekrvAscl+IrxnG/1VBHsw4ww02RlTwgyuaDTOJsx62Aa4bvb1jRvf&#10;2u0qzS5V6tULnv6P4eTqdLMAJm3Rz3NsA0Ias8/qaC2DOKTP6IuS4ektWPTuA39d/O+7+0vmlotV&#10;I5vSkI1H0dIGTwGTr5RHTn7k2vDUQwapdutpMb3QZOWyYCkS1FWU/1/fxx6jHDwwqEk9Ldd0k/Km&#10;DqJpQ/2i5SeFRw47eEHxdzbshIryeIe7B//9qcueL5O9oZ5jQ7J7N6jLNEOEd0G2mqfGofHkFY9/&#10;5SPIN/0ey7C/IMehYAlQVlEOO+u2A/mCsbDRliUeGTyKpmCB7iIhdS1wdbT8XSQojkCrnCAW0cBV&#10;XPDJvx0N9fge+LIIaT334zAphxxb1m28gHxDkNVB1iLtXSJLaqvKRxWOrINgQmsw4ZXi9hcOkg4a&#10;8sLANEpb8hMQFPqDgXWzhz0uBPytaD2mDxl50eFYNXZYMOqE65/yucS3aL8xWhbflM8Ch0rZFZLn&#10;jZ708C8BJqP0lXAgsGrZS+/puR3bXDOP5CRw5qmj8YF8Bb/TGVg3OmycDgLoOR0FbGhp3ysKtBWN&#10;7cbKElX9Zh99/PePDa/8FGCyPHjStxZJSlkf0/XA9W1WRi0esymfWFNPIVBb5OqAwv6qMNJPrcMu&#10;BDcu9nxJvIz6n8qL9D2ARS5JRAc/03v0Gxakes9wVMm9BzkR25GWhn2i0SiYtoNkhQcRFXpEqf57&#10;eG47LHzn8Rlzl7+bEiD7U1raZhs0OVAFx48dlDkGu8Ps265sOMb1zk74rkdssxFzVo5WLg0P7xdO&#10;vvehkWnXO7Upl8e2xoWaSPSxNdOnm+Hhww9B/VssHodsNn18GNOCf/38poujqnlB484dIHIiZAtZ&#10;UGMRyJmmHY/FzkGD6v9imjS+urIMMkhedNNi8yMa83mIViAzRpIhoSzU7axFkoKNp4qEhNwdo+Ul&#10;SAr5fH/PdTiwLSx/mnSN55sODf/JQD5sDA7mXvDqS8uC1Bx61NW9kQMozDGNLJsrQ+w/nS56aA5J&#10;QwuBaB32vZa3vbJ4vyLC7+yZfsu5gR+VQLn41AvDx7HhiL8wctI1XZoQ/UnGyEnXPe968Ustl7r+&#10;BUjnmkBWeLSgqVcOGylQzhw5acT/I6syvKSE/UQhX3tjeVLCOh30pIi0KScaFqxRYvMcDi+o5zZY&#10;AYTfkajQPAzdkspiZcfP/zT0qNCK2gFjBs73/egA2+LYXnuug+YitrOStGs4LnCwVsSBLLfWeurj&#10;8LCeBkOEVEYkLzS3ydSzYDlpUETzwzVLn1sbntwpukpSYMu2NS9HI77FIUsjFm0jY7PR8qS9T0hu&#10;fbdsVK9BF1SEp7fHljf1ub//1Y0SZ+qKiI0Y3sf3xaOHnvnUpgnnPnn3oFMui4VnHnT86+Kz/hxr&#10;anxGc2zQtBjoWvy4k2b84tnw8D4jF1fvE+JxMapGaMkxzH5n5hG1g21T1riiKZ3Dis21mTD8y0ev&#10;/gr41mOW7UKvo46DfBbLlHmcdMBPVEr1rjp4Z9YAw/VhZ7YZ1GQEVCQill0AncdPUQK9kAHeKUCf&#10;Y46CDJ4jYmUB2wchlnyzPm8dky2YVclkEnwktHkkOIloBHgkcj6SFlHVwJKFQ+qJtyPsrF/zHTXi&#10;stU0pPzIoWHrytfiSfGAgu4nYHWm9U00EIZ1qWiZMGdL1GNDXj7Jb0rQ60QVnWbH01BRc9aGbj36&#10;cnkjdu/g8dc8g5H/lRg58ZbfuW7Z+R5E0ar3mZGkICnmORPiURFJrw/pQg4cPvKFUad85z2Avgeu&#10;d/RTjPUrn3/V0GsLhpllk1dB4FHvu7QmgBGDjhunvQGT+FZh72GaOuoiHSSZB0lV8C6UuGRSiR67&#10;bMCIS08JT/uvQ/+hZ/ePdRu4RBQTg2ybFAbqLDT6JNTJPvUqMb8yiNC4KvaakOoIYoLv+wW6N4Zd&#10;JdhWh1EvSjAc54MqqSAhWaB5H1VVGmRz27rUSdFljdu07o20DPmfWnoeH4bfdB0fRk51JDaGz/ER&#10;ISb3/FN4eid42zFydU/7aEE3pxuAlzXgI92P2pGV7lT7jqkbee4j/x5z7p2HZOLT3Ct+eHkkn98g&#10;olVW8EXYJkoXnPTMS/s8wXXcww9/tlEUvmC5HJjpAlTy4pdhxoxQSo4MXHL1Q2u1aIzmjiRef24K&#10;I5S/mX7NqG5J4deerSvUMG/evDnwyYFkwnA80FG4XFRMVTUpRky1WBKyWN4Glj/1gsSQeGRyBaio&#10;KAMTLdrtTbWglSfAFZNrHC4ysvetL0+OxqSv1VRXDti5HY9FZZA1GZoa65nQUle9IyubvvHAA39l&#10;iTyMqF37+maf19/XDdodmebKFKtHOMGMSAoL4TyS/Qbdo4v3aUOWKFA6OMzLKOxsykO8/Gg+m9Mu&#10;HjLhpncATv0vaqBPUYeNv2Wmx5Wf5vNxjrYVi2hxaG5sZpPvSBnTREDTKkA0FgMXy0a3pXEDxp1O&#10;vXIHopA+9cjrWy5QZQ54rO+yooQND9YKtp/E4QX1yopIVmliOc1PIffvVOy0QSfPx6Vo7Oj/DBp9&#10;xS3B2f89GDLh8m9riWPm6hbUuFgPaLiL9a5ifRB5CY0sGcuJ3CcwKoIhoCXBsnEkFWgABUbQ/oJR&#10;kuBrB6C51UxePB8/HeQKWfCw/S8U6t9dvfCF2eFpu8VeVeI1G9dOE8G1sM0CQQwElWbqonlMOQNI&#10;ZceOPuWKAeHpHWL1X/52cyIiQbxbOdTnm9ESTOvReOUlBaFcbZJ6faYhOnTWsZe8vHPApU8/BaMP&#10;ri8IZ8vy/oJuOzYyUCMSEzKxxK8n3PaTnuHhvUJzRJ7uVZTxtGt0Ga8tX3juJZ0Ofx1OcJwKplNA&#10;ll176mvTz++hyvq/ZNGOcTZa62ghReIo8DGJzTfhhDir7o6ZYQ53iJQyRqxgPFYCaqzN5izI2Fjm&#10;CxbwcQ2suJDPK9zE1I2vHn/sHa8tmHPRaCnOFX7sIJE5qmcvVCRpJDgNkIwgkcF8z6MwNfL+EaNE&#10;GurXnxeJSkDbCFjUd8wqN4KRAqxxtOqG5oXQd1Z9sBIcCDCLxAGPD3aeJd8sbDiHPQs/GTEi3wL4&#10;NwwE2n/DQ02woz4NNT3644/qk0afcML2PkN+MCY445OLHr2/O3LEpM9tcSAxzsD2kOahRONxSKPM&#10;9erZB+y8D2VaDTTuzLFVg5ZnQk4vYJZF0NqP9zl+zPVbw1uVsB9YveiVX9HqTuqydxwaekRSgALI&#10;sUau8wbqoAPrCW04Kqs01CyxngNaqu/4FtYfFBgJ9bqlQsFITBs6/ob3w6s+8Rg87oYXDaP8DcuO&#10;Ry0sAiIipC14UgYW6iRXBsHXQBRUdr7P0xy6toSEJt67qGv2DzTsR7qKdFcgBzQXl3ZFLqLYm1Nc&#10;nRXDNkKLiERSbsXoLgnPrrt1Aaw3RbCesfU0RFQZH1RAOVBAxsywLGzkJJXP69qb4emd4G0n07j6&#10;l7kcWtIRBWIRVdONbMWK9xYoEZE70zUsS5Cj1YaQvHTQSScb466a0TT+wnt+FF58QLFs6lTLXrc9&#10;XkXtDyr6Oo+LiMcP3uu9dcY99OOz/KrywWldhwQ2ZvGcRT0yh7H2do6Ckf2b55iQiPM3qKq3lhOc&#10;JFVsUjo0GZp8lRRoXx18D2ooRZ5jy/yoq9cyPTCJlKLZQtXCtFxsqxNo2vaAtNoDVqUjw/tc9k78&#10;2It++xE+ir1/darXjXHZr+HBgmy2AWMNiCIJoP14PBTcjCTUfeeRR35J5x4J2Lr8l6t9N/trDhWd&#10;yLwdUf1DAQkredCDEfSkIE1ncfuKItEg0BBO8bP4naFIjj7+rDA9DlqSPJZbglarNeXAhSgqZq0s&#10;Gjn6o9ETr3yZnfQJRM9jz72/d58xsy0nWglCjPXg0dJXWpIaS8RhW+121B9xyOXybPd2tuoEsygS&#10;QaKMukhRykHRamqOH3lFh96R9xsfU/r/7VBF/euqgHrCIaeLEtni4NK4fyiXgSy3FtyPg461Os7k&#10;GsP+kvywspDxRPOUIqoKqkxzIGzm7I0M0ER5D2T3lZMGjbkuN3jEJ3eJ8lH9v9tj0Ngbd/Bi1XmK&#10;1k3w+SgthmBzPbA0wgn/Moomh2Qt8PNEHcAt6EBm2WT9fQbdnMqQyjL4HkzIxa/4m27tY1po/zHy&#10;hZUvpDG9HjTU1b67buErXSaN+yAhpyr9Ro5MR5IphYYoJRQMw6BJlEhUDB0zyQM9v+6C9YueejG8&#10;oEP0++pUz9dqOBKu8qi0ft6rF/QJD8GIs+8Z1Mwn/i2XV1fzEs9Rt7uLplR5Qm22rabz5j644fcA&#10;Uw+Ylhj+k4d7Nh7dd7MdS3ByXodYvvDBskvOOCE8vFuMfvbZSC4q1W/nPC3Oy1C9o/m6+ddctV+7&#10;8x4k8L94/rofCl7upWRUQcKQhbJEAsy8CRo2cuBYEFE48K0CCoWDCh+FDYVcImHDxkGlZYcFAwXP&#10;hqiIlUHi8B6m7yvVmY05edgXb5mxKXxOCz6854LuvYX09rhngeFIkNYdiJUloL4xDbFYN6gtCP5a&#10;ruz0H0y7/7fhJUcEjur7P8dFKwas5sUKzvUEcG2Ub+osxDwxCljzaDkmWm9oi7C82S9gpSZLhOab&#10;UD0PdAZ+YQqcvnYu5nRqsByZFEKg9FFz4XeikDZgzcQ75cFz0hMXz5tOxPGIR59BPzha03rPV5Vu&#10;FdmCCzwpOJYHtAqKbHgEU4ABUQyAx7mg14vpSqY0aX8o/IpkWFUtc3PduuqGlS9m6eiBwJBJtzdb&#10;XmUSa0kYc3jAJiOSfvRdlM8dtyz78P77w0MHHGNOvM3V7XLeE6Js8QQ5eiTrnTwj0y64Hg0hhPmB&#10;lAH/0ncqGyapFB3KKZUNlR8VZXsrf+/AKgyi46Ys2BWMevsdNKjJJ5MPeqH53VVz76O5KsWLj3Tw&#10;Rw+94slkouYSh/bRI99VRMpoSCMY78SA5eDtksWgHiCYuwT2JfwkBK8d6JuO862roPKm3hMqXzap&#10;H8uV5CHY4gPzWxRANw3U9zHI55pBRXXHO3XDF897dDG7QRewTykcOuH6h007eZ2kloNnBy8sKSpb&#10;EUGL56Nxu37ev3/Vg3ZBZgc7wNjTfzK1yYzfxasJELw8JNxt35351j2vh4cZun/x+mh5n2PeAC35&#10;GTnSTbMwEzwUNFXyQDGb6qOy9L+O4bz23lopA2+cuV99V+Nf/M0Xt4D0FyEe5XnLhngh/bPFP/qf&#10;c/HQbgV50Isv3r9dgptoPkd3gC1Lnn3xWHj77f1sufYfVz52pdIXbU5R464z8w3X9ahOYDvrgEF7&#10;KKFyoX2YNE1DOfKwEbMhgtZHIdMMUWx8IyhYrllAYoLKxMNG0ME8lzVwTHLiJIEkymZDQ+McTU19&#10;e9TV0+vCR7bDokfPfrMXOKcb9Y2gJsrAsJHAGijMUgQyugsNUrL5cz9+tjw8/YjCgDHX3+9CxU0c&#10;F2XLkT3q+SHSJkaY1WZ5gcdcL/SCeXgQEJtQ/WMILBkiK/SLudfHxiQW5SCXq9uRz2+dsHHlK7vd&#10;vfpwoU+fyUm1rMerkehRX8tmfZC1MnwdASyHtgygITCqUrtIStAA7lLKRKyDqho2eOQkD0mlIqmQ&#10;Se+EeNQt5LIb+qxf8sKO4IT9w5CJdyJJqUgeEK+d+4FDSVIGjfx+X0EYsBrkKtD9wMka7xDBbk1S&#10;CDT4UCwjAjVYwZHi3K6ApBCppGNhmR0EFPOn+J2GHOg31WXParp7ZfqjabDmL0fOCsw2GC31GTPx&#10;G+DHfhOLVYPvSWCi/iQdTDlNbQ7p7oOZf7sDq22thnZaL2kOSIrHHGJqERXy+TxKgwEKb7y2ZOY9&#10;ZwdndQ37XMOOH31zo8CXlfu8hHcJxugDJz8miIKJidr6s3ULp58Tnt4evc7QBow8JW0KcYlHBZRU&#10;GhbO+9XNI/FI+JptMe7Ch87iKnrfk+YjvTlZ46kxtZAQGciU44kIqH7+F1a28eGIXdjy9tSz68PL&#10;9gqnPPGLa3fEIo8YqgwKvpPW0PDEgsu+Ty57O8TgJ58c2JQsX+aJPMSNgt3DKox7+6IrFoSHDymu&#10;vPJKpefQntWGXjilpke3q5sbdo7VZB6ZqwcRlQMr14Qy40BEQcuCtibAXKZ9ExS0QCNorZoFA8pj&#10;CTCzeYjR5DgLLXDLAA3P57FSNOcKvhbvVpt3lKe/cPEj94SP7RSLHv7WKb0E+I/qKUBz2bKmjooU&#10;LX0pBhnyVIz33Mkpx3/prmdXh5ccUajoe3bi6JqhtbolRCUpDg6ScQ8bApoo7qGCtu3AkvSJFBw2&#10;BFUl6GkI0/GxBpzoim0VUJuYUF4Zgfq6LdsisnPa0jkL59PQKzvpMKLPsEu6KXzyPk0rO89xRZCV&#10;JJvfRASDlhYrWtCYFS1CZomT2mKfxVC03AJlHRiHRTVCu7mTMzKkMWajbeu1k1YumTEnPLjPGDJx&#10;SrPldkOSguk6TI0E4VCSFMLICXe9m9UjJyrxBBTQQlbImse8JqIS5Dj9DmKK3wnFxosB86v4Oyir&#10;gweaR1OcD+E4DvtN39lyamy2VN5BQzt7bcO2DS9v3PjKbp2KHSpUV0+Opfoc/zUQtJ97vCRZtsPS&#10;63lIrlDcaFKs79EQMGGX3B9qUBFS7ybVMZ56UFidDHvG8DvpJR7rHVtck9VB5oys2bis15o1HW9Q&#10;2xn2WUT6j770SlmuedzGRojjVcbwaP6CLFGiMaG8Daa+9ZTV8596J7iiPQZ9/YHvOWrNq7Skzbe3&#10;QYLPfXPRW9Noh+JOcfxFD1UlK/r+RJClbxR86KGUV0IOrX0DG1ya40K72UY4KxPnrBcE3/pd1vTX&#10;fpSZsw2mdm146LMvvn5Dgyw9uAMFOomV/3jXvumP551Fm1e1rmZwypQp4vpj+yy3tGjfCCqKmnTz&#10;lA8u/tHd4eGDjisfm5KIRWNHR2VuUqHQfFYykfgM8waMeSliumkIh/ZFMAtpqK7ARraQA5n3QREl&#10;cCwTFTeSFduEqOyBrReYgMUjSXB0tJDwTaNIVJBx0pyHBh+kD11Ou+XzFz3QJX8yf73+i9GhvZS6&#10;Ms7RcmlUojSBS0KyI8pIXl1oxgqWV8qXTrj16SHhJUck+g29/JxI/NiXC5bE3oHm7dhOIVjqiMqZ&#10;5Tf589/3anTA0EY4sXFgXbBYpjSHIx6NooK2WLpNcqLE6qhnWMb2WwR741srF751iHtXBsmDRo8Z&#10;AVzFnarU4+u2RWPWAptXoqg06RVlWBaw4aVGhSzF4O2KDVvLSquQpLDhMiIpRTClHfQy+dh4M8sT&#10;LX58fZT9RlsVcyfPm/Xofg1/DZvwv82mV53kPmUk5fjjL6oSYj23y9EqIaejQSqRoBVJR5GU0OAl&#10;ofibyoy+h/nEyis4g4YqDxWInFAgUE8KIyzU8KNhrUVckAXjlXRuywNrFhwef03HDfp+38rq/hea&#10;pnhtvuDJkhZhMkyrYgQxTHso92Q0UfolrCeHCzSfhSb5U5oEjxYUUNoCkkKlyybRsrbdghgtDXfr&#10;rlk8897H6Nq9wX5JyOCx1yz3uZoBvJBkisCixo48lMoSmA5t75/ZWrf2vf47dvw9H17yMYyWjjn1&#10;Bxt5rTylRfFljPqFy968aRQe6FKtnzzlhRObHf+qglL2uZxaXWlpZWBj4ysJqJC8LCgxbBwT3aEx&#10;k82pgv8vV0//JcI7i736zevm3/y92vA27fD5p165cV1EegCSUeDTWehuGTd9cNGFD4aHGQY+PuOC&#10;QkXl8wU7D5WOOX/Fj35E6T4oOOPhhzXfzfTr1bNbH6M5/YVENPJFTuKOp/1mfCfo7aCdqmkIJ0He&#10;XNHCoV0uVZQZCRkHOdATUZmKKPE+OeCjbnBZBFqnaudzbKiHNotsbGzEzwR5bswgj3nX55Qnv3Px&#10;j/8cpKLrWPHQ6S8mhPx5ERRWkVYTGS4KK4oalo2ON3aTKfjb0kXyxTM6Hw48UjBywrT3LTcxyUdl&#10;4GCjST4ZJCSA5I/AMkx8pcOnJAKFhSSJNBlrJcLuc/pG+gw/aTIddQs3NTewxkxFZUHnWdRLgUmX&#10;BAetnOblsaj8vKj4/1zw73+ggj7w5ZLsfVpZ98pjRyFR/ZamJn4kSqqaSeuYFA0EHgPlL032A5ct&#10;K6V0F7vlSfntIiitmz56k+AXbb0QAK+hjzAfOLTkggaJhjUdqEhqkG6uBVUxz1g089Hd7hmyOwyb&#10;MAVJShWSFExQ+KzDgUNNUggDhl9zkaT2ela3OBBQyQQlhCA5ZNhVXgyYP2y+RJt8Ck442CSFJpIS&#10;+S32oFBdoPwiUN7R5NpoBNsJ1I/5fBoUcoDmWTs8cB4HL//n5XMeWYSnBt14Bx58v5GX9o8oyc87&#10;Ln+Vz8n9PF9EY5t0MMfSzQtBLxClHykBy1dKN+lwij98kkdl14qkYNlTGZMIkA4K5sqRJIhAvsid&#10;Qt2SlQvuGxpeulfYLwkZOOLcfpLSZ1muoIjxWDlmGlmaqHjQyrTRcuF58s2/4/nVcx7tdHXOsK9O&#10;G5/l4h/5igy0E225q3915m+u3euG8Qv3/fbL9Y54drS615fTuXy3eEIFW9GgjlfBkSKolJEtawpz&#10;x5vkChDLrm+O8dasjG0sj8rKXNH217kNzeveveOSbXS/Qb/9w81b9MJ9UTUKQkMDDPDdW/5x0flM&#10;AZz41L3l9dHjGg1VA97MZ7pbuWEfXnjhRjq2v/jaI/f2ESLKwEwu07eqqnowlvxnkf/1pUmaLjaQ&#10;NdE4WPkM8ie0jm0dRcBBkoFWqGEAGTU00ZXmkyQ0lZETTeIhk26E8kgMCQsKtemy3hQP2S1ZMxK2&#10;ZpqCjN11N6VzhX+WlVX+4rQf3vlvTEprNdNlzH74h589JmL+y8k34nMwQS5NLaTGBsDQaYJ1DLba&#10;kTuH3/raJ2L32qP7ndenvGLgIldSouQ3hiarERmkuTwy5qPb2oI/1OiUpJCSoBOCJYCklEUkosVl&#10;mtS7Qm0DKXBZpPHiLJYQGhcoQJ5rWDxnfiD49t8tJ7cyJjqb62p3bt606besXnQFvfp9rWe38qOO&#10;8mWtr6HDSTyvnSyr8QHkZEtH+aMVCbQ5Hdtqn1zaowIma5HSLoZeMuktiFjQ5naEwBKnz4CW0Ce9&#10;dpGkUCPDVhWEKq2FvOA70Tb1pNgpNpdNQ4/u3aChfgfeo/H01Yue2KdNRodPuLPZdKvQOtunanLA&#10;cDhICsAp4siJX5xnWOpQDwl7MC8hqAdBGRRLYReYeHYAKsODCWrIg7IP0NKDEhIWSQxWxzASgJ/B&#10;sArWH+ZvxUfSwumWlfkb7xfeEWVrQT6zfvXapW9tDu62d+g9aHJNVTzVV3eEwZ7Df1aUol8BPp6g&#10;+kBzN6i3xKDeWVEIylUMvHHTpq20GSBxKxq+pWXXtJcSViEyKA8riquDgg8sTKynVKbB8mYPa7yE&#10;P7KW6G4ZuHjO0+vorL3FfovI4HHXvSgIqfMAaE02jSPrzBJSsOGj3Q95z4RCbu031yx6utNhnEFf&#10;uft3plZzGm0SVSl7S+a+8aPhGL3P2v/b9/1mQl7WvpNVEl8rVNQMKviUDnLPzkMWS9Vn8zBMyOfS&#10;wPESE0yH/ICItE9NwbU4e8MOcDbLZeWDnbxdXa4oEDEKSEiytxtO/k9CJPb7JlCOom2w5VzD99df&#10;eN6r4aM7xNB77y2P1NQkt6TrElXJ6gowC72MXKY8GYt39ySpVzqf7R1LxHubjnmspEmYFhO6xWLg&#10;ZHMQ12RU5nmIx5BsFXJQgQ2LQgJsOdjA0ERJtD4dE6KKCApKsYCVTcPK5+P7cPjOGippQ89DBAUe&#10;bVMQkO3SOLKL5YSnLkV6+azrin/7wYV3rQyTu8+YPBmEx79xcT5bu0LpGY+h/kaLHctU13WI4Hul&#10;0yZSqkTtrMWrjz3zjWXkKv8TgaOOP/+6eMWxD3t8nFq9QKGhHBFJOdwOrVASwm+EsMq0ahEUWQ1c&#10;BYQ9E0RQ6FNB0kKExbZoIp7AHGKxrlnqWhZILWDDjoqa9v+wUb5s23QwfouiKGle5Jpo+MRBoks8&#10;VCR5ct2jTMsR8N7HiAoNjXFoGNBYuop3Qm3K5q2JqHwxvfidhslIEbNhKCQmRXJCe8RYeG8Cx6xF&#10;PBevCV4JySG9IyMkwTlIa1oauha7khEajMRP23ahojIB6VwDvnsBysvLoW5HIyTj3ZBEu7Czdvb1&#10;m9f+/JHgwq5j+ITbm02vMslajsMI1phhGg4tSQE47rgL+ia6DVyme6rk4PODOUEOSmPrRmvX5y4E&#10;hdUit216Vw48SMYZGQl7FKnuOk5QZ5ned31GSigPSe5dPEZ5KlGdwONUz0n+fZeGXIJ3JCIvCN4G&#10;vGetZ3MbUaY9jvM2BfUPCQ6+msd5lfimcbx1DzTYj8Kn9RIkNcahFibyzXMyyryG9U3E3z7KvA6K&#10;iunxA2/XlE4anaD6qSrYFrBFC5gmDCTHqHiY7iFCc2SASAmVvhAaSGQm0HCaDaqYvmfB+/feQbH7&#10;grB67x+Gjb/D4fgqQTdckCI0lkyrIFTQ8wabXc/7Gd0wlvVbvfBnHTpXGvXla1J1Xo8NZd37yrm6&#10;nVCh5r49960bfhce3i9MePgPPZVY2SS06r+W9+GbBTVWnvVQUUsu5FBhO0qCfSbKNWhs2A6VkWCN&#10;vYtKm8bGFeKCKGmORR5WsWqh5WTg+dTzQ4Sggs4xsqDaaCOahXry/SFISlLi1FgGG2dfkcBUJajH&#10;AuMjUbaU2kOCUZGM0h46wKElgtWGCSCPZojnmhBBipzASqNhheEdA+LYoNAqjSgKpGjZkJDxGcis&#10;iQQIqJyYBYwkKoKkhaYb8Mi0qSufzVil++HzqTdcxMogcXgt+UXBc7CiTP/hBQ9eFeTU/mPJ42cv&#10;UrzM0DIFqyKm2zGw/MnlPeUXVnxfqoDaQmLY8Ftf7vLysyMFxw2/4sNoos8EndYB8NQDIYJt0p4x&#10;wfHDhQ79HIStNv2lfKcda4lQOURCUEGS8qV005wasiRpw1CKp8tYFzLKO4EUO11DCpzIgkv3IoKG&#10;n3QezX0i5R2QgzAdNLxI8SjVdC5to0+gibAcqi0iJ3R7ShO7b2hx0blkkNO98QDGBWPwfvguZKGz&#10;V0WCEjyPGhp6Dga6d0s2EJFBhESFGgUiQr6A9SCCOgkJO8+pIPAxMPUcdK/kYeP62TdsWfvaw3RZ&#10;VzF8wq1sTkqQ1sMHyq/DQVIIQ8fceZkjVD7pYIMbNEpYJqwggmEJQrEHjMqiBRhXJJYHm6QUG/xi&#10;PtFnUb7ptxcmhC2nxt8W1mlG6DG9phkQBgENEyaLKNNBHcE3RDLP5Jv19NHEUYxjtwpevOX9EEzO&#10;qV7hoWLdCdKBB5G40/Nsn+a3Uc8IzfMhmcV2Ao+TTxpRkMHAtpTSoqLBTPJMdgR7j8Pck0flHLxr&#10;caVhoBDJiOAB38ltWr909n0t7kX2BQekhgnQMJQs83gsCZlMhmW6jtqcmCApQlGOaoJ0zH+omzC8&#10;pA3m/fWn2yKSeUNT404QY2VgKlUv95pwrRYe3i98dP03tr598Ulv/O2CE899/8ITKyoya447xms4&#10;7ejszmd7GE3puFtAiwot/kKGHMuBiTTY8pGoOCJEhAioKFCWqYMWiUBWt8AwfVDVCDLbLMiqD02e&#10;CQ1IIporKpQdsWTPukhZz4ZYeWwT5kF9LAaNmgA5HkkbCTv5k/EFoG2rm5BsOKqMJCXoySFRowaB&#10;GgMqbQsbDepqEOUI5HI68LYACq8hs8ZCk2KQNZA4oXJwsWaIpCSo4mPLY5FwY7G6eA8bFZeAZCqP&#10;ZSHJGks7eSFEjrSUKo4oyTUskw4A5j973uMiNA1VyLshVp4cWrAc9QLZTdg44LuhdZwVovd+EgkK&#10;wbS3f80zm5pk2l4U21VSUkwzHVbQ80nTBUqXQJNKqWFgAWWZR3mTUMmRgydyIy/jd7ZM2UFCK6Il&#10;xxQL3geJCiMr2GiQCFJw0AoiQkC9K7QEG1CRCli+okCO01AQ0eojtuNS7xLmCwWypEgmPfKFQTuf&#10;IoGgODbZleKRnJC2FkhxU4JplYKHVi4SB45cmXM0+Z0UXdCgUOooBF54KaXUWNA9ZYyjXhSaE0Fx&#10;5A8DA3seVSE6HxsV8heDdY/mRlk6XomfBAfrrYhMvjHnQOro4Q8dP/Sivdr3iCx00nOfZiye8+Nn&#10;OK7wV3LUKKKOo14Iz3FBU2jJvo3GEwkSlR+WNMkc9aQVe74oHsvnYIOIBKFIDAik+yiw75g2Cj7q&#10;LEo/yQo1/g4Gcm5JdYKMSAeNOhqSsTHQqlIbW2d8HTxOdQdljW7HAv6h++PBYqAhb9+hPAjWPOHD&#10;AoklQi+iQewX8FJMJxkQSKo9rJs8yjfJLA13+vgOtGEr2hn4Pia+Cz4bz6cd5A8niKCImK+mbmDa&#10;sO1EdRCQPUwnGqYCmL7ZtHlEePo+Iyip/cT8mU8vx/bo2Yb6ncz7IzVItK+LiApMQSvfMh1sXLW+&#10;Qyd9ro0flNZY+adFT5VH/Jm+Z0FTzkhW9u57wCz81vjnZWes+8e5X/n9Py467ZI5F3+rrGzbhurK&#10;5i2jjrWaL6nK1L95FDh6tWtB0siDhlYXl8tDZTTGyFdNr6NAQIJRQOIVwZbXtlCwUFG6ggK1BSQS&#10;3auhgMSjAa3LBiQITlwDHRWZRWOMWJhUUagtwA8UahS00IIl3+akTolckOSTt1cURdCxNuu2j+Sp&#10;HGRU5EYdEiNXBDOjQ4QUASp8rEuebpkzPY77MWb7zzjMd3I2lsH0SEoEMll8j0gc8nkborFySGf0&#10;BUuWmKMVNYZxZucbQu4FPnzl1u/4RtPlMTnwUEs9TfHySuYXRcX8yhcM4BM1m96u23TIVj8daGxZ&#10;9maj5+74pm00etSjRjuNkifFwwtSeUwzotyQUDHBCo600V/UyIff8LMYWGMRovX39ghuRl36LDBa&#10;EJCHILTGx9NDvRmIMF27rqGekLbXFskVXd9W/9IPlPUwjQEhQY2NxgSlhEB1J6g/EjsepIOA11KD&#10;SPcl4hQSIFbjWEOjQroAWFdSF4+ccO1LwTV7BhkWxQbwUwxve/3SMzkuvR21EFr5aNihAddQ1wSJ&#10;RBkzVAO0KcwQFEfl39GxQwhGlopyGKSFiW34q3VojUDqkHwQKSaiTCQIY1vOp3u0CgSqk61DMS74&#10;pJNIZonYkPwTUSmC0kfppPYmDB2m6lAD66RPTlYTkMV2JpksR4OavNADJKI85NKbJ+7tcuOOsCsf&#10;9hOzP7j1sl6piryeM9FawwYcLQ2XrBWaE2EWoKpbCnK6952Bky6/JLzkY3jDzTdvONPVd9gV5QnI&#10;m+I9vU+5us1uvQcDc284u37NZZPnz/3B159ddeF3Ji/87ucj5Ws+SB6T3npUeVPt6O6+d73TmPlD&#10;Mhqx6xvrIOcZIMQ0yGCjb5mogC0RkloSK2UCGpob0LpCYUKLs7oqATq+N5JisDE4WHCOgAxdsFBf&#10;Uo8KNnJIZnhk70SiydKlPinqQLRQ2PP4PY+C6yEBsgxk0o64NunKvyjn1Ssgq4/k87nedmNj+TPn&#10;3SQsXFM4kdeUCYZr/9BFS0C3XSiv6o7pyUE0WYmlrIBpI+O1+JWNO+4bPX36dLO+KbOJl/d//dq7&#10;z958NNe04TXN93gH00ku2skKaURClVAr0KJS0FCugC129CvnTX0bzfFPLpbNnfGeKjXfW8htA02V&#10;0IKgvq7DC84jh3sSKjnyU8BMOxbPlCOz8LAxZsFmAUspDGHPBFOgRSWN9wuJQgthoMBUcqBEW+Lp&#10;O4slz7YmG3akUCQwre9BPTot8WQBtgTqqSE6TpO4ibS0JS7MSKXAfrGE4lExCIygoPi2emf6DOIV&#10;VJ/Uy1EUb+p7Ce9L5zOiQr/RMkZm76HFGinrgXUkee6oE256m523B5BVXiIpAI3YCLnuhlPBb7LJ&#10;t5KLhluPbkfD9toGiEYSQVNKchbKG8v34ucRAFo8ECyHDhp8qg8sdcgegkDfKQQyT3P6aCWLgPWO&#10;AskbTQpgMsnICgW8T0u9axUongLKJSPSeC34CmYHBdogkOowpYkC1RUaSqVAdYXSWcy3Yt2l70G6&#10;DxeoR5lWCpJHWTLkq8qrkJw0Qi6z7t4Ny5+bGZ62X8AsO3Do3//yHuWpQVt3NGEDlYhDLp9BwsJD&#10;PJ6E7XXNUFWdBL2wBWyjdnBna9FHTb7/th1p/h4tVg1RKf+vha9f/vnw0GFD3xf/dLMp2vfKKEey&#10;Y30rl89/MdG9++UF3UbRpOWddf8nJYR1vG9NUhwkZ7nM8LJYWZS6DU0UMAIJNwkZdUaTsmaWouev&#10;8Rx/J7FnV4QP0LLbgqW+wfStDy2dd6KOYxuFgr1x6lRqDTus1ee+eHc/XhDn8Z4Zi2saeJbNVvmU&#10;R6NgZNKgiRwSIQAZIr+77tybvh1eBi++fNd7PCckzj1nyrAwaq/x7JSvRwZ3q9ycFPQKyTSRlMgo&#10;sDkk+j6Ux6qgrq4eJBWFl49dMuSql58NL/vEY8xJN80pGMnRnBhn868OK0LCsAtheloUWPCbKV+q&#10;7ex8+hJcU5yAGoBkNPzaCnQti2f3JOw6iWS5BS333h1aPaDlfojwWqITlI5AARPwkx6OiWDpp+Ps&#10;XCIaRfKBRCO8jil+9o2uIxIUDFnxWP/omuA8ugWSNryfgw0DDdu4ug5RVYBCdqcfjznvzX3/vpPZ&#10;iZ1g0Oibm32xJnko/Xx0BCJLNHRxOOaktMbgcRdfAF7F87KYAseV2CKFAhppPBltVJaMTBKK+UVy&#10;QGVXJJKHH0XJDOSs+CtIb9CzF9SPYl0g6aMdiIP6Eb4nQ6DnCe3rU3A/tiSbyWIgj0W0lfvi9+JN&#10;ir8JxeuK+Xk4gCTOomHTYNoB5YcqCeBYO1cvm3V3f3bCAcABf8Pho274kskl/iqQ8xZsfHlUGrpu&#10;IKuOM8YlKwLYVrO3s3lDWWd7aQz+1qMfelL5hEK+ESRv/VFr/jJ9S3jokKPm0V8OVHv3XAr5Oq4s&#10;1/T6gksv/C7Fj3vyma81R+N/tCQNTNfxI6J/8drv/c9z7KJDhB+9+PBfc1bhixXVSSTbJuj5LFQi&#10;IaRJ6GY2B2WKCr6eh5ik3Xn9ube2WfL77HN3vuR43tjLL75nnx2q/XvGlRtifkNv2S1ARFaYU7io&#10;jEofFaeVzoBa3Rs2QbffjTv//hZy9N+CoeNu9R23HPkluV8/vIoiQKj82M9gEltrRUfRzBrEBp6l&#10;lzX0dNUuhRpc1FZp0m+aDxIo6dZKMkCxt6Mtdg3NFNGSR+Fzg+dQ+shZG36yRqyYruI5YdrpOHsx&#10;+t02fdSTRAjeF9PKSEpwDk3k5DjqqXExjcG1xeOBJYqNDjl6o0mQNAka49i8tEIDGlf55QtmPTiI&#10;3agD9B99Q7Ok9U46h3kN6JFCUghjTrjqtYKePIvnEsDLEdDRcBFkbLyo/FoQlE0wvHF4EVDcXfLG&#10;iC2iSDiKdYn9ZckN0hzE0DXU2xGgPRlpjVYHw7ygOsPqCKuP9Fkka0FaAgTpaHN9Sx0pkj60QNvk&#10;76EGGt308pRfmBbfNnPLd/6rGjYeuF7z1jlyQLBw3kN/47mmp3U9hwkXwLRpAlUwWY1m+psmFUaC&#10;7152XEOvXmd0ODk2vf39z7mFpnxFsgwqq4+lNelFWTikGH3fs0m+svxD3TK5MteZUyQohFmXX/L/&#10;Kutqu0ebdtZVCz5n57Izxr722u/IE214ykHD5S9N/8xZT99nupryJTVRxmWRBGYMA+LJcsibDmzb&#10;Xg8xLQ6mbjuexZ3+cYJC8DhuAa3D3xf8evJk4e1XrntP9DO9BcHFquTjcy1waAIlKn4DFTcfi8OG&#10;xvzG/0aCQlg86y1FkUxzlxOxw422iqw4xh0MzXQOUpZMx1DA30Vl20bphvcIurwD5VokIUVF3xLY&#10;MWqY8FhLKJ5cTAt9tvreaRqD+GDYiO5Bn6SQg6Eh+k4kq5h+fDJ+obFTUtwOpiN4CZbGsBuelGnQ&#10;aAZ5Q3tTUe9jMp6geY2Qy9sQiXcD04kM7DfkirnkHZfd5GMQeIERhBJ2Yc77j39PlprncGIWyaAO&#10;khpMpKZhuaJssDJiAdFpuR8+dERQCMXfbUuc0t92uKiFsNO7FUNQs1h0EcwJGuZDsY7sIhrF/Cn+&#10;JoTXE5FhZB4D+972nocDHr6fi++s0nJSN282Nqw+7kASFMJBkZJlcx69SlHVhfmCB67HgxrRwLEC&#10;52E0sRI4cuokSz0HfHZbr0HXtpu8ueWjN3XVrj8jm67z0lm0Wr899fnw0CFD3ysfU5p6HvO2LShJ&#10;aM6stdZz7XZF/vDGG3cuveKSbhU7t79WFol4O13/tM09e20f/uijx4SnHFB88akp3b727P3zV5nZ&#10;f3vV5fIOUwcdBcTC2k+TYxuaMbNQeHv2OBo8m0uj8h099fKpHTqrymXzm0Xa1GQvMWXKZDn22Yq/&#10;K1zmBN7Ps+XFyfJqcB0OEtEENDU3gyWKkBbiOZNPTgwv+y/EMiuzc+XRHuZAGHFY0KLkigqMBVrt&#10;RSt6JODZnBURP8VwPJ2GHjHQJ4ZdJIWITfE7hbARx+9MzdInxeN3+iz2vlCDTz3XLYGRATpKE1iL&#10;YdeqjiCQcg6ct9HgJ/VoBHemj9ZKmhqLIpmgEEx8Lc6/oXhKC70HSzOeTzO6gEMdyUI4cZPyhtx2&#10;0yehVYNgFvJQWV4G+Ww6cG5H/nzyBWxbopCsOmbUiEnfWJ5KfT0SXtACtrT1SOGnRxAWzJw+1ue3&#10;b+DEPHiejXlO8qhgaJX/rGypwIrlcHhA8iIg2RVQZijQ0CCRXLYqjAWS7V2B1TMGktegbtBdiISz&#10;gHEkgfRZnFDLAsXjJ5H3gLBhQIOdXJ1R/aDeveAafAabvxLMH6PvLaB8xHOCQMC8CxJw2EBpJp9G&#10;sqpBurFJN/T0mB3rfrEzPHzAUHzjAw3HdrafrClubSKuQiYb7NvEXIijViHVpEUSsLNRT2qRqpUD&#10;Rl2TYie0wqK/3fOXKG+8xPMaeHL1eYO/evXA8NAhwBQ+N/DolxwlMjzpWrXetm0jlk09s9PG6D/X&#10;Xn223Fj/9ajvNUuReKWXKFv/haefPgsPtYj1/uCUKVPKJjz1wH35aPmOQjw6gq8og+2FHIixGLi0&#10;5EuQIJ/XIa7FmBHp5MwFO7dt733v5VPJpXOHiJeX1duOUx3+7BIee+xKZVKPnn9MRsTPmlimqowN&#10;BS9CQ1MzRKMx2FnfBGU1R0GTLdsNfvI7p1z3XJe9lH4SsQ4rpM83jkay5rJJo0zvBg1qAFIiXVck&#10;xTOLV3XlatbDsEt7Ij5epek3HQ9ICPukD/ZtVyNBjX0RwXlEEILjuz7ZR8v1xYjAKqRP9oFXBmnY&#10;dfeO0Opom/Qj2jRe9J1CsVGgx+56g+L7trx1S0+KhXFIhFgkHcWAip4Ua4DgvtGoBg11OxhBIVi2&#10;jTItgEhO8PIGWKYrl5erQVdwK9BKvRI6xpIPZxxbSNftJMdjgXzuIqiBjLSUFkNYrPiFyqhVaAGd&#10;UQwh2p2zb2ATZ2liKusNKcoa3jpMb2co1okWhGkpXhMQ8YDYFOOCnsiAsFBk8BnEfTxPAtAzMF1t&#10;3jNMI8l5mNb9yYe2ORv8bY3WvURtgM8k/RFVMff0Rkvkc99Yt+jxJeHRA4p9f7s9YM2s6RlLX/MZ&#10;x9iRkZFEc+Ty1zLBtC1QVRloZ9ZYJIosUq6SI93nHzf4f44KL23Bwj9OudAyrBWmW8Y5iSEfAEwu&#10;UvGDiuE/O+keX4ucJRuFTTWbt4yom3pFLjzUKeZcddWfqzPpo8ryub/QsuDaaOy1Ac8+++c+N9+c&#10;DE/Za/SeMkUd8fTjF+zsWb09V1Z+c17RwHA5zEMUUIHH7yY4KKw5PQfJRAzMTM6T8vbT9597zcgZ&#10;t9yfDm/TIXIFM0vzxruKKeecog6rSLwl+IUvMsdxahxcC4uDLFtBRnFF9a9GoFGXPV3qfutnLn3y&#10;7+Gl/9VY8eHDSzx7w2kSGA5vkV1Efj5E1nPIU5cFtv4ikjkiksUGkq0K8XxQ5GC0M1ADxR6IotVF&#10;AU9jSq6oKKhrmRQHhlZkiJUia9hJKVIPRTGgILZSlC3DLogiQSnGB8/BQBZjqxAoxFYhRNDzEhAe&#10;Ijh0P5r3wT4xkBIvfrYE+t0S6JpdoR3C57WkpfgdT6ZAV7G8wkC9NPTJ8gSVJ6WnRbFhZgWNBZ0X&#10;9sLQeWzFhIvlglcrEtjk9wYhYDnRuI8k0PFCU6FQe+KyZW82soOtwJxpuYd/ddeRirWLF/fkLWcr&#10;+U0RUEex+QrkIZV6ELBoHYd8klCZhDJO5cjKKOh1YyXIGl92RquAvzG+2EsRnLPvKPaABHWD7hXI&#10;UMchkHeS36J8tqD4Owwtct5K7lvqB/ukekOfmCctQ5d4KT2j1TMxJrgnXtdRaDmXyT5dT4HyLATd&#10;AwN7RxbwJwWqF/hZ1DHBXjt0z+AMRt4wkFdzLCb2nRaCUPmRYWq7Hsa7kBSzptu04sxV8x/5J154&#10;ULB/JbwHrFvw7Go9u+ErPGRNzzeZX4mIGkXLpR4SyRjoRh5UJQKGIXUXxb5zB429sJ3jlzVL5420&#10;8mnTg1jZoDNP+XUYfdBw8it/vSzr+rfEOb+hsrFh3Hu3X1AXHtoj3r7iitzMiy/8SoVp/NB3vbQT&#10;j385MnRI46jp078entI1TJ4s9H9u+vfso7ut2SaLzxuJuNKElnoWGzYDtaOOAm2Tp0+sWKSQE0gO&#10;sjsbcprHn/HTy2+9LLzLbkHtEolkVzBlyjnqCV884a3Gui1fVjUkJqjYC9gI09wTSY7gzQTIOdgQ&#10;qHG/wZCe+Nwlj++V985POlbMe+7/Oc62yZKIOWIXUCnzoGkRcGwaDDLYpoTM6ylWdKrkNEeLwwaT&#10;tivYhY5Ko5PqiUqHOWSj4+wzRCslWQxBg75ndHoe3WcPKF666zN4dvGzJewPOrqexRERI4JRfAal&#10;IhjyomWhwYsFyplpcDqPIUhtLpdDo0nDXyLbS4i8QUcjEjTUb2wWID1hw/LXOtyTi3KdfKWU0Bne&#10;dnZsWtBfEjMbFYmICuY8OfJDuddQX1HPFdUNyknm8Kwo66GsBMSyWFZFGd91TpH4Hhjsktzdh31A&#10;yzvsukObT3qXFtktovi84pkIOv7x0CGYpLf63A1YfSgCn4UGZ4seCJ+RLeSZvqK9tgKno+RJmnxu&#10;yWhtFcy62hVnrVr187fCqw4KWmm4g4O1S1/+wHe2ncm7GctDoXSQbtR0Pwq2b98OsSi+PL6wioo7&#10;Wda72rZ7vjNo/FUnhpcG2PiKUSluH2Jmt6F8a98accaDZ4RHDjg+99xfv7FZ95+MimLDMXbhpJnX&#10;fG9HeGiv8O4Vl77KbVjXrdwovOCIIt+QSPxh2HMv/d+wBx/sFp7SKfo988g5lV+atL4QT7zqqZGe&#10;HFZm8rXiSdiooTLOUYUvi6FixoptI0mxXPBzxr+gwTjmyUvv+G14my7AxtL39jh++NiUKxNjju42&#10;zzXyX4onNEjnc1BAQYWYCnJ5HL8hw0bJ9pQEbG42f3nq1U9eHV76qcKSuU/8zvE2nyZKet5zDPBt&#10;AQmJgsoYZVxCKwctEoLrkhYQ2ZyGQJGwWRks7LK0sGhaAllJQY8VUyJYZcmCJOunBMog2t7BZJ/s&#10;N5E2n8b5VSSFtG8QkRUEERnykssIDZ7uEYHBMkLFS84GJS4CUTkJiUgU8s3bs1FFH7do9pOr2Mkd&#10;gLYIwGY0/FVCR9ix4xd5vX7+cMPYOJMm8KhCDPNdQqPUYd61FQ3JOuvZoh4uqh9UUlROwdwQZt2H&#10;tSNYWh703gnksZiWlrMl5p011p8CMCJBeUWho3xA+Qzjgx4X9rUNWP8KVSMvmMdG+RzkObsayUgS&#10;mmiuI0d7yqFBgOWmKQCZ5m05z2n8zurVr+5Fm7NvOOgkhbBsznO/F6HpCvCaPXKpnaeN8ioqmHJw&#10;0QLnRRWasw5o8Z5x0y7714hTrqP5HC2Y/4epa2o0/kzXtHgDIi/0+eL1e2zs9xYnP/7XrzQJid/3&#10;KK/aLtZvP+kfP/rO8vDQPmHZ1KnW7PMvvFBqbJoouvb6DA/f1hOJ1ZMef6LdjtCDpkyWT3z8oZuG&#10;PPlYo92t6mW5R+qoBh0bOgErsKJAYzYNFvWc4Pe860NTwYS8hcLnisBnrCtfveS2z//8tvsawtt1&#10;Caiu0x3IbBu8/PS1Pfv2LVuXTu8cWLDyoMY14BUJlFgEMrksmyRLfkIypgVpy//1d2545ezw0k8l&#10;lsx96k+uvfWLHJ8r0B5MtK8H2+YAv6EhgpYIDU+4bBM9skgCorILgWqgT7ISSbEEIQBV1WJ1DXpI&#10;mKXZoXL6NIF6UoJvQZ7QFyIqQX6xBi7MN8pKdhzzLLiGh4iGDSdPvSjUA4ZGQGarKfGZkcsXPLua&#10;zugMbLihpWxK6Azr1r2Rbtyw/gsxiXtPwEy3absUXgJBRqPLoJ4UGnQO5le0yDorpADFcmLAMqUG&#10;lUC9KETqg1L9tALfnZFvIt7FfCjm3W70Qiu2wnQMfQa/WB6zesOG0wAKug7llRWB92AkhxLWHcds&#10;KvBc9rPL5z76J3bZQUZY+gcfC2c/8VxEy11kmdtQT+cACRm+swgebUSIL0/T3PKGC7FkSjKs2GtD&#10;Trma1vsXcxxmvXnNG9016Xa9YCbiZT0O6PjXxId+P6BQWfMnThC3eZs2Dp9/7Vn7RVBaY/Fll320&#10;9vwL+1b4xnme4Ml1CW3G4Fde+WjYjFeOP/onP0n1e27GC0bPL9Snk9X3p0W1PFuwoamhGS06jW3e&#10;pjsWJKoqoYDkJG+6IKE1UtA5UJPdF9bvLBz9+hW3PBE+aq/gSKJPjog6wyvP3zJRlGFdU76uMtW7&#10;Jzi8BzuRlOi2AxYSqJisQBLTSJswCmrktS9f/EzL8uxPM5bMf/JDz9s4TFWtJp/mDJlYqQ2kJJYL&#10;HOahJKPyEBywXZuoBiqJcG5HSygqjqBXpfg7UDoYisQktDY/3SBaF6yQCLx4huqCKW6ysmkuBMs8&#10;VL4k69R7EkyeDVZPOGDSTs08B5Jog+NsR4Np2/FL501fG1zUOUjuacy0hD2jru6N3Jz3Pvq85Lmv&#10;lcUjWAY229ONTbjm9SCwhpas/V0WPe3hFJASkv0iqMmifA8a0xIobyhgnrSQ86Jcts43/I75zfql&#10;GLkr6hbUOWxuG9WZQJ8EXp2DVUgSbfPSuBPKkzHmQ4j3rabmhtr+6+b/dA47+RDgkJby3PcffUGR&#10;ms4R+TRaISbb34cXOTCxIY6jle44DuQzOkSj3VCJl93Ud9zV7+BlLWl859UL7ytLyq9nLXvI5899&#10;aEYYvV/4/CN/72NHey1yLHNLOTQP/fDG0w/4EiqEN+/CS1+u8ws9M7z01HZRHL9ZFpbAwKGbsvHk&#10;+blYPL4TFaWTjLPek26VVczKoF4KctRUyOUhJshQLUeBb8xAT1H9/uwzvj9yzg03kA+Z/QD5om2P&#10;x5687sceb73rgyNrURV2NjawyVKaGgVNVICzsPnMWiC5tIEg/+pTf3/xh3hZ2BqUsHTec2uNppV9&#10;eWheE9PQWlcklAAXHDvYHIxNZUDtS2XLGkwScaZcOkCRlBS/s2wuTgYN4z/FKE60ZHnIQqCAaTJi&#10;EOh7kIcB2SsiUOS0V5hjZ0GN5PNWbnNi2dwZm9iBPYC2+KcemBK6ijes+XMu/34uu+Z/PbcOS8wF&#10;DQ2dAEW5DuQ5IOtBebJhChYZlGFxJVnR/0qxHD/dKOqPYugMxEqIjAR52AYsrpi/rY57DpSxHftr&#10;8Wvd2h0blh21dc3zh9S56u7e6KBg4cynf+HAjgkil0OiomNj3AjVVRFsiHdiA+hBBDV4odkE1yuD&#10;eEX/E0d8dtqOQYMui4WXewtXLfoBJ8C/NqXlC8Z+96fnhPH7hM9P+/PEnN97RYyraMxlPuz7z3O+&#10;uFdDJnuD6ilTYrxafY8ny6fTqg4xIkoN2TrRdgpQMLOQl9AyTpD/mAKY1A0qoWUoYgPm2BDFF+4u&#10;yhBvTP8+UdtU/sHZ572Kt9x/UuALTeG3Fjz+7E3/VlT+dl7iBZG8yLq0Jb+CTLoS7KwBsi1AtVQG&#10;ST8GblZ4rbFaP+eNN1h/bQmtsGzZC41m86wh6abVb0mCDqoogEtjug4SDFTCBJ5tPInFEHat7goB&#10;EWkTmPIgcoJ/MZRAuRFQEHIgSIEpWMw7Zi3iceqJ4mlFCQvFsXta9YTXorVO17uOjhaiOXvOux9U&#10;ruzEA3ZHoB2lS87c9hr+igX3TbX0VV+KaWDbOqoNVg4yHqKyo/KheUP4iYXE9qRi/m2KZJDk36dN&#10;hQN39C3k9NOLFpLO8iPUJyxPwlA0flrIRxACwo41hc7nMY6dF5YBT/6FaBc5NFMtFyRaneXXP73g&#10;w7v60jwjuvJQ4rCpu+OGXjg6ljx6Dm3ulc1bEIkkMCNQMG3a/AyVB5IVWmKryRxmUsFVhcJNs/95&#10;zyPs4kFT5GMH1MxMRLQhduOqscv+NG0Bi98LfPmB330hx5f/VeYrZ/37uiGTMOqgaJwvPTHjR1t4&#10;7546TangE3HBMtCa9tEGwPdi24dTd7OqQB4sttKgKpoA2zKwEgIomKIytNjETH5r1DQ/P+fam1eG&#10;t91v/Pj5H/eWReHlm8+97bP0++5HbxrYrSr+nucVKlRMm57LQpw2K6LhHMcF0fPYb8ibIKIcl0UT&#10;94296L7b8NKSpt4D+gy68NyKqmNfKlDdF1XwfAEMy2aTav1wQkWgSoKOrWCIgpQJfkflQYokQHCk&#10;NQ5bBT4CwEgGkpMA1JVNlIW6synfgtjiHAZyxkWKOMhL/IPfyWU++A3Tl8+87xo6hY50FcNPvLvZ&#10;csqTjKiwBuDw4Ehyi783SPY+rezYo8autm2pii0CQARFRQ0rTRKnibLFhpOG1lDpsCKiOKoHNHRH&#10;vSyd9Ax8msAIBuUHyjXLK9IjoeBTXhJa4sO8Yg72ivUhjGOVhr5TXcKfmLeK4EOueeOX1ix59rC5&#10;lCjW8EOOtYufn1u/feVRllGAaKQCrSAVcqYDpsCB5ZmYeQYoInJDtOJtVxNA7v7QyK/cu45dvGyq&#10;tX7uRxNN1250E8fO6f/NG+Msvos45a7XztKlyN98t+EeJCjkFTUs0QOD8Y89dunYF19JD3jxZXdj&#10;WWxGPpmojpYlBM8ugIp1j6cK59goN+Q7gMQBWXDeh4SSCC00FBQ8R/UNu6Kx+fTll13T60ASlAAq&#10;mL7Nllc/MGPqQ4my2BJOEitsL5gbFI1XgI7J4FWV7eLsKSI0WBZYyQpoiCavQoJyK156QPPtvxXr&#10;lj3/cnbHzIQi5yCCuoF8R/gOB7IUZevAmW4R0AriOTbXgRN4cGgFg4RWJhFZppQphMqodWAK6tMK&#10;UqY2SKgnZOp5xAbbsYNtGmi+MgXKTzUaAatgoz6RwTORHCJhUSQTXHvbt5GgXMVutJfwaffkLi/i&#10;L+HjSG98q3nBe3d0yUyb+QAAVuVJREFU47nmf3GuQX0AKN0C6nsVBIF2FcZS5G3wRAcczgIPG0ty&#10;vw5ISmnomZb5i7Su+dMO1ssU6oAWklFUy0jbUUbJGNY0jekKG+sHmv1oHAnACypeKrJFGR71NOK1&#10;kiAzYi+4WK8gV79j7QfVh5OgEA57KZf3uSjZreLota6kVipqBPSCxRSOaxtsd1IPM5GWCUZiEdjR&#10;sAmSlYqNJsOZS/7vhreg75XyseNO3BAVPX3J0n/3h7kzKKd3i4k3vHCnXNF9iuPp33j/jsl/DqP3&#10;GaMvukjyB4yqSsTiN/qyeNnGdKMS79kTtul5EOMx5rhL8JF8FbKg4XvImgyFQgFEVJjUEMmyyOaf&#10;iNhSadgokZtu17d9MSFv8xo29dt28dRC+KgDipufvmM4Zu2Nqsh9ReG4Ch41QESWWC+OhMIuYNCQ&#10;Udn5LFSVJSHT2IRKIeIgt/72ORdM/WN4mxL2DlzPgef8uXuPIV+yTI0rFFyUB5X5HSCYlg4qkkJN&#10;U8AxLTa5cNcKoCIZwc9WxOTTbUnSMmCXzWWjVVSKTA2cAA7mJ+Up6WxJQiMHiYlEy6uwHqqKD+n0&#10;tibDbBqyeeWLteGN9hrDx09pNr2KJPPJfxjxSe1JaY3jBl86KZ5M/cu0RMWDCJYpNqAyDV3QtipI&#10;UDyH+VWhBpS6mI2CzhpfmtMYOBz8lILpgV26gBEUNvmV8oTiOeaXidoXgXbDRyOI6geHBM8y0EjC&#10;PM0aWSDXEiIyk0y6CWKKgjKle7JkPDvv3Wld8rl1sHGEUNFTxAFjhv/HhtgJstYLDN2FuCKDjg29&#10;yzsgIUFpRiu+vHsl+Mi6g7Fgfl6Dbn6jQfQajorWrK3i3VXz3/jeF/BAx1J7yhRx5IlDnpNl4TSn&#10;UDdi7v0Xd2mC3MfR69qHNe344yscKJzKS+J1Ds8PorkjEm2whP8dw0SGKkCeNtlTZchjwxNRRVAw&#10;zdRzQg0Pj5XNJc+WHCnXArj5NFTKcRAKbtbP5KeDK003EtzvhJg8iuf8/3DZ3DkrLrnugLmYP2fK&#10;FLXPoOTdppu/kRgzuRYDC+mHx0ESGbeHBFHAfHdNHWJaBIw8reZJNLl5f8j3rpy6z4q9hAC9Bv/g&#10;y4lovzd4sTxOVr+NVnksloC8ruNRHuVex8ZVYErEpf1PKJbNyC8qJJpQGH5liqljkf80gKlpbKQp&#10;B2wkK6x3Q8D6KJEvGlTQ+QL+RIWMZ/CQczkv/frCOT/d76Xywyfc2Wy6VSWScuAgDBl78/uSnBrf&#10;mDUhmiwD3TRAjWLJ4buR3qSuFJmTQBYllu1sKT+WbTBk8SkEG66hGkA9iiE5KeoCRmCQ6KFOp54U&#10;CesCkXmqH+RV2fd45r+JlxwkMVhHfAENUxvJS90OVdO/uvijJ+cFNzr8OKKKd+SJ1z1QsCuuUdRq&#10;KVufhYqKMnB4G0xkywW0lAQkLkYhB5FIBDRFxWMiFET+f5sa9Cd6VZcvqFDz//f+y2e1cybW//z7&#10;40pq0G9NThJXbv7wVHhlKi3Q3zMm/1oYOxaqRYVLKZL6lQYPzk5X1gxqJIUg26j80JIzLFAUCQpu&#10;AS02A8qxUacpTNSI5Ap5oNUxeiELyQiyfiQE5BBHRiKQSRtIXlB5chlI+E6Tt7Xh2fk33kFDKC3o&#10;+9iUhKCUPeG51jd7KolF+fq6S2ffctcyPLTPmvGWZ+/9gumZf+cVHtMmg4NEMIoNouIJEEFlZ2Wy&#10;KNoulJdF0PB0wMpbviQoc8790U/Ghbco4UAg9fXIoJ7D3xCl+JeyuinGYmVQ0FGW1BjzfCqpCioX&#10;nykWUjwBSdmFYPUDfWkb/2kC6ynhJWZpk1NB1lihQqZpPmwkBo0CEQ0HUcQ8tBvrXHPn95YveOkf&#10;7OL9RImkHBz0G37F1yLJo14ybb7acol8+qx30cWypCEeF40p6hUT8Tsb3sN68aklKYhgCDgkKa11&#10;QdjLItPiB8sNvf3yYU+Kz3oaaYjH8w3WiyKJvAVu5sXFs+6/lF1/BOGIK94e/c/+ZnlV/5cVvqo8&#10;kzNBQIuIJtAmqqsho2cZI6ysrITa7dsgUVUBOhIYRxANSRYvFvz87XGo//vcV2+8IrwdjLn0qT7b&#10;TO2daHX5E6vu/9Z9YXQ7nDLl91V8dXn3xkKhp5goO0GIRSdlLOuUaEKTmtJNbO8hF5+d4xTyoYYk&#10;RYdcuh5i2JhQwZuuxSpLTFMh29QECrJ9vAQ424BEPAL5QjNbuVOOaaet4T0kKQne3SIW6p6a8+Yf&#10;H4S336ZZTR3ilClTREvhr4HK+EUb9EwuEYtfv/LC69/GQ11uoc598Jaxalx7QdPkoRqSKiIgtLyM&#10;fESoAgfkGNwpFEBBga0qK4NNG9bR9vW+KiWeOv+c21rys4QDi4EjLzsZOO2l8opUn0zWAo7XUPGK&#10;bD4Ksx6xASpOhAv6C/An6puApHyKrUgC5QGSazakKiP5lyVG6goFHXhOhhiScNtu9Bxn+2ur5z71&#10;g/CqA4LhE25vNj0kKVh/Dif+20hKgEHy4InffNyxo+fwUlyleSg6WvvkpsLF8iVDj+2GTV3Xh5kk&#10;Hm6wtyeFwHQD5QvpBULwSYTExvzifQUUOcIIvW5ksL4YENVE8EwXLW39A8vdOXnFvCNzQ9gjUsUN&#10;GHt5pePEf8sJyZN4PgIckgOapByJxyCdTmP++1BR0w0acxmQExEwMOOVZBxy2abaHuVaDWc33Tzr&#10;xSsfGnP+vafnlL4P2pHKyZn6+q3llXxZHMwqkXO6Vcal3jbnDuQ1eWCeU0c1c9URudvRUJfPgJpI&#10;gG5b+Dza0M8Ax6MhGixsZO0ummkuNhqiYILv6aDQ7ksIA5kpCQnNp6F5JQoSlyjNkrVM8GwTyRW5&#10;yHGhkG6EqA+zeyjKY387jy0l3iuMff7Bk5sL1vVJJTpRNZw7Mpu2vbro4Yc7XRZ22RMPjHAUmObw&#10;7lckFEqNSF+mGSpjCXB1GtZBwSYrBfOQHMjZ+TzWew9iSrTJ0t2vX33x1A/CW5VwENG73/eur67p&#10;e5fraglaBeT4MihaBGw23EMKiJgJKZtAJ5GSJnzaSQptM6Cgpc1zLpvTQ267FdrQ0XfANpsWgJg9&#10;c/nMx3frPXZfMGxiQFIO927I/50kJUDfoRf24viK58oqun8xXzAEThSxgbVAU+Oot1TmBVWgybOf&#10;4t7EwF3Brvcv6gWmLzDeQiM5Gomjjo9gXSH3By7wkoHkrhEKubo1ZUrkmnkfPvz/gmuOTBzRKm7g&#10;+Jt+D0K3b9BKFNu2mUASUaHludSD4ko8yJrCZidnkWnXIHHJ5ppAknhfioiLkFkM1z3ZooFNSY0i&#10;RaCVEwU6jhUamThaq+T3k4siw4wkII/PoFnQtK9EPJmELHlFlLHQJQ6frwOqPUaQqKBt1wIRCYll&#10;50BEJUHKAkhRYLpowinNpwHPAhnJioDsn9fzZhXvvaZlm6e/c/XV88NX3Gf0vfJK5aj+fa5yRPgB&#10;b7v/lhznmX9ce0uLp9yzHr9vHKdJd0mq8rWsQbskR7EuG8A7LkQwH13LhjhanhKSE5kMUh+teNb4&#10;odJz4PfWBu70qVOndtq7U8JBwKDJ8iCt1wOReOrqbAGFnIYy2JgzIVBEjKTgJ0d7z2AcIymfUiVN&#10;apicH5JTNdt02HBqTJPQUDC379iy/ObNq5//WXDmgceQiXc2W355kg8t1sOF/2aSUsRxg78/KRJN&#10;3a/Fup+4sykPohgDSYuxXjOeVsO1aqQ/bdhFUlAOmTIgvUA6AlU3ZzPHkbRaKp/2wcOGMxJVUK1k&#10;tzc0L71566KXDlr9OJCgtzpiMWTiFR+60GOCD8icsQA8tJZoQpyBStnDTx7JhYlEQEViISBhMGwL&#10;eIVc+SLREHhGXmg7cEFVQLeRSOAxkTbtZU600FJF4uJjg62jtSrHVHCRYNDu+nFs0HOGieeiJYtK&#10;0MWWwcVG3MeCt9wCSwftOEFWFIdpocmNEs+x8W/baIYEKko72wxJTCNnFGbFPHhaX77tjUUP33hQ&#10;HOH0fezBQUlN+H5SkvtY+fyimKJ+U5CF8Rymmww9jSZIoQLnXQMSEk0684C8n0bR4pSRiJETZFkR&#10;2fCCKinfu/N7d/4yvHUJhwF9+56diHY79k7LFW8ATkO5Cxw1MUVUbBR98hFBygnDJ5mkUPc0pp90&#10;bdArREqXsGfVRGdSXabVCzIvIDnx8oX0th+vW/KfRwDmBjOODxKGTJzSbHkVSZ41EocPHpEU1GE0&#10;IVL2d9yyZOZ/H0kpot/Iy07WIjXTLFc4wXbR0BRVFAI0NltEpuN6wOQE5YzkK5AzlLfgEP5oRTIP&#10;cj1i6Wj1eSBAJCVINe2IT0QF2xz2i5zikU8ucnOBT3RFmoqwvjG98761i//60sGuHwcSrUroyIPv&#10;ub1oKSxyhyCjEbajY8YjQ6Q4A0kLKnBa+20ZSEjwdWj43jEN4G0HFLRCyUGca3ko0DS73wIPiYyH&#10;xwSPB8eipYq0Hw4KsENOy7Cg8S65AhYwL9O8O7TOsPIL2LAjqcHHsMDhMepxcWmmNB8BkY8iiaHr&#10;8hCJR8HJpXdUu/btPdI7jl96/vfHz7zw+y8fLIJCsD2xNitK8npbP8mqqbynVvbH5yIKpNG6cpA8&#10;WQ5NkMJ85JCIeEi0aE28hPGuFRAzWWZLvyNSHHKbcodk06gSOseaNa9mFn7wkxuz2SWVnl57kyra&#10;ZlSSsUVC9YOKyLRR+JGU21Q3iHDTECTKMTVUZFXTHClabkgElfYI4mkHZvxB8srRcTSvyNcExZGS&#10;YwGfGwSsC6QWWivvVkdbwBRi8Zxdx1vuFway8Ol2HHXL0yV0Oj6XpzrFS8E7oYVHEyHpbox44TXM&#10;AKAaHTr6ovuQ7wwRSbaD70rXk48h37ShTJUKvrXjhh2rZtasW/IwNtIHXwFLoobplTCNFIL5EYc6&#10;sDJFQwSbIdb4CmQl/Rdj9fyn3ln0/l0nCs6WcRG/6Y+qX0C5AbBszAMPpRZlguS7KCskUCQr1BvJ&#10;pgxwAh4jkcPfKP8k5xRPzhV5kXbOxlzFukHXkJwWP1uHXQh+BfFBnQnCrnM/Hlj1bfkM61mIwOBt&#10;H2iyMCtb/HSp3WL1JFitQ22iRAtIsF7TvURyDknjBWSs0zHMAg0zSHKzy0TY/q3Z7/32+LWLp834&#10;JBEUAmbXkYthEy6r9/xelR6QrzYsVGS65OAHtRtaUGhhosKiIR8ahiOLiiaxkQMnwDhOwkJE5eyi&#10;0HpkaWBhMTfzeC35XRHEKJ6DlR3PZfUdv+MBPA9/o8BSI4DanvWYCKrIBF9SsUHgXchkGsH2TbTe&#10;UDCoYXAMJOFmriwqPmFkdr6++u9vLYY33kDtfHBxyv33X7hNEy/la6qH5Yy8KOK7UM+RbxZQcSsg&#10;Ow7EUGxl34Ng03pawhduH4Vx5L9FckzQ8D0V/BcRVGjeuL3s/lvuT4ePKOEIQK9eZ2iJ7kd/3fEj&#10;98WS3fpkCybKIy2zVcCmJe8oh+QzQsDyp4mFlmWhAsPyJbKC9YLIC/5kSo9AQ6fMr4hCijkQUyLz&#10;pOh2TbwjkPKj46RaiwhVRuvzWlmgrc8k7UppY89HpUkmAH3Sb3q+yBOZwuPk3I6aWjoH00gWL35l&#10;m5CKWFc9lNOAgKHilQUwTT1Ynu2YGdmzrtrSsPx3TeveOKQyO3zi1GbDrkz6aBVReqkhOdSfZGDw&#10;CpI4NKQ400VjquGWJTOn/df2pHwcvfufc0w0ftQ5glp+C8qNaiJhpaE/SVQYaddN1G2RGMoO5hfJ&#10;Psoa9XrTMQKrHyjHJHd4qGXpP/1WFIXJXPHcAAFhaMFe9Ly0vixAUH+IbNAzWlwNYEIoqfRsCiTn&#10;bKoDkRSsxArWeZNICJ5H6aRl99Qe0j5ILhqjlpmHqCaBhkZoLl33Kw70+5YueGIhu/knFJgdRy6G&#10;T7i23vW7IUnBphYLiSon8ltWKICCSJ+ejJFETKhxJoKBhU7jLj7F06eISpFICrJsD5Ui9YJQPC9T&#10;g44WHF5DHj6J1Hio5D283iGCgwSICA2pVi0WRUVpg25kUaGaKAQyRFTyx7epKeI2T026uT+89++/&#10;bDwUxGT0sz+9otFzzkXWPMjnZY2LJqEpkwUloqDgomDbBYirMpISpFeWCXHMG/IRQS72aTsvGd8H&#10;3wwkzEzBp94TPGCbECFrwvTAaGyKPXxj5xNxSzis4I4d9oN+ifjRN4KfuNB0JOTTKusdo4aKfEag&#10;xDPlRdqUlDDN5icFTaSAKV20xug3+RBhN2SVh04P6ldAUorKNyAXHSpjdj6dS3UE0XJO63ODnh2H&#10;5g7gM4lw0LOLip/8CdEx1MD43ICg4FksDczBHd2TxtFVlGY8z9AzEIlhg8KZq7Ppuh+sXrR0LkDn&#10;q+IOJoaOv7HZ5VNJtI7YHDmaK0QW8qH+JBpJjiB5B4mKu+2WJXP/e4d7OkXvU9SRPcaM81zlSc+L&#10;DOE5DSNRz6OMU+8I9RjTHELazFaQpVAGaRkuzeOh5iDofaRhQzpGMi+goUrH224iifLO6kcA6vVj&#10;cz+CGvAx4I1bo9V1bYBtUkBI8D4o70EPKN4vrE90jHqHVFljPeJUNwzU6zKSFZFIFj7HQnIlilin&#10;OBOJfTYtK+6Pdtav+1ftit8dtL3oDiU+lpNHFoaMuW6rL1b3KJIUKjbkjkzx8UJAUmjcxw8kDUkF&#10;FjhZXhiY9CGbBDlQ3q5ILsZRcPmAfFBPs4AERhTQAg2vpx4YFz891kODRAVP4mmdOfU2oMUiIQnw&#10;7ezfYrI4ZeXyeSvSU89rDlJ68PDlB6ZN5BLJ6zMZ86SMzFc0lUdEqbocGhoaIKrGoZA1kf1LEImq&#10;kM8242t7UBFXkXAg8RA8kLCiKWgtyyj4+PZIXpCsoHYjbkI9KZ6Xg/JYBPy0DjWx5KqbJ1/Vnz24&#10;hCMaQe9Kn6G+qD7LSZERFOdRXzY28mwYBdWX5wXKM1C6KOdIBqinhVbAUJyLxIbkv9h7gvocvwef&#10;AUKSUkQLEUGwa4igBCSHamZwvNU5RWA6GAEJA/WM0DAqWYY0eZ0MBSL/LE0WDQWRYrKxzpHnaUwv&#10;BhmNEkFwbtnWtPz52hU/P+zKd/DYy5olpUfSdAND5nAB2zBmjcuYd7aBJGX+o58+ktIKRx/9vfJu&#10;Ncd+3XK4x3xQy03HBy0aZz2KNEeRdq+mHnceSTs5+WPeWMlYxbYDRZKB6g2RFhRW/P5xeQ7knsk/&#10;kQoaOm9XLwhtZaI1uSyCflPvJaWNyAY9yyFXFlQv8NmULqoT1JtJv2kYh3yEERzPBjOfhyga466b&#10;x7rC3dWQrX123aJfHIxd/A8rDl/t6gKGjbt+jctXHUckhW0khsLgo4KjAuOJQCBZ8bAh5oiM0Jgi&#10;CRrtz0E9KiwOL5GxkOmTx3gkKV4LSQnjxQgTSBrhIbmkYR4iO+w+AkYqUbzWf8Ty/ds3nveyBTC1&#10;Ay18YNB3ypREzYA+Vzbkct+yDWNINFkmFTheyBVMqIyUs6GnnMJDxsxjMoOudIF6fPBVqauShnCi&#10;qgy8ZYGAbLs8ooHoWEhQXDbco6C406eKpJt6U2hJNA1cqsTP8khk8u5N9192x4Nhckr4xOAUceDE&#10;YUMlTvupYwknA4cyS31pjohKLQ7ZvM6Umkz+cThU1CgTkozWmRphLuOLipWRFCIm7BcBG+CQpJBC&#10;bQuqBliP2CojBPPlQpZlKy1Mv/BCGtah+SNkmZKVyIYl8ZiNDYbtoDLGOmdZzWgdUr8O1UUfLLsR&#10;iYkLAsfd35Ddcd/Gha/QcE7rmx9WpFJfj0CPHuGvw4hW/p+3baO5Bp+s+QYHF6cq408e9jXH1l40&#10;TC7po9YTpGD1Jsk1DelQW0JyGPREUg9ecIziZdSlNAcykPUARCoYSWGBUDwW/g4ZfpH4M2C7FZB/&#10;vG9RgkNiQ87oaJoBW23KYXuD9YX1nuB5lAaynykNIrZzPq3OFMhrOa1Q5Zpk0bp33tZ502Hj2ybe&#10;6oipGwca7VTPkYRRk66bbnpVV7hcHEWBupepYGlSEP7iaHhDxDKlhhYLmPWAYLMrBnNRiKjQUA9t&#10;90CkhASBdf/hJx2nrmaXzsFGnq4nr/Yi3oOGfoik+HghIykyNet0ig/JKCpQpxk4o8nRuPx7pqW/&#10;b3LiXLxf09aMNRNgCwiZCl9qzLQRGOMYh0lsT6G8F+rrPih4J6H8DUDFPskXvBRg47E9mwe+LAlN&#10;eKavkHXrsbFHImeqjOy5gBQFBd+knaFjWNFsGpHx8H1Q+eM/mocQQ5ZNPSTklC0ho+A7SFqQjUt4&#10;XMWgYWlreF+ao6LQRDPMOw7zyM0XoKdW7pu1md6P3HDnZkprCZ9kfD0yaNSg62OxymubmwuxaLwc&#10;daDI6UhcGcFHASSiQl3eIkcrJFDmaXZ6qOdaelLYF6xL9FFUumQohEqXAZl+cISub01SgpvwNIxI&#10;9ZRZiQaeQq4EqGcnUMLUcyIj8TaNBl+L8rbnuFuzmbrr1i558XfsBiWUcIBQ2f/8+PHdj3oYjb7v&#10;m6YtRRNJwUSW7NOmrijk5OzMJmFHWWeEmtqNkHwTdtULkvhQ6tvEESgC25ewGgRkBa9nbVcQSYZA&#10;ETSBl55FvTeMlGADQZNeqUfFQ10fiyi+Xmj2IgotNHXfSqfrpqxc/OIB3mz2yEYxi49IdDv2G92r&#10;u43a5vEV2JyiILGCLjDxEDxiwUQosOhRmDjqUUCyQeQEDUhGWoiM0O6ytECAFDOd64YEBFhPiQiO&#10;TCQHhQPJDW36x5P2JEJDQ0bsEwlMVAMDSQAneqCiQqUhJ7T1wHJM/Oag5Ucz/FHIMB15Q0eljFTK&#10;KEBEQQGk63h8BipmtlABv/M0CZe6EVEYDcdmTruoi163bcjh+bRqQ5DRpiQLE4WV5hMYhglRVWOT&#10;dU0rD3lk07E4khciG0hUggrkgaHroKCwV0Qj4GJaaL63gqSEhnlUvK+Kz9Swrkj4KWI6ON+EMhEJ&#10;X8Z85rGLbz3iXCKXsP/o1WuCFus24mzXEb+naPGBghiJOY4X8z2a/xFB2QkVKcqKx8hKALIaWR1j&#10;NY4CAYkx1kNU4yF5oe7H4vX4jenhXefTvFzyK0S9JBINvXo50M1mvIGVj0hCgXf8ubnczhmrFr/2&#10;FrughBIOEfqOOKNajVR8l5PV8xyL74HWYcy21Ug0UsZZNvnGQt1ORm8LIw8QSDoTfvwI60tIUviQ&#10;2Bflv0hSglvguVR3UPey6/AYOaUL7kR+qmhCfE7nwMwLopWXBPuVbdvXz9iy+v9tpas/rWBN25GM&#10;oRNuaXa5qiQNVjCl6OmYaA9EJCk0PsNkAokEjdfQZNlgFQ8WOrFgJBzkpZAtfwyHd1gPC5IUn9cY&#10;SbFlC2ijJZrXwUsyEgq8F5ITNpmWrqcJtXgPmhwnRKi7nAgBCpoigI4kxeFsMG2DWYq08sBCC5WU&#10;eGVZEup3boMYeZ1lk33x2WwlAClqGySawIgEg5Eqx4GopDE/JZQO2omE6I+Hks2hgqfuRzUSgaaG&#10;OuheXgnNzY0QKY+BS35NaMt4tJAdvA8bqmLjrdisoJVMvlHieD8Zn0NkhcgJed2Q8R0oTvIdUGic&#10;04NNSzbmjnu75Lzt0wRh8IgrxwtidBIK+XiUzuNRNmnAO4J1Ko6CpPi8gDWKKhOx6yIRJjkm2oJy&#10;h9+ZbwYCKV2Sc9LGNOmErAmAHJoIumXpOVHwVwuCN6uuacv7tStfL3kxLuGIxVH9zx9TVl71OZfj&#10;x6E27YdRQb0AHuuFoKLRiA0B9eLT2dSzGIh9QEzwCvpO9QLrRBAf1Bc0bomyY73wskiByO2rjiq6&#10;FpufmbadfXfpzvXvwbY/HpRd7z/JCNXOkYtjh577vWi836uWoyEP0bBBN0hdgsIrbGkWLScGRjww&#10;0IoeGtZjepUYMPWiyCBpKnNvT7qWnLYhLSHGQSoVLCQZCpEPJAIKzefgkbDIMpgoXKKqgYW/eVVh&#10;vTTk+l5GIkKOz2yUMU4VoMnWQYlFkDBQV7YLNqbPxmepGlsiCT6SAJXGNm2TjYEW9DxomCafJrbS&#10;lvy+EfaW0GQtnr0TvU/GxPtiusllPd2XvNpS9x91B1pISrRYDES8R1lWtxxdn+tE1bcLon+Lg8+w&#10;kNjQe0RFhRETwbRBxGsqkOj4NBSEaXMMHZL4TnHT2h7Le5MevurG9UGOl1DCLowZc/4QT9SYbyhP&#10;Env5HlfB5sqiuiV4rrMJa1uzhGTfzGYKS5e+vjY4UkIJ/7047rjv901WV2s2VgzfF2oEju8WHmJ1&#10;g+O9JpdzN5OJumPnNmPruv874FszfFpwxJMUwnHDrtweTR7XPZ/3IR6PQyGXB1VSWTcy/SOvsaQ4&#10;iUgQSSkuRab5GrysQsYoQLceKWz4c2x4JV5RBgULG34kHKJArpBsJBVRoM0MbeoyQZIi4m8Tr6fv&#10;BQdJBBIVNaqx5xCQ/4COhMQQPOavgCZe0TgiWoxIOEh5I/lRBPDwecgXGKumeQDkz4J6PvA0oF2U&#10;kWEEaeZpQqON8RzrxaFeEXK+RfuRVCfjkN1eC0kkOw4SFby2wckWZlbx6i/nXH7NL4IUAYx+6uHJ&#10;biLxfJNlJDwFn4NvBo4H3cvKQKBZ7EikuiHxstPN0A1Jjp/N/tNp2Dn5tVvvawpvUUIJJZRQQglH&#10;DD4RJOX40RdVadJRdY4XA9PmIRpJQC6dAS0iM5ICAk1y4oIhHjaBlnpWsJHHOF6W2HCNbntQ1q0K&#10;iJLk9DTEyjRwrXStajedLPHut/lo2WcMTxojJbp1L/gCKPEEGPhsk4ZMysvA5lwgfytoUOL9JBan&#10;WwZyCQfShQyAJrN17OSzQCWykytg5nqgaBLkzCzINDxkZKE8HgFDzyH3wTTpeaAt+vNWAQmPjgSG&#10;gzI1CpnGBohEo2DQcjTJgUL9drO3JM6JetY7vmf9ftZFd8zEZLCOxI9j0o03xo1U1U/csuTZac6p&#10;5OMa1Dc1QHckOjHHhQrT8bV0du4xWvyBJy6+5o3wshJKKKGEEko44vCJICmEfkMvOzmSOOptx9ag&#10;oPvQo0cPqN22lQ2lUC8EmzxKwzyCiA07BvwkksJ2z0NSYdMkJYznRR+JA7kLbzb15q09trw5tTF8&#10;BMPQ8x/tH0/1HANiZKTBwUmCIg1NVFVptQ11IMfjEK2qgPp0Du+pgBzRwEGCYdAM8GQMCp4NuUwe&#10;oqIGKoekpIDnKfgsn4Z/BOBtHWQa2nEMiCrBDHLDcEAlZ3H4DjaSlgpJ8rJ1jWtqKiveb2hums0r&#10;3qzFf/v3gn1xFDfxqcdG6rwzUIhJvZyCYSU5bhOXzr3z9g1T68NTSiihhBJKKOGIxSeGpBAGjrvy&#10;NEns/jteKoPmpizE4kk26TTYSM8DctLDJtDShFpJYiSFQ5JCPSy0nLdbdQVks3WQiEKdae0cv+gX&#10;d3ZpHsaEix/u2XNAn37NBaOHp8rD1UjiaDkSPWZnJlMjxMqPKSgybDFzICQSSIRkyCJRiSgqmyRb&#10;cGkVjgLZxu1QLgDETB0qOL+xsHP71rJIZD0niaubMo0rRJ7bltCkVU3z52+YO2NGyddBCSWUUEIJ&#10;n3p8okgKYeD4q/oBlP3JdKS+sWgFWCbNUvJaSApbehz2ppAbfNOxQVIlqKxKQGPdJkiozm8cu3Dh&#10;wremHjBvsb2nvKR269MrujWTpZUyZYKkibTnQkO2HuL43NrNO+t7xgEUx3MXXnvwvdSWUEIJJZRQ&#10;wn8DPnEkhWHQZPn4RP9vmZb0giIlYmzpFzkmo/VeAv5iPlKCJcqJ8mpoTteBKltrHb32e8v+Nm02&#10;3qHD+RwllFBCCSWUUMKRg08mSWnBZPmYkUenFFG9hgfhQp4XYuTbhBEVJCjA+2tMx34CZPeNlf+Y&#10;uh0vIGcOJZRQQgkllFDCJwCfcJLSDshMTgnf6W0iJCVSUkIJJZRQQgkllFBCCSWUUEIJJZRQQgkl&#10;lFBCCSWUUEIJJZRQQgkllFBCCSWUUEIJJZRQQgkllFBCCSWUUEIJJZRQQgkllFBCCSWUUEIJJZRQ&#10;QgkllFBCCSWUUEIJJZRQQgkllFBCCSWUUEIJJZRQQgkllFBCCSWUUEIJJZRQQgkllFBCCSWUUEIJ&#10;JZRQQgkllFBCCSWUUEIJJZRQQgkllFBCCSWUUEIJJZRQQgkllFBCCSWUUEIJJZRQQgkllFBCCSWU&#10;UEIJJZRQQgkllFBCCSWUUEIJJZRQQgkllFBCCSWUUEIJJZRQQgkllFBCCSWUUEIJJZRQQgkllFBC&#10;CSV82sGFn3vABG3IiRN+AQ7/ed8GTZQ02ZcUy9ALpuabsxbOffQL4YkdYsSJlz+jQ/SblulBQowB&#10;5/lgWhaIoggcx+MZPnh4Y543QRCyMP+D53oEVwKMOvGqFfm8mlAlGTwPIzwBRIUH283iNT5eGQHP&#10;dUDiHZDFLMz76Jld1074Tq3oyQ2zZv1qaBjVIQYNuuRzkfLuv7JcL+pxvOI4DicAb3mep3PgPr9s&#10;7n234mlucHaAgeMv7ufy3d72fQfoFSTAP74HESEG+VyOvVc0IoJjNuJ75mDWRy+1pGtvMHjU5V8W&#10;ldjPbQdiwIuKz+FTPM/EvMt7VsP1y+c89fPw1A4xdPxVr5te9CROAlBEAVwD80qSQLdMTJeAeciD&#10;53ggeCKoUg7mzXx0t+kcNeGaC203frcnOuA4JviuBZFIDHRbBAHLU3ALKFU+uLYMiqSAY1tg2HVj&#10;Vy98dmt4Cxg5YXKtxEnvzfrwtTPDqE4xauIFtT7AR/M/fOE7YRTD8EkX1zp+EtMvBBGcR49F8MDj&#10;u3CehMLt4K8CiEL+3Tkzn/4fdt5eoNfwH/aMSclfcb4yQhMjClYWyXB1U4qopsVJC+vqFn+1btkb&#10;ufD0Foyd+MNafO9F8+f86tQwqlOMnHBVre+7yxfMfPLzYRTDoEEXVCjxsiW22fj0kgUv/TiMZhgz&#10;8bxax9WAE+LgeigQHFVjEk+SQZF9Ym4Az+ngmbXXLZ3/i1/RdYThJ1y5Op9Vo1ElAg7WGz7igGEa&#10;eJ0KIicD53JYji5IAsZBBuZ9uKsu7g74Hv9EYRg4f+aT7c4fecJVtZYlNi2d/fYIgLl2GN0hho++&#10;4gRBSb7h2M33Lpr95PQwmmHYyefWulYSBEiAY3lMfzge6hEUAU2QwTAsJs++YEHa3Txm8/xf1YaX&#10;tsGQsVd9WwBpBsfLURcL10XJkT3FLGSbc2VlcPmsD3/6Znhqhxh+wo9qDb87uI6M+grzEHUXhznu&#10;WjaocmSN6zh/XrJ57uOw4+/58JI2GDP2glpF6QY7tm8at2bNq1vC6N1izLirbuM57gpb33bd/EW/&#10;binPzlDR99RETfnwFb5vb1w+55GJYXQbDBp0RkUk2W9JwfRRtZggSwIqFxFMwwcBZUGURNS5Huap&#10;i3XKBRlzynK2fHXh7NcWhLeAUZMur/Vtc9X82c9/JozqEMcNu/DLsVjVzx1XjPGSpLiG5cuiZHqW&#10;nRf4/PXz5/x0t3psxPirsCyFrQtmPjo2jOoUI8ddcC1wiRstu+GkpfN+tjaM3isMH3vZYI+L/Evm&#10;xajlAL65yPOyYtqeW/C9zAOrZj3yQHhqhxg09vJaGcvYs3IoHwAOp6GEYM3kTPyL33ysa/hN4rD9&#10;8Jpenjt7xm10HWHEief/RrcqJ0p8HI9hm0htDN7DRx3n4s2wDcAf2OKg3KlCM8z68Pldbd7Eq2s9&#10;zzcWzHy8TxjVIUaMuWqsz5e9BQok8wVDkfkEz7m+GZE4Qzcyby5Z+MfLAZZZ4ektGHrixbUuVGC6&#10;ZKzuHsqFzdqTXF6HWDSK+l7HttgESczAzPfbtnkjJpxTy0Ml1l0FZFnF+mqAh+8Ui0YgXyikfbB+&#10;n8k2PL5l9c9a2goCMYTdYtCEqy8eMOkzeVEo+47lcAVJlm5yPPPLBV2/SVIjwCuJzw8ffY03cPD3&#10;7wgvaYe8rZTbfnWKk3umdNtNIQNIybKMQUlhrUgp+B0bNPzOpyzTSYWXMThuvEZWq1OOJ6QEQUgh&#10;v0n5LpfiOTGlqhF2n0g0ht/llO3aba4V+IqU68a7hz87xJgx12+rrO7zT9PyqnN64c+mmZ/s++aZ&#10;vMT9WtG0cl5M3jh49O3WMQPPPDm8hMH2KyQfqlOy1C0FnpaSJC2FOj9lWmYKr8N0qSnb8jFeSdl2&#10;23R1Bf37fzM+dPRVTYIY+Yvr8dWirP7KsOzJpumdKcraX5FXVHNS5GeDx5zToSIsgherKxXlaMyf&#10;mpRpSymfkygtmC4hxYt8SpCFVCSG+ahKmMd7TqdpmFHkhpj/UkqNRFNlZRUpG8sG+GTKh3jK8umd&#10;pRTPQ8qyrJSiSJgPyGBaQZO7pXwvXhn+3C08KMcyT7Y7FytKio5xIKc4jtsVQGj5LmCgtNim0aVn&#10;tUbfEec/kdBSmyW16kSfUza6nneR41tfxrK8K19wYo4TOSkRHZIZOf7SX4SXtIAXMV1Ssjr8uVvQ&#10;ezh+RbtzLTki2FCF96lKhFEtcFwl5XEJVp4clgNWYva+Pu8HnxyP5SHgb8wLQY6ElzHoplqjxnum&#10;fDGSEjU15Xp+StOiqXg8jjKiprB+Y9nxmI9Yz3y3y3LremXVnl9O55MKbQMfoinbKR80+pTJvwyj&#10;OoXtK4ppapgnaiyMagHGpQSpMsXxMazzcZRfIaXKWsrDeocGUErE95ZRnrGtTclWkb3uQo8BP6g8&#10;dshlaVlN/p8kx6qwrr5k2sZ3OJ77H1Sy/ymr7NENxfvXo8ZfuyO8pENwKOuyXJYCrPO8qGJaISVi&#10;PVcjiZTlSic5fmTawKMnZUeceOOvw0vawOXiqbomMZWsHvDbMGq3GDTygr6c1PMnulORkqK92pRn&#10;Z6hJjj4L1Snm03ET+g6/9EthdBtYyLGQ6KVkRWa61bL9lOVIqVi8JqVGK1OZDOpiTklJ+I70fmi8&#10;pQoWXtUKLiRTDpR1KuuVld+MDxl/c3NF9TF/cTm52nDcX2UymcmKIp6pm4W/uq5XnUzW/GzgkHPa&#10;kf02EKqw7agcM3DkFVPDmE6Bhmsc+MqUw5e30TtdxZAJl+x0OWWJIMjdLNf5jyTL5yKR/Zbjcq8h&#10;t6qMxGru7z/uaoeIYHhJO4hS95RuqSleUFIcyqkg8ClewnraEnyMo3YMUkgEk+FlDByXqFTEVMrQ&#10;8VqUeY7Dekx1G3UqMhOs11TXOfzOpXSjbXtpOVTX4rutt6MmXDEPnzGTAzHV3Nz8Lpb9dxVNOQ1l&#10;YYZlQZmqVlw4fOxZ+pAxV30/vKQFlpdAOShP5fI20xekb5CtpER8F9TWLDiekzJNs10aeDmZEtQy&#10;bCOkFJpBKTmCOghlL2cWUoIiDpBU7aby8tTmoROvbENS2imU1ug38JKpWqLiLs81NzVv3zhyy5Y3&#10;G8NDLaioODVx9IDhWyNiIpZO1963dOGT1OvQBoMnXfe6Cz3OTDfX9d627P5NYXSXMGD0Nc2GxcU3&#10;LH60ndLZE8ZPvAxpp1g386PHu4VRrTBZGDBscH15UinbunXFU5vWvYLMsT2GjL3+KmwUHokpnDtn&#10;zXuVUPc2q0wjxt06CPiypba+446lCx+5h518gNB7+DllSShrUhTF46XM7TPff+a+8FAbjDvpohmu&#10;X/6jbCafXrXoX/iO7ZnvsDG3/8P145/P1m2s2LTp6aYw+oCj78ibbd/3nbULHtDCqE4xbORFaEUJ&#10;/5oz++k2vQcdYfiEO/G27juLZk47JYxiGDxpio9mxZalM6ccFUYdMIyfeN0zFqgX64axYMX8v4zv&#10;KF+79/l+t6O7H7/BtxsVgO0/mjPnVy+Gh2DkxEt807HnLZv9wugwqlMMmXS777qwePnMe4aFUQx9&#10;R1xZraipnZy/46ElMx+7MYxmGDHhYj9vwezV854dF0Z1GcPH35Q1XVlbMecn+6TAO8Pg8XctQm0y&#10;dOlHd5Phw/q0ihh64vW+JPSEHXUNEI86t6yYff/94aF2GDbu5s95fvyf4G69bcm8p+8NoxmGjP+R&#10;b+vS/1u56Kmvh1FdRv/+N/aIxKq3agnb3bpt2VUbV7z6VHioDUaOv/4Xrh892+b87ctn/unojnp+&#10;xk241m/I599eu3hGh70H5X0mJ7uX9XxXFNSh4OvPL5nz2I/CQwwTPn+7XzCSgAYZGlKNNy6d9dBD&#10;4aGOIBw7/LZGTeue8Bwd7fmdFyyZ9UiLrHWM0dLAsd9u1G2xnuecoySxcfbK2R33pnSE/kMu3ixI&#10;XK9l85/ZbftAGDDxLrRZ3GUrP7xncBjVgt69Tyur6TW6CRthN51df8eqJa90qMf69j97RnnlsT8y&#10;bDu9ePYfOtRjQ0+c4htWEiLYChSa1528evkT74aH2mHEuOvv8oRuU027fsDKOQ+uDKO7An7kiTfk&#10;sYFVBKnw4uIPXrgwjG+DoZOuvtGz4/episBvWf1BbEcHPWaDxt+ObY+wctmsuweEUV3G4FFX/EdR&#10;ep6Sb2xMrFz5YDaM7hKGnniz73uiseSDezrSw/zISbcuQnI+WBSyv14087kOe5eP7X/O6VWp436p&#10;GxnIF9YMWb/od6vCQzBs4u0+LyovLXj3rvPDqC5j7MmX+pmsuXnl/BexXnWMoROu/CW48nc931qz&#10;dM70fhTXaU9Kr15n9Kyo7nUXuMaaJXMe7t0RQSE0Nv4ls+CD++PpbCGNjfYtg8f8qH13nGthZeSh&#10;fI/NV3vEIwlIxNqQ9y7DcTxAyzf81RY9j+/zl3hZz7KGhk0/6YygEJbMfvhxQ99+XLp+c58iQSFY&#10;SDk9fK/y5AHV9Qw1sV4fgS+5rm/9sDOCQpj17oyLDN06p+dR/ZPHDD5lXhjdBjzvgyKjrkmmw5iD&#10;g7gmQkztGo+k7kEaKuoKgtauvZhS9ycHux052CcMGXLVF303cbHIwewV8x8Z2ZHCJOxY94udsz98&#10;KylJ1pTWBIXgCRxa251WrTYI3o86gjsCh/nU/h1VVYF4oksGdTtYugES32bk8oDAxdf1O7F5LKMA&#10;ppXbEtNi61Uldd/xI67vvMteEEFA+ehIMyVVDaoT0fDXXoFPJnu+Y+me01C/+TudERTC/JkPf1/S&#10;3KsKBtSM/Pzkf4bRbaApIlTEOi/fpnVvpFfM++kwx7HWK1LVhb16XVARHmLI61lozjbllFgs63GJ&#10;B48fdsWx4aF2GDbpticFKZlwOHmOoGngdiYqrTB09ElfjWhaTOCde2Jx6Xk0dib0G/H94eHhPUKL&#10;OhBRu1Y/UcGgrHdc77V4n488B9xM47ZzOiMohDUrX70oX8idK8nJ5NATT58bRreBhbrctPxFghIp&#10;JCt7vtO79zll4aF28OgfGxNB+2EvMGjMtX8yDF5VI8qUzggKYfEHjz1YaG74Mg+SV9VrSKc9QNJe&#10;m9UBBBCRwOr4rSGI2BtwNPzbsZCMOvmOp3IFeTCSjBmdERTC+pWv/Ka+ftlRjtd8cmuCQnBtLFBz&#10;t533nQLVIkji7nXP4o+mn4Xk/k0ByvuOGnvttymu05qWTPVeVrByTl1mVZcYuMvlB6oaCgUX+1kY&#10;1QIXTUXLMoBGufcW2ayNIrdvJCUaUZAchT9aoWffb/dKlic/k8tt2bxq2dN3htGdYsPyFzeu/tg4&#10;mSXLYIsiNGX3iujuEWNPuGmw60T7qxH1P/Nm//TVMLpTLJ376M+2btsyq7Lq6MEjJ17fZkiK4HvY&#10;xtKgKLTpUTzgsG0XlUgXNChC0zjAhiD8tQdwmH42jtsWPFjh+O4BhSApNb/NFmx959alHXaRt8Vc&#10;+8MPn/pJ+KMFPCeChuS6a0AlH35rgxzN3ZJB49s3yunmZmz49+3dFSXK5h4ceHDgsfll7RGPRUHw&#10;CiZnp081dSMf0apnHT300vLwcBvQa7k0gUpsX+fzObTs8h3aSrvF4NEXn2y5ueNEufDmysXP/D6M&#10;7hRz377niaoqcWEu3XBS/5E/GBNGt6BQyKBO2zNBVmL8HywkmeU11W0aVFl2IBr1jGy27is+L7mc&#10;nMR6Phpfui2O7ve9PnnDvTgWjy/K5ZumGmYOdeEenyvwSvlzTY1b6tfOu+P5bPOOR/Rc3uH4ii73&#10;9gqCwAyJLoHmS3RAso8beOHgRHlVf9fP/nvlymf3qMeWLfjpK5izs3J5bki/ke31mOjLNHchv612&#10;xZeAd/zqnv03YnSHguxhS+Nz1Np0vY70HXplL1+If4FXuB3z3n6ozRywjrB+9dP/yKY3/FZRKuD4&#10;4Ve2m1tHcy5Mc9+MKEWNIcnaN+OX5xSwrTYdmQx9R5xXnc1J54mSumPJR3+7IozuFOuX/GrHilnP&#10;fxT+bIGATEOKqOGvvYPjoJZAnbYn2LZ3p4lqX5QjbE5fZyRFkjVk7x4s27bqj/Vh3G6BlsM2xzaW&#10;eVx0QN9xF/YKowMg25akvWO1RVBlcdvneZdAk3Mlub0cV1b1+XE8Wi16tvu1MGqvQT0pNF2OF/fJ&#10;susUtqm8lc4W3O216yaHUXuEy2fOyGQKWLjCXWFUC2iilcEU6sHtSVHUCJKPruWFyzugm10jNNTw&#10;0STQjuB1rKP2GUOHXpmyPCFaXlX5540b32oOo/caRMq3bN8Z/toT+I4rYQyPkNx77Y8m4km8pouN&#10;yMfgeB5YSCgPNPi2IzxtwGN+gK3DikX3rSrka39QMDNuXOk2nw4FZ7SF43WcPkFRwe1EFnaHWKzb&#10;y5lCg5PNLL8kjNoT/Pq6jedFURlLYuy6MK4FHu8ikQp/7AamoZuqqkI6U98mcwTfAwUtynVzf/y+&#10;7RZm8LIycdCYz9wQHm5Bt1TvheXlcWtz7fqvRKIyxCk9nWnsEANGXTXCcb3q8qT4JP1ev+iRVRXJ&#10;6F8TiR5f6zf00t1OpizC9V2wOymDj0PkPZREbH0+hmiy4q1soeDWb9+6x8nxRWxv3nJGeXkFCHKk&#10;neFoFwx8jgXbVv30fcPaeXvW8BLDxv/k7+HhNvC89unZE7DB+6mkxIVsZuekMGqPWLH4+TN0VGSq&#10;VvF8GNUCD0ucF/etjtJkUhKYetjrqXT4TBX1YnshEYXKC0QlLnucjQRl95PXdwfTtiBX6LBzeY8g&#10;fSZ10uvWGo2NGS+ZTEImk2aNRIci32/EeWcBRMCwvD0yytbI5nbcmIx3Q3Mo0mbMmOciIKBlpFMP&#10;1l6ClxzMmL0XOoKB1M3ATP04jII/Ot3Iw8rFO/dp5jdBlmXgOIHs+TDmwMD3/eOqqpJNmza91uX5&#10;I2vnzNqeSCRQfcvHhVEtECQRbBSOdPrg9qQYBZMRt67A4UTIWV2zFFw/jpWuPXN38R5oj4a/Dgxs&#10;1TtTK1Ng/fb1z4ZR+wQsQ+he3ZandwYiWh3TtRzrRUJKEf5uBVHDutQ1ktcOogcFtD4ONDhs1Hik&#10;EB3Bd3QQvEAvblzx+G8Fre4pV4Le/Ybf8DKLbAWRiQXV9w7SqMhIuPfWwjxFbGi0e/c6pmrDunVv&#10;dJmpb2zMrOAwn7B2txsmETEdqrpn2RMF7auGoQNn2m3qslvwQM8Ett/a2uXXy7KwHriqaYPH3z2Q&#10;RSJGnHDrSznDi+5sXHdDw8oHa0WnALxtstUUu4OsRH9lO0Z6btOGaWEUGLnGu8mIAT7ejgh1BJJJ&#10;ly2l3DOIgFI+fRxIvI6TVHmv9Fjt0sXbM9k6cHy9bxjVgqjMg94cLNZa8tH0e0G1/mXx0mdTx36/&#10;3RxInpexQdw7goBG9IhCLgObFr+0V3MmozER1avdzgK3qKyEfRuSNZw8+Ch4VeHvvYFNw+hc+/ZS&#10;4KWTLVeHnL6pXe/I3kCNJMDuou7+OBzXQPK15zaiplvyiny+ASIx8Y/0u0N7YNQJ1/4sa8R/4IJZ&#10;tm7u/V2u2McMPL+3luy/Abzml5fPuve8MBoGjbnxdV/pdaZjWQ8obl2zzOtA70myzXsyxBQsY4wr&#10;FLY1LZn7q2fCyxgGjr+hWVCq4k5u2x3ULMlyFKgLFS/EQP9FDA42kFtql837zSvhZQyjT7jUty29&#10;btHsl9tMnB0x/vZa2+mXWjr3XGIYbaycrmLQibcOstzypQroc1yreZGkYJo8i1lJNA9GkbFh9Q3w&#10;nGZYMPetC8LL9ojxJ/zEb85mNq1c9EDvMKpL6D/i9uWKKPRZNOfuNhVm0IQb/uEJ3T7PccqPfSeP&#10;Gb8DElERKxEKMi0vRKGRsT6benPD4nmvzwgv22sMHH2bLQiCs2TWj/c482jICRf5PF/W6FruLB4M&#10;VImh4CLVdqlcETImzwKsEHzPU8EvvLPioyntJs46npYXYcfrPOTxWlLetJSalBMWK41Jc2jx2rkt&#10;i+f+agq7aA8YMv6K3ztuxTcaCvXxumVP7X61wW4wZMJlvqRUZArZ3AdxTJdA3c74XmR9Ozw25fgp&#10;Y3vuoiFg8t1OBS+/ePnMe9tNnI0o3XcKXsND82c/2mbi7LCJVyMPitbZtvUHSaJu7SD/iO4IKM0u&#10;vTc+j+Pzbyx6782/sIMhBoy7PsvL1RGv0HiHita8w1usx1FB0k1Z7yGxj2g8WjHba1csblufdoch&#10;429b5HP80KUf/aRdnRpzwsU+b0trZ816oqXxGTTpprm8o4zyjdrvLl30wuthNAwadfvnOC3+T4Xf&#10;cdu8dx9tM3F25CnX+LoureB57Wdg5ZHQYFljfnpY/z1UzkRwRMuB+voNz2za9P+CxrH3Oeqwowbo&#10;tr1t1vKZj49ncV3EkLFXrRV4q8fCmc+0kelRWL4uL7+98IOfdjhxlia+R8Tko7IUPdezrKcXz3v4&#10;svAQw5gxl/hKmVL//j8eY6tijht66ehoZOBHWSO/fP3CeWP6TqwZrPqVc3jOXrnow3sG0TnDxt7x&#10;ddNy/pBMWhfMeqfjibM9+57aq6rbqM284P9s/rv3nhNGMyAhnF3VLTVm68p/VbTkTScYccIlm8Ez&#10;ei348OU99heNmHCr7zvusoVzHmgzcbbP8Ov9aDS+afEH/7tXemzghFuWW57ZZ+2sR9vosUmT/tcv&#10;WOaHC+bcG/Z0jJaOG3vq1upEpGzj+qWf3bbutfeDeErT1XcB9Jqq53cOWLm4axNnB429uU6UolWL&#10;Prhrj+/cGoPHXf+BZVrjVy+c3qaLYNAJ/+vbtloX95of5bH+U71vQ+VY21XAOtvwztyPft2SdsKw&#10;SVf9x/VqTrFMd2pUyJp0vYftnIcV1GH6kZb+iiBz2fp5M59/LrgqwKAT7/BtUzdWz364jcwOmnjb&#10;MpDiA5e98xesNG/vm9WPGHHyFF+35FW+te29uBosTafOXsPG72gQMyAZ2b5uw9V1reZwEkZPugj1&#10;grp57gePdzpxdtS4Ky93QHmC56ylC2Y+PoTiSKG0g2EWKjTZhr0hKAQhqni2b6GhJ8TDKAZRcLHh&#10;xozmlJt8rmIar/SeZrjdpvlir2mekJqWMRPTLKf7NF/odn14yS5gCm2H4yU5NU0U8TqzcprHp6bZ&#10;HF4v9Zjm+t2m8WLVNJ5PtlEEBNczgcNnfxy+m5VlKcO+soh9AHUauK5P1tIYQZDOFwXufFHyzxcE&#10;OJ/n/fNFnj9f4OF8Dty9mgVtI8mRVbWNPHcFgu9nZUVqN+DHOg59GRxbvdN1E9PEaK9pOa9smoV5&#10;aELNNF7oPc3zaqZxQtW14SX7BDRe2DBOl4DsNCJLFZzvnSqL3KmCKJ4qCtKpyPaDIAgYx2EchwSF&#10;RLRjvcFxQlTgBcxzymv8xMDjd57lfRCwNWeTr7oChRPKVM6E/SEoBAkJqu3aCVGi9wgDvhOPn1z4&#10;nROlUzl8Z+qNo+71jkA9Mp0B3xEbOP98TuTO5yR8VxHlDt9d5MTzZVDOlzjpfMEX2k+W5BTg/Aiv&#10;SVjfvOppvt9rmqT1mWY6NdMcrmaaJ1ZjnSyfJmrdLg2v6BKIIH1MDbeAevJsv+38gGUf/HFiIq4V&#10;RLXnayPGXc8aYoKDJEnBO1kdTCfwTB8t3uQAJHfTlFiPaRZXNs2ACkwzfe82zeNS07TEQNQT1S1G&#10;aKpK4Qt6Gom41HEm7wY+V8ghjWvXjefbMlqTsYFDT/jxmwPG3vrmoAk3vXncqGveHDTx1jcHjr/t&#10;n8lYn808xM9Fg/blxfPmXBVe1gI5IkE6t0u1rl389FzPLkwXxfjQfidMuDJfiP4poqr8og/njgxP&#10;QZigKREwjM57Uiq7HfMr1zPMxkzt1WFUCyQp9+NcoQFiNcdfGUZ1Cs5HYt1hy9AePhoFYgc9Bqqg&#10;oMHQiUDsBjLPZxVBaKfHCk7mY1b4XNtsXjkyo6elstSxv+3V74c9wwNEWcEx0fjai4mzmsZJrr/3&#10;1Z4XoEnT1Ha5RQTa8dRqU6ieZvA9ppl8zTRLKIZu02xAecXgcsnPhZfsAk18RcrDCdoUj6+c5uC1&#10;FGy+FwsuBuCqpwHErwmvaAGHukQmx0Efh+9oZoHavH0nKAQH21QlIh+P+vl8VMCoe6TzTcs9nxMU&#10;bOuk83ngzk/GY+eXl8fb1RsbZcXx4pWDRt/15uhxP35z6PA78PN/3xw44pY3h46//Q/DT7pju87L&#10;TwiKOTNTt+yE8LKOSUp5Mj6TFGS/ERd3eUY4wch7qo+NilWw28wIxhxCS01E5S2Oyen1qYK1PWVD&#10;OmXYhRTvZVN8oT5lpetTZmO23Xig7wukkL1MBs/J7UyBWEiBn08ZXlMq11CXynl1qYbGbanGXONX&#10;w0taIIkd1zS9kGsWJBL49pPVugo0PCGqauDouTuWznqAm//udAzPcXM/eJ5bPOdn3KwPnuZmf/gK&#10;N3/uH/eKmdMwUi6b2/Psoo+Bl/jBuplpNx1cRgYuYk3i3cKA5nxdKtuwI5Vv2pbK21gOuaZUU7ox&#10;1ZCuSxnpxpPCS/YJ1JzSWGpXIPEiNDXW/WvJrEe5ue8/geFpbs4HT7HPBe8+yy145zlu1vsvcPM/&#10;eJTjkDRQT1l74LN8a8uiDx7iFrz/DLfgvecxvMjNe38GN++DZ7i5Hz6NZTGDWzLv9TY9FLuDmdPn&#10;RbUYDB16Sf8wap9AExxtqzBv6cyHuZkfPc598NGz3Acf0js9hzKC74dhDr7r/A8e5qhrttP2gLn6&#10;aH80oqlgGrnZK+Y+zC16bzq36F16f3xvfPeZHz3DzcIw7/3nufnvv95uqS/Va8ex3Mbt21I21juq&#10;P1hhU1ahKQVYp/K5+lRd/eZUY2bbXs/XCpzpdQCUC2zswx9FLLM2rJ03CgkqbznKe717n8OUmijG&#10;QKdZcx3MxZFoYq7v/b0RdUFj/baU7qHOcLenwGxCfdKUyqIO2bJ+WWrdupfXhZfAtrlNTlV5DSDd&#10;aOd3ZU9AstkPieX28GcLyIlcNB7vZrnu6cBzp0ta/PRItOZ014udrqg1n8s2Ww9LgjcYrf7zOmoU&#10;LNfCRrFth+OSebfcqGjuSsvyHkp161Gzc9va0wD+0oqquYETr93MReL5xAngSws3Lnyl3XyqZXOe&#10;+b1twWaOq5gKMHm3+oVDHc7mQ3UBrofy1MHQEL2fZSGb20uYjjsYSXw7PeZimhxquVthy+o3t5pm&#10;+luG6VYnq/r8rqjPHUeEqqoqfH7XFzXkC4UslSui0+rYERzbG0c9yOHPFhBJ4sBZk8tmUtncjlQh&#10;syOlp4uhDn/XpRwMW9esejS8pAWsmDFP3UK2XzpXl0rnGsJ7bEtZ9g5sN1GPZxtTOWd7m95lQlB2&#10;HbyCINQqigJ9+kzer3F/0h+Z5qaXls+ajvr6KW7Wu09yS+a8wC356Clu0QdPcAtR9773jye5VR3M&#10;ZRVlCQ1wJeL43umegPUmEj3dAfF0LVJ5et6Kft10I/8smMYkbEsnrFv3jxYW32GB1O3Y+ZZrKqgM&#10;u+9xFnBrJKM9L4yJ5WDn4R9hFIOA7M63LEg3bqzbuOyh7ctmP7R9IwtT8TsGisOwZs1LdeElLRCQ&#10;DRt6Bth17NrgGnY9/g4+n9peu+J37QTbJ++0fPvRh2RV5XbdtqFXrxFtenz2BlbOAksvgOjtl9Hd&#10;DumGeqiqqOx0eV1H6D38tDJf5iKe4NCM97ZgbXkW9J2rdtYtw3yjPMP8asm/8PeqVb/s0gTpTtFF&#10;gkKgydB8F5fBClwWhbS1BRWAvDCKNMxzABEpT/ypqcmGWOKos8KofYKCqlKRdj93oAiax9Fxg4Bt&#10;qk9elttXURdJkCx3sRX5GFSRA9eph40bg/pEcsDqE35n9ZJkY9krHdan3cHHmup3ot/piNABg6nd&#10;8ObKTG7DGZG4UC4k42y5r4GlKqgyqNH2VjDHO1Awdlh1Rbml9BbTX5TnjU8RqWglXG/Y+SYJ4lqq&#10;xdLuCsgyF6Rums+Jy8KoFjgod42Z9W+v/Oh/uRUzp3EL/30nt/jdWzjRbf6hV8iBKnsTFsy6t911&#10;RTiGjnWyXX1x001Lvib5umVkG/69YeVzbVYh0Qu5WMc6q2VDR136Z95HtcFVyH2GT/3ziIk/+fPg&#10;MTf/efjEm/48cMyNfz5q4K1/1iJHK5xXDqMmDN7DpHwqx67NOxDR+OzoVB7lzHS9vdRj55SZrhhB&#10;OWqnxzguDo7fXpevnfvs7yMy3Md52pi+w05jDb7HR2Dzjq0gx7vOkaJavFEnddL7lL0iVq6jJD1f&#10;bKegBM+BmGS4G1t0bvuwDOvax4dEGDysAw4HzW5hR7vrQpmn76vmttfZNAxEeuPj0GRlFc9LEK2u&#10;ajffZ2/g45tqnRj/ewJ5AE9nNmxeNe8n3PwP7+DmfXgrt3DWHZwtbTpK4nVHEuEbG+c/+WF4egs6&#10;fNqqJT9bFFGjoBe808OoLmC0FJUj15i5+rp1y+7/TxjJYLk2dYtBexHbM3ieZ0tW9wVohiPza3+t&#10;Zede8DwXkj1St4dR+wAZZJ7D9HXQL70fUBV42CgUIgOHXdTVlQhQXjHkLGSnqMisdh4uPY8Ldche&#10;jdwdVBAbZ8vVuwAe36vjYQSyGLpOjLqCNduWfCRLGjQ322eHUfsEWRDB7OIscQ7fAYuoQ1A8uSb/&#10;OAqoTTlhH98db6rI+6ZkdotOen0IZN2Rj4SOsGbRi79JNze8UFXRc1K/kT9+kpYpFtAKtbyO8o9G&#10;5jvqVdstfEX0n3Ftv2LIqOu6XK69eg36YT7L5pe1zJcpQkMCpXYwJ3LpnAdfdcz075KJxJf7jzin&#10;/dB1CFGU0dJu/x6blz63VvLr79xeP/NbYVQLXKJ6u1ODnPpFWiOQz+VHVFZUnWro3KkClJ+KxOVU&#10;8CKn1tT0OrWhvqmbbfJgGOIL4VUdgqcHdWSNdwBP2DWPrDUKevPDWjQS6Tvs8i7rMZ7rfpagRLDs&#10;3XZ5LtIIENcBG8KULv3g73fxvvufZKzi8n6jf3yWKCbYMt69QSGdeYa29zi2YtDdYdQeMfbEK0/V&#10;1LhoGub/hVEtoNVuqAXCX3sHyk7f9aFqX/ykIDrq0dy6df3r5AbE9+PtVqvtDWhkOq62X8jQFUjY&#10;Hosd+ElZ/Pb0LZJgXptraooPOeHadv6+OpVEy0o/GIskyvuPvOKJMGq3GDb+81daTrMsK9toxn5b&#10;qRVpyIbDhin8vRcwzAzmentLuksgT0IdDG4v/PDpl3nOrhM5mQqsqxq7jYqgYRlJEtp12+4v5s/5&#10;021qJAJVFYPvA/h6F6aHj5YaG4XHZUltXDXzo0fCyBbwzDkWVu6Du7gn6GYMv+8JtI7fMrtYgX2s&#10;EF77SuH5EgrZXvcm7xaNa/6SEUV4Q1VifcdMuLHNZNXO0L37F9st83BcTFsX/RxQe9AZ3fB5C7Jm&#10;+zmO0VgsKNN9gGWgnep0MGa9n/DY/kEdt6LknErquIFhWL3wqYscW9jmc+rFilb2jWg8CU4Hy0jZ&#10;qMJuW+qOsXLzP+4QJRuJXQLrxyl71LB9+lyU3La9cDfPSdtWzJzRbpJqoVBAGe5QJ3nLFq37H13X&#10;d8S0vvf3HXRly1yb1lC12K5Jhh/D8rmPP0ByGP5sBQHzGGuY0L6H7pihpz/MK5rg2tnBgtGkNm1e&#10;oTq57WqheauarX9HtTMz1dkYt8msVWNx5UFBiSmDxl92Ynh5OzBHiV0kKaZjg46N38exdNbG21RZ&#10;gsryfvdBrzO6oCQHyapa+bgkSY2rPmhuNwQCaAwqWme9h3PtLWuWnmbbmWZVLXslnXaOF5UyrDvh&#10;4S5g+aLpSGRzjRGt6saKvmd3ycmRkRdeUUSOWzFvcTvHb2xY1dqH5awIB68NeiX3fgky9VZ0tLpn&#10;+6pX/qop3ArwI98bMOzy48PoPaH92KLng54vhD/2Dh6yaMHtWGcvmfXAE+WJ8sVgJUcMHHVtm3lc&#10;nUriorn33Oq5BVCkysuOG3p5px5ZCf3HXngu+N7D4DVtXzT76ZvC6BZQhpPviH0BtrF0dfhr72Bb&#10;aH8IHY7h+un6tT+MRWUYMfzaPYry8UP/5/+3dybATVxnAH67bw+tVrZswGCIMYdlLEu2jC0fEAqU&#10;JkCaqjQkoTMlLiWlQ2inEEohoQTCkZamE9qEIzBD0jKQZKYJmQ5E7TTttJ1pMrS+4jMYA04CFNtY&#10;PnVrpT36nqyAhdZGdsKUzuw380ar1a523/W///3v+BuL5lai60zDuv/hqEMztz85s37ytIb9we61&#10;/mDIWFKxsBk7d4z9oEqe/WHffdOmUr2uT1FFSVz/LkaQQiCOb2hgLGCrBrYKJAO2jiWr0ER7BSpD&#10;SQqJK/LI4/PjxXXj2lMh0Ysneb1YMm/TqJNubSXf35qXV+bJzf12nINNXNbTjclZuod6PWpKA7YC&#10;K4BlE7NfFCUQHOdeBQwk78pmbiQSrPh9VcEmodGLoNzV025LS6FgwNv/tN+Np1Qk5jmEEOjZZEvO&#10;LbydZ/pkqW8LhMRkW9mKagAeGsWMZ2H4SdN7Jk4wIH3Vj1coJkj8qDNBbPJR5XRYIXq/5fOGoYGf&#10;ek6toyHgya9RpW6MRBWHRFnIcZPX0wwJWht/2drefliID+9HA0DHOHx0bt2zohQIyyA1ztodB4Ge&#10;odLQqUGhaFCoA5rI6XCv65O1Ho/HmD/Jdkc5Vr6o0itFQpQouJAcO64ix4JAGTHN8d4ab3mC/s7l&#10;iuijWZpaHQoEQQpeNZo8iigPrsTKRWZGTjf2ORQ7r0qO5clLLMdMdnW3Ph0/d2gI3O4QSUu5ePBi&#10;BzwKMC5QvkUVlUSU3oGrT+Kyy/FTWo3Z31DdTPFzZuU98ad5izYH8vJWxDkJNKTySNkfn9zFz0Zd&#10;+9i3ROrP7ShWIiSRlpJ1IDt39c09fUZLRanDdz5FIZSIPiX7yIyi59qmF29DL7wePwVJOTs9q2LT&#10;FFPJz5rTuOwTJAi4m+peVXVsJEuoF4DCeKBRBcDeFseDjk1BlUi9oF7/5M33+/su7SO5DJhfvF8y&#10;l+7ajJcrYp8+0WDayNoq9j6WM3erMCEztyhMRD4EoP1WYURtBEFwgGSmzzGV7HNY5+9zmGzbHeaS&#10;7Q5bGQr4Mxq2OWy2TQ5Tkto5prX+0ElR6dkTivhmF837ZiDfvncDABtRRG6929zyPesKS3fISDbR&#10;vv62nV1tJ1SdleE5OVDBaXB3TSmkgg3SySlsDESNL9Y+k4AggqhwJ+qRBMoAiYCsuWynw4zS2zx/&#10;G/rEYbvDis5ZUZ7YSnY6StC5wsK1SU8Kxv6NIN+XD1hS8ov6P+SXP38207QxA++3gX5G6b+ezira&#10;cd+somf7aX7mSwM+f6/PF/jX0N1DKBLqWcp31H2j4ElulMq8EwyBrQYq+4KIWPlG4iJa3qLxHwrW&#10;aNxxGEoL6/xNjgL79+J8h0CI3kv6cudRYaL5hIIqqPcF72AB6bp0vNfnPV86ySiCVA5GJ3zfTkjw&#10;A1Ea3w7PDTWvvCwIN14JCIFC+6JHQnOK93zXhOrR53UKHxfYd/943ld/KEhiGIYC7Zuaa/f/JXZ7&#10;HHgahpEd2cjZXH20GsL+/SQRTisozksYuhBQ+ZCl5MrHcEi8iOA2OWou3PADHTXZIPhdo3qiH4aS&#10;ahDraMIIcyw/GmF+goDyMrn3o1BdppHyqMaV1tdO6ij/3hRen2O1L0NybNeG4WmO5Vi+9Zl1pfN3&#10;yUGvhzbywZ2Xqw6oyjGsM8nh0eXL5dYjNSS48VOORZ1rKgLCwtjKyoXaox9IgrsSoq5Bju0Bj6X4&#10;578YmtCN6/4qaLHsZiwV+1bMLNrqT8/IzhUiA7+9cvnNQ7Hb48Cr9qhkd+29HaTQUxRu88Y+3DNk&#10;0VbvEXS0nKySlMGnZFEhZk9b0J9f/PzeuDbPsoqxFm1bYrVtDmROy3vYH5IaL158L87ZZgApi36B&#10;yjJZtznKFu9HcnY3avN2OkxlW5DMwQG3f0gW2bY5siyPx7mDQPUq2k6MAmrpvXMEn0BPSZvxT/Q9&#10;KhhHVfWwG/qW6ndTIqHBP/OscSbPZnZYFuaEZ9+/RzQteSRMQuONVL0u1+/ueK+x5uiIXUeG9gOW&#10;xmbrpPf1uQlDelHhHPtW2BhZ8YDIKELtQtPvdgeD1wshJfbSLPdywVRr0Fa6WLTZvyba0nJDisy+&#10;m8obAp2dV9dcaHj7Nmd4/aixdQNFca/haNFJE4rToNc5jQaDEz3YSRCkU8/pnXqGdzIM45w4UX9z&#10;o6ZkaK45sFdR+pYCxdvL0MyxorI5Iav9AbGwZKk4N82MWkE93uWwJyR2WluqD4645TVN4QYJp9/d&#10;nZMCSQ+ARHKNnywNAkFIrgJCchD9b2L+U8QAUsDcGRQDnBRDOSlIO2kGB3RMUU6ahk5I004kLZw6&#10;nj8Yuy0pPv73kTZvx8UMEko16H+/npGR7bJWOCLWil+LBRWWMKoL12kdw4Uj7jMt9QendHX9Mc7+&#10;qdeFQcDXFfs2OhSKGw6J+ABD9AFSTvxNx0pIyQvkGQwKiq+M4k9GA4niTlPoGMUbpwVFsigddHGm&#10;aJr2AVH8YnOk1SAhyidSvZ4SKC7KSArMMNrqX/+IJvu3yEInUlESTcp4WwR9su4UVLjQcOwnvN73&#10;2MDgtf4Unj/FpGSF5tpRfSpbJhomzQyRFDzs8XZ0KLLL3Npw/HDstgQk0Y3eb/T4tDa9+hwA3TUc&#10;G3bYSlc/GjsdBceBpsc2FAApb7TMw3jnIgTPwRdI2S221B5X9TOkRntX3UOkMgD0PPHX2Kl4SLyi&#10;LjklRUHlEyI5OxINtb/aE/RfX8bRoBf1Ko4ZJppCBWULRYt9gVg0YVZIn5r+uiiGexSy31L7wYsj&#10;yjEdi9oQ4s4yrLn64G9IqesMQ/UBhh27Qnux/vBb7r7PcvweVzfDUDsmTioOlpY/ETHbFogwNUOQ&#10;AXOW57lgMOha3lL72oj+fUTRBeRxylwG1ReaGkQJNvZ6CgkPIJAsHonWukPHA6EbuZLkv4bkxC7L&#10;lPxgflm5aC2+X7SnLhIYiv8Hz+vFgN/1TEvNYexjK67CMZQfpKZElqal6Z0h76BTx9FOiGSPLipz&#10;GCeElJMgoZPT650Z/ORhS+hxWyQAlkkcGhzOhcaXLkfCXS+ga7PKy9fgOZZjsSktpqzW0u8Y0uGD&#10;wbDfjFSeJo4j/l734ZHT6MfxmTruIbJzH509IX1GJSFzS1B/RYhI/fWA8r/TVHuyMXbJ/wyzbWUB&#10;z2c9LgjEIhmQQYYlqwYCfW9cbTp5JXaJxl0Ce/nOmpWzWpLI5Tyrn0YSZJ1rsONvn7adSsrNvsa9&#10;iblwbQle+hiR4FckIHtIGKnyhLtP/Kfh90Pbmmp86cw2VxakpGeuIiC1MCD4gjqGqnL3dr1x9eLb&#10;96Qcw0Md6UZTZUggllAcTYtEpMrt7Xnns49PNccu+b8m27xy6oS0aWuFEHiQY1JJqERqA4HOs+fP&#10;39oYT0NDQ0NDQ0NDQ0NDQ0NDQ0NDQ0NDQ0NDQ0PjCwHAfwFWw8UM+QLtLwAAAABJRU5ErkJgglBL&#10;AwQKAAAAAAAAACEAwYPGGRk/AAAZPwAAFAAAAGRycy9tZWRpYS9pbWFnZTMucG5niVBORw0KGgoA&#10;AAANSUhEUgAAAGQAAABkCAYAAABw4pVUAAAAAXNSR0IArs4c6QAAAARnQU1BAACxjwv8YQUAAAAJ&#10;cEhZcwAADsMAAA7DAcdvqGQAAD6uSURBVHhe5X0HfFRF9/azu9n03htJIAk1QELvvYo0AekgqAhI&#10;B0FUUOyAIKJUEVR67723AAmQkFDSG+m99+z9zpndJQGpGt7X//s9Pw7ZvXv37r1z5tSZOSPDvxty&#10;Ihei2kReRJ5EtYgciCyJTIl0iZREfG45UQlRPlEmURJRDFEo0X2iEM17Pu9fiX8jQ7jx22qoCVFN&#10;InM9PT1YWVnBzs4Otra2sLS0hIWFOfT1DaCrqwuFQoGysjIUFhYiJycHGRkZSE1NRUpKCtLT01FU&#10;VESXQS5RLFEg0RWiq0QPiFRE/wr8WxjCDd+f6A2iRnK5XNfDwwM+Pj5o0aIFGjRoAH7v4uwIpZ4B&#10;n//SYAYxY6KjoxEcHIybN2/i1q1bCAsLQ3l5eQWdcpfoBNEBohtEEtF/Df9NhtgTDSIaRdTKxMQE&#10;7dq1Q69evdC9W1fUq9+Az3kMAeGpCItNx9Bu9VGhkrB230042ZpiQIc6SMsuxKYjgTDSVyI7rxiu&#10;dqZoWNsBjT1sNd+uREVFBcLDw3Dp0iUcPXoMly9fRlZWFn90i2g70U6ieD7w/wPqEa0gSpPJZFL7&#10;9u2ldevWSsmJ8ZIWyVnF0ln/aGnr8SBp2dZrUlFJmTjudz9Bsuv9g7Rqj794f/J6pHQpIFa8jniY&#10;Kd2LSpN2n70vDZy7Q4pOyJK2nQwWnz0NKs1fRnJSkrRx40apW7duEqk+lhDmzlqixkT/s6hLtJ6o&#10;yNTUVJowYYLk5+enaRJJikvNl/KLSsXrAxdDJK/hq6WM7ELpblSqlJFTJI6nZBZIGw8HSL2nb5Fu&#10;hyRJoXEZgilVseHgbWnqD8fF67LyCvH3SazYfl1asPactIUYzgysisDAQGna1KkS2StmTCnRZqJG&#10;RP8zsCZaQpRvbm4uzZ07V0qIj9M8vhoHL4VIDYgBJaXlmiOS1GXyH9LdyFRqsHtSBeknRkZOoWhA&#10;Pt5typ9SQFiydORKmPhMi6VbfKXPqLGfha0ngqQe0zZLpWVqZjFTlm31Fa+rIiU5SVq4cKFEDgQz&#10;ppjoZyJHotcKdhVfJ8YQ3VIqlR9NnjzZKCAgAIsXL0aRzEzof0ljPs2M9ZGeVYCgiBT1AYKnixV+&#10;3nkDobHkLZF9YBiSfcjJL0aDWjZ4u1sDzPv5NErK2C5XIregBJamzzb8bGc+GtkGSh31o7f0csIZ&#10;/2jxmnH9bjwW/XoBpXITLFq0CHzPs2bN0jMwMJhCH7ON+UCc+JrwuhjCrip7LX+QXna5fs0Xq1at&#10;gpubm/iwoLAY3266jJkrTor3dhbG6N+xLjYcChDvGS0bOEFBjfbpuPbk90hIyyqEnlJHMISZ8H7/&#10;JrA0M8DpG5Gab5AuLCnHvcgUYfC1zK4KUokoKi5Ds3qVHT38IYcrlfC7n4jAsGTcDokHqUc4Ojpi&#10;2bJluH79Ot588012RNi2sFfGKvj/BIYSJVOcIK1evVqjANS6fdcZUj8aa8oGt/eMrdIPpC7iknOE&#10;LWj7/m8SeUvi8zCyD03HrJdCYtKl5duuSdeCH0qZuUXSkt8vCwPOIGmQbpEt0SKdVNquU8GkAkOl&#10;krJK9acFq8S+s7c9skmMoZ/uEddnFNPnTceul6ISs8T7XaQun8SmTZskioWY3czJcfzA1QmF5m91&#10;gKPlH4iWde7c2Xj//v3Chb0SFI8J3x7CiF6NYGdpRL3aEAq5DORhwd3ZEpcDYkGNij5tPZGckY+r&#10;gbFo7+0qXNfkjDyYGOiiZcMa8KltDwM9HbT1dnmkkvSUCjhYG4vXDEM9JRq426KOqxX9xl+FX6GQ&#10;k3o0wLmbUeLcXWfvIzgiFUumdoeujgI7T9/D7QcJ4rNM+v1+7etovlkJb29vDBv6NsUx4Qbh4eEc&#10;O7G4nSWqlui/uuIQO6ItRN0+/vhjfP311yJy3noiGPrUiCeuRaCGnRkWvttBnMxgtfI76fPRvRuh&#10;zXsbsfC9DlDSd64HP8Sc0e1gYsj81UJCdFQ0wih2iIiIQEx0FMjoIjMzA4UFhSgtY2eIGKSnD45n&#10;rK1t4OTsjFq1POBZ2xPu7h4iwtciOasIAQ/ikVtYir7tagvbxOqOjD1WzupNditdML4GxThP4kF0&#10;Omo4WMJYXy6ekww/qUeJI/4RRHHipP8y6hPdMzY2lrZv366Waw1YnSSm5wnV0mDYKik4IkXziRqs&#10;tnacvivFp+aKGKIqQkNDpfXr10nDhw6R6ni4ScRXVhNVyFCC3FqC0lGCXg01KR3ouAWRXpXzIJmb&#10;GEgtmnlL06dNkQ4dOihlZ6lVnhYqUqM/7/KT2k/YRK6y6rEY5UlM+PawNHLhPqmwWK0SDx48KLF6&#10;pt9hz4AzDv8I/1RCWhAddHZ2tt+9exdatWqNC7djcSckEWP6+sDCRF99FmELScumIwE4+ws7Xmrc&#10;CVcb4CZ12FYCDx8+xN69e7Bv907cuHEDpcKBIvVkSj6ChRsUJvaQ6VlApjQkd0SXiDUuPQKpPwG2&#10;5JKKiLRHeQmksnyoijKgyqWgO5Paq1jdgW2tzNCla3cMGz4SPXr2BHlQ4vh96v3OtiYwNdIT75/E&#10;0avh+Jw8sKPLR8DG3BByUr2MO3fuYPDgwSy9bFc4+3BBfPA38E8Ywsm/Q3Xq1LE8fPgwPDw9QT69&#10;eJjzfpFIIq9o5zeD1WdqMHDuTng4WWDeO+1hTR6SFteuXcOa1b/g4P69wm2Fji1pZh/oWHpCZkiv&#10;FdRA3OiisTXEnZ/7pYD2heZxxB+yIfwdGTFN+91SYlB+AipS7wJpd+icUni6u2LsuPcwfvy7cHDg&#10;JPLTkZxRgE6TfseWRQMf89K0iIuLQ//+/UGBJWea3yI6LT54RWie4JXRnOiEl5eX5dGjR+Hi4gIK&#10;2DCX4oKrG96FIxnaiYuPYu28PuqzNWAjmpFdgImDmosfvnr1KpYs/g6HDh9Vn2DXGjoOTSEzpgeW&#10;6wAqEhHu7U/zYf8OZMQkvi7/LSuEKjsCFXG+5IdHwdrCFBMmTsa06TMeszeMHOokoz/fh05N3DBr&#10;RGvN0b8iLS0Nffr0gb+/fwG9fZPolSXl73hZ7H+fql27ts3JkycFMxj1a9rA3toEM388IbyZS/5R&#10;SEzLowc1gi55Q3q6OqjrZoMWFF/ExcZg5ozpmD59OkLDoiFz7QFl3aFQ2PmQOiKviRmhYkawJFQn&#10;WKo01yZ1JzNygII6gNyyLvJzc3D59F5s3fw7dMk5aNasGakkOUij4sdt1/EgJh3rPuY2/isS6Dm5&#10;Q7b2ccdbAwfg9OnTusnJyeyBsZTwmMxL41UlhFOnl5ycnOpcunSRvBh39dEq+PK3S6Rrw0hdDcH2&#10;E0G4ejsGn0zojDYNncXna1avxsLP5lNkngs4d4bSuR2gS95MBXlK3Fj/DcjJoyMGSblxKI+kmC8v&#10;Am1bt8SPP/2M5s2bk52jHng9ApEJmbC3MsHgLpwfBSjuwaWAOPFZVGI2TqwYKexKfHw8OnXqhMjI&#10;SDZaFNm+vPf1KgwhWcdJ8qa6nDlzBg19WiAiLhWNPB4Xb8Z73xwWKYBvp3R7ZCv4Jj+cPInU0xHA&#10;xAM6tftSDyXV9N9kxJNQ8OAjCVDqHVSE7oe+shSLvv4Oc+fOFcfZCbG3MmY3F+duxeDqnTjMJhX2&#10;2dpzmDCwGak0V3Ee4+7du+jYsSO55pk8xtKFSJ3/eQFeRWUtIxr+559/oid5Jpx7GjRvFy6QaiK3&#10;kYIxaxHwMdo2dsGuM3RDpHPZ0zp39iz69n0D/jdvQ+7eHzqe/SHTMSJm8Ggr4++asuoE3QN3DFKT&#10;MlNnKOyboLQgG2cObUVQ0B1069YdNZ1tKDhV4tvfr6BFfSe09HLGtpN3kZyZj3mj2cepBI9qNmzY&#10;EDt27HAmBrK3cEj9yfPxsgwZQrRs3rx5mDFjhjhgYqgreoszBXw3KJhbtP48svI5sWcIa3IJOTK3&#10;NNXHr7+ux4hhbyOrUA86jd+n0KFhFamgRmBVQfIk0+HeyY1STQb8ZcAeGEsFqyytR6a1MTr6UNg2&#10;BpRGeOB7EMeOHkHnzl2ooW1ER3NzNIcDPf/n6y+QlLSBu7OF5qIkHZGpOHgpFMP6dhDDy2fPnvWh&#10;ww+JKpN1z8DLMISt9qEOHToYbt1CwbjW5yc4UyQbGpchUhtNyBX0u5eA82QzhnStL6Tlq6++xKxZ&#10;s6EyqwNl4/GQ6VsRMziTTRDXkaCKPABV4hVUZCVCJVNCbkhxBru5Ypj7NTCHPSxmAjV+WWEmVGkP&#10;oEr2gyzlGqTiLMjMa6k7hca9ltN7uakbku+ex74929G2XXu4utQQl1q6xRexyTn44v1O4j2DE5Pv&#10;f3cY2fnFaOxpj/59eohh4/DwcFZb+4gyxInPQGXrPhuHzc3N37xFF3Wo4Yavf7uI4tJyfP5eRxFz&#10;nPaLws0HiZg/th3KyfqVlqlgqK+DT+bPx3fffw+ZbXOyFwPVV+KepwU1iKq0AHpBy7CgnwfSyLW8&#10;GpaDG4lkc2yakvfTmGI/CgCFNFWDt6VhhKq0iOKQ+0BKANxMs+BuQferp0B8ag4CC9yh03Cs+jer&#10;dgaSFqkgGeV3foOFkQqHjhwTw80xSTnEkGx09FHbjrX7bmHBunPYvOgt9Grljnm/nMFisqOJiYli&#10;fkBqaupFOo0Z88wHepGEjCT6eMWKFejevbsI/NhtvUWR+EXyLnq38YA7BXp+9xNQXFIukoU8zvDF&#10;F1/g62++gcyB4gpmhuhtfzXcMqUByoiJd+8HIrdEwqj2NTGrlwPSYqhH3fejxiN9buJA6oyY9LcN&#10;P/U5hT71hRKUx/pCij6ATtZRWDLMFd3q2eDsvVQU0u8EpOpB0WA0CS43yRPtRR1JpmcGhU0DFDwM&#10;xIE9WyjS74YGdWrBzcEcV+48xBdk2P1DkvDNxC7IyivG7wdvIz49H4O61IepiQmcnZ2xd+9eHn9I&#10;JfIX130K2Bl6Fnje01J23z744ANyZSOw/I8rIsO6cs4bwn5o0aVpTTHIxFi9apUY2JHZtYCOxwC1&#10;VDy1MakHUq9VGdRAHQdjrHy3FZYdvoegmFwcX/IWLsz1xhuWN1ARsBpliaR6FeyasqP3CuDzicri&#10;/VERuAr9bG7i4txGOL98EJwszTB5ox++HNEMc/vUhkphS41u/mzGswOibwkd7/eowYEB/fuyWys+&#10;YvWcSSrqxE8j0addbVwktd25WS2sn//mIxU0fPhwHk/hl18R/TXU1+B5KmupUqmc4+fnJ1LOqeRV&#10;BZPbN3/NOViRsV49703UJMNWFSdOnECfN3pDZV4fSuptz5KMR6DGKs9Pg230eoSv7IdilQz1p+3F&#10;stHNMWYQGdS8Epy8EYlPt9/GrTR7yOv2g8LIBijX2KHngdRMRUEaVCEH0dwmBT+MbYEOLck+UIe6&#10;eCUKQ5ZfwPbpHchVdUaHj/bAt6I7lDVaqBv+eSD7JhUkofz2L/BuXB+XLl8RGeYr5AL730/E0cuh&#10;aOvtikUTKu2KFmRHRFsWFhb+Sm8nqI8+jmepLI74fp8wYYLOe++9Jw4YGeiiFqmnt7s3gC+J6J/H&#10;gsRYhAnZEf4sOjqGmNETBSpTKBuNU+vsF6kZNpr65sjNzsONm1fhQ47ByJaueG+9L0pzi+FhY4za&#10;pBJGdPCEgSoVVy6fRZnSCgpT8iI5muff0BpplgatrSFmlKXchyL0T3z+hjk2Tu+KsnIJV4MTsXRn&#10;ANadDsXYjh64HpmOGb9eQ3C+M5SevdXS/CLQM8lIUuTGjkgMPomY6GgMGjwYLvZmKCwpQ0N3W0we&#10;zJklYNuJYHxBXtixK2Fi9LONT23k5eVxyohnsxwkqhyz1uBZDFlqamraYt/ePUjIKsOaPf5o6Gkn&#10;Boj0dXXEcCsb8BU7rmNM78ZkN2QiZXD/QTi5thOEvoWqTHOpF0GCwroOIqPj8NuhS0jOKcLSkc1w&#10;6HY8lh+5h+8PBKGeI6mX4c3RylEPZ8+fQJ6OM+RkWyRyCiS2DaTSVDlxakaRvahIfwD7pB3YMbUF&#10;3uvfBAqKk7otOoHr4Wlo5mGDWrbG2HsjFh3r2yMjJw+xum2gMCfP6WXvmW2KsRO9kCP46gHY29uL&#10;VEstRwuRQuIM9tgvDuDSrWhMfrslhnb3Eg5AEdmqgb07YePGTfKCggLOeuwS16uCp9kQnj87auLE&#10;D2BrZw/f4DjMGd0GITHpuE5uLf9YSWkF3u3ng93fDoE5BX5Lly7BxUuXoag9SOSH1F7KS4J7Nfdu&#10;i/oY3MwBXi4WmLbJD7P7NsDxL3qhnpM5sgvoeuSFdW9fG/2b2pOrfBZSVgTkwaug/2A1OhteRlvF&#10;OVSwrSEtrAo9hKk93NG7c13xPVVZBcrpvke3d0deUSkO+Mdh7/zuGNa6BoLiyyC3IC9J9Qr3zKgo&#10;gsKF1JKZJz6aMxNhpI604IE5pVKOs2vfESOhriTlQ7s1EKORpmbmmDZtGp9GBhbe/KIqnsaQKcbG&#10;xnofzZ6NG/eTsYIM+eFLYUIcL9yKEZMMdp8j4xuRAkcbE4SEhOCrRV9AZtkAcnsS1ZfR70+C1QAF&#10;hnFpefhuTHPM6u+Fiet8MfDb0wiMyUROITWWjgLZ1MsO3U6mxshERfQxoDgTI5pb4jQ5AQNbuEKV&#10;lw6U5UMu5WLz1TgUpuYLm5FCUpdJQet+YkRFhYSA5QOhQ55U58+PIcu2JxTG1sSQF6jXJyFiFYm8&#10;yLeQX1CGqZMnaT4g01dYgs/GVY6OMuJT80R4wJg0aSKsra1ZO80UB6rgSYaQxcToYcOGwdrWjiJR&#10;Q6yc2wfbTwVh0jeH0LCWjRjP5tkfOtRAjNmzZqCwWEUeVV8hyqyCXhkVZdCxqwu/HHf0/Gw/qRI7&#10;XPumD3Z/1BULybifvEMPopDj/N1kJGQXkytsB0W9ESitMx7H7maBegviMgoBPVNUUFNbW1mgpKwc&#10;266QF0QSfDQgAQ7mBvh9ageM7eSBlaQK23x6EnFmfciQtxSDWX8LpOJkBtZQ1OqDU2fOYueOHeJw&#10;u8YuYrBLi/M3o9Fn5lZ0a8ET98l9tbTC2LEU7wA8YKSOMjV40suaLJfLV3FkyYFMVZylAHDpn1eo&#10;zVUYQ3p5VO9GOH78ON544w3I3d4g8e1MDyZmmP89aAx0WeQZKNOvwsvZCE5WRiih+OZ0cBJifxmM&#10;NWSMD/pFIqTYhdzPD1FemAGdoOXIXNWbbE0AvrlCjGowAMb3l+PdFkYISSrA0UW90XzmfiEhnIfi&#10;sfq8vELcy3eBsgk5LGSH/lYn0kJ73zd/gruDPoLu3oehoSE2U8zmGxhHtiMbmdmFmEOBM2cwtODJ&#10;3pzrKi0t/ZTefqs++jhDWFputG3bttmVKzxTnzou6V1twlCLryhSH9eviWisVi2bwy8wAsoWc9Q3&#10;pvVy/i74GhQElt34EYv7m6O+uwPyistwJyIdAdGZ4m7fbuWKdeci4J9JrnxBBj5op4+1M7uQDk9B&#10;q4UXkaWygptRGvbMaI/Jv91AZzLcgXGZOPppDyhkMhTQ9YYuPoJjOe2hU7P931OxT4JcYVVmKCru&#10;bcTKn37CVLWNIClJQyHZLO86jqRxK9sxiQJG9lC5M1On5jUrPFVVeBTMBC34YFONKGHd/lt4c/oW&#10;dHh/Iz5acYq8EXXvX/BuRziT7Th67Bj8OHtbs4dwM/8xMxh8DVJ7cseW+PNSFKwM5OjdpAbSyAU+&#10;T/bsVFAimtS0xsSunmhmEon2rqSmiIkRD7MRk14EE2UJ3mtWDhtjJbnLZkjKLsLiw3fJPEg4TF7b&#10;L8eC0XLeQRxNqgUdF1JVL4o5XhbkxMgtawOGLlj2wxKxBILBHlez+k6PmBEZn4Ulf17FkE92gW4J&#10;48e9w4d5wK8Vv2BUZchbRkZGsrcG9od/iNo93rBwAH4mG8L5/0Ef70ImNYwWPy5bQt82hsKG+Pgq&#10;XtWLQI2kcGqOe8b90ebbQNSasFPkIcNXD4YrxSU3o9LRvp49ckrk2PRhJxSSxzfw21NYsOM21nzQ&#10;jjqLOUX+ZkL0C0nd/UhOwpsU20xffwVT/0zCPbOhUNZ/W/1b1ZZZ5uvIoKjZFbEPE7B7925xlH//&#10;PDlC6/bdRN8ZWzFmwV6kZObj/f5N4f8giSSkt1iERHg0+UDLEL7/N9u3bw8ra1vcjUjGBwObwokk&#10;oTHFHz/M7ImBneriNOlvBs+yuHDhMmQ12gkVUy3SURXEYKUTRc12ndDE1QQb5nTBZTLoeUVl2Hol&#10;Gp4e1ujRyBFDV1zEpJ71cPjjbtg1uzNCErKx+lQoloxrgYO3HlLPlGO/XxxqkHqY0NmNXOtaUNp7&#10;0fVJO7yGe5abe5BXZ4m1q3leNmBAMdv6A7dwIzge7/T1Qbumblg2o6cYL+IYxdDIBF26cK4RFJWK&#10;iYaPAkO6EhbNnjVTUbdhU3y4+DCuBMaKsXEXe3ORMDQx1ENpeQU8nC2xZPH3uHb9BpQUd4gcU3U/&#10;nAay0mxIGUHYeTES18LS8N3wJvjxGEXgZSp8P7EtSolB3+wJJCZFYeulSHKPy7CfmMNzf3uTy9zK&#10;0wafDW6Mz7ffxMHbKaio0en5+ap/Cs4KkzudcO8i+vbrB0dHB7Rs4IwxfRpjDUlJWmYBDlPUvnLH&#10;NQoWG6K2ixWKi4uxf/9+FpP9RMlaSzNOoVBsvHs3GLbOHkjPzMU14uqBc/eRllUgZvE52JpiRK/G&#10;MDdUoI5HTcRkG0Hp/T71jGowik8F3RrFJmW3t2FUw3RsXtQfX6y7Knr+g4QcMu5umE8usauloZgV&#10;omQ3nBwQlogF22/ho35euPwgBUb6OvjiLS94LbyGioZTIVfQea+pA4kAtyQHZf6LMXfuHCxevFQc&#10;nr78hBiy4EkSbOh5mitPd2XExMSgbt265E2W8MjfT1qG/Obh4TH+/v0HFGE+nlGNeJiJDSR2ueQt&#10;rCZ7cvHiRTGAL68zDArbJq+RIQROzwfvxdLuOWjoUQOTfvXFPGroFcceIDW3iDymcrjaGsPRwpAC&#10;8nIkUCySmKU2qCc/6Y4e7Wqh85yD1Il0cCWyAJkek6HgMZbXJSHciRTUiW6tRv0aOgi6Fyqm1C7b&#10;dg0fDm4u0k5Pgu1zkyZNeD4XD14NYhvCaqsp4S/MYHjUsMT3U7vjqw+ErsOJ4+o5VAqzmiIweq2o&#10;KIfCsSG+PJaEIT+cwdYp7XE6KAk2pvpoXssa/t/1RS6pqcEUpfN83S30+Yw36qMu575+u44EkqQD&#10;szuRVCUh3aIzeafGr5EZDDLu5IHI7L0REhaJ+/d5JTYFzyNaP5UZDJ50zgtbCezl6jNDeH5OTc3B&#10;Z8JKM3vk/NkzgC7FALpmr0/0tSCGyy3ckVdrHPT1DbHLNxIlZMeGtnaDNUXgDSnG4Ah81akQYTfa&#10;1LaBE0nLGz5OmEaM6fHFCWy5FAojY1PI7bxfMzM0ILddYV5TzOe6ePHl5slp2p6HymsxQ3jOvSlH&#10;jS8Cr/kWXLf2JH3JglVdbuNzQB6R0tQOGRbtsOJEFDrWsUQQBXq6Sr51SQyYvd+lNmzNyKDS7bDP&#10;fyc2C9MGNkRTNxNM+SMSRU59SHVQD33dHYhBv8HpeZ6TfOUSj9i+GF5eXBNBFECox0/VkGdG8Drw&#10;F4GZwYkzhTm5kP+JhxOgViamKFy6QafheHx0JB/rz0YjMDoDJ3yjEZaUi+buViQhKmy/Go2roak4&#10;ezcJ9SbuxvH7eVB4j4PclqTjZcY6qgPcLgoKlI1dEHQnQCzBfhFcXV3FIBehATPEw9raWswjehHu&#10;BgeJv5xQ+4+Iv4DG7ygvhIz8fKXPZMCkBmJSs3E3JlPkqCyN9WBM3lRAbCZCE7NIeo0QYtwPGe4T&#10;KXa1F999dJ3/BPinzGuICdisVV4Ebn8eUyHUZoa48+RiitL5wHMREsJVKBSQ6bJxfN0Swh6LntqV&#10;ZPXIva44A+V3VgEF8cgqkvDzSU4DAXuuxyKfPK7d12MQk06NryqCLO4I5Jn36DLsDmuvoRlZfN0g&#10;3Sk3thNeYGwsV/J4PnR0dLQz712ZIQ4vIx2M2JhoeiAy5txQ1ZZ2eBqIGeR9qB5eIAasRnnALygP&#10;XImywF9IfZUCZl6Y1NVdGHc7sh2ngxNRrlIJ93fjhNYwNKbgz9obFVGHUX57ufr7AT+j4t4fYjrP&#10;a2cKdVYemmY8JCl5GWhm3NsxQyy5kEtVHPMNx6INF1FW/rgU8DIycKQrpsq8RoZQg0n5iaiIOS7W&#10;h8gsakNmWpNc4DZQeL0LmVyFRk6GSM0pwvz+jRCdlo9m5Ab3a+qMyKRMuFlRgzu0g079MfTdOkSe&#10;kFnVJ2bQNaOOaO7/daow9i4o3iEkJiaIv1rcjUqD55vLcdw3QnNEDVZbBHNmiKmFReU0SMbRK+H4&#10;YauvSFVrUV5eLqrsgH15zva9VtADyeSQ23hD4d4Pilpv0t++kLt2F+qSlxBM2puO43eSsPXSAyRl&#10;FuJ8UAxRHD4+nI0wRQvo6OkTExqIwSNB/H23npCR/XntBp60h4zVIyEjvXKgisHxiLO9GYwM1Z9r&#10;YW4uJMqIGaKrr1+59Izxw/QeiNw3DeZkLLUoLS1FURHpZ+Xj5/4jPNLvTxB/ZOIMRf1R9J5unMe7&#10;uRE1JLOsCx2f6UirMRr+su6QLOsh3aorLpZ1gU6TSZDV6MxXoIYhx0P7vbJCikWaCeaKDsU25Wm/&#10;zWMy/xjUofhakCMvjytCVcLD2QLnN7yLDt4cdlSCB7UIevzrSq5FVRU8u8TW4nEjzxLCpP6hagA1&#10;ikRGWspPgFSYKqgiP6WS8pJQkfOQXif/lXLjocpPImkxgdzSHTK33uTa+tDrWlAVpNH3Yug8+r6W&#10;+Fra6+XEVb4n4uvwPCtxH7lkgMsKqokprEUUKCl9uTEXpVKd7OVvSZ9++qlY4vs85ObmonYtF6To&#10;eEFZp/8/H2kj6VDr9MNioYyceiyvtCrlUhnErGcrxafZLvEYL7YKmhO053HaQk5UXEqqmTqa3LEt&#10;FM4dNE7LP/AimaEklWXXvsHED8ZizVqeF/d8cMkRXlLO91Y+d+5cBR94HgoKClDHwxUJFRQL1Bv0&#10;zxnC4GUApI4qIo9CJ80P6ye0QYt6dpBKSBJZrQhIFGMoofPEULIajx979BUNtG/LKiQxa0Z7gvif&#10;rseR1LifL+BGggI6dd+GjPNz7MX9U5deMKSMGPIVpk+dhBUryTt8AVggFixYUMH3VjBlyhTDn39W&#10;D6o8C6yu6tWuiYhsKygbjqwehjDYjiiUKLu1ASMaFWLrp29QvKF1Juj26N+mUyFIyyuhwxVicdDL&#10;gB9MX5caWi6Hu70JBrSrRY1NDa39OhnXsMg01Jt9CGg4EQpehiACyGoAPxNdq+zGN/jsk/n46ptH&#10;cxieiU8++QTfffddESvLfOE9vQAcvJiZkSdQkk8P9XKN8lJgw8s9l4x4QgZdu4iYwWqLF6mXsc2S&#10;wS8qAzt8o1HXxQLt6tqhA0lRRyLO+Pq4Wf6Valqhibs1UomJPH7y2/lwcc8SX1dLFRVIzy2CCjqQ&#10;6ZnQ+2oaX2fQ80iaYW0rtTv7Qmh4UMAMyeSCkS8DnsmI4mx1Iz5SCNUAZjBd88kZLqI3k/r6aVxL&#10;9G1aAwcoEj8SEC8mOzxIzEHXRg7o394d/dvWJKqF/m3oL0lC/y6euPswS5TLaEQM4nR9Gb1mm/EI&#10;dO1H76s960DXJa+O4ejIU05fDC7USchmhiRxkcgXgWPEmjVJrFXEEO5NVR/uNUIiFaVLjFo0qhl+&#10;HNUc77SvhUGta6KIJGjir9fUvZ3VGEXqxFHx2tc/DuvPhNFHKhIEFbo3coIO3281CvZzQTZEVULt&#10;RNAuG38RNDmvFGZINL/hsd2q4KCQp4tuOxmM0Z/txbX7qWjiw5O2K0TJiupxDV8MwXZucFJldjZG&#10;cLQ0RFZBCfTJI2NjDUMlNp4Oxefbb2PDyRCM/ukiVp8NgwF93pMYseaDthje2QMyugaPzv1HQMxX&#10;kevOw8curpUrc5+EqFpB4IxwUpJYzh7LrRrKFQi0Wcl8evCJ3x9Bt4m/Y8ay46KSj6eLJWQk1vXq&#10;i7w9xQwkXiL98B8GNfLC3YH4bl8QwlLyMLlHHcSl5uNGRDq+3HsHQdHpGE5qa/Ho5vhkUGMs2BWA&#10;/dcqq8X9Z2SawHzPfiikg3NUvLYmMDRZFBdYuvmqGGPvM2WzWM3LYJORnJzML8OZIfdZOriuLePA&#10;xRAxfWb3kqE4t+Yd/PnFQCyc0BntGtqjlkdtGBvoiuDqdUgIxwTc6M8k+rwpGWwPOxOhyn6/EIGF&#10;m26I6UH9m9UQpuiAXyw+3eyPqyEp8Cb7YUf2Q6iyp1xPV1Pmr1rB7cLzDPLj0NjbR4yprz9wG0Pm&#10;7cSlgFhxj9wxZo5uiwEd1fW4OCPMcR7hHn/Gi3MCV65caTx16lTsPf9ATE/hhSdasGj5BsWjc/Na&#10;6NSmKa7fSYGy5TT6YXZPq0EN8AKbsGNoaXgbv83oCknUN34K6Kd0NI1YVfuwL8AVFMpZhVUBM5jd&#10;5Aq2L0+Ih4zc3jthqRj5sx8UTadDXl3Tgyi2kgpTUH57BX75eSU+nDJVHL4ZkoTIh5nUp2RwsjVB&#10;20aVc6w3bdqE8ePHs1vWlG+TcyEBo0eP9uKiAFz1ZtupYHg4mCOfgqm8/BIxPystpxAzRrbD1wvm&#10;4dvvl0DZYj71smqaNMDLz2JOwiD+PGrq88iZumF1qbcxVVDrF9Pv8NEn2vWFeJxFleBcQGFFOSIp&#10;vlL6TAd4kVE1PUt5/BXIog8h8E6QmFCtBY/7c9mRqIRs2FgYYnCX+qLw8+TJk7FmzZooOsVL+3yb&#10;69WrN4pLcbOI8SrS6PhMWJobws7SWOS2GKXkal33vYyOHXka0HAoeGi0Ovx3lpCoY+iUegsna3YV&#10;DaNLNiq0NA/3S/JgLtdBB0O1P69my7NBUYU45/lnEeQK+OWnon3STSiIIdUjIdScPA3o5mrUd1FP&#10;Ayotl8Swt425EWtcgUJymLaduouRPRtR2yrE6qtbt25x0dCBWiV6mRckcvk8BpfD4EIAvOSXmcEq&#10;6+T1SCxcfwGtW7eGaw0HqBJv0e+/an99PjizpksdQldHF+tyYjAk0R8/ZEXgUGEqJqcGoVhGLrBC&#10;h9xgOudJ4u8p9ZCqKkE5sUOXon9BTzuXic7XI6pW0HV5ERGKYtFvwFuic6/ZexP7z4cIJjB4KSCX&#10;FHyvn49gBg/zaqYLCQv/iCFcmP7CBfW0FQ6o2O29F5WG34/ewYFLoaJk6sPkbCiVunjrrSFAXhid&#10;SD9eXdlfgujVpKJO5yXhp8xIfGVTDz2MbDHQ1AnHyI38LI1uXHh3fGYV4o5Bx9dmhGN00m1k0bEj&#10;eYn4KCVIpGU0V6Zz+D/Nd0gNqrTHqwtkP8rT7omfGT1qFCIT89C0rgM+eKspjAxENldUfuDppFrw&#10;0g/Nzg1iioqWIXzGAy5Gxiggr4WLkd2NShVVCtjAsxr75SPevAAY88448cXy1EBxE9UKatzTBamw&#10;19HDrtwE/EiMGR3vhyW2DRBdWkB6nzyYqpJJv59SXoKxCX4IKM7BdqfmcCQV6KVvJq5xg67FTCkn&#10;tz1NrJSq8t1qBV23ohRSvC9atmiK+l6NEPGQwolMLjBXCS60kJ5dKGbGM44cOcJ/2H6IGSRahrDy&#10;PMa7BXBMYm1ugJnDWomFijwuMoP85uXTewhVxlULGjb2RqdO7SE9JCnjVVPV7AKXUON9al0bdXWN&#10;kacqR3tDKxzMT0JCebGwEaJj82+SdO4hF7x59HlszYnH1yRR1jx0St9x0zOFIamQEQn++CQ5CCuy&#10;IrEoPYS+U81qSguyHVyhDuWZmPSh2rPyqW2HVXv8seXYHWHQGcyMDHKQeD4Zu7pnz3KFWVGYWSS/&#10;qrbkXk5waaWEp5AyZqw4gZG9Gok22HQ4EIdJfaXllGLexx/Tg+ejIo3VwuPDkf8IpEpGmDrjncQA&#10;JJPDsNi2PvoY26GpvjkZdivS/eqZI9nkcs9IDsTG7Bi46xphB0nGrJRgvoD4/ANixO7cRCFZbYys&#10;SerSYEbSVMiuupDq6pQUvha519Fn4ObihMGDhwgGcGf+ec4boiRJhwkb0XfmNoz98gA6+LiJvN2p&#10;U6fE3iaEPfwfoypDuK75nc2beTMANX7cfh3XAuLEcgQuyd29ZS0sntoNXLSzR8830LypN1TRp6lX&#10;sBqpJikh6bBW6qO1gYVodG7UH0htnaEG7WVkJzyovbkPUTfqNBLLimBC6shZxwBmSgM8KM3HNLIh&#10;BSQhs6zroqmBOS4UZsCMmDjBoiZ8yeZ5Rp7C2swI5NM5iupiCktHZii5Tw8x+6N5Yjh22rLjOOMX&#10;hUYetjjx82hRkIbn+G5a0B8t6qsra3CYQeD11Fz3V+DJO5qlo6OzLDAwUOxqw5V+7IjLXmRDtCVR&#10;8wpLMX3pMbw/pA2Kk++gS9cekLv1Ua/Z/ruLPjVub5e0Wzjr0RtbSb3EUWOPMnfFg+JsOCoNkVBW&#10;KJgy28oT67OiRVxiSJJQSA3LsUopMVKPDHsJHZ9j6QFLUne3yH7sJDvE0s3rCw3o8xzNBPF+Jo7g&#10;iKdZ/I1/5vZyRyQSiz4d9XHvfgjI3GLlzmu4eDMGVqTmJ73dgjrz4+UQo6KiRBsXFxd/QW8XqY/+&#10;lSE8Wyt0ypQpJk8OWPFinXXkwm05EkiegyOGv+mN9o1roHevnjhx8hwFih+Rz0qPSA30ytAwpBsx&#10;5LR7T6G2Ku+MJY/ea4/xX2EHnrz1KhD3wOdzYz3DZtDXb+cmo2nC9X/GEJLOivjLUEUd4upxGDqU&#10;S9+rwVmCnRRvbDp4m7xTBbq29hAr0zgY1AxIcUaXl+Y+Srg97anWm5ubv88FATgxxhUczvlHYRvp&#10;Qa5I8PG4DmhIYnj8WgScbM1gJGXBy6sBSozqQsdrDEkJezLUGK8CYkhFzAmYPLyIhkpqmCrf51QD&#10;D9+qiBG8Krj6ICOHoQx3pJK/H6mTLZJKslDuvww9unfGyVOnxcLOxb9fQn0PO8wgx0iLjYcCEJ2U&#10;ja8+6Izs7GyxSCclJYW3V+IS5Y/wNIYwx+4sXLhQh8sssd88ZuFefPNhN7EgnsGrgXglEC9cfG9A&#10;Eyxf8j3mzpsPRe23NdUcXlF1EUPKw4+hkfImvhnXmtpFPdTKPYlLYTxML4CFsR7syfvjGInZwjfO&#10;SVA2juwFs+Aww5g4zf4i1smox4bEZGDOH8HQaTpDXZ/lVRjC0kcqsyxoA4zLExAQGAQnl5rYeiJI&#10;rGn8gezv1xO7iG03tOBMByc0ly5dyoU1+RZ5HcJN8aEGT2MIY5uVldVwjiB5milvuMWltauCjfz4&#10;RfsxoKsXZg9viU4d2uPi5Wv0cNPV1ag1Q5gvBVZZoUfR3SoYpxbzBAr1YNOuc+E44B8LA2JMDinm&#10;MR090a+rJ12bnkWlQnZKHtJyS0TykBlja0bGnZhGrhhzS31tTixqzn/EJeaenhKBQfHw+eT030su&#10;kntdEXsaqtiTWLt2DT74YCI+W3semeTSrp7XR2Q2NpN6b+PjQkpXJgpm+tSxF9JRv359Hv84TFfp&#10;p75YJZ7FEJaSgJkzZ+ouX75cfUQD1ou8Gcuu03fxyfgO4gqerrawNywWtaDSC3ShbDJZiPNL2xMN&#10;Q7pYBOHsVwPUDKHrnghMEKl2DxcLJGYUYOzKS5jcsy709HSw7VIkJDonPDEXEcm56O7thNLSCmQV&#10;lMLNxpiMqR5crIxQk157OpjC2dKQ+CQX60fEULGuDq7dTUSbL869OkPIbkgZ91F+bxNGDB+GrdtY&#10;80AsgeZaxaGk5r3JznqTauc19lm5RZg2tKUoFvD555/jyy+/pAcU0sGe7WN4VpSURuRA3lbzQYMG&#10;wcbGhiLOAhy+HCaCRFZZm78ahNYNnREenylGxup51EDjRo2x7Y91qCDvRmHDo4sMbbd8Dkj0VRnh&#10;qGmQgrFd6j7qzcwIXmrAw7Qmpvro0dARg5edF4s85wxqjHEdPXDhXhL+nNIBkwd5Q58YeS08DUvH&#10;toAZ3VN2YRmCE3LEuAmv1P3lZAjiMwvRtTmpXro+V6T+7UI05I6tIKNO8VL3quACZokoJ1Xl3dgL&#10;+w8cILWqwt5z99C3fR3061gX9tTwO8mYGxjoYkTPhhjavYGo4soLPLkwQ2lpKccWq9UXfBzPCx6+&#10;JJcsbdasWeINF53Ze/6+qP20lZjBJVIZA+kGXO3NMOn7I+jZqxd+WfULkEm9J3y/WkpY174KqPM+&#10;ahZOL7C0MIrLYU/S8s1QH9iRarKh3j/n9xuISStAnRrUu6mTsMTw6OHlu0noQ8ya2t8LSye3Q3cv&#10;BzEbZc3ENhjU0pXOVUsCay71j9EXXwbMDLEk4jc4OVhj7779MDQyxolr4XAmBychPU+c1ruNJ86t&#10;fUfkA1mNcUKRMWfOHC5gxiNRC8SBp+BZEsLgqizZERERfd3d3eHj441uLdzFzgDaDbUYbPSHfbaH&#10;9Lchyuh3Rw/pLZ70wrFtkHg+rZW24Mpzeh9LCMUWjop4jO9WHzIND/4CYk6j2rZYfuguDvpGo1dz&#10;V9iRatpDr/u0dEM9JzP093aGMak0F7Yl3PB0LV7LfjMqA9+NaQEHiqt4OpCM7MydiFRs902CokZ7&#10;6jecJH3OPfJsxuJMlAduIKmVcOz4CRFHcMU4Lu83d3Rb7DpzD/GpuXB3shSzMDs3q0nkBjOKpPft&#10;2yeKgxLmE6k333oKnscQBlcEa3f58uVaI0aMgJ2NuuqoFjwk2WvaZnw4pAW+JHfu4u1YMWo3amg/&#10;XneNKye2k1uYQ0ypp5YUCt6eChkxhKJoWVYwpvRoIMrhqbvv4+AjPNKXmV2E6NR8UQCnBzHgehjv&#10;AJqJNqTS7MhWuJDKkIh5ot+TzetY1w5vt3aDJWdctcdJnaw7GoRrsboU1LZ99r0xSJ2JMrGBv8LC&#10;qEKUiW3VqpVIqXMxUC5B/tPWa6hPATSvP9cjZvP2SVzBlVUV5wcHDBjA0nGdrjaR6Jk/9iKGMHwL&#10;CwvfefDggd6oUbxLqlr3cpC4ZIsvfpjWA7FJOSJwrOdmLW4oKSMfgwZQ9C6X4/yRrVBRtKywJNsg&#10;ynA8xXBSC8mV+siK8oWzhS6aUsAp8ARTREPS77QiKWnqbi0M5rbLUcLV5bWFZwIS0NrTBqYkITLN&#10;d/mPGUmR2LeKbROPrxvrIjwyHVM3+KLYuQvkZlxR7mkOCP0ieVNSVhipqV/hYGeMw0ePo02bNth4&#10;OBABYcmiYhzvVcX7Z/Euc6N68aCTUnzG2oSHkceMGQM/Pz+OBdirErMZnoWXYQjvGpNEqmsAz17s&#10;0KGDeMgft18TibNOTd2QlVeEzvSXK13zcG/f2dvBWz1Mf3+oKC9xcv/vKEu+C7m5G2QGVvTwTzCF&#10;eqeMd0iQ6+L4hQvITM+BDTWguaEelGSc2SNSE90uu7PkKVlbGMDHwwZvtXJDSVEZQpNyUZ9UVkN2&#10;BFhdsZTR+SxRggki9SMT69qP+5Nx/eksEmTuUHr0eTozWIWRDaxIuIKK0O1o6FUHR48dR+PG6qp8&#10;hy6H4rtNl9CV1LijtQnaebuIAb3xXx0STsd08qpYUrjmMROBq8dpNkp5NkSne0msp0Z+/+DBg6L+&#10;bGpWIQ5dChE10LuQrhQzRggjF+4TvZE3fuT45a1OdXH2zBmMe2cMHiYkQe4+AAryagRXHys8QN/n&#10;cYvUYEhR50kSUuBmqYCbtSGcLI3EsmcrY31Y07XZDng6mKGukwVkzDCOMzi9TUxi45+akotwktpo&#10;+puQmY9kuo9kUnPx5ClGpRYiMYd+y7YJlO5k77jhH5Na+kyH7AWXyAg/RN0xGG+9NRAbft0Aiyor&#10;zfj5vyWGsKu7jZwc3uySsefcAzF+xJri3LlzYqe6srKyv0Tkz8KrMISeFmctLCxac3kNHrwPjkwV&#10;m7b0bKVOnPF8o4fUCPsWq8sf8bI4ZgyrMt6uYvKkiTh8hDqJqSd0PHm7Ck3BzKoNwsaTemxFQQqp&#10;uiRyLcgDL8qmBs8nJhXT+USqIhKUIvjUMMLcgU0wmAJGZvBxvxisOR4M3/AMZBSw8LOkGIEL6os8&#10;mwF5Y8a20DGvoV5JzB2iqu3QDCOot6vYB33dMnz59Xf46KO5wn4tXEeBHzF3zpi2qEnScOpGlBiA&#10;Wrz5KvZ8NwS12JhrbCwPiXN1pZSUFN67nQswql2wF+BVGMLgqg9XatWq5crDvTVqqHW98OcP3sYF&#10;MvLHV4wUgy8MrrHF3kfV9MHq1auw8LNPkPHcDV3otjiByIlBkRfhY9Rw3Hik7iRVKfEkC6rE2xQx&#10;+eKnsc2RQg317cH7ZDAaUgTlDYWxPWkcYgQP4Yoko7qh1JJJKqpqJxDuuQJSHjklESeA/Ei0a9MK&#10;P638BU2aNhWncMqGNwX7iVS1MXlNzck+dGjiJur18iYEy4kp+38YDleSXB7j6Ny5M4+Vs73gDV0e&#10;X1D4HLwqQxhcjPEsReUWvOURp1Z4/9gPFx/FqV/GPCrBwRXpeGDm7Oqxj3qNFsmJ8fh4/if488/N&#10;1NZKyFy7QseeHpyjZW4sodMFF56A5naZScwskiaRaY3kykZKyOuPgsK6gbqxxTWYifyFp1xL5KKI&#10;EfSZlBeP8tiLAHl5jvbWmP/pQkyaNBkVZGILCophwZPtNLgdmkwMiBcqeuepYFhbGmP9/L4icejt&#10;aSdSI7179+atWnnstieRr/jiS0LdlV8NzPUbycnJg0l16fLOZHVqOqAT2RHO38STyuIJETy3a+uX&#10;bz22NI5H0facvQ89Iwok3x0lCvynpSYi1P84VGQ8VcV5kOuZQKZHEiPUBzPgaYyhY0JayoSHpMoK&#10;h9yhORRObUitUfgkev8zmMASw0SqT5UZgvKQA1A9PAkbw2LMnDkLm37fLPYJYafkTjh5UbO2kn2w&#10;fVRWndMfXFmPq3nPHdMOeQWlYndRVmHMjH79+sHX15dT3lwljozhq+HvSIgW3Yn2+fj4GLOhZ/XF&#10;c1gPXQwl8S7DqDcaP7aPIYO3b2B11ri2vVABo3qpJ5Hd9L+BlStXPmXbvNqQGZKx5KIBgjcatSX0&#10;PjOF/pBqkwrTIGP1xOkPVkniqVhNaSRJqD36jtg2Lx4VqfcebZtX290N74x/D1xS3cb28e2bOM7g&#10;+bfXgh+iX4c6wnPSgqWf00mzR6p3beO50QMHDuQtAJkZPCjCpcRfGf+EIQxe7rrHw8PDcu/evWjU&#10;6Pn7wA9fsBdjiFG8XRCn7zmlwFnjoT29YWYgR3JSAnbs3IW9u3aw3/6UjSUdREW4v2wsKTylKsxi&#10;dVVRZWPJHN5YMopElDe5UW8s2bV7DwwbNlLUPdRR6iIpswh+d+PQu7WHiLK12HPuvtibt9f0LcJ7&#10;4k0IjCnAZC8rv7BE1MMPDQ0F5/zu3bvHhnsY0THx5f8S2OpF8w79hw8flp6FCpVKbE5PTNEckSSK&#10;9KV7UalSx4m/S8u3X5PCE3I0n0hSTFSEtG7dWrH1am1312dvvarLW6+6qLde1bGn4+ZEulXOg2Rh&#10;aiC1bOYjzZg+VTp29IiUn5et+RX6neRcaeaPJ8QWsPsvhEihsemaT9Q4cS1C+vK3i9LNB4nS7J9O&#10;Su3Hb5AeplTe5+nTpyV7e/5dcIWAxzei+hv4pxKiBS+C2EZ6t81XX30lhiergteYcF6H7Umr8Rtw&#10;ZtUYkd9hcPrl642XsHHBAPx2+DYWju8oov7E9CLSy+oEJiPhYSxCqCeGhoYhOjqKpCkRWVlZKMjP&#10;R1l5GT2IDHr6ejAxMYW1jQ2cnGqIbf20mxNry4fkk0KJjE2FraWhsAccYQ/5ZDcW0O92aqrepbqq&#10;3YtMyBI7Wr/zpjdy6MvUgdBGM1H6xx9/BO/LRXEGuXsYTlQ5A+5fAB7B4vW/Ut++faXY2FhNH1Lv&#10;pb777D1pE/19c9Y2qbSsQvOJJA34aIe0/dRd8TohLVf8pfhFGv6ZWpJ4D/RjvhHSg5hMqaBEHPrb&#10;4M2Qt5wIkk5cDRP7qO89d18cZynoMW2z9MtuP+mnHdfFMS34XmeQBPGe71okJSVJQ4YM0Uog75L9&#10;122l/0XgDUeyHRwcpM2bN2seQZLIV5d+239LSs0s0ByRhLpqMe5XibwvzRFJuhOeIs39+bT0/rdq&#10;9cfvmWFLN1+V+s/eJq2iRrtwK0YKCE2SFqw5Kz7bfDxIbJwfnZgtrdnrL31bZRN8LVjlvPv1Ic07&#10;SXzeaMQaKSuvSOwW7TN6ndgYnzfUr7pbdAVdOCFV3VEYu3btklxcSEWSsBFN4Qf+vwDOuZ8hkgYM&#10;GCCRsdM8TiXII5OGfLzrsR6ZmVsk/Ui2JDA8WRq5UCMhGmZ998cV0dAFRaUSxT2ix3Ij5uQXS4cu&#10;h4rrvffNIeki2aXY5GyxdXhVMNMmLT6ieadGX2Lw3vMPxOuVO2/85fOqCAsjqRo6VCsVl4j+stVE&#10;deDxiK36wNO52S2ecuDAgVSuKchVCrTL5hi87YWxoS586og6UQL7LzwQExeOU0SsnS2uDSp5b8C6&#10;rtZi5jhH/rz7Ae+TyG4yJzV5zL9eTRt8sf48udY6j7YE16IWxRE8g6YqeDNMYqx4/abYOyoWZ/wr&#10;l8AxeLkZD7vyFqw7d+7MokNziLgiKKdE/k+CLeBaolJWY2T0JQoqNf1OkvKpxzMOXAyRlpBaYvjf&#10;T5TemLlVvNai64d/SOQqa95J4nVL8nh++POK9CvZJi1Y4ryGrRKSUhUsaa3f3SCdvxWtOSJJ4748&#10;8Og8VqVkwMVrRnp6urRkyRKJ4iuWCHbANxGp95v4HwHvxs8bbJTb2dlJc+bMeUyV5RWWS+TxiNeH&#10;r4RJbd/fKBWTQWckpedLbd777dF7xm1SSf3JIWAkpucJO1BWrlZvR8lod570h3hdFRTgSQPn7ZR2&#10;kmH/42igMPJPgmIKaf78+ZKjI7nTavXE9XQrJ1j9D4Ljlo1Eubq6ulKfPn2krVu3ShkZlf4/G9Uo&#10;MtCktkRD/06N13v6FikxLU99AmE/SVSbd38TTDxCDGSbso/swZXAOOmsf7Q08fun24P8wlIpJDpd&#10;yi+udCRILQlj3b9/f8nAwICZwMPX7D39xxlRXXHI3wGF38J3Z/LiOIErZvOeGu3bt/vL1uA814Er&#10;BfGunAyOXyLjM8UeWLmFpRjRo6EYqSSXVizF69HSXexE+izExcbi8pUrOHbsGM6fP69dJ85FJXcS&#10;bSOq3FTqP4j/JkO00CHiCJf3Z+1BVI8LqtWrV08YUiavBg2IQTVF3RBRf/cVwEVzuGwFLz0mFSn2&#10;pfX39xfLyDT7fHAwxxvRc8r4MtErzPCrfvwbGFIVnA/njCOPIbQj4uQYz1/VNzU1FXONuZwqE9co&#10;NDMzE1P/ue4wgyJm0cicdWXviL067vn8V1PchRN/nNDihSS8po8ZwCuX+Pi/Av82hjwJHlxh1cZb&#10;/HNsU5uI0zScluV8OOc4WC9pxYYHQbiHiylMROxnc1lQlgJ2xVkl8fKxaqrDVN0A/h/v5RCI/qt7&#10;KAAAAABJRU5ErkJgglBLAwQUAAYACAAAACEAEc0zwt4AAAAJAQAADwAAAGRycy9kb3ducmV2Lnht&#10;bEyPT0vDQBDF74LfYRnBm938aaXEbEop6qkItoJ4m2anSWh2NmS3Sfrt3eLBnmYeb3jze/lqMq0Y&#10;qHeNZQXxLAJBXFrdcKXga//2tAThPLLG1jIpuJCDVXF/l2Om7cifNOx8JUIIuwwV1N53mZSurMmg&#10;m9mOOHhH2xv0QfaV1D2OIdy0MomiZ2mw4fChxo42NZWn3dkoeB9xXKfx67A9HTeXn/3i43sbk1KP&#10;D9P6BYSnyf8fwxU/oEMRmA72zNqJNugA7v/G1U2SeQriELbFMp2DLHJ526D4BQAA//8DAFBLAwQU&#10;AAYACAAAACEAqpyIx88AAAApAgAAGQAAAGRycy9fcmVscy9lMm9Eb2MueG1sLnJlbHO8kcFqwzAM&#10;hu+DvoPRvXGSQimjTi9l0OvoHkDYiuM2lo3tjfXtZ7bLCqW99SgJff+HtN19+1l8UcousIKuaUEQ&#10;62AcWwUfx7flBkQuyAbnwKTgQhl2w+Jl+04zlrqUJxezqBTOCqZS4quUWU/kMTchEtfJGJLHUstk&#10;ZUR9Rkuyb9u1TP8ZMFwxxcEoSAezAnG8xJr8mB3G0WnaB/3picuNCOl8za5ATJaKAk/G4V9z1US2&#10;IG879M9x6O85dM9x6JpT/L2DvHrw8AMAAP//AwBQSwECLQAUAAYACAAAACEABu377hUBAABGAgAA&#10;EwAAAAAAAAAAAAAAAAAAAAAAW0NvbnRlbnRfVHlwZXNdLnhtbFBLAQItABQABgAIAAAAIQA4/SH/&#10;1gAAAJQBAAALAAAAAAAAAAAAAAAAAEYBAABfcmVscy8ucmVsc1BLAQItABQABgAIAAAAIQDGfV6A&#10;VQcAAEpBAAAOAAAAAAAAAAAAAAAAAEUCAABkcnMvZTJvRG9jLnhtbFBLAQItAAoAAAAAAAAAIQDg&#10;nuqjIQMBACEDAQAUAAAAAAAAAAAAAAAAAMYJAABkcnMvbWVkaWEvaW1hZ2UxLmpwZ1BLAQItAAoA&#10;AAAAAAAAIQB+SP6IAVcBAAFXAQAUAAAAAAAAAAAAAAAAABkNAQBkcnMvbWVkaWEvaW1hZ2UyLnBu&#10;Z1BLAQItAAoAAAAAAAAAIQDBg8YZGT8AABk/AAAUAAAAAAAAAAAAAAAAAExkAgBkcnMvbWVkaWEv&#10;aW1hZ2UzLnBuZ1BLAQItABQABgAIAAAAIQARzTPC3gAAAAkBAAAPAAAAAAAAAAAAAAAAAJejAgBk&#10;cnMvZG93bnJldi54bWxQSwECLQAUAAYACAAAACEAqpyIx88AAAApAgAAGQAAAAAAAAAAAAAAAACi&#10;pAIAZHJzL19yZWxzL2Uyb0RvYy54bWwucmVsc1BLBQYAAAAACAAIAAACAACopQIAAAA=&#10;">
                <v:rect id="Rectangle 6" o:spid="_x0000_s1027" style="position:absolute;left:8999;top:1120;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6198730A" w14:textId="77777777" w:rsidR="00930030" w:rsidRDefault="004E0B8D">
                        <w:pPr>
                          <w:spacing w:after="160" w:line="259" w:lineRule="auto"/>
                          <w:ind w:left="0" w:firstLine="0"/>
                          <w:jc w:val="left"/>
                        </w:pPr>
                        <w:r>
                          <w:t xml:space="preserve"> </w:t>
                        </w:r>
                      </w:p>
                    </w:txbxContent>
                  </v:textbox>
                </v:rect>
                <v:rect id="Rectangle 7" o:spid="_x0000_s1028" style="position:absolute;left:38762;top:1120;width:42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F96E06B" w14:textId="77777777" w:rsidR="00930030" w:rsidRDefault="004E0B8D">
                        <w:pPr>
                          <w:spacing w:after="160" w:line="259" w:lineRule="auto"/>
                          <w:ind w:left="0" w:firstLine="0"/>
                          <w:jc w:val="left"/>
                        </w:pPr>
                        <w:r>
                          <w:t xml:space="preserve"> </w:t>
                        </w:r>
                      </w:p>
                    </w:txbxContent>
                  </v:textbox>
                </v:rect>
                <v:rect id="Rectangle 30" o:spid="_x0000_s1029" style="position:absolute;left:9029;top:2751;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BDD7641" w14:textId="77777777" w:rsidR="00930030" w:rsidRDefault="004E0B8D">
                        <w:pPr>
                          <w:spacing w:after="160" w:line="259" w:lineRule="auto"/>
                          <w:ind w:left="0" w:firstLine="0"/>
                          <w:jc w:val="left"/>
                        </w:pPr>
                        <w:r>
                          <w:t xml:space="preserve"> </w:t>
                        </w:r>
                      </w:p>
                    </w:txbxContent>
                  </v:textbox>
                </v:rect>
                <v:rect id="Rectangle 31" o:spid="_x0000_s1030" style="position:absolute;left:8999;top:94785;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F1A600D" w14:textId="77777777" w:rsidR="00930030" w:rsidRDefault="004E0B8D">
                        <w:pPr>
                          <w:spacing w:after="160" w:line="259" w:lineRule="auto"/>
                          <w:ind w:left="0" w:firstLine="0"/>
                          <w:jc w:val="left"/>
                        </w:pPr>
                        <w:r>
                          <w:t xml:space="preserve"> </w:t>
                        </w:r>
                      </w:p>
                    </w:txbxContent>
                  </v:textbox>
                </v:rect>
                <v:rect id="Rectangle 32" o:spid="_x0000_s1031" style="position:absolute;left:38762;top:94785;width:42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24AAF5A5" w14:textId="77777777" w:rsidR="00930030" w:rsidRDefault="004E0B8D">
                        <w:pPr>
                          <w:spacing w:after="160" w:line="259" w:lineRule="auto"/>
                          <w:ind w:left="0" w:firstLine="0"/>
                          <w:jc w:val="left"/>
                        </w:pPr>
                        <w:r>
                          <w:t xml:space="preserve"> </w:t>
                        </w:r>
                      </w:p>
                    </w:txbxContent>
                  </v:textbox>
                </v:rect>
                <v:rect id="Rectangle 55" o:spid="_x0000_s1032" style="position:absolute;left:9029;top:96416;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53D07B97" w14:textId="77777777" w:rsidR="00930030" w:rsidRDefault="004E0B8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33" type="#_x0000_t75" style="position:absolute;width:77628;height:100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aIxQAAANsAAAAPAAAAZHJzL2Rvd25yZXYueG1sRI9Ba8JA&#10;FITvgv9heUJvuqnQWqKriJhWqCK1Inh7Zl+TYPZtyK4m/ntXEHocZuYbZjJrTSmuVLvCsoLXQQSC&#10;OLW64EzB/jfpf4BwHlljaZkU3MjBbNrtTDDWtuEfuu58JgKEXYwKcu+rWEqX5mTQDWxFHLw/Wxv0&#10;QdaZ1DU2AW5KOYyid2mw4LCQY0WLnNLz7mIUnJrD/BQly9UnYrL+/toeL9tNpdRLr52PQXhq/X/4&#10;2V5pBW8jeHwJP0BO7wAAAP//AwBQSwECLQAUAAYACAAAACEA2+H2y+4AAACFAQAAEwAAAAAAAAAA&#10;AAAAAAAAAAAAW0NvbnRlbnRfVHlwZXNdLnhtbFBLAQItABQABgAIAAAAIQBa9CxbvwAAABUBAAAL&#10;AAAAAAAAAAAAAAAAAB8BAABfcmVscy8ucmVsc1BLAQItABQABgAIAAAAIQC/m2aIxQAAANsAAAAP&#10;AAAAAAAAAAAAAAAAAAcCAABkcnMvZG93bnJldi54bWxQSwUGAAAAAAMAAwC3AAAA+QIAAAAA&#10;">
                  <v:imagedata r:id="rId10" o:title=""/>
                </v:shape>
                <v:rect id="Rectangle 58" o:spid="_x0000_s1034" style="position:absolute;left:16771;top:9554;width:62477;height:3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3D04BC8A" w14:textId="77777777" w:rsidR="00930030" w:rsidRDefault="004E0B8D">
                        <w:pPr>
                          <w:spacing w:after="160" w:line="259" w:lineRule="auto"/>
                          <w:ind w:left="0" w:firstLine="0"/>
                          <w:jc w:val="left"/>
                        </w:pPr>
                        <w:r>
                          <w:rPr>
                            <w:b/>
                            <w:color w:val="204F79"/>
                            <w:sz w:val="40"/>
                          </w:rPr>
                          <w:t>Employment and Training Administration (ETA)</w:t>
                        </w:r>
                      </w:p>
                    </w:txbxContent>
                  </v:textbox>
                </v:rect>
                <v:rect id="Rectangle 59" o:spid="_x0000_s1035" style="position:absolute;left:63756;top:9376;width:1677;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A8F274C" w14:textId="77777777" w:rsidR="00930030" w:rsidRDefault="004E0B8D">
                        <w:pPr>
                          <w:spacing w:after="160" w:line="259" w:lineRule="auto"/>
                          <w:ind w:left="0" w:firstLine="0"/>
                          <w:jc w:val="left"/>
                        </w:pPr>
                        <w:r>
                          <w:rPr>
                            <w:b/>
                            <w:color w:val="204F79"/>
                            <w:sz w:val="44"/>
                          </w:rPr>
                          <w:t xml:space="preserve">  </w:t>
                        </w:r>
                      </w:p>
                    </w:txbxContent>
                  </v:textbox>
                </v:rect>
                <v:rect id="Rectangle 60" o:spid="_x0000_s1036" style="position:absolute;left:9029;top:12992;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93D19BC" w14:textId="77777777" w:rsidR="00930030" w:rsidRDefault="004E0B8D">
                        <w:pPr>
                          <w:spacing w:after="160" w:line="259" w:lineRule="auto"/>
                          <w:ind w:left="0" w:firstLine="0"/>
                          <w:jc w:val="left"/>
                        </w:pPr>
                        <w:r>
                          <w:t xml:space="preserve"> </w:t>
                        </w:r>
                      </w:p>
                    </w:txbxContent>
                  </v:textbox>
                </v:rect>
                <v:rect id="Rectangle 61" o:spid="_x0000_s1037" style="position:absolute;left:9029;top:15354;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319BBE4A" w14:textId="77777777" w:rsidR="00930030" w:rsidRDefault="004E0B8D">
                        <w:pPr>
                          <w:spacing w:after="160" w:line="259" w:lineRule="auto"/>
                          <w:ind w:left="0" w:firstLine="0"/>
                          <w:jc w:val="left"/>
                        </w:pPr>
                        <w:r>
                          <w:t xml:space="preserve"> </w:t>
                        </w:r>
                      </w:p>
                    </w:txbxContent>
                  </v:textbox>
                </v:rect>
                <v:rect id="Rectangle 62" o:spid="_x0000_s1038" style="position:absolute;left:9745;top:18532;width:384;height:1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2E109B16" w14:textId="77777777" w:rsidR="00930030" w:rsidRDefault="004E0B8D">
                        <w:pPr>
                          <w:spacing w:after="160" w:line="259" w:lineRule="auto"/>
                          <w:ind w:left="0" w:firstLine="0"/>
                          <w:jc w:val="left"/>
                        </w:pPr>
                        <w:r>
                          <w:rPr>
                            <w:sz w:val="20"/>
                          </w:rPr>
                          <w:t xml:space="preserve"> </w:t>
                        </w:r>
                      </w:p>
                    </w:txbxContent>
                  </v:textbox>
                </v:rect>
                <v:rect id="Rectangle 63" o:spid="_x0000_s1039" style="position:absolute;left:69761;top:26488;width:383;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76E47A5" w14:textId="77777777" w:rsidR="00930030" w:rsidRDefault="004E0B8D">
                        <w:pPr>
                          <w:spacing w:after="160" w:line="259" w:lineRule="auto"/>
                          <w:ind w:left="0" w:firstLine="0"/>
                          <w:jc w:val="left"/>
                        </w:pPr>
                        <w:r>
                          <w:rPr>
                            <w:sz w:val="20"/>
                          </w:rPr>
                          <w:t xml:space="preserve"> </w:t>
                        </w:r>
                      </w:p>
                    </w:txbxContent>
                  </v:textbox>
                </v:rect>
                <v:rect id="Rectangle 81" o:spid="_x0000_s1040" style="position:absolute;left:9029;top:29284;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2752F16C" w14:textId="77777777" w:rsidR="00930030" w:rsidRDefault="004E0B8D">
                        <w:pPr>
                          <w:spacing w:after="160" w:line="259" w:lineRule="auto"/>
                          <w:ind w:left="0" w:firstLine="0"/>
                          <w:jc w:val="left"/>
                        </w:pPr>
                        <w:r>
                          <w:t xml:space="preserve"> </w:t>
                        </w:r>
                      </w:p>
                    </w:txbxContent>
                  </v:textbox>
                </v:rect>
                <v:rect id="Rectangle 82" o:spid="_x0000_s1041" style="position:absolute;left:19469;top:32734;width:56044;height: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2B0D35F8" w14:textId="77777777" w:rsidR="00930030" w:rsidRDefault="004E0B8D">
                        <w:pPr>
                          <w:spacing w:after="160" w:line="259" w:lineRule="auto"/>
                          <w:ind w:left="0" w:firstLine="0"/>
                          <w:jc w:val="left"/>
                        </w:pPr>
                        <w:r>
                          <w:rPr>
                            <w:b/>
                            <w:color w:val="204F79"/>
                            <w:sz w:val="40"/>
                          </w:rPr>
                          <w:t xml:space="preserve">Reentry Employment Opportunities (REO) </w:t>
                        </w:r>
                      </w:p>
                    </w:txbxContent>
                  </v:textbox>
                </v:rect>
                <v:rect id="Rectangle 83" o:spid="_x0000_s1042" style="position:absolute;left:14971;top:36406;width:68048;height: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7F8A0ACC" w14:textId="77777777" w:rsidR="00930030" w:rsidRDefault="004E0B8D">
                        <w:pPr>
                          <w:spacing w:after="160" w:line="259" w:lineRule="auto"/>
                          <w:ind w:left="0" w:firstLine="0"/>
                          <w:jc w:val="left"/>
                        </w:pPr>
                        <w:r>
                          <w:rPr>
                            <w:b/>
                            <w:color w:val="204F79"/>
                            <w:sz w:val="40"/>
                          </w:rPr>
                          <w:t xml:space="preserve">Grantee Performance Management System (GPMS) </w:t>
                        </w:r>
                      </w:p>
                    </w:txbxContent>
                  </v:textbox>
                </v:rect>
                <v:rect id="Rectangle 84" o:spid="_x0000_s1043" style="position:absolute;left:9029;top:39845;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73851C6E" w14:textId="77777777" w:rsidR="00930030" w:rsidRDefault="004E0B8D">
                        <w:pPr>
                          <w:spacing w:after="160" w:line="259" w:lineRule="auto"/>
                          <w:ind w:left="0" w:firstLine="0"/>
                          <w:jc w:val="left"/>
                        </w:pPr>
                        <w:r>
                          <w:t xml:space="preserve"> </w:t>
                        </w:r>
                      </w:p>
                    </w:txbxContent>
                  </v:textbox>
                </v:rect>
                <v:rect id="Rectangle 85" o:spid="_x0000_s1044" style="position:absolute;left:9029;top:42207;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32A521E7" w14:textId="77777777" w:rsidR="00930030" w:rsidRDefault="004E0B8D">
                        <w:pPr>
                          <w:spacing w:after="160" w:line="259" w:lineRule="auto"/>
                          <w:ind w:left="0" w:firstLine="0"/>
                          <w:jc w:val="left"/>
                        </w:pPr>
                        <w:r>
                          <w:t xml:space="preserve"> </w:t>
                        </w:r>
                      </w:p>
                    </w:txbxContent>
                  </v:textbox>
                </v:rect>
                <v:rect id="Rectangle 86" o:spid="_x0000_s1045" style="position:absolute;left:27485;top:44965;width:35825;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0BD432D" w14:textId="77777777" w:rsidR="00930030" w:rsidRDefault="004E0B8D">
                        <w:pPr>
                          <w:spacing w:after="160" w:line="259" w:lineRule="auto"/>
                          <w:ind w:left="0" w:firstLine="0"/>
                          <w:jc w:val="left"/>
                        </w:pPr>
                        <w:r>
                          <w:rPr>
                            <w:b/>
                            <w:color w:val="2B3990"/>
                            <w:sz w:val="52"/>
                          </w:rPr>
                          <w:t xml:space="preserve"> Grantee User Guide </w:t>
                        </w:r>
                      </w:p>
                    </w:txbxContent>
                  </v:textbox>
                </v:rect>
                <v:rect id="Rectangle 87" o:spid="_x0000_s1046" style="position:absolute;left:36126;top:49265;width:13064;height:2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8599902" w14:textId="77777777" w:rsidR="00930030" w:rsidRDefault="004E0B8D">
                        <w:pPr>
                          <w:spacing w:after="160" w:line="259" w:lineRule="auto"/>
                          <w:ind w:left="0" w:firstLine="0"/>
                          <w:jc w:val="left"/>
                        </w:pPr>
                        <w:r>
                          <w:rPr>
                            <w:b/>
                            <w:color w:val="2B3990"/>
                            <w:sz w:val="32"/>
                          </w:rPr>
                          <w:t xml:space="preserve">Version 1.4  </w:t>
                        </w:r>
                      </w:p>
                    </w:txbxContent>
                  </v:textbox>
                </v:rect>
                <v:rect id="Rectangle 88" o:spid="_x0000_s1047" style="position:absolute;left:33065;top:52359;width:20580;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328FE550" w14:textId="77777777" w:rsidR="00930030" w:rsidRDefault="004E0B8D">
                        <w:pPr>
                          <w:spacing w:after="160" w:line="259" w:lineRule="auto"/>
                          <w:ind w:left="0" w:firstLine="0"/>
                          <w:jc w:val="left"/>
                        </w:pPr>
                        <w:r>
                          <w:rPr>
                            <w:b/>
                            <w:color w:val="2B3990"/>
                            <w:sz w:val="32"/>
                          </w:rPr>
                          <w:t xml:space="preserve">December 28, 2022 </w:t>
                        </w:r>
                      </w:p>
                    </w:txbxContent>
                  </v:textbox>
                </v:rect>
                <v:rect id="Rectangle 89" o:spid="_x0000_s1048" style="position:absolute;left:40576;top:55313;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693C462C" w14:textId="77777777" w:rsidR="00930030" w:rsidRDefault="004E0B8D">
                        <w:pPr>
                          <w:spacing w:after="160" w:line="259" w:lineRule="auto"/>
                          <w:ind w:left="0" w:firstLine="0"/>
                          <w:jc w:val="left"/>
                        </w:pPr>
                        <w:r>
                          <w:t xml:space="preserve"> </w:t>
                        </w:r>
                      </w:p>
                    </w:txbxContent>
                  </v:textbox>
                </v:rect>
                <v:rect id="Rectangle 90" o:spid="_x0000_s1049" style="position:absolute;left:9029;top:57676;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2F1A46C8" w14:textId="77777777" w:rsidR="00930030" w:rsidRDefault="004E0B8D">
                        <w:pPr>
                          <w:spacing w:after="160" w:line="259" w:lineRule="auto"/>
                          <w:ind w:left="0" w:firstLine="0"/>
                          <w:jc w:val="left"/>
                        </w:pPr>
                        <w:r>
                          <w:t xml:space="preserve"> </w:t>
                        </w:r>
                      </w:p>
                    </w:txbxContent>
                  </v:textbox>
                </v:rect>
                <v:rect id="Rectangle 91" o:spid="_x0000_s1050" style="position:absolute;left:9029;top:60038;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6DADD663" w14:textId="77777777" w:rsidR="00930030" w:rsidRDefault="004E0B8D">
                        <w:pPr>
                          <w:spacing w:after="160" w:line="259" w:lineRule="auto"/>
                          <w:ind w:left="0" w:firstLine="0"/>
                          <w:jc w:val="left"/>
                        </w:pPr>
                        <w:r>
                          <w:t xml:space="preserve"> </w:t>
                        </w:r>
                      </w:p>
                    </w:txbxContent>
                  </v:textbox>
                </v:rect>
                <v:rect id="Rectangle 92" o:spid="_x0000_s1051" style="position:absolute;left:9029;top:62416;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32DF7945" w14:textId="77777777" w:rsidR="00930030" w:rsidRDefault="004E0B8D">
                        <w:pPr>
                          <w:spacing w:after="160" w:line="259" w:lineRule="auto"/>
                          <w:ind w:left="0" w:firstLine="0"/>
                          <w:jc w:val="left"/>
                        </w:pPr>
                        <w:r>
                          <w:t xml:space="preserve"> </w:t>
                        </w:r>
                      </w:p>
                    </w:txbxContent>
                  </v:textbox>
                </v:rect>
                <v:rect id="Rectangle 93" o:spid="_x0000_s1052" style="position:absolute;left:9029;top:64779;width:425;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18112C42" w14:textId="77777777" w:rsidR="00930030" w:rsidRDefault="004E0B8D">
                        <w:pPr>
                          <w:spacing w:after="160" w:line="259" w:lineRule="auto"/>
                          <w:ind w:left="0" w:firstLine="0"/>
                          <w:jc w:val="left"/>
                        </w:pPr>
                        <w:r>
                          <w:t xml:space="preserve"> </w:t>
                        </w:r>
                      </w:p>
                    </w:txbxContent>
                  </v:textbox>
                </v:rect>
                <v:rect id="Rectangle 94" o:spid="_x0000_s1053" style="position:absolute;left:37224;top:67141;width:9323;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35F660D2" w14:textId="77777777" w:rsidR="00930030" w:rsidRDefault="004E0B8D">
                        <w:pPr>
                          <w:spacing w:after="160" w:line="259" w:lineRule="auto"/>
                          <w:ind w:left="0" w:firstLine="0"/>
                          <w:jc w:val="left"/>
                        </w:pPr>
                        <w:r>
                          <w:t xml:space="preserve">Prepared By: </w:t>
                        </w:r>
                      </w:p>
                    </w:txbxContent>
                  </v:textbox>
                </v:rect>
                <v:rect id="Rectangle 95" o:spid="_x0000_s1054" style="position:absolute;left:31722;top:69504;width:23958;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6E30B59F" w14:textId="77777777" w:rsidR="00930030" w:rsidRDefault="004E0B8D">
                        <w:pPr>
                          <w:spacing w:after="160" w:line="259" w:lineRule="auto"/>
                          <w:ind w:left="0" w:firstLine="0"/>
                          <w:jc w:val="left"/>
                        </w:pPr>
                        <w:r>
                          <w:t xml:space="preserve">United States Department of Labor </w:t>
                        </w:r>
                      </w:p>
                    </w:txbxContent>
                  </v:textbox>
                </v:rect>
                <v:rect id="Rectangle 96" o:spid="_x0000_s1055" style="position:absolute;left:30062;top:71104;width:2837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6F0F2F96" w14:textId="77777777" w:rsidR="00930030" w:rsidRDefault="004E0B8D">
                        <w:pPr>
                          <w:spacing w:after="160" w:line="259" w:lineRule="auto"/>
                          <w:ind w:left="0" w:firstLine="0"/>
                          <w:jc w:val="left"/>
                        </w:pPr>
                        <w:r>
                          <w:t xml:space="preserve">Office of Chief Information Officer (OCIO) </w:t>
                        </w:r>
                      </w:p>
                    </w:txbxContent>
                  </v:textbox>
                </v:rect>
                <v:rect id="Rectangle 50736" o:spid="_x0000_s1056" style="position:absolute;left:34177;top:72703;width:2553;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rPOxwAAAN4AAAAPAAAAZHJzL2Rvd25yZXYueG1sRI9Pa8JA&#10;FMTvBb/D8gRvdaOi1dRVxD/o0WpBvT2yr0kw+zZkVxP99F2h0OMwM79hpvPGFOJOlcstK+h1IxDE&#10;idU5pwq+j5v3MQjnkTUWlknBgxzMZ623Kcba1vxF94NPRYCwi1FB5n0ZS+mSjAy6ri2Jg/djK4M+&#10;yCqVusI6wE0h+1E0kgZzDgsZlrTMKLkebkbBdlwuzjv7rNNifdme9qfJ6jjxSnXazeIThKfG/4f/&#10;2jutYBh9DEbwuhOugJz9AgAA//8DAFBLAQItABQABgAIAAAAIQDb4fbL7gAAAIUBAAATAAAAAAAA&#10;AAAAAAAAAAAAAABbQ29udGVudF9UeXBlc10ueG1sUEsBAi0AFAAGAAgAAAAhAFr0LFu/AAAAFQEA&#10;AAsAAAAAAAAAAAAAAAAAHwEAAF9yZWxzLy5yZWxzUEsBAi0AFAAGAAgAAAAhAD0Gs87HAAAA3gAA&#10;AA8AAAAAAAAAAAAAAAAABwIAAGRycy9kb3ducmV2LnhtbFBLBQYAAAAAAwADALcAAAD7AgAAAAA=&#10;" filled="f" stroked="f">
                  <v:textbox inset="0,0,0,0">
                    <w:txbxContent>
                      <w:p w14:paraId="34C2D79E" w14:textId="77777777" w:rsidR="00930030" w:rsidRDefault="004E0B8D">
                        <w:pPr>
                          <w:spacing w:after="160" w:line="259" w:lineRule="auto"/>
                          <w:ind w:left="0" w:firstLine="0"/>
                          <w:jc w:val="left"/>
                        </w:pPr>
                        <w:r>
                          <w:t>200</w:t>
                        </w:r>
                      </w:p>
                    </w:txbxContent>
                  </v:textbox>
                </v:rect>
                <v:rect id="Rectangle 50739" o:spid="_x0000_s1057" style="position:absolute;left:36097;top:72703;width:14897;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Se8xwAAAN4AAAAPAAAAZHJzL2Rvd25yZXYueG1sRI9Ba8JA&#10;FITvQv/D8gq96UZLrYmuIq1Fj60K6u2RfSbB7NuQXU3017uC0OMwM98wk1lrSnGh2hWWFfR7EQji&#10;1OqCMwXbzU93BMJ5ZI2lZVJwJQez6Utngom2Df/RZe0zESDsElSQe18lUro0J4OuZyvi4B1tbdAH&#10;WWdS19gEuCnlIIqG0mDBYSHHir5ySk/rs1GwHFXz/cremqxcHJa73138vYm9Um+v7XwMwlPr/8PP&#10;9kor+Ig+32N43AlXQE7vAAAA//8DAFBLAQItABQABgAIAAAAIQDb4fbL7gAAAIUBAAATAAAAAAAA&#10;AAAAAAAAAAAAAABbQ29udGVudF9UeXBlc10ueG1sUEsBAi0AFAAGAAgAAAAhAFr0LFu/AAAAFQEA&#10;AAsAAAAAAAAAAAAAAAAAHwEAAF9yZWxzLy5yZWxzUEsBAi0AFAAGAAgAAAAhAEyZJ7zHAAAA3gAA&#10;AA8AAAAAAAAAAAAAAAAABwIAAGRycy9kb3ducmV2LnhtbFBLBQYAAAAAAwADALcAAAD7AgAAAAA=&#10;" filled="f" stroked="f">
                  <v:textbox inset="0,0,0,0">
                    <w:txbxContent>
                      <w:p w14:paraId="0EFE93A9" w14:textId="77777777" w:rsidR="00930030" w:rsidRDefault="004E0B8D">
                        <w:pPr>
                          <w:spacing w:after="160" w:line="259" w:lineRule="auto"/>
                          <w:ind w:left="0" w:firstLine="0"/>
                          <w:jc w:val="left"/>
                        </w:pPr>
                        <w:r>
                          <w:t xml:space="preserve"> Constitution Ave NW </w:t>
                        </w:r>
                      </w:p>
                    </w:txbxContent>
                  </v:textbox>
                </v:rect>
                <v:rect id="Rectangle 98" o:spid="_x0000_s1058" style="position:absolute;left:34649;top:74319;width:15769;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00D246A1" w14:textId="77777777" w:rsidR="00930030" w:rsidRDefault="004E0B8D">
                        <w:pPr>
                          <w:spacing w:after="160" w:line="259" w:lineRule="auto"/>
                          <w:ind w:left="0" w:firstLine="0"/>
                          <w:jc w:val="left"/>
                        </w:pPr>
                        <w:r>
                          <w:t>Washington, DC 20210</w:t>
                        </w:r>
                      </w:p>
                    </w:txbxContent>
                  </v:textbox>
                </v:rect>
                <v:shape id="Picture 100" o:spid="_x0000_s1059" type="#_x0000_t75" style="position:absolute;left:46723;top:18261;width:22987;height:9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3NqxgAAANwAAAAPAAAAZHJzL2Rvd25yZXYueG1sRI9Pa8JA&#10;EMXvBb/DMkJvdWMP/omuIgXBg5RWRTwO2TGJyc6G3a2m375zKHib4b157zfLde9adacQa88GxqMM&#10;FHHhbc2lgdNx+zYDFROyxdYzGfilCOvV4GWJufUP/qb7IZVKQjjmaKBKqcu1jkVFDuPId8SiXX1w&#10;mGQNpbYBHxLuWv2eZRPtsGZpqLCjj4qK5vDjDHx9niZn2u2n1Nzm58u2me7Hl2DM67DfLEAl6tPT&#10;/H+9s4KfCb48IxPo1R8AAAD//wMAUEsBAi0AFAAGAAgAAAAhANvh9svuAAAAhQEAABMAAAAAAAAA&#10;AAAAAAAAAAAAAFtDb250ZW50X1R5cGVzXS54bWxQSwECLQAUAAYACAAAACEAWvQsW78AAAAVAQAA&#10;CwAAAAAAAAAAAAAAAAAfAQAAX3JlbHMvLnJlbHNQSwECLQAUAAYACAAAACEAh/dzasYAAADcAAAA&#10;DwAAAAAAAAAAAAAAAAAHAgAAZHJzL2Rvd25yZXYueG1sUEsFBgAAAAADAAMAtwAAAPoCAAAAAA==&#10;">
                  <v:imagedata r:id="rId11" o:title=""/>
                </v:shape>
                <v:shape id="Picture 102" o:spid="_x0000_s1060" type="#_x0000_t75" style="position:absolute;left:59715;top:68677;width:10973;height:10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fC4wgAAANwAAAAPAAAAZHJzL2Rvd25yZXYueG1sRE9Ni8Iw&#10;EL0L/ocwghdZU3WRtWsUEURPwqoHj0MztmWbSU2iVn+9EQRv83ifM503phJXcr60rGDQT0AQZ1aX&#10;nCs47FdfPyB8QNZYWSYFd/Iwn7VbU0y1vfEfXXchFzGEfYoKihDqVEqfFWTQ921NHLmTdQZDhC6X&#10;2uEthptKDpNkLA2WHBsKrGlZUPa/uxgF3yM6uslh81g//Picrba98jzYKtXtNItfEIGa8BG/3Rsd&#10;5ydDeD0TL5CzJwAAAP//AwBQSwECLQAUAAYACAAAACEA2+H2y+4AAACFAQAAEwAAAAAAAAAAAAAA&#10;AAAAAAAAW0NvbnRlbnRfVHlwZXNdLnhtbFBLAQItABQABgAIAAAAIQBa9CxbvwAAABUBAAALAAAA&#10;AAAAAAAAAAAAAB8BAABfcmVscy8ucmVsc1BLAQItABQABgAIAAAAIQBnhfC4wgAAANwAAAAPAAAA&#10;AAAAAAAAAAAAAAcCAABkcnMvZG93bnJldi54bWxQSwUGAAAAAAMAAwC3AAAA9gIAAAAA&#10;">
                  <v:imagedata r:id="rId12" o:title=""/>
                </v:shape>
                <w10:wrap type="topAndBottom" anchorx="page" anchory="page"/>
              </v:group>
            </w:pict>
          </mc:Fallback>
        </mc:AlternateContent>
      </w:r>
      <w:r>
        <w:br w:type="page"/>
      </w:r>
    </w:p>
    <w:p w14:paraId="67E7F695" w14:textId="77777777" w:rsidR="00930030" w:rsidRDefault="004E0B8D">
      <w:pPr>
        <w:pStyle w:val="Heading1"/>
        <w:numPr>
          <w:ilvl w:val="0"/>
          <w:numId w:val="0"/>
        </w:numPr>
        <w:shd w:val="clear" w:color="auto" w:fill="3E3488"/>
        <w:spacing w:after="57" w:line="259" w:lineRule="auto"/>
        <w:ind w:right="3097"/>
        <w:jc w:val="right"/>
      </w:pPr>
      <w:bookmarkStart w:id="0" w:name="_Toc65033"/>
      <w:r>
        <w:rPr>
          <w:rFonts w:ascii="Arial" w:eastAsia="Arial" w:hAnsi="Arial" w:cs="Arial"/>
          <w:b/>
          <w:color w:val="FFFFFF"/>
          <w:sz w:val="32"/>
        </w:rPr>
        <w:lastRenderedPageBreak/>
        <w:t xml:space="preserve">SUMMARY OF CHANGES </w:t>
      </w:r>
      <w:bookmarkEnd w:id="0"/>
    </w:p>
    <w:p w14:paraId="48EBA0CC" w14:textId="77777777" w:rsidR="00930030" w:rsidRDefault="004E0B8D">
      <w:pPr>
        <w:spacing w:after="1" w:line="258" w:lineRule="auto"/>
        <w:ind w:left="-3" w:right="6339" w:hanging="10"/>
        <w:jc w:val="left"/>
      </w:pPr>
      <w:r>
        <w:rPr>
          <w:b/>
        </w:rPr>
        <w:t xml:space="preserve">ISSUES  </w:t>
      </w:r>
    </w:p>
    <w:tbl>
      <w:tblPr>
        <w:tblStyle w:val="TableGrid"/>
        <w:tblW w:w="9359" w:type="dxa"/>
        <w:tblInd w:w="4" w:type="dxa"/>
        <w:tblCellMar>
          <w:top w:w="80" w:type="dxa"/>
          <w:left w:w="64" w:type="dxa"/>
          <w:bottom w:w="0" w:type="dxa"/>
          <w:right w:w="115" w:type="dxa"/>
        </w:tblCellMar>
        <w:tblLook w:val="04A0" w:firstRow="1" w:lastRow="0" w:firstColumn="1" w:lastColumn="0" w:noHBand="0" w:noVBand="1"/>
      </w:tblPr>
      <w:tblGrid>
        <w:gridCol w:w="1151"/>
        <w:gridCol w:w="4661"/>
        <w:gridCol w:w="2107"/>
        <w:gridCol w:w="1440"/>
      </w:tblGrid>
      <w:tr w:rsidR="00930030" w14:paraId="13D35198" w14:textId="77777777">
        <w:trPr>
          <w:trHeight w:val="523"/>
        </w:trPr>
        <w:tc>
          <w:tcPr>
            <w:tcW w:w="1151" w:type="dxa"/>
            <w:tcBorders>
              <w:top w:val="single" w:sz="4" w:space="0" w:color="145192"/>
              <w:left w:val="single" w:sz="4" w:space="0" w:color="145192"/>
              <w:bottom w:val="single" w:sz="4" w:space="0" w:color="000000"/>
              <w:right w:val="single" w:sz="4" w:space="0" w:color="FFFFFF"/>
            </w:tcBorders>
            <w:shd w:val="clear" w:color="auto" w:fill="333399"/>
            <w:vAlign w:val="center"/>
          </w:tcPr>
          <w:p w14:paraId="128496D1" w14:textId="77777777" w:rsidR="00930030" w:rsidRDefault="004E0B8D">
            <w:pPr>
              <w:spacing w:after="0" w:line="259" w:lineRule="auto"/>
              <w:ind w:left="52" w:firstLine="0"/>
              <w:jc w:val="center"/>
            </w:pPr>
            <w:r>
              <w:rPr>
                <w:color w:val="FFFFFF"/>
                <w:sz w:val="24"/>
              </w:rPr>
              <w:t>Issue</w:t>
            </w:r>
            <w:r>
              <w:rPr>
                <w:b/>
                <w:color w:val="FFFFFF"/>
                <w:sz w:val="24"/>
              </w:rPr>
              <w:t xml:space="preserve"> </w:t>
            </w:r>
          </w:p>
        </w:tc>
        <w:tc>
          <w:tcPr>
            <w:tcW w:w="4661" w:type="dxa"/>
            <w:tcBorders>
              <w:top w:val="single" w:sz="4" w:space="0" w:color="145192"/>
              <w:left w:val="single" w:sz="4" w:space="0" w:color="FFFFFF"/>
              <w:bottom w:val="single" w:sz="4" w:space="0" w:color="000000"/>
              <w:right w:val="single" w:sz="4" w:space="0" w:color="FFFFFF"/>
            </w:tcBorders>
            <w:shd w:val="clear" w:color="auto" w:fill="333399"/>
            <w:vAlign w:val="center"/>
          </w:tcPr>
          <w:p w14:paraId="039A8833" w14:textId="77777777" w:rsidR="00930030" w:rsidRDefault="004E0B8D">
            <w:pPr>
              <w:spacing w:after="0" w:line="259" w:lineRule="auto"/>
              <w:ind w:left="52" w:firstLine="0"/>
              <w:jc w:val="center"/>
            </w:pPr>
            <w:r>
              <w:rPr>
                <w:color w:val="FFFFFF"/>
                <w:sz w:val="24"/>
              </w:rPr>
              <w:t>Description</w:t>
            </w:r>
            <w:r>
              <w:rPr>
                <w:b/>
                <w:color w:val="FFFFFF"/>
                <w:sz w:val="24"/>
              </w:rPr>
              <w:t xml:space="preserve"> </w:t>
            </w:r>
          </w:p>
        </w:tc>
        <w:tc>
          <w:tcPr>
            <w:tcW w:w="2107" w:type="dxa"/>
            <w:tcBorders>
              <w:top w:val="single" w:sz="4" w:space="0" w:color="145192"/>
              <w:left w:val="single" w:sz="4" w:space="0" w:color="FFFFFF"/>
              <w:bottom w:val="single" w:sz="4" w:space="0" w:color="000000"/>
              <w:right w:val="single" w:sz="4" w:space="0" w:color="FFFFFF"/>
            </w:tcBorders>
            <w:shd w:val="clear" w:color="auto" w:fill="333399"/>
            <w:vAlign w:val="center"/>
          </w:tcPr>
          <w:p w14:paraId="5A67CFD0" w14:textId="77777777" w:rsidR="00930030" w:rsidRDefault="004E0B8D">
            <w:pPr>
              <w:spacing w:after="0" w:line="259" w:lineRule="auto"/>
              <w:ind w:left="52" w:firstLine="0"/>
              <w:jc w:val="center"/>
            </w:pPr>
            <w:r>
              <w:rPr>
                <w:color w:val="FFFFFF"/>
                <w:sz w:val="24"/>
              </w:rPr>
              <w:t>Section</w:t>
            </w:r>
            <w:r>
              <w:rPr>
                <w:b/>
                <w:color w:val="FFFFFF"/>
                <w:sz w:val="24"/>
              </w:rPr>
              <w:t xml:space="preserve"> </w:t>
            </w:r>
          </w:p>
        </w:tc>
        <w:tc>
          <w:tcPr>
            <w:tcW w:w="1440" w:type="dxa"/>
            <w:tcBorders>
              <w:top w:val="single" w:sz="4" w:space="0" w:color="145192"/>
              <w:left w:val="single" w:sz="4" w:space="0" w:color="FFFFFF"/>
              <w:bottom w:val="single" w:sz="4" w:space="0" w:color="000000"/>
              <w:right w:val="single" w:sz="2" w:space="0" w:color="000000"/>
            </w:tcBorders>
            <w:shd w:val="clear" w:color="auto" w:fill="333399"/>
            <w:vAlign w:val="center"/>
          </w:tcPr>
          <w:p w14:paraId="5B9C3CBF" w14:textId="77777777" w:rsidR="00930030" w:rsidRDefault="004E0B8D">
            <w:pPr>
              <w:spacing w:after="0" w:line="259" w:lineRule="auto"/>
              <w:ind w:left="53" w:firstLine="0"/>
              <w:jc w:val="center"/>
            </w:pPr>
            <w:r>
              <w:rPr>
                <w:color w:val="FFFFFF"/>
                <w:sz w:val="24"/>
              </w:rPr>
              <w:t>Page</w:t>
            </w:r>
            <w:r>
              <w:rPr>
                <w:b/>
                <w:color w:val="FFFFFF"/>
                <w:sz w:val="24"/>
              </w:rPr>
              <w:t xml:space="preserve"> </w:t>
            </w:r>
          </w:p>
        </w:tc>
      </w:tr>
      <w:tr w:rsidR="00930030" w14:paraId="501EC343" w14:textId="77777777">
        <w:trPr>
          <w:trHeight w:val="313"/>
        </w:trPr>
        <w:tc>
          <w:tcPr>
            <w:tcW w:w="1151" w:type="dxa"/>
            <w:tcBorders>
              <w:top w:val="single" w:sz="4" w:space="0" w:color="000000"/>
              <w:left w:val="single" w:sz="4" w:space="0" w:color="000000"/>
              <w:bottom w:val="single" w:sz="4" w:space="0" w:color="000000"/>
              <w:right w:val="single" w:sz="6" w:space="0" w:color="000000"/>
            </w:tcBorders>
          </w:tcPr>
          <w:p w14:paraId="2CEDDE68" w14:textId="77777777" w:rsidR="00930030" w:rsidRDefault="004E0B8D">
            <w:pPr>
              <w:spacing w:after="0" w:line="259" w:lineRule="auto"/>
              <w:ind w:left="0" w:firstLine="0"/>
              <w:jc w:val="left"/>
            </w:pPr>
            <w:r>
              <w:rPr>
                <w:sz w:val="21"/>
              </w:rPr>
              <w:t xml:space="preserve"> </w:t>
            </w:r>
          </w:p>
        </w:tc>
        <w:tc>
          <w:tcPr>
            <w:tcW w:w="4661" w:type="dxa"/>
            <w:tcBorders>
              <w:top w:val="single" w:sz="4" w:space="0" w:color="000000"/>
              <w:left w:val="single" w:sz="6" w:space="0" w:color="000000"/>
              <w:bottom w:val="single" w:sz="4" w:space="0" w:color="000000"/>
              <w:right w:val="single" w:sz="6" w:space="0" w:color="000000"/>
            </w:tcBorders>
          </w:tcPr>
          <w:p w14:paraId="3C79F95F" w14:textId="77777777" w:rsidR="00930030" w:rsidRDefault="004E0B8D">
            <w:pPr>
              <w:spacing w:after="0" w:line="259" w:lineRule="auto"/>
              <w:ind w:left="1" w:firstLine="0"/>
              <w:jc w:val="left"/>
            </w:pPr>
            <w:r>
              <w:rPr>
                <w:sz w:val="21"/>
              </w:rPr>
              <w:t xml:space="preserve"> </w:t>
            </w:r>
          </w:p>
        </w:tc>
        <w:tc>
          <w:tcPr>
            <w:tcW w:w="2107" w:type="dxa"/>
            <w:tcBorders>
              <w:top w:val="single" w:sz="4" w:space="0" w:color="000000"/>
              <w:left w:val="single" w:sz="6" w:space="0" w:color="000000"/>
              <w:bottom w:val="single" w:sz="4" w:space="0" w:color="000000"/>
              <w:right w:val="single" w:sz="6" w:space="0" w:color="000000"/>
            </w:tcBorders>
          </w:tcPr>
          <w:p w14:paraId="2E609731" w14:textId="77777777" w:rsidR="00930030" w:rsidRDefault="004E0B8D">
            <w:pPr>
              <w:spacing w:after="0" w:line="259" w:lineRule="auto"/>
              <w:ind w:left="1" w:firstLine="0"/>
              <w:jc w:val="left"/>
            </w:pPr>
            <w:r>
              <w:rPr>
                <w:sz w:val="21"/>
              </w:rPr>
              <w:t xml:space="preserve"> </w:t>
            </w:r>
          </w:p>
        </w:tc>
        <w:tc>
          <w:tcPr>
            <w:tcW w:w="1440" w:type="dxa"/>
            <w:tcBorders>
              <w:top w:val="single" w:sz="4" w:space="0" w:color="000000"/>
              <w:left w:val="single" w:sz="6" w:space="0" w:color="000000"/>
              <w:bottom w:val="single" w:sz="4" w:space="0" w:color="000000"/>
              <w:right w:val="single" w:sz="4" w:space="0" w:color="000000"/>
            </w:tcBorders>
          </w:tcPr>
          <w:p w14:paraId="4A94F8EF" w14:textId="77777777" w:rsidR="00930030" w:rsidRDefault="004E0B8D">
            <w:pPr>
              <w:spacing w:after="0" w:line="259" w:lineRule="auto"/>
              <w:ind w:left="1" w:firstLine="0"/>
              <w:jc w:val="left"/>
            </w:pPr>
            <w:r>
              <w:rPr>
                <w:sz w:val="21"/>
              </w:rPr>
              <w:t xml:space="preserve"> </w:t>
            </w:r>
          </w:p>
        </w:tc>
      </w:tr>
    </w:tbl>
    <w:p w14:paraId="4735C465" w14:textId="77777777" w:rsidR="00930030" w:rsidRDefault="004E0B8D">
      <w:pPr>
        <w:spacing w:after="1" w:line="258" w:lineRule="auto"/>
        <w:ind w:left="-3" w:right="6339" w:hanging="10"/>
        <w:jc w:val="left"/>
      </w:pPr>
      <w:r>
        <w:rPr>
          <w:b/>
        </w:rPr>
        <w:t xml:space="preserve">DELETIONS </w:t>
      </w:r>
    </w:p>
    <w:tbl>
      <w:tblPr>
        <w:tblStyle w:val="TableGrid"/>
        <w:tblW w:w="9378" w:type="dxa"/>
        <w:tblInd w:w="-8" w:type="dxa"/>
        <w:tblCellMar>
          <w:top w:w="80" w:type="dxa"/>
          <w:left w:w="0" w:type="dxa"/>
          <w:bottom w:w="0" w:type="dxa"/>
          <w:right w:w="115" w:type="dxa"/>
        </w:tblCellMar>
        <w:tblLook w:val="04A0" w:firstRow="1" w:lastRow="0" w:firstColumn="1" w:lastColumn="0" w:noHBand="0" w:noVBand="1"/>
      </w:tblPr>
      <w:tblGrid>
        <w:gridCol w:w="2888"/>
        <w:gridCol w:w="1308"/>
        <w:gridCol w:w="5182"/>
      </w:tblGrid>
      <w:tr w:rsidR="00930030" w14:paraId="5D891BB6" w14:textId="77777777">
        <w:trPr>
          <w:trHeight w:val="523"/>
        </w:trPr>
        <w:tc>
          <w:tcPr>
            <w:tcW w:w="2888" w:type="dxa"/>
            <w:tcBorders>
              <w:top w:val="single" w:sz="4" w:space="0" w:color="145192"/>
              <w:left w:val="single" w:sz="4" w:space="0" w:color="000000"/>
              <w:bottom w:val="single" w:sz="4" w:space="0" w:color="000000"/>
              <w:right w:val="nil"/>
            </w:tcBorders>
            <w:shd w:val="clear" w:color="auto" w:fill="333399"/>
          </w:tcPr>
          <w:p w14:paraId="74BC3579" w14:textId="77777777" w:rsidR="00930030" w:rsidRDefault="00930030">
            <w:pPr>
              <w:spacing w:after="160" w:line="259" w:lineRule="auto"/>
              <w:ind w:left="0" w:firstLine="0"/>
              <w:jc w:val="left"/>
            </w:pPr>
          </w:p>
        </w:tc>
        <w:tc>
          <w:tcPr>
            <w:tcW w:w="1308" w:type="dxa"/>
            <w:tcBorders>
              <w:top w:val="single" w:sz="4" w:space="0" w:color="145192"/>
              <w:left w:val="nil"/>
              <w:bottom w:val="single" w:sz="4" w:space="0" w:color="000000"/>
              <w:right w:val="nil"/>
            </w:tcBorders>
            <w:shd w:val="clear" w:color="auto" w:fill="333399"/>
          </w:tcPr>
          <w:p w14:paraId="735C5A8A" w14:textId="77777777" w:rsidR="00930030" w:rsidRDefault="00930030">
            <w:pPr>
              <w:spacing w:after="160" w:line="259" w:lineRule="auto"/>
              <w:ind w:left="0" w:firstLine="0"/>
              <w:jc w:val="left"/>
            </w:pPr>
          </w:p>
        </w:tc>
        <w:tc>
          <w:tcPr>
            <w:tcW w:w="5182" w:type="dxa"/>
            <w:tcBorders>
              <w:top w:val="single" w:sz="4" w:space="0" w:color="145192"/>
              <w:left w:val="nil"/>
              <w:bottom w:val="single" w:sz="4" w:space="0" w:color="000000"/>
              <w:right w:val="single" w:sz="4" w:space="0" w:color="000000"/>
            </w:tcBorders>
            <w:shd w:val="clear" w:color="auto" w:fill="333399"/>
            <w:vAlign w:val="center"/>
          </w:tcPr>
          <w:p w14:paraId="390A5C71" w14:textId="77777777" w:rsidR="00930030" w:rsidRDefault="004E0B8D">
            <w:pPr>
              <w:spacing w:after="0" w:line="259" w:lineRule="auto"/>
              <w:ind w:left="0" w:firstLine="0"/>
              <w:jc w:val="left"/>
            </w:pPr>
            <w:r>
              <w:rPr>
                <w:color w:val="FFFFFF"/>
                <w:sz w:val="24"/>
              </w:rPr>
              <w:t>Description</w:t>
            </w:r>
            <w:r>
              <w:rPr>
                <w:b/>
                <w:color w:val="FFFFFF"/>
                <w:sz w:val="24"/>
              </w:rPr>
              <w:t xml:space="preserve"> </w:t>
            </w:r>
          </w:p>
        </w:tc>
      </w:tr>
      <w:tr w:rsidR="00930030" w14:paraId="6D086CB9" w14:textId="77777777">
        <w:trPr>
          <w:trHeight w:val="316"/>
        </w:trPr>
        <w:tc>
          <w:tcPr>
            <w:tcW w:w="2888" w:type="dxa"/>
            <w:tcBorders>
              <w:top w:val="single" w:sz="4" w:space="0" w:color="000000"/>
              <w:left w:val="single" w:sz="4" w:space="0" w:color="000000"/>
              <w:bottom w:val="single" w:sz="6" w:space="0" w:color="000000"/>
              <w:right w:val="nil"/>
            </w:tcBorders>
          </w:tcPr>
          <w:p w14:paraId="6FF90BF3" w14:textId="77777777" w:rsidR="00930030" w:rsidRDefault="004E0B8D">
            <w:pPr>
              <w:spacing w:after="0" w:line="259" w:lineRule="auto"/>
              <w:ind w:left="64" w:firstLine="0"/>
              <w:jc w:val="left"/>
            </w:pPr>
            <w:r>
              <w:rPr>
                <w:sz w:val="21"/>
              </w:rPr>
              <w:t xml:space="preserve">None </w:t>
            </w:r>
          </w:p>
        </w:tc>
        <w:tc>
          <w:tcPr>
            <w:tcW w:w="1308" w:type="dxa"/>
            <w:tcBorders>
              <w:top w:val="single" w:sz="4" w:space="0" w:color="000000"/>
              <w:left w:val="nil"/>
              <w:bottom w:val="single" w:sz="6" w:space="0" w:color="000000"/>
              <w:right w:val="nil"/>
            </w:tcBorders>
          </w:tcPr>
          <w:p w14:paraId="404C6CA0" w14:textId="77777777" w:rsidR="00930030" w:rsidRDefault="00930030">
            <w:pPr>
              <w:spacing w:after="160" w:line="259" w:lineRule="auto"/>
              <w:ind w:left="0" w:firstLine="0"/>
              <w:jc w:val="left"/>
            </w:pPr>
          </w:p>
        </w:tc>
        <w:tc>
          <w:tcPr>
            <w:tcW w:w="5182" w:type="dxa"/>
            <w:tcBorders>
              <w:top w:val="single" w:sz="4" w:space="0" w:color="000000"/>
              <w:left w:val="nil"/>
              <w:bottom w:val="single" w:sz="6" w:space="0" w:color="000000"/>
              <w:right w:val="single" w:sz="4" w:space="0" w:color="000000"/>
            </w:tcBorders>
          </w:tcPr>
          <w:p w14:paraId="4EF02000" w14:textId="77777777" w:rsidR="00930030" w:rsidRDefault="00930030">
            <w:pPr>
              <w:spacing w:after="160" w:line="259" w:lineRule="auto"/>
              <w:ind w:left="0" w:firstLine="0"/>
              <w:jc w:val="left"/>
            </w:pPr>
          </w:p>
        </w:tc>
      </w:tr>
    </w:tbl>
    <w:p w14:paraId="773FF568" w14:textId="77777777" w:rsidR="00930030" w:rsidRDefault="004E0B8D">
      <w:pPr>
        <w:spacing w:after="100" w:line="258" w:lineRule="auto"/>
        <w:ind w:left="-3" w:right="6339" w:hanging="10"/>
        <w:jc w:val="left"/>
      </w:pPr>
      <w:r>
        <w:rPr>
          <w:b/>
        </w:rPr>
        <w:t xml:space="preserve">GENERAL COMMENTS: </w:t>
      </w:r>
    </w:p>
    <w:p w14:paraId="6BB68EE4" w14:textId="77777777" w:rsidR="00930030" w:rsidRDefault="004E0B8D">
      <w:pPr>
        <w:spacing w:after="108"/>
        <w:ind w:left="-4" w:right="1226"/>
      </w:pPr>
      <w:r>
        <w:t xml:space="preserve">N/A. </w:t>
      </w:r>
    </w:p>
    <w:p w14:paraId="5594A143" w14:textId="77777777" w:rsidR="00930030" w:rsidRDefault="004E0B8D">
      <w:pPr>
        <w:spacing w:after="342" w:line="259" w:lineRule="auto"/>
        <w:ind w:left="0" w:firstLine="0"/>
        <w:jc w:val="left"/>
      </w:pPr>
      <w:r>
        <w:t xml:space="preserve"> </w:t>
      </w:r>
    </w:p>
    <w:p w14:paraId="41FB587D" w14:textId="77777777" w:rsidR="00930030" w:rsidRDefault="004E0B8D">
      <w:pPr>
        <w:spacing w:after="0" w:line="259" w:lineRule="auto"/>
        <w:ind w:left="0" w:firstLine="0"/>
        <w:jc w:val="left"/>
      </w:pPr>
      <w:r>
        <w:t xml:space="preserve"> </w:t>
      </w:r>
      <w:r>
        <w:tab/>
      </w:r>
      <w:r>
        <w:rPr>
          <w:b/>
          <w:color w:val="FFFFFF"/>
          <w:sz w:val="32"/>
        </w:rPr>
        <w:t xml:space="preserve"> </w:t>
      </w:r>
      <w:r>
        <w:br w:type="page"/>
      </w:r>
    </w:p>
    <w:bookmarkStart w:id="1" w:name="_Toc65034" w:displacedByCustomXml="next"/>
    <w:sdt>
      <w:sdtPr>
        <w:rPr>
          <w:rFonts w:ascii="Arial" w:eastAsia="Arial" w:hAnsi="Arial" w:cs="Arial"/>
          <w:sz w:val="22"/>
        </w:rPr>
        <w:id w:val="758411939"/>
        <w:docPartObj>
          <w:docPartGallery w:val="Table of Contents"/>
        </w:docPartObj>
      </w:sdtPr>
      <w:sdtEndPr/>
      <w:sdtContent>
        <w:p w14:paraId="627E8262" w14:textId="77777777" w:rsidR="00930030" w:rsidRDefault="004E0B8D">
          <w:pPr>
            <w:pStyle w:val="Heading1"/>
            <w:numPr>
              <w:ilvl w:val="0"/>
              <w:numId w:val="0"/>
            </w:numPr>
            <w:shd w:val="clear" w:color="auto" w:fill="3E3488"/>
            <w:tabs>
              <w:tab w:val="center" w:pos="4681"/>
            </w:tabs>
            <w:spacing w:after="132" w:line="259" w:lineRule="auto"/>
          </w:pPr>
          <w:r>
            <w:rPr>
              <w:rFonts w:ascii="Arial" w:eastAsia="Arial" w:hAnsi="Arial" w:cs="Arial"/>
              <w:b/>
              <w:color w:val="FFFFFF"/>
              <w:sz w:val="32"/>
            </w:rPr>
            <w:t xml:space="preserve"> </w:t>
          </w:r>
          <w:r>
            <w:rPr>
              <w:rFonts w:ascii="Arial" w:eastAsia="Arial" w:hAnsi="Arial" w:cs="Arial"/>
              <w:b/>
              <w:color w:val="FFFFFF"/>
              <w:sz w:val="32"/>
            </w:rPr>
            <w:tab/>
            <w:t xml:space="preserve">TABLE OF CONTENTS </w:t>
          </w:r>
          <w:bookmarkEnd w:id="1"/>
        </w:p>
        <w:p w14:paraId="2A5CD4AD" w14:textId="77777777" w:rsidR="00930030" w:rsidRDefault="004E0B8D">
          <w:pPr>
            <w:pStyle w:val="TOC1"/>
            <w:tabs>
              <w:tab w:val="right" w:leader="dot" w:pos="9366"/>
            </w:tabs>
          </w:pPr>
          <w:r>
            <w:fldChar w:fldCharType="begin"/>
          </w:r>
          <w:r>
            <w:instrText xml:space="preserve"> TOC \o "1-3" \h \z \u </w:instrText>
          </w:r>
          <w:r>
            <w:fldChar w:fldCharType="separate"/>
          </w:r>
          <w:hyperlink w:anchor="_Toc65033">
            <w:r>
              <w:t>SUMMARY OF CHANGES</w:t>
            </w:r>
            <w:r>
              <w:tab/>
            </w:r>
            <w:r>
              <w:fldChar w:fldCharType="begin"/>
            </w:r>
            <w:r>
              <w:instrText>PAGEREF _Toc65033 \h</w:instrText>
            </w:r>
            <w:r>
              <w:fldChar w:fldCharType="separate"/>
            </w:r>
            <w:r>
              <w:t xml:space="preserve">1 </w:t>
            </w:r>
            <w:r>
              <w:fldChar w:fldCharType="end"/>
            </w:r>
          </w:hyperlink>
        </w:p>
        <w:p w14:paraId="4657B9FA" w14:textId="77777777" w:rsidR="00930030" w:rsidRDefault="004E0B8D">
          <w:pPr>
            <w:pStyle w:val="TOC1"/>
            <w:tabs>
              <w:tab w:val="right" w:leader="dot" w:pos="9366"/>
            </w:tabs>
          </w:pPr>
          <w:hyperlink w:anchor="_Toc65034">
            <w:r>
              <w:t>TABLE OF CONTENTS</w:t>
            </w:r>
            <w:r>
              <w:tab/>
            </w:r>
            <w:r>
              <w:fldChar w:fldCharType="begin"/>
            </w:r>
            <w:r>
              <w:instrText>PAGEREF _Toc65034 \h</w:instrText>
            </w:r>
            <w:r>
              <w:fldChar w:fldCharType="separate"/>
            </w:r>
            <w:r>
              <w:t xml:space="preserve">2 </w:t>
            </w:r>
            <w:r>
              <w:fldChar w:fldCharType="end"/>
            </w:r>
          </w:hyperlink>
        </w:p>
        <w:p w14:paraId="2E869073" w14:textId="77777777" w:rsidR="00930030" w:rsidRDefault="004E0B8D">
          <w:pPr>
            <w:pStyle w:val="TOC1"/>
            <w:tabs>
              <w:tab w:val="right" w:leader="dot" w:pos="9366"/>
            </w:tabs>
          </w:pPr>
          <w:hyperlink w:anchor="_Toc65035">
            <w:r>
              <w:t>1.</w:t>
            </w:r>
            <w:r>
              <w:rPr>
                <w:rFonts w:ascii="Calibri" w:eastAsia="Calibri" w:hAnsi="Calibri" w:cs="Calibri"/>
                <w:b w:val="0"/>
                <w:color w:val="000000"/>
              </w:rPr>
              <w:t xml:space="preserve"> </w:t>
            </w:r>
            <w:r>
              <w:t>INTRODUCTION</w:t>
            </w:r>
            <w:r>
              <w:tab/>
            </w:r>
            <w:r>
              <w:fldChar w:fldCharType="begin"/>
            </w:r>
            <w:r>
              <w:instrText>PAGEREF _Toc65035 \h</w:instrText>
            </w:r>
            <w:r>
              <w:fldChar w:fldCharType="separate"/>
            </w:r>
            <w:r>
              <w:t xml:space="preserve">4 </w:t>
            </w:r>
            <w:r>
              <w:fldChar w:fldCharType="end"/>
            </w:r>
          </w:hyperlink>
        </w:p>
        <w:p w14:paraId="7B606371" w14:textId="77777777" w:rsidR="00930030" w:rsidRDefault="004E0B8D">
          <w:pPr>
            <w:pStyle w:val="TOC1"/>
            <w:tabs>
              <w:tab w:val="right" w:leader="dot" w:pos="9366"/>
            </w:tabs>
          </w:pPr>
          <w:hyperlink w:anchor="_Toc65036">
            <w:r>
              <w:t>2.</w:t>
            </w:r>
            <w:r>
              <w:rPr>
                <w:rFonts w:ascii="Calibri" w:eastAsia="Calibri" w:hAnsi="Calibri" w:cs="Calibri"/>
                <w:b w:val="0"/>
                <w:color w:val="000000"/>
              </w:rPr>
              <w:t xml:space="preserve"> </w:t>
            </w:r>
            <w:r>
              <w:t>TARGET POPULATION &amp; CORE SERVICES</w:t>
            </w:r>
            <w:r>
              <w:tab/>
            </w:r>
            <w:r>
              <w:fldChar w:fldCharType="begin"/>
            </w:r>
            <w:r>
              <w:instrText>PAGEREF _Toc65036 \h</w:instrText>
            </w:r>
            <w:r>
              <w:fldChar w:fldCharType="separate"/>
            </w:r>
            <w:r>
              <w:t xml:space="preserve">4 </w:t>
            </w:r>
            <w:r>
              <w:fldChar w:fldCharType="end"/>
            </w:r>
          </w:hyperlink>
        </w:p>
        <w:p w14:paraId="3BD3D3D2" w14:textId="77777777" w:rsidR="00930030" w:rsidRDefault="004E0B8D">
          <w:pPr>
            <w:pStyle w:val="TOC1"/>
            <w:tabs>
              <w:tab w:val="right" w:leader="dot" w:pos="9366"/>
            </w:tabs>
          </w:pPr>
          <w:hyperlink w:anchor="_Toc65037">
            <w:r>
              <w:t>3.</w:t>
            </w:r>
            <w:r>
              <w:rPr>
                <w:rFonts w:ascii="Calibri" w:eastAsia="Calibri" w:hAnsi="Calibri" w:cs="Calibri"/>
                <w:b w:val="0"/>
                <w:color w:val="000000"/>
              </w:rPr>
              <w:t xml:space="preserve">  </w:t>
            </w:r>
            <w:r>
              <w:t>CASE MANAGEMENT OVERVIEW</w:t>
            </w:r>
            <w:r>
              <w:tab/>
            </w:r>
            <w:r>
              <w:fldChar w:fldCharType="begin"/>
            </w:r>
            <w:r>
              <w:instrText>P</w:instrText>
            </w:r>
            <w:r>
              <w:instrText>AGEREF _Toc65037 \h</w:instrText>
            </w:r>
            <w:r>
              <w:fldChar w:fldCharType="separate"/>
            </w:r>
            <w:r>
              <w:t xml:space="preserve">5 </w:t>
            </w:r>
            <w:r>
              <w:fldChar w:fldCharType="end"/>
            </w:r>
          </w:hyperlink>
        </w:p>
        <w:p w14:paraId="4871FD2D" w14:textId="77777777" w:rsidR="00930030" w:rsidRDefault="004E0B8D">
          <w:pPr>
            <w:pStyle w:val="TOC1"/>
            <w:tabs>
              <w:tab w:val="right" w:leader="dot" w:pos="9366"/>
            </w:tabs>
          </w:pPr>
          <w:hyperlink w:anchor="_Toc65038">
            <w:r>
              <w:t>4.</w:t>
            </w:r>
            <w:r>
              <w:rPr>
                <w:rFonts w:ascii="Calibri" w:eastAsia="Calibri" w:hAnsi="Calibri" w:cs="Calibri"/>
                <w:b w:val="0"/>
                <w:color w:val="000000"/>
              </w:rPr>
              <w:t xml:space="preserve">  </w:t>
            </w:r>
            <w:r>
              <w:t>DOCUMENT OVERVIEW</w:t>
            </w:r>
            <w:r>
              <w:tab/>
            </w:r>
            <w:r>
              <w:fldChar w:fldCharType="begin"/>
            </w:r>
            <w:r>
              <w:instrText>PAGEREF _Toc65038 \h</w:instrText>
            </w:r>
            <w:r>
              <w:fldChar w:fldCharType="separate"/>
            </w:r>
            <w:r>
              <w:t xml:space="preserve">6 </w:t>
            </w:r>
            <w:r>
              <w:fldChar w:fldCharType="end"/>
            </w:r>
          </w:hyperlink>
        </w:p>
        <w:p w14:paraId="580A71AD" w14:textId="77777777" w:rsidR="00930030" w:rsidRDefault="004E0B8D">
          <w:pPr>
            <w:pStyle w:val="TOC1"/>
            <w:tabs>
              <w:tab w:val="right" w:leader="dot" w:pos="9366"/>
            </w:tabs>
          </w:pPr>
          <w:hyperlink w:anchor="_Toc65039">
            <w:r>
              <w:t>5.</w:t>
            </w:r>
            <w:r>
              <w:rPr>
                <w:rFonts w:ascii="Calibri" w:eastAsia="Calibri" w:hAnsi="Calibri" w:cs="Calibri"/>
                <w:b w:val="0"/>
                <w:color w:val="000000"/>
              </w:rPr>
              <w:t xml:space="preserve">  </w:t>
            </w:r>
            <w:r>
              <w:t>REO CASE MANAGEMENT APPLICATION CORE FUNCTIONAL REQUIREMENTS</w:t>
            </w:r>
            <w:r>
              <w:tab/>
            </w:r>
            <w:r>
              <w:fldChar w:fldCharType="begin"/>
            </w:r>
            <w:r>
              <w:instrText>PAGEREF _Toc65039 \h</w:instrText>
            </w:r>
            <w:r>
              <w:fldChar w:fldCharType="separate"/>
            </w:r>
            <w:r>
              <w:t xml:space="preserve">6 </w:t>
            </w:r>
            <w:r>
              <w:fldChar w:fldCharType="end"/>
            </w:r>
          </w:hyperlink>
        </w:p>
        <w:p w14:paraId="23B7DAE2" w14:textId="77777777" w:rsidR="00930030" w:rsidRDefault="004E0B8D">
          <w:pPr>
            <w:pStyle w:val="TOC1"/>
            <w:tabs>
              <w:tab w:val="right" w:leader="dot" w:pos="9366"/>
            </w:tabs>
          </w:pPr>
          <w:hyperlink w:anchor="_Toc65040">
            <w:r>
              <w:t>6.</w:t>
            </w:r>
            <w:r>
              <w:rPr>
                <w:rFonts w:ascii="Calibri" w:eastAsia="Calibri" w:hAnsi="Calibri" w:cs="Calibri"/>
                <w:b w:val="0"/>
                <w:color w:val="000000"/>
              </w:rPr>
              <w:t xml:space="preserve">  </w:t>
            </w:r>
            <w:r>
              <w:t>USER MODULES</w:t>
            </w:r>
            <w:r>
              <w:tab/>
            </w:r>
            <w:r>
              <w:fldChar w:fldCharType="begin"/>
            </w:r>
            <w:r>
              <w:instrText>PAGEREF _Toc65040 \h</w:instrText>
            </w:r>
            <w:r>
              <w:fldChar w:fldCharType="separate"/>
            </w:r>
            <w:r>
              <w:t xml:space="preserve">7 </w:t>
            </w:r>
            <w:r>
              <w:fldChar w:fldCharType="end"/>
            </w:r>
          </w:hyperlink>
        </w:p>
        <w:p w14:paraId="5F54CC31" w14:textId="77777777" w:rsidR="00930030" w:rsidRDefault="004E0B8D">
          <w:pPr>
            <w:pStyle w:val="TOC1"/>
            <w:tabs>
              <w:tab w:val="right" w:leader="dot" w:pos="9366"/>
            </w:tabs>
          </w:pPr>
          <w:hyperlink w:anchor="_Toc65041">
            <w:r>
              <w:t>7.</w:t>
            </w:r>
            <w:r>
              <w:rPr>
                <w:rFonts w:ascii="Calibri" w:eastAsia="Calibri" w:hAnsi="Calibri" w:cs="Calibri"/>
                <w:b w:val="0"/>
                <w:color w:val="000000"/>
              </w:rPr>
              <w:t xml:space="preserve">  </w:t>
            </w:r>
            <w:r>
              <w:t>UNIVERSAL FEATURES</w:t>
            </w:r>
            <w:r>
              <w:tab/>
            </w:r>
            <w:r>
              <w:fldChar w:fldCharType="begin"/>
            </w:r>
            <w:r>
              <w:instrText>PAGEREF _Toc65041 \h</w:instrText>
            </w:r>
            <w:r>
              <w:fldChar w:fldCharType="separate"/>
            </w:r>
            <w:r>
              <w:t xml:space="preserve">8 </w:t>
            </w:r>
            <w:r>
              <w:fldChar w:fldCharType="end"/>
            </w:r>
          </w:hyperlink>
        </w:p>
        <w:p w14:paraId="532A6790" w14:textId="77777777" w:rsidR="00930030" w:rsidRDefault="004E0B8D">
          <w:pPr>
            <w:pStyle w:val="TOC2"/>
            <w:tabs>
              <w:tab w:val="right" w:leader="dot" w:pos="9366"/>
            </w:tabs>
          </w:pPr>
          <w:hyperlink w:anchor="_Toc65042">
            <w:r>
              <w:t>7.1.</w:t>
            </w:r>
            <w:r>
              <w:rPr>
                <w:rFonts w:ascii="Calibri" w:eastAsia="Calibri" w:hAnsi="Calibri" w:cs="Calibri"/>
              </w:rPr>
              <w:t xml:space="preserve">  </w:t>
            </w:r>
            <w:r>
              <w:t>Navigation Buttons</w:t>
            </w:r>
            <w:r>
              <w:tab/>
            </w:r>
            <w:r>
              <w:fldChar w:fldCharType="begin"/>
            </w:r>
            <w:r>
              <w:instrText>PAGEREF _Toc65042 \h</w:instrText>
            </w:r>
            <w:r>
              <w:fldChar w:fldCharType="separate"/>
            </w:r>
            <w:r>
              <w:t xml:space="preserve">8 </w:t>
            </w:r>
            <w:r>
              <w:fldChar w:fldCharType="end"/>
            </w:r>
          </w:hyperlink>
        </w:p>
        <w:p w14:paraId="1CD3F181" w14:textId="77777777" w:rsidR="00930030" w:rsidRDefault="004E0B8D">
          <w:pPr>
            <w:pStyle w:val="TOC2"/>
            <w:tabs>
              <w:tab w:val="right" w:leader="dot" w:pos="9366"/>
            </w:tabs>
          </w:pPr>
          <w:hyperlink w:anchor="_Toc65043">
            <w:r>
              <w:t>7.2.</w:t>
            </w:r>
            <w:r>
              <w:rPr>
                <w:rFonts w:ascii="Calibri" w:eastAsia="Calibri" w:hAnsi="Calibri" w:cs="Calibri"/>
              </w:rPr>
              <w:t xml:space="preserve">  </w:t>
            </w:r>
            <w:r>
              <w:t>Dropdowns</w:t>
            </w:r>
            <w:r>
              <w:tab/>
            </w:r>
            <w:r>
              <w:fldChar w:fldCharType="begin"/>
            </w:r>
            <w:r>
              <w:instrText>PAGEREF _Toc65043 \h</w:instrText>
            </w:r>
            <w:r>
              <w:fldChar w:fldCharType="separate"/>
            </w:r>
            <w:r>
              <w:t xml:space="preserve">9 </w:t>
            </w:r>
            <w:r>
              <w:fldChar w:fldCharType="end"/>
            </w:r>
          </w:hyperlink>
        </w:p>
        <w:p w14:paraId="09E4B4D0" w14:textId="77777777" w:rsidR="00930030" w:rsidRDefault="004E0B8D">
          <w:pPr>
            <w:pStyle w:val="TOC3"/>
            <w:tabs>
              <w:tab w:val="right" w:leader="dot" w:pos="9366"/>
            </w:tabs>
          </w:pPr>
          <w:hyperlink w:anchor="_Toc65044">
            <w:r>
              <w:t>7.2.1.</w:t>
            </w:r>
            <w:r>
              <w:rPr>
                <w:rFonts w:ascii="Calibri" w:eastAsia="Calibri" w:hAnsi="Calibri" w:cs="Calibri"/>
              </w:rPr>
              <w:t xml:space="preserve"> </w:t>
            </w:r>
            <w:r>
              <w:t>Field-Level Help / Tool Tip Tool Tip</w:t>
            </w:r>
            <w:r>
              <w:tab/>
            </w:r>
            <w:r>
              <w:fldChar w:fldCharType="begin"/>
            </w:r>
            <w:r>
              <w:instrText>PAGEREF _Toc65044 \h</w:instrText>
            </w:r>
            <w:r>
              <w:fldChar w:fldCharType="separate"/>
            </w:r>
            <w:r>
              <w:t xml:space="preserve">9 </w:t>
            </w:r>
            <w:r>
              <w:fldChar w:fldCharType="end"/>
            </w:r>
          </w:hyperlink>
        </w:p>
        <w:p w14:paraId="25F945F6" w14:textId="77777777" w:rsidR="00930030" w:rsidRDefault="004E0B8D">
          <w:pPr>
            <w:pStyle w:val="TOC2"/>
            <w:tabs>
              <w:tab w:val="right" w:leader="dot" w:pos="9366"/>
            </w:tabs>
          </w:pPr>
          <w:hyperlink w:anchor="_Toc65045">
            <w:r>
              <w:t>7.3.</w:t>
            </w:r>
            <w:r>
              <w:rPr>
                <w:rFonts w:ascii="Calibri" w:eastAsia="Calibri" w:hAnsi="Calibri" w:cs="Calibri"/>
              </w:rPr>
              <w:t xml:space="preserve">  </w:t>
            </w:r>
            <w:r>
              <w:t>Required Fields</w:t>
            </w:r>
            <w:r>
              <w:tab/>
            </w:r>
            <w:r>
              <w:fldChar w:fldCharType="begin"/>
            </w:r>
            <w:r>
              <w:instrText>PAGEREF _Toc65045 \h</w:instrText>
            </w:r>
            <w:r>
              <w:fldChar w:fldCharType="separate"/>
            </w:r>
            <w:r>
              <w:t xml:space="preserve">9 </w:t>
            </w:r>
            <w:r>
              <w:fldChar w:fldCharType="end"/>
            </w:r>
          </w:hyperlink>
        </w:p>
        <w:p w14:paraId="66FDC342" w14:textId="77777777" w:rsidR="00930030" w:rsidRDefault="004E0B8D">
          <w:pPr>
            <w:pStyle w:val="TOC2"/>
            <w:tabs>
              <w:tab w:val="right" w:leader="dot" w:pos="9366"/>
            </w:tabs>
          </w:pPr>
          <w:hyperlink w:anchor="_Toc65046">
            <w:r>
              <w:t>7.4.</w:t>
            </w:r>
            <w:r>
              <w:rPr>
                <w:rFonts w:ascii="Calibri" w:eastAsia="Calibri" w:hAnsi="Calibri" w:cs="Calibri"/>
              </w:rPr>
              <w:t xml:space="preserve">  </w:t>
            </w:r>
            <w:r>
              <w:t>Calendar B</w:t>
            </w:r>
            <w:r>
              <w:t>uttons</w:t>
            </w:r>
            <w:r>
              <w:tab/>
            </w:r>
            <w:r>
              <w:fldChar w:fldCharType="begin"/>
            </w:r>
            <w:r>
              <w:instrText>PAGEREF _Toc65046 \h</w:instrText>
            </w:r>
            <w:r>
              <w:fldChar w:fldCharType="separate"/>
            </w:r>
            <w:r>
              <w:t xml:space="preserve">10 </w:t>
            </w:r>
            <w:r>
              <w:fldChar w:fldCharType="end"/>
            </w:r>
          </w:hyperlink>
        </w:p>
        <w:p w14:paraId="3038B376" w14:textId="77777777" w:rsidR="00930030" w:rsidRDefault="004E0B8D">
          <w:pPr>
            <w:pStyle w:val="TOC2"/>
            <w:tabs>
              <w:tab w:val="right" w:leader="dot" w:pos="9366"/>
            </w:tabs>
          </w:pPr>
          <w:hyperlink w:anchor="_Toc65047">
            <w:r>
              <w:t>7.5.</w:t>
            </w:r>
            <w:r>
              <w:rPr>
                <w:rFonts w:ascii="Calibri" w:eastAsia="Calibri" w:hAnsi="Calibri" w:cs="Calibri"/>
              </w:rPr>
              <w:t xml:space="preserve">  </w:t>
            </w:r>
            <w:r>
              <w:t>Upload Documents</w:t>
            </w:r>
            <w:r>
              <w:tab/>
            </w:r>
            <w:r>
              <w:fldChar w:fldCharType="begin"/>
            </w:r>
            <w:r>
              <w:instrText>PAGEREF _Toc65047 \h</w:instrText>
            </w:r>
            <w:r>
              <w:fldChar w:fldCharType="separate"/>
            </w:r>
            <w:r>
              <w:t xml:space="preserve">10 </w:t>
            </w:r>
            <w:r>
              <w:fldChar w:fldCharType="end"/>
            </w:r>
          </w:hyperlink>
        </w:p>
        <w:p w14:paraId="0A4992B5" w14:textId="77777777" w:rsidR="00930030" w:rsidRDefault="004E0B8D">
          <w:pPr>
            <w:pStyle w:val="TOC2"/>
            <w:tabs>
              <w:tab w:val="right" w:leader="dot" w:pos="9366"/>
            </w:tabs>
          </w:pPr>
          <w:hyperlink w:anchor="_Toc65048">
            <w:r>
              <w:t>7.6.</w:t>
            </w:r>
            <w:r>
              <w:rPr>
                <w:rFonts w:ascii="Calibri" w:eastAsia="Calibri" w:hAnsi="Calibri" w:cs="Calibri"/>
              </w:rPr>
              <w:t xml:space="preserve">  </w:t>
            </w:r>
            <w:r>
              <w:t>Grids</w:t>
            </w:r>
            <w:r>
              <w:tab/>
            </w:r>
            <w:r>
              <w:fldChar w:fldCharType="begin"/>
            </w:r>
            <w:r>
              <w:instrText>PAGEREF _Toc65048 \h</w:instrText>
            </w:r>
            <w:r>
              <w:fldChar w:fldCharType="separate"/>
            </w:r>
            <w:r>
              <w:t xml:space="preserve">11 </w:t>
            </w:r>
            <w:r>
              <w:fldChar w:fldCharType="end"/>
            </w:r>
          </w:hyperlink>
        </w:p>
        <w:p w14:paraId="438DDF41" w14:textId="77777777" w:rsidR="00930030" w:rsidRDefault="004E0B8D">
          <w:pPr>
            <w:pStyle w:val="TOC2"/>
            <w:tabs>
              <w:tab w:val="right" w:leader="dot" w:pos="9366"/>
            </w:tabs>
          </w:pPr>
          <w:hyperlink w:anchor="_Toc65049">
            <w:r>
              <w:t>7.7.</w:t>
            </w:r>
            <w:r>
              <w:rPr>
                <w:rFonts w:ascii="Calibri" w:eastAsia="Calibri" w:hAnsi="Calibri" w:cs="Calibri"/>
              </w:rPr>
              <w:t xml:space="preserve">  </w:t>
            </w:r>
            <w:r>
              <w:t>Action Icons</w:t>
            </w:r>
            <w:r>
              <w:tab/>
            </w:r>
            <w:r>
              <w:fldChar w:fldCharType="begin"/>
            </w:r>
            <w:r>
              <w:instrText>PAGEREF _Toc65049 \h</w:instrText>
            </w:r>
            <w:r>
              <w:fldChar w:fldCharType="separate"/>
            </w:r>
            <w:r>
              <w:t xml:space="preserve">12 </w:t>
            </w:r>
            <w:r>
              <w:fldChar w:fldCharType="end"/>
            </w:r>
          </w:hyperlink>
        </w:p>
        <w:p w14:paraId="34BA8E9D" w14:textId="77777777" w:rsidR="00930030" w:rsidRDefault="004E0B8D">
          <w:pPr>
            <w:pStyle w:val="TOC2"/>
            <w:tabs>
              <w:tab w:val="right" w:leader="dot" w:pos="9366"/>
            </w:tabs>
          </w:pPr>
          <w:hyperlink w:anchor="_Toc65050">
            <w:r>
              <w:t>7.8.</w:t>
            </w:r>
            <w:r>
              <w:rPr>
                <w:rFonts w:ascii="Calibri" w:eastAsia="Calibri" w:hAnsi="Calibri" w:cs="Calibri"/>
              </w:rPr>
              <w:t xml:space="preserve">  </w:t>
            </w:r>
            <w:r>
              <w:t>Need Help Page</w:t>
            </w:r>
            <w:r>
              <w:tab/>
            </w:r>
            <w:r>
              <w:fldChar w:fldCharType="begin"/>
            </w:r>
            <w:r>
              <w:instrText>PAGEREF _Toc65050 \h</w:instrText>
            </w:r>
            <w:r>
              <w:fldChar w:fldCharType="separate"/>
            </w:r>
            <w:r>
              <w:t xml:space="preserve">12 </w:t>
            </w:r>
            <w:r>
              <w:fldChar w:fldCharType="end"/>
            </w:r>
          </w:hyperlink>
        </w:p>
        <w:p w14:paraId="73FDFA3E" w14:textId="77777777" w:rsidR="00930030" w:rsidRDefault="004E0B8D">
          <w:pPr>
            <w:pStyle w:val="TOC2"/>
            <w:tabs>
              <w:tab w:val="right" w:leader="dot" w:pos="9366"/>
            </w:tabs>
          </w:pPr>
          <w:hyperlink w:anchor="_Toc65051">
            <w:r>
              <w:t>7.9.</w:t>
            </w:r>
            <w:r>
              <w:rPr>
                <w:rFonts w:ascii="Calibri" w:eastAsia="Calibri" w:hAnsi="Calibri" w:cs="Calibri"/>
              </w:rPr>
              <w:t xml:space="preserve">  </w:t>
            </w:r>
            <w:r>
              <w:t>Data Validation Messages and Alert Banners</w:t>
            </w:r>
            <w:r>
              <w:tab/>
            </w:r>
            <w:r>
              <w:fldChar w:fldCharType="begin"/>
            </w:r>
            <w:r>
              <w:instrText>PAGEREF _Toc65051 \h</w:instrText>
            </w:r>
            <w:r>
              <w:fldChar w:fldCharType="separate"/>
            </w:r>
            <w:r>
              <w:t xml:space="preserve">13 </w:t>
            </w:r>
            <w:r>
              <w:fldChar w:fldCharType="end"/>
            </w:r>
          </w:hyperlink>
        </w:p>
        <w:p w14:paraId="71761B39" w14:textId="77777777" w:rsidR="00930030" w:rsidRDefault="004E0B8D">
          <w:pPr>
            <w:pStyle w:val="TOC1"/>
            <w:tabs>
              <w:tab w:val="right" w:leader="dot" w:pos="9366"/>
            </w:tabs>
          </w:pPr>
          <w:hyperlink w:anchor="_Toc65052">
            <w:r>
              <w:t>8.</w:t>
            </w:r>
            <w:r>
              <w:rPr>
                <w:rFonts w:ascii="Calibri" w:eastAsia="Calibri" w:hAnsi="Calibri" w:cs="Calibri"/>
                <w:b w:val="0"/>
                <w:color w:val="000000"/>
              </w:rPr>
              <w:t xml:space="preserve">  </w:t>
            </w:r>
            <w:r>
              <w:t>NAVIGATING THE REO GPMS</w:t>
            </w:r>
            <w:r>
              <w:tab/>
            </w:r>
            <w:r>
              <w:fldChar w:fldCharType="begin"/>
            </w:r>
            <w:r>
              <w:instrText>PAGEREF _Toc65052 \h</w:instrText>
            </w:r>
            <w:r>
              <w:fldChar w:fldCharType="separate"/>
            </w:r>
            <w:r>
              <w:t xml:space="preserve">14 </w:t>
            </w:r>
            <w:r>
              <w:fldChar w:fldCharType="end"/>
            </w:r>
          </w:hyperlink>
        </w:p>
        <w:p w14:paraId="5AFF5FE7" w14:textId="77777777" w:rsidR="00930030" w:rsidRDefault="004E0B8D">
          <w:pPr>
            <w:pStyle w:val="TOC2"/>
            <w:tabs>
              <w:tab w:val="right" w:leader="dot" w:pos="9366"/>
            </w:tabs>
          </w:pPr>
          <w:hyperlink w:anchor="_Toc65053">
            <w:r>
              <w:t>8.1.</w:t>
            </w:r>
            <w:r>
              <w:rPr>
                <w:rFonts w:ascii="Calibri" w:eastAsia="Calibri" w:hAnsi="Calibri" w:cs="Calibri"/>
              </w:rPr>
              <w:t xml:space="preserve">  </w:t>
            </w:r>
            <w:r>
              <w:t>Register with login.gov</w:t>
            </w:r>
            <w:r>
              <w:tab/>
            </w:r>
            <w:r>
              <w:fldChar w:fldCharType="begin"/>
            </w:r>
            <w:r>
              <w:instrText>PAGEREF _Toc65053 \h</w:instrText>
            </w:r>
            <w:r>
              <w:fldChar w:fldCharType="separate"/>
            </w:r>
            <w:r>
              <w:t xml:space="preserve">14 </w:t>
            </w:r>
            <w:r>
              <w:fldChar w:fldCharType="end"/>
            </w:r>
          </w:hyperlink>
        </w:p>
        <w:p w14:paraId="120F070C" w14:textId="77777777" w:rsidR="00930030" w:rsidRDefault="004E0B8D">
          <w:pPr>
            <w:pStyle w:val="TOC2"/>
            <w:tabs>
              <w:tab w:val="right" w:leader="dot" w:pos="9366"/>
            </w:tabs>
          </w:pPr>
          <w:hyperlink w:anchor="_Toc65054">
            <w:r>
              <w:t>8.2.</w:t>
            </w:r>
            <w:r>
              <w:rPr>
                <w:rFonts w:ascii="Calibri" w:eastAsia="Calibri" w:hAnsi="Calibri" w:cs="Calibri"/>
              </w:rPr>
              <w:t xml:space="preserve">  </w:t>
            </w:r>
            <w:r>
              <w:t>Request for User Assignment</w:t>
            </w:r>
            <w:r>
              <w:tab/>
            </w:r>
            <w:r>
              <w:fldChar w:fldCharType="begin"/>
            </w:r>
            <w:r>
              <w:instrText>PAGEREF _Toc65054 \h</w:instrText>
            </w:r>
            <w:r>
              <w:fldChar w:fldCharType="separate"/>
            </w:r>
            <w:r>
              <w:t xml:space="preserve">22 </w:t>
            </w:r>
            <w:r>
              <w:fldChar w:fldCharType="end"/>
            </w:r>
          </w:hyperlink>
        </w:p>
        <w:p w14:paraId="658E20F0" w14:textId="77777777" w:rsidR="00930030" w:rsidRDefault="004E0B8D">
          <w:pPr>
            <w:pStyle w:val="TOC3"/>
            <w:tabs>
              <w:tab w:val="right" w:leader="dot" w:pos="9366"/>
            </w:tabs>
          </w:pPr>
          <w:hyperlink w:anchor="_Toc65055">
            <w:r>
              <w:t>8.2.1.</w:t>
            </w:r>
            <w:r>
              <w:rPr>
                <w:rFonts w:ascii="Calibri" w:eastAsia="Calibri" w:hAnsi="Calibri" w:cs="Calibri"/>
              </w:rPr>
              <w:t xml:space="preserve"> </w:t>
            </w:r>
            <w:r>
              <w:t>Request for</w:t>
            </w:r>
            <w:r>
              <w:t xml:space="preserve"> Assignment (RA) Process</w:t>
            </w:r>
            <w:r>
              <w:tab/>
            </w:r>
            <w:r>
              <w:fldChar w:fldCharType="begin"/>
            </w:r>
            <w:r>
              <w:instrText>PAGEREF _Toc65055 \h</w:instrText>
            </w:r>
            <w:r>
              <w:fldChar w:fldCharType="separate"/>
            </w:r>
            <w:r>
              <w:t xml:space="preserve">23 </w:t>
            </w:r>
            <w:r>
              <w:fldChar w:fldCharType="end"/>
            </w:r>
          </w:hyperlink>
        </w:p>
        <w:p w14:paraId="18927F44" w14:textId="77777777" w:rsidR="00930030" w:rsidRDefault="004E0B8D">
          <w:pPr>
            <w:pStyle w:val="TOC2"/>
            <w:tabs>
              <w:tab w:val="right" w:leader="dot" w:pos="9366"/>
            </w:tabs>
          </w:pPr>
          <w:hyperlink w:anchor="_Toc65056">
            <w:r>
              <w:t>8.3.</w:t>
            </w:r>
            <w:r>
              <w:rPr>
                <w:rFonts w:ascii="Calibri" w:eastAsia="Calibri" w:hAnsi="Calibri" w:cs="Calibri"/>
              </w:rPr>
              <w:t xml:space="preserve">  </w:t>
            </w:r>
            <w:r>
              <w:t>Request for Assignment Approval – Grantee Administrator</w:t>
            </w:r>
            <w:r>
              <w:tab/>
            </w:r>
            <w:r>
              <w:fldChar w:fldCharType="begin"/>
            </w:r>
            <w:r>
              <w:instrText>PAGEREF _Toc6505</w:instrText>
            </w:r>
            <w:r>
              <w:instrText>6 \h</w:instrText>
            </w:r>
            <w:r>
              <w:fldChar w:fldCharType="separate"/>
            </w:r>
            <w:r>
              <w:t xml:space="preserve">26 </w:t>
            </w:r>
            <w:r>
              <w:fldChar w:fldCharType="end"/>
            </w:r>
          </w:hyperlink>
        </w:p>
        <w:p w14:paraId="472912A5" w14:textId="77777777" w:rsidR="00930030" w:rsidRDefault="004E0B8D">
          <w:pPr>
            <w:pStyle w:val="TOC3"/>
            <w:tabs>
              <w:tab w:val="right" w:leader="dot" w:pos="9366"/>
            </w:tabs>
          </w:pPr>
          <w:hyperlink w:anchor="_Toc65057">
            <w:r>
              <w:t>8.3.1.</w:t>
            </w:r>
            <w:r>
              <w:rPr>
                <w:rFonts w:ascii="Calibri" w:eastAsia="Calibri" w:hAnsi="Calibri" w:cs="Calibri"/>
              </w:rPr>
              <w:t xml:space="preserve"> </w:t>
            </w:r>
            <w:r>
              <w:t>Grantee (Primary) or Intermediary Request for User Assignment (GIAR) Approval</w:t>
            </w:r>
            <w:r>
              <w:tab/>
            </w:r>
            <w:r>
              <w:fldChar w:fldCharType="begin"/>
            </w:r>
            <w:r>
              <w:instrText>PAGEREF _Toc65057 \h</w:instrText>
            </w:r>
            <w:r>
              <w:fldChar w:fldCharType="separate"/>
            </w:r>
            <w:r>
              <w:t xml:space="preserve">26 </w:t>
            </w:r>
            <w:r>
              <w:fldChar w:fldCharType="end"/>
            </w:r>
          </w:hyperlink>
        </w:p>
        <w:p w14:paraId="0DBD0D99" w14:textId="77777777" w:rsidR="00930030" w:rsidRDefault="004E0B8D">
          <w:pPr>
            <w:pStyle w:val="TOC2"/>
            <w:tabs>
              <w:tab w:val="right" w:leader="dot" w:pos="9366"/>
            </w:tabs>
          </w:pPr>
          <w:hyperlink w:anchor="_Toc65058">
            <w:r>
              <w:t>8.4.</w:t>
            </w:r>
            <w:r>
              <w:rPr>
                <w:rFonts w:ascii="Calibri" w:eastAsia="Calibri" w:hAnsi="Calibri" w:cs="Calibri"/>
              </w:rPr>
              <w:t xml:space="preserve">  </w:t>
            </w:r>
            <w:r>
              <w:t>Cases</w:t>
            </w:r>
            <w:r>
              <w:tab/>
            </w:r>
            <w:r>
              <w:fldChar w:fldCharType="begin"/>
            </w:r>
            <w:r>
              <w:instrText>PAGEREF _Toc65</w:instrText>
            </w:r>
            <w:r>
              <w:instrText>058 \h</w:instrText>
            </w:r>
            <w:r>
              <w:fldChar w:fldCharType="separate"/>
            </w:r>
            <w:r>
              <w:t xml:space="preserve">27 </w:t>
            </w:r>
            <w:r>
              <w:fldChar w:fldCharType="end"/>
            </w:r>
          </w:hyperlink>
        </w:p>
        <w:p w14:paraId="28BF6F44" w14:textId="77777777" w:rsidR="00930030" w:rsidRDefault="004E0B8D">
          <w:pPr>
            <w:pStyle w:val="TOC3"/>
            <w:tabs>
              <w:tab w:val="right" w:leader="dot" w:pos="9366"/>
            </w:tabs>
          </w:pPr>
          <w:hyperlink w:anchor="_Toc65059">
            <w:r>
              <w:t>8.4.1.</w:t>
            </w:r>
            <w:r>
              <w:rPr>
                <w:rFonts w:ascii="Calibri" w:eastAsia="Calibri" w:hAnsi="Calibri" w:cs="Calibri"/>
              </w:rPr>
              <w:t xml:space="preserve"> </w:t>
            </w:r>
            <w:r>
              <w:t>User Roles and Pages Overview</w:t>
            </w:r>
            <w:r>
              <w:tab/>
            </w:r>
            <w:r>
              <w:fldChar w:fldCharType="begin"/>
            </w:r>
            <w:r>
              <w:instrText>PAGEREF _Toc65059 \h</w:instrText>
            </w:r>
            <w:r>
              <w:fldChar w:fldCharType="separate"/>
            </w:r>
            <w:r>
              <w:t xml:space="preserve">28 </w:t>
            </w:r>
            <w:r>
              <w:fldChar w:fldCharType="end"/>
            </w:r>
          </w:hyperlink>
        </w:p>
        <w:p w14:paraId="531C3E85" w14:textId="77777777" w:rsidR="00930030" w:rsidRDefault="004E0B8D">
          <w:pPr>
            <w:pStyle w:val="TOC2"/>
            <w:tabs>
              <w:tab w:val="right" w:leader="dot" w:pos="9366"/>
            </w:tabs>
          </w:pPr>
          <w:hyperlink w:anchor="_Toc65060">
            <w:r>
              <w:t>8.5.</w:t>
            </w:r>
            <w:r>
              <w:rPr>
                <w:rFonts w:ascii="Calibri" w:eastAsia="Calibri" w:hAnsi="Calibri" w:cs="Calibri"/>
              </w:rPr>
              <w:t xml:space="preserve">  </w:t>
            </w:r>
            <w:r>
              <w:t>Admin</w:t>
            </w:r>
            <w:r>
              <w:tab/>
            </w:r>
            <w:r>
              <w:fldChar w:fldCharType="begin"/>
            </w:r>
            <w:r>
              <w:instrText>PAGEREF _Toc65060 \h</w:instrText>
            </w:r>
            <w:r>
              <w:fldChar w:fldCharType="separate"/>
            </w:r>
            <w:r>
              <w:t xml:space="preserve">37 </w:t>
            </w:r>
            <w:r>
              <w:fldChar w:fldCharType="end"/>
            </w:r>
          </w:hyperlink>
        </w:p>
        <w:p w14:paraId="7D9764B5" w14:textId="77777777" w:rsidR="00930030" w:rsidRDefault="004E0B8D">
          <w:pPr>
            <w:pStyle w:val="TOC3"/>
            <w:tabs>
              <w:tab w:val="right" w:leader="dot" w:pos="9366"/>
            </w:tabs>
          </w:pPr>
          <w:hyperlink w:anchor="_Toc65061">
            <w:r>
              <w:t>8.5.1.</w:t>
            </w:r>
            <w:r>
              <w:rPr>
                <w:rFonts w:ascii="Calibri" w:eastAsia="Calibri" w:hAnsi="Calibri" w:cs="Calibri"/>
              </w:rPr>
              <w:t xml:space="preserve"> </w:t>
            </w:r>
            <w:r>
              <w:t>Grantee Admin</w:t>
            </w:r>
            <w:r>
              <w:t xml:space="preserve"> – Users</w:t>
            </w:r>
            <w:r>
              <w:tab/>
            </w:r>
            <w:r>
              <w:fldChar w:fldCharType="begin"/>
            </w:r>
            <w:r>
              <w:instrText>PAGEREF _Toc65061 \h</w:instrText>
            </w:r>
            <w:r>
              <w:fldChar w:fldCharType="separate"/>
            </w:r>
            <w:r>
              <w:t xml:space="preserve">37 </w:t>
            </w:r>
            <w:r>
              <w:fldChar w:fldCharType="end"/>
            </w:r>
          </w:hyperlink>
        </w:p>
        <w:p w14:paraId="33FF5F47" w14:textId="77777777" w:rsidR="00930030" w:rsidRDefault="004E0B8D">
          <w:pPr>
            <w:pStyle w:val="TOC3"/>
            <w:tabs>
              <w:tab w:val="right" w:leader="dot" w:pos="9366"/>
            </w:tabs>
          </w:pPr>
          <w:hyperlink w:anchor="_Toc65062">
            <w:r>
              <w:t>8.5.2.</w:t>
            </w:r>
            <w:r>
              <w:rPr>
                <w:rFonts w:ascii="Calibri" w:eastAsia="Calibri" w:hAnsi="Calibri" w:cs="Calibri"/>
              </w:rPr>
              <w:t xml:space="preserve"> </w:t>
            </w:r>
            <w:r>
              <w:t>Grantee Admin – Approve or Deny Request</w:t>
            </w:r>
            <w:r>
              <w:tab/>
            </w:r>
            <w:r>
              <w:fldChar w:fldCharType="begin"/>
            </w:r>
            <w:r>
              <w:instrText>PAGEREF _Toc65062 \h</w:instrText>
            </w:r>
            <w:r>
              <w:fldChar w:fldCharType="separate"/>
            </w:r>
            <w:r>
              <w:t xml:space="preserve">38 </w:t>
            </w:r>
            <w:r>
              <w:fldChar w:fldCharType="end"/>
            </w:r>
          </w:hyperlink>
        </w:p>
        <w:p w14:paraId="66F6F371" w14:textId="77777777" w:rsidR="00930030" w:rsidRDefault="004E0B8D">
          <w:pPr>
            <w:pStyle w:val="TOC3"/>
            <w:tabs>
              <w:tab w:val="right" w:leader="dot" w:pos="9366"/>
            </w:tabs>
          </w:pPr>
          <w:hyperlink w:anchor="_Toc65063">
            <w:r>
              <w:t>8.5.3.</w:t>
            </w:r>
            <w:r>
              <w:rPr>
                <w:rFonts w:ascii="Calibri" w:eastAsia="Calibri" w:hAnsi="Calibri" w:cs="Calibri"/>
              </w:rPr>
              <w:t xml:space="preserve"> </w:t>
            </w:r>
            <w:r>
              <w:t>Grantee Admin – User profile</w:t>
            </w:r>
            <w:r>
              <w:tab/>
            </w:r>
            <w:r>
              <w:fldChar w:fldCharType="begin"/>
            </w:r>
            <w:r>
              <w:instrText>PAGEREF _Toc65063 \h</w:instrText>
            </w:r>
            <w:r>
              <w:fldChar w:fldCharType="separate"/>
            </w:r>
            <w:r>
              <w:t xml:space="preserve">38 </w:t>
            </w:r>
            <w:r>
              <w:fldChar w:fldCharType="end"/>
            </w:r>
          </w:hyperlink>
        </w:p>
        <w:p w14:paraId="2AE62F49" w14:textId="77777777" w:rsidR="00930030" w:rsidRDefault="004E0B8D">
          <w:pPr>
            <w:pStyle w:val="TOC2"/>
            <w:tabs>
              <w:tab w:val="right" w:leader="dot" w:pos="9366"/>
            </w:tabs>
          </w:pPr>
          <w:hyperlink w:anchor="_Toc65064">
            <w:r>
              <w:t>8.6.</w:t>
            </w:r>
            <w:r>
              <w:rPr>
                <w:rFonts w:ascii="Calibri" w:eastAsia="Calibri" w:hAnsi="Calibri" w:cs="Calibri"/>
              </w:rPr>
              <w:t xml:space="preserve">  </w:t>
            </w:r>
            <w:r>
              <w:t>Reports</w:t>
            </w:r>
            <w:r>
              <w:tab/>
            </w:r>
            <w:r>
              <w:fldChar w:fldCharType="begin"/>
            </w:r>
            <w:r>
              <w:instrText>PAGEREF _Toc65064 \h</w:instrText>
            </w:r>
            <w:r>
              <w:fldChar w:fldCharType="separate"/>
            </w:r>
            <w:r>
              <w:t xml:space="preserve">39 </w:t>
            </w:r>
            <w:r>
              <w:fldChar w:fldCharType="end"/>
            </w:r>
          </w:hyperlink>
        </w:p>
        <w:p w14:paraId="5BB0D950" w14:textId="77777777" w:rsidR="00930030" w:rsidRDefault="004E0B8D">
          <w:pPr>
            <w:pStyle w:val="TOC3"/>
            <w:tabs>
              <w:tab w:val="right" w:leader="dot" w:pos="9366"/>
            </w:tabs>
          </w:pPr>
          <w:hyperlink w:anchor="_Toc65065">
            <w:r>
              <w:t>8.6.1.</w:t>
            </w:r>
            <w:r>
              <w:rPr>
                <w:rFonts w:ascii="Calibri" w:eastAsia="Calibri" w:hAnsi="Calibri" w:cs="Calibri"/>
              </w:rPr>
              <w:t xml:space="preserve"> </w:t>
            </w:r>
            <w:r>
              <w:t>Summary Report</w:t>
            </w:r>
            <w:r>
              <w:tab/>
            </w:r>
            <w:r>
              <w:fldChar w:fldCharType="begin"/>
            </w:r>
            <w:r>
              <w:instrText>PAGEREF _T</w:instrText>
            </w:r>
            <w:r>
              <w:instrText>oc65065 \h</w:instrText>
            </w:r>
            <w:r>
              <w:fldChar w:fldCharType="separate"/>
            </w:r>
            <w:r>
              <w:t xml:space="preserve">39 </w:t>
            </w:r>
            <w:r>
              <w:fldChar w:fldCharType="end"/>
            </w:r>
          </w:hyperlink>
        </w:p>
        <w:p w14:paraId="2A8DAB14" w14:textId="77777777" w:rsidR="00930030" w:rsidRDefault="004E0B8D">
          <w:pPr>
            <w:pStyle w:val="TOC3"/>
            <w:tabs>
              <w:tab w:val="right" w:leader="dot" w:pos="9366"/>
            </w:tabs>
          </w:pPr>
          <w:hyperlink w:anchor="_Toc65066">
            <w:r>
              <w:t>8.6.2.</w:t>
            </w:r>
            <w:r>
              <w:rPr>
                <w:rFonts w:ascii="Calibri" w:eastAsia="Calibri" w:hAnsi="Calibri" w:cs="Calibri"/>
              </w:rPr>
              <w:t xml:space="preserve"> </w:t>
            </w:r>
            <w:r>
              <w:t>My Progress Report</w:t>
            </w:r>
            <w:r>
              <w:tab/>
            </w:r>
            <w:r>
              <w:fldChar w:fldCharType="begin"/>
            </w:r>
            <w:r>
              <w:instrText>PAGEREF _Toc65066 \h</w:instrText>
            </w:r>
            <w:r>
              <w:fldChar w:fldCharType="separate"/>
            </w:r>
            <w:r>
              <w:t xml:space="preserve">41 </w:t>
            </w:r>
            <w:r>
              <w:fldChar w:fldCharType="end"/>
            </w:r>
          </w:hyperlink>
        </w:p>
        <w:p w14:paraId="17E8F004" w14:textId="77777777" w:rsidR="00930030" w:rsidRDefault="004E0B8D">
          <w:pPr>
            <w:pStyle w:val="TOC3"/>
            <w:tabs>
              <w:tab w:val="right" w:leader="dot" w:pos="9366"/>
            </w:tabs>
          </w:pPr>
          <w:hyperlink w:anchor="_Toc65067">
            <w:r>
              <w:t>8.6.3.</w:t>
            </w:r>
            <w:r>
              <w:rPr>
                <w:rFonts w:ascii="Calibri" w:eastAsia="Calibri" w:hAnsi="Calibri" w:cs="Calibri"/>
              </w:rPr>
              <w:t xml:space="preserve"> </w:t>
            </w:r>
            <w:r>
              <w:t>WIPS UPLOAD</w:t>
            </w:r>
            <w:r>
              <w:tab/>
            </w:r>
            <w:r>
              <w:fldChar w:fldCharType="begin"/>
            </w:r>
            <w:r>
              <w:instrText>PAGEREF _Toc65067 \h</w:instrText>
            </w:r>
            <w:r>
              <w:fldChar w:fldCharType="separate"/>
            </w:r>
            <w:r>
              <w:t xml:space="preserve">43 </w:t>
            </w:r>
            <w:r>
              <w:fldChar w:fldCharType="end"/>
            </w:r>
          </w:hyperlink>
        </w:p>
        <w:p w14:paraId="5E4C8372" w14:textId="77777777" w:rsidR="00930030" w:rsidRDefault="004E0B8D">
          <w:pPr>
            <w:pStyle w:val="TOC3"/>
            <w:tabs>
              <w:tab w:val="right" w:leader="dot" w:pos="9366"/>
            </w:tabs>
          </w:pPr>
          <w:hyperlink w:anchor="_Toc65068">
            <w:r>
              <w:t>8.6.4.</w:t>
            </w:r>
            <w:r>
              <w:rPr>
                <w:rFonts w:ascii="Calibri" w:eastAsia="Calibri" w:hAnsi="Calibri" w:cs="Calibri"/>
              </w:rPr>
              <w:t xml:space="preserve"> </w:t>
            </w:r>
            <w:r>
              <w:t>Go To WIPS</w:t>
            </w:r>
            <w:r>
              <w:tab/>
            </w:r>
            <w:r>
              <w:fldChar w:fldCharType="begin"/>
            </w:r>
            <w:r>
              <w:instrText>PAGEREF _Toc65068 \h</w:instrText>
            </w:r>
            <w:r>
              <w:fldChar w:fldCharType="separate"/>
            </w:r>
            <w:r>
              <w:t xml:space="preserve">45 </w:t>
            </w:r>
            <w:r>
              <w:fldChar w:fldCharType="end"/>
            </w:r>
          </w:hyperlink>
        </w:p>
        <w:p w14:paraId="385B9CE2" w14:textId="77777777" w:rsidR="00930030" w:rsidRDefault="004E0B8D">
          <w:pPr>
            <w:pStyle w:val="TOC1"/>
            <w:tabs>
              <w:tab w:val="right" w:leader="dot" w:pos="9366"/>
            </w:tabs>
          </w:pPr>
          <w:hyperlink w:anchor="_Toc65069">
            <w:r>
              <w:t>9.</w:t>
            </w:r>
            <w:r>
              <w:rPr>
                <w:rFonts w:ascii="Calibri" w:eastAsia="Calibri" w:hAnsi="Calibri" w:cs="Calibri"/>
                <w:b w:val="0"/>
                <w:color w:val="000000"/>
              </w:rPr>
              <w:t xml:space="preserve">  </w:t>
            </w:r>
            <w:r>
              <w:t>CASE MANAGEMENT</w:t>
            </w:r>
            <w:r>
              <w:tab/>
            </w:r>
            <w:r>
              <w:fldChar w:fldCharType="begin"/>
            </w:r>
            <w:r>
              <w:instrText>PAGEREF _Toc65069 \h</w:instrText>
            </w:r>
            <w:r>
              <w:fldChar w:fldCharType="separate"/>
            </w:r>
            <w:r>
              <w:t xml:space="preserve">46 </w:t>
            </w:r>
            <w:r>
              <w:fldChar w:fldCharType="end"/>
            </w:r>
          </w:hyperlink>
        </w:p>
        <w:p w14:paraId="2D9E563B" w14:textId="77777777" w:rsidR="00930030" w:rsidRDefault="004E0B8D">
          <w:pPr>
            <w:pStyle w:val="TOC2"/>
            <w:tabs>
              <w:tab w:val="right" w:leader="dot" w:pos="9366"/>
            </w:tabs>
          </w:pPr>
          <w:hyperlink w:anchor="_Toc65070">
            <w:r>
              <w:t>9.1.</w:t>
            </w:r>
            <w:r>
              <w:rPr>
                <w:rFonts w:ascii="Calibri" w:eastAsia="Calibri" w:hAnsi="Calibri" w:cs="Calibri"/>
              </w:rPr>
              <w:t xml:space="preserve">  </w:t>
            </w:r>
            <w:r>
              <w:t>Add Participant</w:t>
            </w:r>
            <w:r>
              <w:tab/>
            </w:r>
            <w:r>
              <w:fldChar w:fldCharType="begin"/>
            </w:r>
            <w:r>
              <w:instrText>PAGEREF _Toc65070 \h</w:instrText>
            </w:r>
            <w:r>
              <w:fldChar w:fldCharType="separate"/>
            </w:r>
            <w:r>
              <w:t>52</w:t>
            </w:r>
            <w:r>
              <w:t xml:space="preserve"> </w:t>
            </w:r>
            <w:r>
              <w:fldChar w:fldCharType="end"/>
            </w:r>
          </w:hyperlink>
        </w:p>
        <w:p w14:paraId="2E5EDDE4" w14:textId="77777777" w:rsidR="00930030" w:rsidRDefault="004E0B8D">
          <w:pPr>
            <w:pStyle w:val="TOC3"/>
            <w:tabs>
              <w:tab w:val="right" w:leader="dot" w:pos="9366"/>
            </w:tabs>
          </w:pPr>
          <w:hyperlink w:anchor="_Toc65071">
            <w:r>
              <w:t>9.1.1.</w:t>
            </w:r>
            <w:r>
              <w:rPr>
                <w:rFonts w:ascii="Calibri" w:eastAsia="Calibri" w:hAnsi="Calibri" w:cs="Calibri"/>
              </w:rPr>
              <w:t xml:space="preserve"> </w:t>
            </w:r>
            <w:r>
              <w:t>Program and Participant: (Youth)</w:t>
            </w:r>
            <w:r>
              <w:tab/>
            </w:r>
            <w:r>
              <w:fldChar w:fldCharType="begin"/>
            </w:r>
            <w:r>
              <w:instrText>PAGEREF _Toc65071 \h</w:instrText>
            </w:r>
            <w:r>
              <w:fldChar w:fldCharType="separate"/>
            </w:r>
            <w:r>
              <w:t xml:space="preserve">52 </w:t>
            </w:r>
            <w:r>
              <w:fldChar w:fldCharType="end"/>
            </w:r>
          </w:hyperlink>
        </w:p>
        <w:p w14:paraId="0873401C" w14:textId="77777777" w:rsidR="00930030" w:rsidRDefault="004E0B8D">
          <w:pPr>
            <w:pStyle w:val="TOC3"/>
            <w:tabs>
              <w:tab w:val="right" w:leader="dot" w:pos="9366"/>
            </w:tabs>
          </w:pPr>
          <w:hyperlink w:anchor="_Toc65072">
            <w:r>
              <w:t>9.1.2.</w:t>
            </w:r>
            <w:r>
              <w:rPr>
                <w:rFonts w:ascii="Calibri" w:eastAsia="Calibri" w:hAnsi="Calibri" w:cs="Calibri"/>
              </w:rPr>
              <w:t xml:space="preserve"> </w:t>
            </w:r>
            <w:r>
              <w:t>Demographic</w:t>
            </w:r>
            <w:r>
              <w:tab/>
            </w:r>
            <w:r>
              <w:fldChar w:fldCharType="begin"/>
            </w:r>
            <w:r>
              <w:instrText>PAGEREF _Toc65072 \h</w:instrText>
            </w:r>
            <w:r>
              <w:fldChar w:fldCharType="separate"/>
            </w:r>
            <w:r>
              <w:t xml:space="preserve">53 </w:t>
            </w:r>
            <w:r>
              <w:fldChar w:fldCharType="end"/>
            </w:r>
          </w:hyperlink>
        </w:p>
        <w:p w14:paraId="486F2233" w14:textId="77777777" w:rsidR="00930030" w:rsidRDefault="004E0B8D">
          <w:pPr>
            <w:pStyle w:val="TOC3"/>
            <w:tabs>
              <w:tab w:val="right" w:leader="dot" w:pos="9366"/>
            </w:tabs>
          </w:pPr>
          <w:hyperlink w:anchor="_Toc65073">
            <w:r>
              <w:t>9.1.3.</w:t>
            </w:r>
            <w:r>
              <w:rPr>
                <w:rFonts w:ascii="Calibri" w:eastAsia="Calibri" w:hAnsi="Calibri" w:cs="Calibri"/>
              </w:rPr>
              <w:t xml:space="preserve"> </w:t>
            </w:r>
            <w:r>
              <w:t>Employment/</w:t>
            </w:r>
            <w:r>
              <w:t>Education Information</w:t>
            </w:r>
            <w:r>
              <w:tab/>
            </w:r>
            <w:r>
              <w:fldChar w:fldCharType="begin"/>
            </w:r>
            <w:r>
              <w:instrText>PAGEREF _Toc65073 \h</w:instrText>
            </w:r>
            <w:r>
              <w:fldChar w:fldCharType="separate"/>
            </w:r>
            <w:r>
              <w:t xml:space="preserve">56 </w:t>
            </w:r>
            <w:r>
              <w:fldChar w:fldCharType="end"/>
            </w:r>
          </w:hyperlink>
        </w:p>
        <w:p w14:paraId="6A7FE8EC" w14:textId="77777777" w:rsidR="00930030" w:rsidRDefault="004E0B8D">
          <w:pPr>
            <w:pStyle w:val="TOC3"/>
            <w:tabs>
              <w:tab w:val="right" w:leader="dot" w:pos="9366"/>
            </w:tabs>
          </w:pPr>
          <w:hyperlink w:anchor="_Toc65074">
            <w:r>
              <w:t>9.1.4.</w:t>
            </w:r>
            <w:r>
              <w:rPr>
                <w:rFonts w:ascii="Calibri" w:eastAsia="Calibri" w:hAnsi="Calibri" w:cs="Calibri"/>
              </w:rPr>
              <w:t xml:space="preserve"> </w:t>
            </w:r>
            <w:r>
              <w:t>Public Program Information:</w:t>
            </w:r>
            <w:r>
              <w:tab/>
            </w:r>
            <w:r>
              <w:fldChar w:fldCharType="begin"/>
            </w:r>
            <w:r>
              <w:instrText>PAGEREF _Toc65074 \h</w:instrText>
            </w:r>
            <w:r>
              <w:fldChar w:fldCharType="separate"/>
            </w:r>
            <w:r>
              <w:t xml:space="preserve">57 </w:t>
            </w:r>
            <w:r>
              <w:fldChar w:fldCharType="end"/>
            </w:r>
          </w:hyperlink>
        </w:p>
        <w:p w14:paraId="4817A33D" w14:textId="77777777" w:rsidR="00930030" w:rsidRDefault="004E0B8D">
          <w:pPr>
            <w:pStyle w:val="TOC3"/>
            <w:tabs>
              <w:tab w:val="right" w:leader="dot" w:pos="9366"/>
            </w:tabs>
          </w:pPr>
          <w:hyperlink w:anchor="_Toc65075">
            <w:r>
              <w:t>9.1.5.</w:t>
            </w:r>
            <w:r>
              <w:rPr>
                <w:rFonts w:ascii="Calibri" w:eastAsia="Calibri" w:hAnsi="Calibri" w:cs="Calibri"/>
              </w:rPr>
              <w:t xml:space="preserve"> </w:t>
            </w:r>
            <w:r>
              <w:t>WIOA and Other Program:</w:t>
            </w:r>
            <w:r>
              <w:tab/>
            </w:r>
            <w:r>
              <w:fldChar w:fldCharType="begin"/>
            </w:r>
            <w:r>
              <w:instrText>PAGEREF _Toc65075 \h</w:instrText>
            </w:r>
            <w:r>
              <w:fldChar w:fldCharType="separate"/>
            </w:r>
            <w:r>
              <w:t xml:space="preserve">59 </w:t>
            </w:r>
            <w:r>
              <w:fldChar w:fldCharType="end"/>
            </w:r>
          </w:hyperlink>
        </w:p>
        <w:p w14:paraId="4DDE3E84" w14:textId="77777777" w:rsidR="00930030" w:rsidRDefault="004E0B8D">
          <w:pPr>
            <w:pStyle w:val="TOC3"/>
            <w:tabs>
              <w:tab w:val="right" w:leader="dot" w:pos="9366"/>
            </w:tabs>
          </w:pPr>
          <w:hyperlink w:anchor="_Toc65076">
            <w:r>
              <w:t>9.1.6.</w:t>
            </w:r>
            <w:r>
              <w:rPr>
                <w:rFonts w:ascii="Calibri" w:eastAsia="Calibri" w:hAnsi="Calibri" w:cs="Calibri"/>
              </w:rPr>
              <w:t xml:space="preserve"> </w:t>
            </w:r>
            <w:r>
              <w:t>Criminal Justice:</w:t>
            </w:r>
            <w:r>
              <w:tab/>
            </w:r>
            <w:r>
              <w:fldChar w:fldCharType="begin"/>
            </w:r>
            <w:r>
              <w:instrText>PAGEREF _Toc65076 \h</w:instrText>
            </w:r>
            <w:r>
              <w:fldChar w:fldCharType="separate"/>
            </w:r>
            <w:r>
              <w:t xml:space="preserve">60 </w:t>
            </w:r>
            <w:r>
              <w:fldChar w:fldCharType="end"/>
            </w:r>
          </w:hyperlink>
        </w:p>
        <w:p w14:paraId="6211223F" w14:textId="77777777" w:rsidR="00930030" w:rsidRDefault="004E0B8D">
          <w:pPr>
            <w:pStyle w:val="TOC2"/>
            <w:tabs>
              <w:tab w:val="right" w:leader="dot" w:pos="9366"/>
            </w:tabs>
          </w:pPr>
          <w:hyperlink w:anchor="_Toc65077">
            <w:r>
              <w:t>9.2.</w:t>
            </w:r>
            <w:r>
              <w:rPr>
                <w:rFonts w:ascii="Calibri" w:eastAsia="Calibri" w:hAnsi="Calibri" w:cs="Calibri"/>
              </w:rPr>
              <w:t xml:space="preserve">  </w:t>
            </w:r>
            <w:r>
              <w:t>View/Edit Case Information</w:t>
            </w:r>
            <w:r>
              <w:tab/>
            </w:r>
            <w:r>
              <w:fldChar w:fldCharType="begin"/>
            </w:r>
            <w:r>
              <w:instrText>PAGEREF _Toc65077 \h</w:instrText>
            </w:r>
            <w:r>
              <w:fldChar w:fldCharType="separate"/>
            </w:r>
            <w:r>
              <w:t xml:space="preserve">62 </w:t>
            </w:r>
            <w:r>
              <w:fldChar w:fldCharType="end"/>
            </w:r>
          </w:hyperlink>
        </w:p>
        <w:p w14:paraId="465BB1FD" w14:textId="77777777" w:rsidR="00930030" w:rsidRDefault="004E0B8D">
          <w:pPr>
            <w:pStyle w:val="TOC2"/>
            <w:tabs>
              <w:tab w:val="right" w:leader="dot" w:pos="9366"/>
            </w:tabs>
          </w:pPr>
          <w:hyperlink w:anchor="_Toc65078">
            <w:r>
              <w:t>9.3.</w:t>
            </w:r>
            <w:r>
              <w:rPr>
                <w:rFonts w:ascii="Calibri" w:eastAsia="Calibri" w:hAnsi="Calibri" w:cs="Calibri"/>
              </w:rPr>
              <w:t xml:space="preserve">  </w:t>
            </w:r>
            <w:r>
              <w:t>IDP (Individual Development Plans)</w:t>
            </w:r>
            <w:r>
              <w:tab/>
            </w:r>
            <w:r>
              <w:fldChar w:fldCharType="begin"/>
            </w:r>
            <w:r>
              <w:instrText>PAGEREF _Toc65078 \h</w:instrText>
            </w:r>
            <w:r>
              <w:fldChar w:fldCharType="separate"/>
            </w:r>
            <w:r>
              <w:t xml:space="preserve">63 </w:t>
            </w:r>
            <w:r>
              <w:fldChar w:fldCharType="end"/>
            </w:r>
          </w:hyperlink>
        </w:p>
        <w:p w14:paraId="46C80E5A" w14:textId="77777777" w:rsidR="00930030" w:rsidRDefault="004E0B8D">
          <w:pPr>
            <w:pStyle w:val="TOC2"/>
            <w:tabs>
              <w:tab w:val="right" w:leader="dot" w:pos="9366"/>
            </w:tabs>
          </w:pPr>
          <w:hyperlink w:anchor="_Toc65079">
            <w:r>
              <w:t>9.4.</w:t>
            </w:r>
            <w:r>
              <w:rPr>
                <w:rFonts w:ascii="Calibri" w:eastAsia="Calibri" w:hAnsi="Calibri" w:cs="Calibri"/>
              </w:rPr>
              <w:t xml:space="preserve">  </w:t>
            </w:r>
            <w:r>
              <w:t>Assessments</w:t>
            </w:r>
            <w:r>
              <w:tab/>
            </w:r>
            <w:r>
              <w:fldChar w:fldCharType="begin"/>
            </w:r>
            <w:r>
              <w:instrText>PAGEREF _Toc65079 \h</w:instrText>
            </w:r>
            <w:r>
              <w:fldChar w:fldCharType="separate"/>
            </w:r>
            <w:r>
              <w:t xml:space="preserve">64 </w:t>
            </w:r>
            <w:r>
              <w:fldChar w:fldCharType="end"/>
            </w:r>
          </w:hyperlink>
        </w:p>
        <w:p w14:paraId="03DB6B90" w14:textId="77777777" w:rsidR="00930030" w:rsidRDefault="004E0B8D">
          <w:pPr>
            <w:pStyle w:val="TOC2"/>
            <w:tabs>
              <w:tab w:val="right" w:leader="dot" w:pos="9366"/>
            </w:tabs>
          </w:pPr>
          <w:hyperlink w:anchor="_Toc65080">
            <w:r>
              <w:t>9.5.</w:t>
            </w:r>
            <w:r>
              <w:rPr>
                <w:rFonts w:ascii="Calibri" w:eastAsia="Calibri" w:hAnsi="Calibri" w:cs="Calibri"/>
              </w:rPr>
              <w:t xml:space="preserve">  </w:t>
            </w:r>
            <w:r>
              <w:t>Services</w:t>
            </w:r>
            <w:r>
              <w:tab/>
            </w:r>
            <w:r>
              <w:fldChar w:fldCharType="begin"/>
            </w:r>
            <w:r>
              <w:instrText>PAGEREF _Toc65080 \h</w:instrText>
            </w:r>
            <w:r>
              <w:fldChar w:fldCharType="separate"/>
            </w:r>
            <w:r>
              <w:t xml:space="preserve">66 </w:t>
            </w:r>
            <w:r>
              <w:fldChar w:fldCharType="end"/>
            </w:r>
          </w:hyperlink>
        </w:p>
        <w:p w14:paraId="13BA3720" w14:textId="77777777" w:rsidR="00930030" w:rsidRDefault="004E0B8D">
          <w:pPr>
            <w:pStyle w:val="TOC2"/>
            <w:tabs>
              <w:tab w:val="right" w:leader="dot" w:pos="9366"/>
            </w:tabs>
          </w:pPr>
          <w:hyperlink w:anchor="_Toc65081">
            <w:r>
              <w:t>9.6.</w:t>
            </w:r>
            <w:r>
              <w:rPr>
                <w:rFonts w:ascii="Calibri" w:eastAsia="Calibri" w:hAnsi="Calibri" w:cs="Calibri"/>
              </w:rPr>
              <w:t xml:space="preserve">  </w:t>
            </w:r>
            <w:r>
              <w:t>Outcomes</w:t>
            </w:r>
            <w:r>
              <w:tab/>
            </w:r>
            <w:r>
              <w:fldChar w:fldCharType="begin"/>
            </w:r>
            <w:r>
              <w:instrText>PAGEREF _Toc65081 \h</w:instrText>
            </w:r>
            <w:r>
              <w:fldChar w:fldCharType="separate"/>
            </w:r>
            <w:r>
              <w:t xml:space="preserve">86 </w:t>
            </w:r>
            <w:r>
              <w:fldChar w:fldCharType="end"/>
            </w:r>
          </w:hyperlink>
        </w:p>
        <w:p w14:paraId="69E188DC" w14:textId="77777777" w:rsidR="00930030" w:rsidRDefault="004E0B8D">
          <w:pPr>
            <w:pStyle w:val="TOC2"/>
            <w:tabs>
              <w:tab w:val="right" w:leader="dot" w:pos="9366"/>
            </w:tabs>
          </w:pPr>
          <w:hyperlink w:anchor="_Toc65082">
            <w:r>
              <w:t>9.7.</w:t>
            </w:r>
            <w:r>
              <w:rPr>
                <w:rFonts w:ascii="Calibri" w:eastAsia="Calibri" w:hAnsi="Calibri" w:cs="Calibri"/>
              </w:rPr>
              <w:t xml:space="preserve">  </w:t>
            </w:r>
            <w:r>
              <w:t>Follow-Up</w:t>
            </w:r>
            <w:r>
              <w:tab/>
            </w:r>
            <w:r>
              <w:fldChar w:fldCharType="begin"/>
            </w:r>
            <w:r>
              <w:instrText>PAGEREF _Toc65082 \h</w:instrText>
            </w:r>
            <w:r>
              <w:fldChar w:fldCharType="separate"/>
            </w:r>
            <w:r>
              <w:t xml:space="preserve">91 </w:t>
            </w:r>
            <w:r>
              <w:fldChar w:fldCharType="end"/>
            </w:r>
          </w:hyperlink>
        </w:p>
        <w:p w14:paraId="0C4C4FA5" w14:textId="77777777" w:rsidR="00930030" w:rsidRDefault="004E0B8D">
          <w:pPr>
            <w:pStyle w:val="TOC2"/>
            <w:tabs>
              <w:tab w:val="right" w:leader="dot" w:pos="9366"/>
            </w:tabs>
          </w:pPr>
          <w:hyperlink w:anchor="_Toc65083">
            <w:r>
              <w:t>9.8.</w:t>
            </w:r>
            <w:r>
              <w:rPr>
                <w:rFonts w:ascii="Calibri" w:eastAsia="Calibri" w:hAnsi="Calibri" w:cs="Calibri"/>
              </w:rPr>
              <w:t xml:space="preserve">  </w:t>
            </w:r>
            <w:r>
              <w:t>Notes</w:t>
            </w:r>
            <w:r>
              <w:tab/>
            </w:r>
            <w:r>
              <w:fldChar w:fldCharType="begin"/>
            </w:r>
            <w:r>
              <w:instrText>PAGEREF _Toc65083 \h</w:instrText>
            </w:r>
            <w:r>
              <w:fldChar w:fldCharType="separate"/>
            </w:r>
            <w:r>
              <w:t xml:space="preserve">96 </w:t>
            </w:r>
            <w:r>
              <w:fldChar w:fldCharType="end"/>
            </w:r>
          </w:hyperlink>
        </w:p>
        <w:p w14:paraId="669819BF" w14:textId="77777777" w:rsidR="00930030" w:rsidRDefault="004E0B8D">
          <w:pPr>
            <w:pStyle w:val="TOC2"/>
            <w:tabs>
              <w:tab w:val="right" w:leader="dot" w:pos="9366"/>
            </w:tabs>
          </w:pPr>
          <w:hyperlink w:anchor="_Toc65084">
            <w:r>
              <w:t>9.9.</w:t>
            </w:r>
            <w:r>
              <w:rPr>
                <w:rFonts w:ascii="Calibri" w:eastAsia="Calibri" w:hAnsi="Calibri" w:cs="Calibri"/>
              </w:rPr>
              <w:t xml:space="preserve">  </w:t>
            </w:r>
            <w:r>
              <w:t>Documents</w:t>
            </w:r>
            <w:r>
              <w:tab/>
            </w:r>
            <w:r>
              <w:fldChar w:fldCharType="begin"/>
            </w:r>
            <w:r>
              <w:instrText>PAGEREF _Toc65084 \h</w:instrText>
            </w:r>
            <w:r>
              <w:fldChar w:fldCharType="separate"/>
            </w:r>
            <w:r>
              <w:t xml:space="preserve">97 </w:t>
            </w:r>
            <w:r>
              <w:fldChar w:fldCharType="end"/>
            </w:r>
          </w:hyperlink>
        </w:p>
        <w:p w14:paraId="7420A60D" w14:textId="77777777" w:rsidR="00930030" w:rsidRDefault="004E0B8D">
          <w:r>
            <w:fldChar w:fldCharType="end"/>
          </w:r>
        </w:p>
      </w:sdtContent>
    </w:sdt>
    <w:p w14:paraId="238F2F9E" w14:textId="77777777" w:rsidR="00930030" w:rsidRDefault="004E0B8D">
      <w:pPr>
        <w:spacing w:after="64" w:line="259" w:lineRule="auto"/>
        <w:ind w:left="0" w:firstLine="0"/>
        <w:jc w:val="left"/>
      </w:pPr>
      <w:r>
        <w:rPr>
          <w:b/>
          <w:color w:val="003399"/>
        </w:rPr>
        <w:t xml:space="preserve"> </w:t>
      </w:r>
      <w:r>
        <w:rPr>
          <w:b/>
          <w:color w:val="003399"/>
        </w:rPr>
        <w:tab/>
        <w:t xml:space="preserve">           </w:t>
      </w:r>
      <w:r>
        <w:t xml:space="preserve"> </w:t>
      </w:r>
    </w:p>
    <w:p w14:paraId="472293A5" w14:textId="77777777" w:rsidR="00930030" w:rsidRDefault="004E0B8D">
      <w:pPr>
        <w:spacing w:after="0" w:line="259" w:lineRule="auto"/>
        <w:ind w:left="0" w:firstLine="0"/>
        <w:jc w:val="left"/>
      </w:pPr>
      <w:r>
        <w:t xml:space="preserve"> </w:t>
      </w:r>
      <w:r>
        <w:tab/>
      </w:r>
      <w:r>
        <w:t xml:space="preserve"> </w:t>
      </w:r>
    </w:p>
    <w:p w14:paraId="1486F337" w14:textId="77777777" w:rsidR="00930030" w:rsidRDefault="004E0B8D">
      <w:pPr>
        <w:pStyle w:val="Heading1"/>
        <w:ind w:left="346" w:hanging="360"/>
      </w:pPr>
      <w:bookmarkStart w:id="2" w:name="_Toc65035"/>
      <w:r>
        <w:t xml:space="preserve">INTRODUCTION </w:t>
      </w:r>
      <w:bookmarkEnd w:id="2"/>
    </w:p>
    <w:p w14:paraId="182D4965" w14:textId="77777777" w:rsidR="00930030" w:rsidRDefault="004E0B8D">
      <w:pPr>
        <w:spacing w:after="113"/>
        <w:ind w:left="-4" w:right="1"/>
      </w:pPr>
      <w:r>
        <w:t>The Reentry Employment Opportunities (REO) program office operates within the Employment &amp; Training Administration’s Office of Workforce Investment at the U.S. Department of Labor.  Authorized as research and evaluation under Section 169 of the Workforce I</w:t>
      </w:r>
      <w:r>
        <w:t>nnovation and Opportunities Act of 2014 (WIOA), grant programs funded through REO connect current or formerly incarcerated adults and youth involved in the justice system with occupational skills training and Registered Apprenticeships leading to industry–</w:t>
      </w:r>
      <w:r>
        <w:t>recognized credentials and employment in industries and occupations that offer competitive wages and opportunities for advancement.  In addition to career training and planning, REO programs also fund supportive services</w:t>
      </w:r>
      <w:r>
        <w:rPr>
          <w:rFonts w:ascii="Cambria" w:eastAsia="Cambria" w:hAnsi="Cambria" w:cs="Cambria"/>
          <w:sz w:val="2"/>
        </w:rPr>
        <w:t>0</w:t>
      </w:r>
      <w:r>
        <w:rPr>
          <w:rFonts w:ascii="Cambria" w:eastAsia="Cambria" w:hAnsi="Cambria" w:cs="Cambria"/>
          <w:sz w:val="3"/>
          <w:vertAlign w:val="subscript"/>
        </w:rPr>
        <w:t>F</w:t>
      </w:r>
      <w:r>
        <w:rPr>
          <w:vertAlign w:val="superscript"/>
        </w:rPr>
        <w:t>1</w:t>
      </w:r>
      <w:r>
        <w:t xml:space="preserve"> such as housing and childcare, f</w:t>
      </w:r>
      <w:r>
        <w:t xml:space="preserve">or participants.  Employer partners are an important part of REO programs, advising them on in-demand skills and credentials and providing paid work opportunities.   </w:t>
      </w:r>
    </w:p>
    <w:p w14:paraId="1C6554F3" w14:textId="77777777" w:rsidR="00930030" w:rsidRDefault="004E0B8D">
      <w:pPr>
        <w:spacing w:after="283"/>
        <w:ind w:left="-4"/>
      </w:pPr>
      <w:r>
        <w:lastRenderedPageBreak/>
        <w:t>The REO program office’s goal is to develop strategies and partnerships that facilitate t</w:t>
      </w:r>
      <w:r>
        <w:t>he implementation of successful reentry programs at the state and local levels to improve the employment outcomes of reentering citizens.  Community- and faith-based organizations across the country operate reentry programs that utilize various program mod</w:t>
      </w:r>
      <w:r>
        <w:t xml:space="preserve">els and promising practices.  REO grant programs are designed to test the effectiveness of program models and strategies when adapted and applied to a public workforce system setting.  The REO program office partners with the Department’s Chief Evaluation </w:t>
      </w:r>
      <w:r>
        <w:t>Office (CEO) to conduct implementation and impact evaluations of select REO grant programs.  This facilitates program improvement and contributes to the evidence base of what works in reentry employment programs.  The growing evidence base is used to infor</w:t>
      </w:r>
      <w:r>
        <w:t xml:space="preserve">m future workforce development policy regarding justice-involved youth and adults.  </w:t>
      </w:r>
    </w:p>
    <w:p w14:paraId="7678BD06" w14:textId="77777777" w:rsidR="00930030" w:rsidRDefault="004E0B8D">
      <w:pPr>
        <w:pStyle w:val="Heading1"/>
        <w:ind w:left="346" w:hanging="360"/>
      </w:pPr>
      <w:bookmarkStart w:id="3" w:name="_Toc65036"/>
      <w:r>
        <w:t xml:space="preserve">TARGET POPULATION &amp; CORE SERVICES </w:t>
      </w:r>
      <w:bookmarkEnd w:id="3"/>
    </w:p>
    <w:p w14:paraId="10F88BB7" w14:textId="77777777" w:rsidR="00930030" w:rsidRDefault="004E0B8D">
      <w:pPr>
        <w:spacing w:after="110"/>
        <w:ind w:left="-4" w:right="2"/>
      </w:pPr>
      <w:r>
        <w:t>WIOA defines “offenders” as adults or juveniles who have been subject to any stage of the criminal justice process, and for whom service</w:t>
      </w:r>
      <w:r>
        <w:t>s under WIOA may be beneficial, or people who require assistance in overcoming artificial barriers to employment resulting from a record of arrest or conviction. Adult reentry programming focuses on persons aged 18 or older who were sentenced under the adu</w:t>
      </w:r>
      <w:r>
        <w:t xml:space="preserve">lt criminal justice system.   </w:t>
      </w:r>
    </w:p>
    <w:p w14:paraId="2A149AC3" w14:textId="77777777" w:rsidR="00930030" w:rsidRDefault="004E0B8D">
      <w:pPr>
        <w:spacing w:after="108"/>
        <w:ind w:left="-4" w:right="1226"/>
      </w:pPr>
      <w:r>
        <w:t xml:space="preserve">Core services for REO program participants include the following: </w:t>
      </w:r>
    </w:p>
    <w:p w14:paraId="7381F5EA" w14:textId="77777777" w:rsidR="00930030" w:rsidRDefault="004E0B8D">
      <w:pPr>
        <w:spacing w:after="110"/>
        <w:ind w:left="-4" w:right="3"/>
      </w:pPr>
      <w:r>
        <w:rPr>
          <w:b/>
        </w:rPr>
        <w:t>Youth &amp; Young Adults:</w:t>
      </w:r>
      <w:r>
        <w:t xml:space="preserve"> </w:t>
      </w:r>
      <w:r>
        <w:t>These projects focus on post-release services that include apprenticeships; case management; credit retrieval; diversion from adjudication; expungement of juvenile records; follow-up; high school diploma equivalency preparation; job placement; mentoring; o</w:t>
      </w:r>
      <w:r>
        <w:t xml:space="preserve">ccupational skills training; staff and leadership development activities; restorative justice opportunities; tutoring; work experience; and other supportive services. </w:t>
      </w:r>
    </w:p>
    <w:p w14:paraId="5BC4125C" w14:textId="77777777" w:rsidR="00930030" w:rsidRDefault="004E0B8D">
      <w:pPr>
        <w:spacing w:after="132"/>
        <w:ind w:left="-4" w:right="2"/>
      </w:pPr>
      <w:r>
        <w:rPr>
          <w:b/>
        </w:rPr>
        <w:t>Adults:</w:t>
      </w:r>
      <w:r>
        <w:t xml:space="preserve"> Adult projects focus on pre- and post-release services that include apprenticesh</w:t>
      </w:r>
      <w:r>
        <w:t>ips; case management; career exploration through work experience and internships; employer connections; high school diploma equivalency preparation; job placement; legal assistance; mentoring; needs assessments; occupational training in in-demand industrie</w:t>
      </w:r>
      <w:r>
        <w:t xml:space="preserve">s; and pre-employment skill-building services.   </w:t>
      </w:r>
    </w:p>
    <w:p w14:paraId="0C01331C" w14:textId="77777777" w:rsidR="00930030" w:rsidRDefault="004E0B8D">
      <w:pPr>
        <w:spacing w:after="1552" w:line="259" w:lineRule="auto"/>
        <w:ind w:left="1" w:firstLine="0"/>
        <w:jc w:val="left"/>
      </w:pPr>
      <w:r>
        <w:t xml:space="preserve"> </w:t>
      </w:r>
      <w:r>
        <w:tab/>
      </w:r>
      <w:r>
        <w:t xml:space="preserve"> </w:t>
      </w:r>
    </w:p>
    <w:p w14:paraId="25126AED" w14:textId="77777777" w:rsidR="00930030" w:rsidRDefault="004E0B8D">
      <w:pPr>
        <w:spacing w:after="98" w:line="259" w:lineRule="auto"/>
        <w:ind w:left="0" w:firstLine="0"/>
        <w:jc w:val="left"/>
      </w:pPr>
      <w:r>
        <w:rPr>
          <w:rFonts w:ascii="Calibri" w:eastAsia="Calibri" w:hAnsi="Calibri" w:cs="Calibri"/>
          <w:noProof/>
        </w:rPr>
        <mc:AlternateContent>
          <mc:Choice Requires="wpg">
            <w:drawing>
              <wp:inline distT="0" distB="0" distL="0" distR="0" wp14:anchorId="15872288" wp14:editId="7C448069">
                <wp:extent cx="1828800" cy="7607"/>
                <wp:effectExtent l="0" t="0" r="0" b="0"/>
                <wp:docPr id="51218" name="Group 51218"/>
                <wp:cNvGraphicFramePr/>
                <a:graphic xmlns:a="http://schemas.openxmlformats.org/drawingml/2006/main">
                  <a:graphicData uri="http://schemas.microsoft.com/office/word/2010/wordprocessingGroup">
                    <wpg:wgp>
                      <wpg:cNvGrpSpPr/>
                      <wpg:grpSpPr>
                        <a:xfrm>
                          <a:off x="0" y="0"/>
                          <a:ext cx="1828800" cy="7607"/>
                          <a:chOff x="0" y="0"/>
                          <a:chExt cx="1828800" cy="7607"/>
                        </a:xfrm>
                      </wpg:grpSpPr>
                      <wps:wsp>
                        <wps:cNvPr id="66501" name="Shape 665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218" style="width:144pt;height:0.598999pt;mso-position-horizontal-relative:char;mso-position-vertical-relative:line" coordsize="18288,76">
                <v:shape id="Shape 66502"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4E9CD0F3" w14:textId="77777777" w:rsidR="00930030" w:rsidRDefault="004E0B8D">
      <w:pPr>
        <w:spacing w:after="53" w:line="259" w:lineRule="auto"/>
        <w:ind w:left="0" w:firstLine="0"/>
        <w:jc w:val="left"/>
      </w:pPr>
      <w:r>
        <w:t xml:space="preserve"> </w:t>
      </w:r>
    </w:p>
    <w:p w14:paraId="7108E5B9" w14:textId="77777777" w:rsidR="00930030" w:rsidRDefault="004E0B8D">
      <w:pPr>
        <w:spacing w:after="4" w:line="259" w:lineRule="auto"/>
        <w:ind w:left="-5" w:hanging="10"/>
        <w:jc w:val="left"/>
      </w:pPr>
      <w:r>
        <w:rPr>
          <w:sz w:val="20"/>
          <w:vertAlign w:val="superscript"/>
        </w:rPr>
        <w:t>1</w:t>
      </w:r>
      <w:r>
        <w:rPr>
          <w:sz w:val="20"/>
        </w:rPr>
        <w:t xml:space="preserve"> The Workforce Innovation and Opportunity Act Desk Reference: Supportive Services </w:t>
      </w:r>
    </w:p>
    <w:p w14:paraId="7D61D62D" w14:textId="77777777" w:rsidR="00930030" w:rsidRDefault="004E0B8D">
      <w:pPr>
        <w:spacing w:after="3" w:line="259" w:lineRule="auto"/>
        <w:ind w:left="-5" w:hanging="10"/>
        <w:jc w:val="left"/>
      </w:pPr>
      <w:hyperlink r:id="rId13">
        <w:r>
          <w:rPr>
            <w:sz w:val="20"/>
          </w:rPr>
          <w:t>(</w:t>
        </w:r>
      </w:hyperlink>
      <w:hyperlink r:id="rId14">
        <w:r>
          <w:rPr>
            <w:i/>
            <w:color w:val="0000FF"/>
            <w:sz w:val="20"/>
            <w:u w:val="single" w:color="0000FF"/>
          </w:rPr>
          <w:t>https://ion.workforcegps.org/resources/2017/07/14/09/22/Supportive_Services_Desk_Reference</w:t>
        </w:r>
      </w:hyperlink>
      <w:hyperlink r:id="rId15">
        <w:r>
          <w:rPr>
            <w:sz w:val="20"/>
          </w:rPr>
          <w:t>)</w:t>
        </w:r>
      </w:hyperlink>
      <w:r>
        <w:rPr>
          <w:sz w:val="20"/>
        </w:rPr>
        <w:t xml:space="preserve">. </w:t>
      </w:r>
    </w:p>
    <w:p w14:paraId="2D6272D0" w14:textId="77777777" w:rsidR="00930030" w:rsidRDefault="004E0B8D">
      <w:pPr>
        <w:spacing w:after="4" w:line="259" w:lineRule="auto"/>
        <w:ind w:left="-5" w:hanging="10"/>
        <w:jc w:val="left"/>
      </w:pPr>
      <w:r>
        <w:rPr>
          <w:sz w:val="20"/>
        </w:rPr>
        <w:t xml:space="preserve">TEN No. 12-21: Practitioner’s Guide to Supportive Services </w:t>
      </w:r>
    </w:p>
    <w:p w14:paraId="34DB4FC8" w14:textId="77777777" w:rsidR="00930030" w:rsidRDefault="004E0B8D">
      <w:pPr>
        <w:spacing w:after="3" w:line="259" w:lineRule="auto"/>
        <w:ind w:left="-5" w:hanging="10"/>
        <w:jc w:val="left"/>
      </w:pPr>
      <w:hyperlink r:id="rId16">
        <w:r>
          <w:rPr>
            <w:sz w:val="20"/>
          </w:rPr>
          <w:t>(</w:t>
        </w:r>
      </w:hyperlink>
      <w:hyperlink r:id="rId17">
        <w:r>
          <w:rPr>
            <w:i/>
            <w:color w:val="0000FF"/>
            <w:sz w:val="20"/>
            <w:u w:val="single" w:color="0000FF"/>
          </w:rPr>
          <w:t>https://www.workforcegps.org/Newsletters/2022/05/27/11/30/~/link.aspx?_id=29E73168F91C44309A8D72C2B4C8799A&amp;_z=z</w:t>
        </w:r>
      </w:hyperlink>
      <w:hyperlink r:id="rId18">
        <w:r>
          <w:rPr>
            <w:sz w:val="20"/>
          </w:rPr>
          <w:t>)</w:t>
        </w:r>
      </w:hyperlink>
      <w:r>
        <w:rPr>
          <w:sz w:val="20"/>
        </w:rPr>
        <w:t xml:space="preserve">.  </w:t>
      </w:r>
    </w:p>
    <w:p w14:paraId="5C908AAA" w14:textId="77777777" w:rsidR="00930030" w:rsidRDefault="004E0B8D">
      <w:pPr>
        <w:spacing w:after="270" w:line="259" w:lineRule="auto"/>
        <w:ind w:left="0" w:firstLine="0"/>
        <w:jc w:val="left"/>
      </w:pPr>
      <w:r>
        <w:t xml:space="preserve"> </w:t>
      </w:r>
    </w:p>
    <w:p w14:paraId="302481E3" w14:textId="77777777" w:rsidR="00930030" w:rsidRDefault="004E0B8D">
      <w:pPr>
        <w:pStyle w:val="Heading1"/>
        <w:ind w:left="346" w:hanging="360"/>
      </w:pPr>
      <w:bookmarkStart w:id="4" w:name="_Toc65037"/>
      <w:r>
        <w:lastRenderedPageBreak/>
        <w:t xml:space="preserve">CASE MANAGEMENT OVERVIEW </w:t>
      </w:r>
      <w:bookmarkEnd w:id="4"/>
    </w:p>
    <w:p w14:paraId="0397AB0C" w14:textId="77777777" w:rsidR="00930030" w:rsidRDefault="004E0B8D">
      <w:pPr>
        <w:spacing w:after="110"/>
        <w:ind w:left="-4" w:right="1"/>
      </w:pPr>
      <w:r>
        <w:t>The Reentry Employment Opportunity Case Management Application (REO GPMS) is developed as a web-based, mobile-accessible application to support the REO program’s mission and goals. The REO GPMS user groups are divided into two categories, internal users an</w:t>
      </w:r>
      <w:r>
        <w:t>d external users. The internal user group includes the REO program staff, performance management/evaluation team, Field Project Officers (FPOs), and REO technical assistance contract team members. The external user group includes grantee program directors,</w:t>
      </w:r>
      <w:r>
        <w:t xml:space="preserve"> case managers, data entry personnel and lead workers supporting direct grantees and sub-grantees (intermediaries). </w:t>
      </w:r>
    </w:p>
    <w:p w14:paraId="6C89AD12" w14:textId="77777777" w:rsidR="00930030" w:rsidRDefault="004E0B8D">
      <w:pPr>
        <w:ind w:left="-4"/>
      </w:pPr>
      <w:r>
        <w:t xml:space="preserve">The following provides a high-level overview of the functions carried out by these user groups using the REO GPMS. </w:t>
      </w:r>
    </w:p>
    <w:p w14:paraId="78C170D7" w14:textId="77777777" w:rsidR="00930030" w:rsidRDefault="00930030">
      <w:pPr>
        <w:sectPr w:rsidR="00930030">
          <w:headerReference w:type="even" r:id="rId19"/>
          <w:headerReference w:type="default" r:id="rId20"/>
          <w:footerReference w:type="even" r:id="rId21"/>
          <w:footerReference w:type="default" r:id="rId22"/>
          <w:headerReference w:type="first" r:id="rId23"/>
          <w:footerReference w:type="first" r:id="rId24"/>
          <w:pgSz w:w="12240" w:h="15840"/>
          <w:pgMar w:top="1630" w:right="1435" w:bottom="1081" w:left="1440" w:header="720" w:footer="720" w:gutter="0"/>
          <w:pgNumType w:start="0"/>
          <w:cols w:space="720"/>
          <w:titlePg/>
        </w:sectPr>
      </w:pPr>
    </w:p>
    <w:p w14:paraId="3012D820" w14:textId="77777777" w:rsidR="00930030" w:rsidRDefault="004E0B8D">
      <w:pPr>
        <w:spacing w:after="112"/>
        <w:ind w:left="-4" w:right="1226"/>
      </w:pPr>
      <w:r>
        <w:t xml:space="preserve">External Users: </w:t>
      </w:r>
    </w:p>
    <w:p w14:paraId="5DFA0C61" w14:textId="77777777" w:rsidR="00930030" w:rsidRDefault="004E0B8D">
      <w:pPr>
        <w:spacing w:after="0" w:line="259" w:lineRule="auto"/>
        <w:ind w:left="298" w:hanging="10"/>
        <w:jc w:val="left"/>
      </w:pPr>
      <w:r>
        <w:rPr>
          <w:u w:val="single" w:color="000000"/>
        </w:rPr>
        <w:t>Grantee Admin</w:t>
      </w:r>
      <w:r>
        <w:t xml:space="preserve"> </w:t>
      </w:r>
    </w:p>
    <w:p w14:paraId="5CB9CD63" w14:textId="77777777" w:rsidR="00930030" w:rsidRDefault="004E0B8D">
      <w:pPr>
        <w:spacing w:after="0" w:line="259" w:lineRule="auto"/>
        <w:ind w:left="10" w:right="49" w:hanging="10"/>
        <w:jc w:val="right"/>
      </w:pPr>
      <w:r>
        <w:t xml:space="preserve">Manage all users, sub-grantees, and sites </w:t>
      </w:r>
    </w:p>
    <w:p w14:paraId="5F093B3C" w14:textId="77777777" w:rsidR="00930030" w:rsidRDefault="004E0B8D">
      <w:pPr>
        <w:ind w:left="388"/>
      </w:pPr>
      <w:r>
        <w:t xml:space="preserve">Approve grantee user access requests Generate consolidated reports  </w:t>
      </w:r>
    </w:p>
    <w:p w14:paraId="003258B3" w14:textId="77777777" w:rsidR="00930030" w:rsidRDefault="004E0B8D">
      <w:pPr>
        <w:ind w:left="388"/>
      </w:pPr>
      <w:r>
        <w:t xml:space="preserve">Generate and transfer PIRL file to WIPS </w:t>
      </w:r>
      <w:r>
        <w:rPr>
          <w:u w:val="single" w:color="000000"/>
        </w:rPr>
        <w:t>Supervisor</w:t>
      </w:r>
      <w:r>
        <w:t xml:space="preserve">  </w:t>
      </w:r>
    </w:p>
    <w:p w14:paraId="26816DB9" w14:textId="77777777" w:rsidR="00930030" w:rsidRDefault="004E0B8D">
      <w:pPr>
        <w:spacing w:after="170"/>
        <w:ind w:left="100"/>
      </w:pPr>
      <w:r>
        <w:t xml:space="preserve">View/edit all cases for grantee, sub-grantee, or site Generate consolidated reports </w:t>
      </w:r>
    </w:p>
    <w:p w14:paraId="4E5B0981" w14:textId="77777777" w:rsidR="00930030" w:rsidRDefault="004E0B8D">
      <w:pPr>
        <w:spacing w:after="0" w:line="259" w:lineRule="auto"/>
        <w:ind w:left="-5" w:hanging="10"/>
        <w:jc w:val="left"/>
      </w:pPr>
      <w:r>
        <w:rPr>
          <w:u w:val="single" w:color="000000"/>
        </w:rPr>
        <w:t>Lead C</w:t>
      </w:r>
      <w:r>
        <w:rPr>
          <w:u w:val="single" w:color="000000"/>
        </w:rPr>
        <w:t>ase Manager</w:t>
      </w:r>
      <w:r>
        <w:t xml:space="preserve"> </w:t>
      </w:r>
    </w:p>
    <w:tbl>
      <w:tblPr>
        <w:tblStyle w:val="TableGrid"/>
        <w:tblpPr w:vertAnchor="text" w:horzAnchor="margin" w:tblpX="289" w:tblpY="113"/>
        <w:tblOverlap w:val="never"/>
        <w:tblW w:w="6751" w:type="dxa"/>
        <w:tblInd w:w="0" w:type="dxa"/>
        <w:tblCellMar>
          <w:top w:w="0" w:type="dxa"/>
          <w:left w:w="0" w:type="dxa"/>
          <w:bottom w:w="0" w:type="dxa"/>
          <w:right w:w="0" w:type="dxa"/>
        </w:tblCellMar>
        <w:tblLook w:val="04A0" w:firstRow="1" w:lastRow="0" w:firstColumn="1" w:lastColumn="0" w:noHBand="0" w:noVBand="1"/>
      </w:tblPr>
      <w:tblGrid>
        <w:gridCol w:w="4675"/>
        <w:gridCol w:w="2076"/>
      </w:tblGrid>
      <w:tr w:rsidR="00930030" w14:paraId="78946A51" w14:textId="77777777">
        <w:trPr>
          <w:trHeight w:val="639"/>
        </w:trPr>
        <w:tc>
          <w:tcPr>
            <w:tcW w:w="4675" w:type="dxa"/>
            <w:tcBorders>
              <w:top w:val="nil"/>
              <w:left w:val="nil"/>
              <w:bottom w:val="nil"/>
              <w:right w:val="nil"/>
            </w:tcBorders>
          </w:tcPr>
          <w:p w14:paraId="1588840A" w14:textId="77777777" w:rsidR="00930030" w:rsidRDefault="004E0B8D">
            <w:pPr>
              <w:spacing w:after="0" w:line="259" w:lineRule="auto"/>
              <w:ind w:left="91" w:right="2415" w:hanging="91"/>
            </w:pPr>
            <w:r>
              <w:rPr>
                <w:u w:val="single" w:color="000000"/>
              </w:rPr>
              <w:t>Sub-grantee Admin</w:t>
            </w:r>
            <w:r>
              <w:t xml:space="preserve"> Manage sub-grantee </w:t>
            </w:r>
          </w:p>
        </w:tc>
        <w:tc>
          <w:tcPr>
            <w:tcW w:w="2076" w:type="dxa"/>
            <w:tcBorders>
              <w:top w:val="nil"/>
              <w:left w:val="nil"/>
              <w:bottom w:val="nil"/>
              <w:right w:val="nil"/>
            </w:tcBorders>
            <w:vAlign w:val="bottom"/>
          </w:tcPr>
          <w:p w14:paraId="313E35DF" w14:textId="77777777" w:rsidR="00930030" w:rsidRDefault="004E0B8D">
            <w:pPr>
              <w:spacing w:after="0" w:line="259" w:lineRule="auto"/>
              <w:ind w:left="0" w:firstLine="0"/>
            </w:pPr>
            <w:r>
              <w:t xml:space="preserve"> </w:t>
            </w:r>
            <w:r>
              <w:t xml:space="preserve">Generate limited reports </w:t>
            </w:r>
          </w:p>
          <w:p w14:paraId="3AA5755E" w14:textId="77777777" w:rsidR="00930030" w:rsidRDefault="004E0B8D">
            <w:pPr>
              <w:spacing w:after="0" w:line="259" w:lineRule="auto"/>
              <w:ind w:left="0" w:firstLine="0"/>
              <w:jc w:val="left"/>
            </w:pPr>
            <w:r>
              <w:rPr>
                <w:u w:val="single" w:color="000000"/>
              </w:rPr>
              <w:t>Case Manager</w:t>
            </w:r>
            <w:r>
              <w:t xml:space="preserve"> </w:t>
            </w:r>
          </w:p>
        </w:tc>
      </w:tr>
    </w:tbl>
    <w:p w14:paraId="70BF9717" w14:textId="77777777" w:rsidR="00930030" w:rsidRDefault="004E0B8D">
      <w:pPr>
        <w:ind w:left="-4" w:right="1226"/>
      </w:pPr>
      <w:r>
        <w:t xml:space="preserve"> </w:t>
      </w:r>
      <w:r>
        <w:t xml:space="preserve">View/edit all cases for grantee </w:t>
      </w:r>
    </w:p>
    <w:p w14:paraId="01143C54" w14:textId="77777777" w:rsidR="00930030" w:rsidRDefault="00930030">
      <w:pPr>
        <w:sectPr w:rsidR="00930030">
          <w:type w:val="continuous"/>
          <w:pgSz w:w="12240" w:h="15840"/>
          <w:pgMar w:top="1440" w:right="1680" w:bottom="1440" w:left="1440" w:header="720" w:footer="720" w:gutter="0"/>
          <w:cols w:num="2" w:space="720" w:equalWidth="0">
            <w:col w:w="3760" w:space="1177"/>
            <w:col w:w="4183"/>
          </w:cols>
        </w:sectPr>
      </w:pPr>
    </w:p>
    <w:p w14:paraId="005B1672" w14:textId="77777777" w:rsidR="00930030" w:rsidRDefault="004E0B8D">
      <w:pPr>
        <w:ind w:left="-4"/>
      </w:pPr>
      <w:r>
        <w:t xml:space="preserve">Approve sub-grantee user access requests </w:t>
      </w:r>
    </w:p>
    <w:p w14:paraId="4178C22C" w14:textId="77777777" w:rsidR="00930030" w:rsidRDefault="00930030">
      <w:pPr>
        <w:sectPr w:rsidR="00930030">
          <w:type w:val="continuous"/>
          <w:pgSz w:w="12240" w:h="15840"/>
          <w:pgMar w:top="1630" w:right="6980" w:bottom="1077" w:left="1819" w:header="720" w:footer="720" w:gutter="0"/>
          <w:cols w:space="720"/>
        </w:sectPr>
      </w:pPr>
    </w:p>
    <w:p w14:paraId="50BDDE25" w14:textId="77777777" w:rsidR="00930030" w:rsidRDefault="004E0B8D">
      <w:pPr>
        <w:ind w:left="4973" w:right="1226"/>
      </w:pPr>
      <w:r>
        <w:t xml:space="preserve"> </w:t>
      </w:r>
      <w:r>
        <w:t xml:space="preserve">New case intake </w:t>
      </w:r>
    </w:p>
    <w:p w14:paraId="1F0022CF" w14:textId="77777777" w:rsidR="00930030" w:rsidRDefault="004E0B8D">
      <w:pPr>
        <w:ind w:left="390" w:right="1226"/>
      </w:pPr>
      <w:r>
        <w:t xml:space="preserve">Data entry/case information updates </w:t>
      </w:r>
    </w:p>
    <w:p w14:paraId="63443238" w14:textId="77777777" w:rsidR="00930030" w:rsidRDefault="004E0B8D">
      <w:pPr>
        <w:spacing w:after="0" w:line="259" w:lineRule="auto"/>
        <w:ind w:left="10" w:right="3135" w:hanging="10"/>
        <w:jc w:val="right"/>
      </w:pPr>
      <w:r>
        <w:t xml:space="preserve"> </w:t>
      </w:r>
      <w:r>
        <w:t xml:space="preserve">View/edit only assigned cases </w:t>
      </w:r>
    </w:p>
    <w:p w14:paraId="4A477213" w14:textId="77777777" w:rsidR="00930030" w:rsidRDefault="004E0B8D">
      <w:pPr>
        <w:ind w:left="390" w:right="1226"/>
      </w:pPr>
      <w:r>
        <w:t xml:space="preserve">Generate sub-grantee reports  </w:t>
      </w:r>
    </w:p>
    <w:p w14:paraId="31F013AD" w14:textId="77777777" w:rsidR="00930030" w:rsidRDefault="004E0B8D">
      <w:pPr>
        <w:spacing w:after="365" w:line="259" w:lineRule="auto"/>
        <w:ind w:left="53" w:firstLine="0"/>
        <w:jc w:val="center"/>
      </w:pPr>
      <w:r>
        <w:t xml:space="preserve"> </w:t>
      </w:r>
      <w:r>
        <w:t xml:space="preserve">Reports </w:t>
      </w:r>
    </w:p>
    <w:p w14:paraId="622FA658" w14:textId="77777777" w:rsidR="00930030" w:rsidRDefault="004E0B8D">
      <w:pPr>
        <w:spacing w:after="0" w:line="259" w:lineRule="auto"/>
        <w:ind w:left="1" w:firstLine="0"/>
        <w:jc w:val="left"/>
      </w:pPr>
      <w:r>
        <w:t xml:space="preserve"> </w:t>
      </w:r>
      <w:r>
        <w:tab/>
      </w:r>
      <w:r>
        <w:rPr>
          <w:rFonts w:ascii="Franklin Gothic" w:eastAsia="Franklin Gothic" w:hAnsi="Franklin Gothic" w:cs="Franklin Gothic"/>
          <w:sz w:val="40"/>
        </w:rPr>
        <w:t xml:space="preserve"> </w:t>
      </w:r>
    </w:p>
    <w:p w14:paraId="590D5748" w14:textId="77777777" w:rsidR="00930030" w:rsidRDefault="004E0B8D">
      <w:pPr>
        <w:pStyle w:val="Heading1"/>
        <w:ind w:left="346" w:hanging="360"/>
      </w:pPr>
      <w:bookmarkStart w:id="5" w:name="_Toc65038"/>
      <w:r>
        <w:t xml:space="preserve">DOCUMENT OVERVIEW </w:t>
      </w:r>
      <w:bookmarkEnd w:id="5"/>
    </w:p>
    <w:p w14:paraId="6FDA52C6" w14:textId="77777777" w:rsidR="00930030" w:rsidRDefault="004E0B8D">
      <w:pPr>
        <w:spacing w:after="110"/>
        <w:ind w:left="-4" w:right="1226"/>
      </w:pPr>
      <w:r>
        <w:t>This user guide consolidates all technical information and instructions for use of the REO GPMS, including information specific to each user role, and serves as a vehicle for documenting the various management areas/processes within the REO GPMS (e.g., the</w:t>
      </w:r>
      <w:r>
        <w:t xml:space="preserve"> methodology, allocated resources, management processes and procedures, operational tasks and review activities, and interrelationships with other documents (as necessary)). This Guide is intended for use in conjunction with tip sheets, and the REO GPMS Da</w:t>
      </w:r>
      <w:r>
        <w:t xml:space="preserve">ta Dictionaries. </w:t>
      </w:r>
    </w:p>
    <w:p w14:paraId="25A66C2B" w14:textId="77777777" w:rsidR="00930030" w:rsidRDefault="004E0B8D">
      <w:pPr>
        <w:spacing w:after="282"/>
        <w:ind w:left="-4" w:right="1226"/>
      </w:pPr>
      <w:r>
        <w:t xml:space="preserve">This document is actively updated as the REO program scope changes and is to be used only with the designated REO GPMS release versions. </w:t>
      </w:r>
    </w:p>
    <w:p w14:paraId="7C90795F" w14:textId="77777777" w:rsidR="00930030" w:rsidRDefault="004E0B8D">
      <w:pPr>
        <w:pStyle w:val="Heading1"/>
        <w:ind w:left="346" w:hanging="360"/>
      </w:pPr>
      <w:bookmarkStart w:id="6" w:name="_Toc65039"/>
      <w:r>
        <w:lastRenderedPageBreak/>
        <w:t xml:space="preserve">REO CASE MANAGEMENT APPLICATION CORE FUNCTIONAL REQUIREMENTS </w:t>
      </w:r>
      <w:bookmarkEnd w:id="6"/>
    </w:p>
    <w:p w14:paraId="4D8D23DA" w14:textId="77777777" w:rsidR="00930030" w:rsidRDefault="004E0B8D">
      <w:pPr>
        <w:spacing w:after="110"/>
        <w:ind w:left="-4" w:right="1226"/>
      </w:pPr>
      <w:r>
        <w:t>The REO GPMS is developed using OCIO’s</w:t>
      </w:r>
      <w:r>
        <w:t xml:space="preserve"> Case Management Platform and supports the Case Management lifecycle of the participants of the REO programs and the REO Program Office. The core components of the REO GPMS provide an efficient and user-friendly set of core functions as part of a web-based</w:t>
      </w:r>
      <w:r>
        <w:t xml:space="preserve"> system for the grantees to manage the participant information, services, outcomes, assessments, follow ups. The Quarterly Performance Reporting (QPR) and data/file transfer for each grant quarterly to WIPS are at the core of all the REO components. Most o</w:t>
      </w:r>
      <w:r>
        <w:t xml:space="preserve">f the case management functions, features and user interface are developed to support data collection, processing, and transfer of that data to WIPS for performance reporting. </w:t>
      </w:r>
    </w:p>
    <w:p w14:paraId="3AA5433A" w14:textId="77777777" w:rsidR="00930030" w:rsidRDefault="004E0B8D">
      <w:pPr>
        <w:ind w:left="-4" w:right="1226"/>
      </w:pPr>
      <w:r>
        <w:t>The table below provide an overview of the functional areas and features suppor</w:t>
      </w:r>
      <w:r>
        <w:t xml:space="preserve">ted in the REO GPMS. </w:t>
      </w:r>
    </w:p>
    <w:tbl>
      <w:tblPr>
        <w:tblStyle w:val="TableGrid"/>
        <w:tblW w:w="9358" w:type="dxa"/>
        <w:tblInd w:w="2" w:type="dxa"/>
        <w:tblCellMar>
          <w:top w:w="106" w:type="dxa"/>
          <w:left w:w="64" w:type="dxa"/>
          <w:bottom w:w="0" w:type="dxa"/>
          <w:right w:w="60" w:type="dxa"/>
        </w:tblCellMar>
        <w:tblLook w:val="04A0" w:firstRow="1" w:lastRow="0" w:firstColumn="1" w:lastColumn="0" w:noHBand="0" w:noVBand="1"/>
      </w:tblPr>
      <w:tblGrid>
        <w:gridCol w:w="2056"/>
        <w:gridCol w:w="7302"/>
      </w:tblGrid>
      <w:tr w:rsidR="00930030" w14:paraId="36578351" w14:textId="77777777">
        <w:trPr>
          <w:trHeight w:val="355"/>
        </w:trPr>
        <w:tc>
          <w:tcPr>
            <w:tcW w:w="2056" w:type="dxa"/>
            <w:tcBorders>
              <w:top w:val="single" w:sz="4" w:space="0" w:color="145192"/>
              <w:left w:val="single" w:sz="4" w:space="0" w:color="145192"/>
              <w:bottom w:val="single" w:sz="4" w:space="0" w:color="000000"/>
              <w:right w:val="single" w:sz="4" w:space="0" w:color="FFFFFF"/>
            </w:tcBorders>
            <w:shd w:val="clear" w:color="auto" w:fill="3E3488"/>
          </w:tcPr>
          <w:p w14:paraId="7110EA86" w14:textId="77777777" w:rsidR="00930030" w:rsidRDefault="004E0B8D">
            <w:pPr>
              <w:spacing w:after="0" w:line="259" w:lineRule="auto"/>
              <w:ind w:left="0" w:right="6" w:firstLine="0"/>
              <w:jc w:val="center"/>
            </w:pPr>
            <w:r>
              <w:rPr>
                <w:b/>
                <w:color w:val="FFFFFF"/>
                <w:sz w:val="20"/>
              </w:rPr>
              <w:t xml:space="preserve">Functional Area </w:t>
            </w:r>
          </w:p>
        </w:tc>
        <w:tc>
          <w:tcPr>
            <w:tcW w:w="7302" w:type="dxa"/>
            <w:tcBorders>
              <w:top w:val="single" w:sz="4" w:space="0" w:color="145192"/>
              <w:left w:val="single" w:sz="4" w:space="0" w:color="FFFFFF"/>
              <w:bottom w:val="single" w:sz="4" w:space="0" w:color="000000"/>
              <w:right w:val="single" w:sz="4" w:space="0" w:color="145192"/>
            </w:tcBorders>
            <w:shd w:val="clear" w:color="auto" w:fill="3E3488"/>
          </w:tcPr>
          <w:p w14:paraId="31020A72" w14:textId="77777777" w:rsidR="00930030" w:rsidRDefault="004E0B8D">
            <w:pPr>
              <w:spacing w:after="0" w:line="259" w:lineRule="auto"/>
              <w:ind w:left="44" w:firstLine="0"/>
              <w:jc w:val="left"/>
            </w:pPr>
            <w:r>
              <w:rPr>
                <w:b/>
                <w:color w:val="FFFFFF"/>
                <w:sz w:val="20"/>
              </w:rPr>
              <w:t xml:space="preserve">Description </w:t>
            </w:r>
          </w:p>
        </w:tc>
      </w:tr>
      <w:tr w:rsidR="00930030" w14:paraId="2E7E9428" w14:textId="77777777">
        <w:trPr>
          <w:trHeight w:val="592"/>
        </w:trPr>
        <w:tc>
          <w:tcPr>
            <w:tcW w:w="2056" w:type="dxa"/>
            <w:tcBorders>
              <w:top w:val="single" w:sz="4" w:space="0" w:color="000000"/>
              <w:left w:val="single" w:sz="4" w:space="0" w:color="000000"/>
              <w:bottom w:val="single" w:sz="4" w:space="0" w:color="000000"/>
              <w:right w:val="single" w:sz="4" w:space="0" w:color="000000"/>
            </w:tcBorders>
          </w:tcPr>
          <w:p w14:paraId="56559457" w14:textId="77777777" w:rsidR="00930030" w:rsidRDefault="004E0B8D">
            <w:pPr>
              <w:spacing w:after="0" w:line="259" w:lineRule="auto"/>
              <w:ind w:left="0" w:firstLine="0"/>
              <w:jc w:val="left"/>
            </w:pPr>
            <w:r>
              <w:rPr>
                <w:b/>
                <w:sz w:val="20"/>
              </w:rPr>
              <w:t xml:space="preserve">User Assignment </w:t>
            </w:r>
          </w:p>
        </w:tc>
        <w:tc>
          <w:tcPr>
            <w:tcW w:w="7302" w:type="dxa"/>
            <w:tcBorders>
              <w:top w:val="single" w:sz="4" w:space="0" w:color="000000"/>
              <w:left w:val="single" w:sz="4" w:space="0" w:color="000000"/>
              <w:bottom w:val="single" w:sz="4" w:space="0" w:color="000000"/>
              <w:right w:val="single" w:sz="4" w:space="0" w:color="000000"/>
            </w:tcBorders>
          </w:tcPr>
          <w:p w14:paraId="2C28A63F" w14:textId="77777777" w:rsidR="00930030" w:rsidRDefault="004E0B8D">
            <w:pPr>
              <w:spacing w:after="0" w:line="259" w:lineRule="auto"/>
              <w:ind w:left="1" w:right="25" w:firstLine="0"/>
              <w:jc w:val="left"/>
            </w:pPr>
            <w:r>
              <w:rPr>
                <w:sz w:val="20"/>
              </w:rPr>
              <w:t xml:space="preserve">Using the security module, administrators may grant and restrict user access to the specific grants, features and functions of the application for individual users based upon role. </w:t>
            </w:r>
          </w:p>
        </w:tc>
      </w:tr>
      <w:tr w:rsidR="00930030" w14:paraId="76166ADC" w14:textId="77777777">
        <w:trPr>
          <w:trHeight w:val="588"/>
        </w:trPr>
        <w:tc>
          <w:tcPr>
            <w:tcW w:w="2056" w:type="dxa"/>
            <w:tcBorders>
              <w:top w:val="single" w:sz="4" w:space="0" w:color="000000"/>
              <w:left w:val="single" w:sz="4" w:space="0" w:color="000000"/>
              <w:bottom w:val="single" w:sz="4" w:space="0" w:color="000000"/>
              <w:right w:val="single" w:sz="4" w:space="0" w:color="000000"/>
            </w:tcBorders>
          </w:tcPr>
          <w:p w14:paraId="49069121" w14:textId="77777777" w:rsidR="00930030" w:rsidRDefault="004E0B8D">
            <w:pPr>
              <w:spacing w:after="0" w:line="259" w:lineRule="auto"/>
              <w:ind w:left="0" w:firstLine="0"/>
              <w:jc w:val="left"/>
            </w:pPr>
            <w:r>
              <w:rPr>
                <w:b/>
                <w:sz w:val="20"/>
              </w:rPr>
              <w:t xml:space="preserve">Case Management </w:t>
            </w:r>
          </w:p>
        </w:tc>
        <w:tc>
          <w:tcPr>
            <w:tcW w:w="7302" w:type="dxa"/>
            <w:tcBorders>
              <w:top w:val="single" w:sz="4" w:space="0" w:color="000000"/>
              <w:left w:val="single" w:sz="4" w:space="0" w:color="000000"/>
              <w:bottom w:val="single" w:sz="4" w:space="0" w:color="000000"/>
              <w:right w:val="single" w:sz="4" w:space="0" w:color="000000"/>
            </w:tcBorders>
          </w:tcPr>
          <w:p w14:paraId="1BFA8D96" w14:textId="77777777" w:rsidR="00930030" w:rsidRDefault="004E0B8D">
            <w:pPr>
              <w:spacing w:after="0" w:line="259" w:lineRule="auto"/>
              <w:ind w:left="1" w:firstLine="0"/>
              <w:jc w:val="left"/>
            </w:pPr>
            <w:r>
              <w:rPr>
                <w:sz w:val="20"/>
              </w:rPr>
              <w:t xml:space="preserve">Allows user to add, update, and track cases through the participants lifecycle in the REO programs. </w:t>
            </w:r>
          </w:p>
        </w:tc>
      </w:tr>
      <w:tr w:rsidR="00930030" w14:paraId="4EFD08BA" w14:textId="77777777">
        <w:trPr>
          <w:trHeight w:val="590"/>
        </w:trPr>
        <w:tc>
          <w:tcPr>
            <w:tcW w:w="2056" w:type="dxa"/>
            <w:tcBorders>
              <w:top w:val="single" w:sz="4" w:space="0" w:color="000000"/>
              <w:left w:val="single" w:sz="4" w:space="0" w:color="000000"/>
              <w:bottom w:val="single" w:sz="4" w:space="0" w:color="000000"/>
              <w:right w:val="single" w:sz="4" w:space="0" w:color="000000"/>
            </w:tcBorders>
          </w:tcPr>
          <w:p w14:paraId="550E830A" w14:textId="77777777" w:rsidR="00930030" w:rsidRDefault="004E0B8D">
            <w:pPr>
              <w:spacing w:after="0" w:line="259" w:lineRule="auto"/>
              <w:ind w:left="0" w:firstLine="0"/>
              <w:jc w:val="left"/>
            </w:pPr>
            <w:r>
              <w:rPr>
                <w:b/>
                <w:sz w:val="20"/>
              </w:rPr>
              <w:t xml:space="preserve">Services Management </w:t>
            </w:r>
          </w:p>
        </w:tc>
        <w:tc>
          <w:tcPr>
            <w:tcW w:w="7302" w:type="dxa"/>
            <w:tcBorders>
              <w:top w:val="single" w:sz="4" w:space="0" w:color="000000"/>
              <w:left w:val="single" w:sz="4" w:space="0" w:color="000000"/>
              <w:bottom w:val="single" w:sz="4" w:space="0" w:color="000000"/>
              <w:right w:val="single" w:sz="4" w:space="0" w:color="000000"/>
            </w:tcBorders>
          </w:tcPr>
          <w:p w14:paraId="28C6000F" w14:textId="77777777" w:rsidR="00930030" w:rsidRDefault="004E0B8D">
            <w:pPr>
              <w:spacing w:after="0" w:line="259" w:lineRule="auto"/>
              <w:ind w:left="1" w:firstLine="0"/>
              <w:jc w:val="left"/>
            </w:pPr>
            <w:r>
              <w:rPr>
                <w:sz w:val="20"/>
              </w:rPr>
              <w:t xml:space="preserve">Allows users to add, update, delete, and track services, including program required services, supportive services, and paid training </w:t>
            </w:r>
            <w:r>
              <w:rPr>
                <w:sz w:val="20"/>
              </w:rPr>
              <w:t xml:space="preserve">provided to participants </w:t>
            </w:r>
          </w:p>
        </w:tc>
      </w:tr>
      <w:tr w:rsidR="00930030" w14:paraId="13FD4D3D" w14:textId="77777777">
        <w:trPr>
          <w:trHeight w:val="358"/>
        </w:trPr>
        <w:tc>
          <w:tcPr>
            <w:tcW w:w="2056" w:type="dxa"/>
            <w:tcBorders>
              <w:top w:val="single" w:sz="4" w:space="0" w:color="000000"/>
              <w:left w:val="single" w:sz="4" w:space="0" w:color="000000"/>
              <w:bottom w:val="single" w:sz="4" w:space="0" w:color="000000"/>
              <w:right w:val="single" w:sz="4" w:space="0" w:color="000000"/>
            </w:tcBorders>
          </w:tcPr>
          <w:p w14:paraId="5C44BA22" w14:textId="77777777" w:rsidR="00930030" w:rsidRDefault="004E0B8D">
            <w:pPr>
              <w:spacing w:after="0" w:line="259" w:lineRule="auto"/>
              <w:ind w:left="0" w:firstLine="0"/>
              <w:jc w:val="left"/>
            </w:pPr>
            <w:r>
              <w:rPr>
                <w:b/>
                <w:sz w:val="20"/>
              </w:rPr>
              <w:t xml:space="preserve">Outcome Management </w:t>
            </w:r>
          </w:p>
        </w:tc>
        <w:tc>
          <w:tcPr>
            <w:tcW w:w="7302" w:type="dxa"/>
            <w:tcBorders>
              <w:top w:val="single" w:sz="4" w:space="0" w:color="000000"/>
              <w:left w:val="single" w:sz="4" w:space="0" w:color="000000"/>
              <w:bottom w:val="single" w:sz="4" w:space="0" w:color="000000"/>
              <w:right w:val="single" w:sz="4" w:space="0" w:color="000000"/>
            </w:tcBorders>
          </w:tcPr>
          <w:p w14:paraId="53A5A023" w14:textId="77777777" w:rsidR="00930030" w:rsidRDefault="004E0B8D">
            <w:pPr>
              <w:spacing w:after="0" w:line="259" w:lineRule="auto"/>
              <w:ind w:left="1" w:firstLine="0"/>
              <w:jc w:val="left"/>
            </w:pPr>
            <w:r>
              <w:rPr>
                <w:sz w:val="20"/>
              </w:rPr>
              <w:t xml:space="preserve">Allows users to add, update, delete, and track participant outcomes. </w:t>
            </w:r>
          </w:p>
        </w:tc>
      </w:tr>
      <w:tr w:rsidR="00930030" w14:paraId="619EBE69" w14:textId="77777777">
        <w:trPr>
          <w:trHeight w:val="360"/>
        </w:trPr>
        <w:tc>
          <w:tcPr>
            <w:tcW w:w="2056" w:type="dxa"/>
            <w:tcBorders>
              <w:top w:val="single" w:sz="4" w:space="0" w:color="000000"/>
              <w:left w:val="single" w:sz="4" w:space="0" w:color="000000"/>
              <w:bottom w:val="single" w:sz="4" w:space="0" w:color="000000"/>
              <w:right w:val="single" w:sz="4" w:space="0" w:color="000000"/>
            </w:tcBorders>
          </w:tcPr>
          <w:p w14:paraId="7788CD90" w14:textId="77777777" w:rsidR="00930030" w:rsidRDefault="004E0B8D">
            <w:pPr>
              <w:spacing w:after="0" w:line="259" w:lineRule="auto"/>
              <w:ind w:left="0" w:firstLine="0"/>
              <w:jc w:val="left"/>
            </w:pPr>
            <w:r>
              <w:rPr>
                <w:b/>
                <w:sz w:val="20"/>
              </w:rPr>
              <w:t xml:space="preserve">Exit Management </w:t>
            </w:r>
          </w:p>
        </w:tc>
        <w:tc>
          <w:tcPr>
            <w:tcW w:w="7302" w:type="dxa"/>
            <w:tcBorders>
              <w:top w:val="single" w:sz="4" w:space="0" w:color="000000"/>
              <w:left w:val="single" w:sz="4" w:space="0" w:color="000000"/>
              <w:bottom w:val="single" w:sz="4" w:space="0" w:color="000000"/>
              <w:right w:val="single" w:sz="4" w:space="0" w:color="000000"/>
            </w:tcBorders>
          </w:tcPr>
          <w:p w14:paraId="5642F430" w14:textId="77777777" w:rsidR="00930030" w:rsidRDefault="004E0B8D">
            <w:pPr>
              <w:spacing w:after="0" w:line="259" w:lineRule="auto"/>
              <w:ind w:left="1" w:firstLine="0"/>
              <w:jc w:val="left"/>
            </w:pPr>
            <w:r>
              <w:rPr>
                <w:sz w:val="20"/>
              </w:rPr>
              <w:t>Allows users to exit</w:t>
            </w:r>
            <w:r>
              <w:rPr>
                <w:rFonts w:ascii="Calibri" w:eastAsia="Calibri" w:hAnsi="Calibri" w:cs="Calibri"/>
                <w:sz w:val="20"/>
              </w:rPr>
              <w:t xml:space="preserve"> </w:t>
            </w:r>
            <w:r>
              <w:rPr>
                <w:sz w:val="20"/>
              </w:rPr>
              <w:t xml:space="preserve">participants based on pre-defined requirements. </w:t>
            </w:r>
          </w:p>
        </w:tc>
      </w:tr>
      <w:tr w:rsidR="00930030" w14:paraId="1CF268F3" w14:textId="77777777">
        <w:trPr>
          <w:trHeight w:val="360"/>
        </w:trPr>
        <w:tc>
          <w:tcPr>
            <w:tcW w:w="2056" w:type="dxa"/>
            <w:tcBorders>
              <w:top w:val="single" w:sz="4" w:space="0" w:color="000000"/>
              <w:left w:val="single" w:sz="4" w:space="0" w:color="000000"/>
              <w:bottom w:val="single" w:sz="4" w:space="0" w:color="000000"/>
              <w:right w:val="single" w:sz="4" w:space="0" w:color="000000"/>
            </w:tcBorders>
          </w:tcPr>
          <w:p w14:paraId="21FBAE58" w14:textId="77777777" w:rsidR="00930030" w:rsidRDefault="004E0B8D">
            <w:pPr>
              <w:spacing w:after="0" w:line="259" w:lineRule="auto"/>
              <w:ind w:left="0" w:firstLine="0"/>
              <w:jc w:val="left"/>
            </w:pPr>
            <w:r>
              <w:rPr>
                <w:b/>
                <w:sz w:val="20"/>
              </w:rPr>
              <w:t xml:space="preserve">Follow-Up Management </w:t>
            </w:r>
          </w:p>
        </w:tc>
        <w:tc>
          <w:tcPr>
            <w:tcW w:w="7302" w:type="dxa"/>
            <w:tcBorders>
              <w:top w:val="single" w:sz="4" w:space="0" w:color="000000"/>
              <w:left w:val="single" w:sz="4" w:space="0" w:color="000000"/>
              <w:bottom w:val="single" w:sz="4" w:space="0" w:color="000000"/>
              <w:right w:val="single" w:sz="4" w:space="0" w:color="000000"/>
            </w:tcBorders>
          </w:tcPr>
          <w:p w14:paraId="4F5C2489" w14:textId="77777777" w:rsidR="00930030" w:rsidRDefault="004E0B8D">
            <w:pPr>
              <w:spacing w:after="0" w:line="259" w:lineRule="auto"/>
              <w:ind w:left="1" w:firstLine="0"/>
              <w:jc w:val="left"/>
            </w:pPr>
            <w:r>
              <w:rPr>
                <w:sz w:val="20"/>
              </w:rPr>
              <w:t xml:space="preserve">Allows users to add, edit, delete and track follow-up services provided to program participants. </w:t>
            </w:r>
          </w:p>
        </w:tc>
      </w:tr>
      <w:tr w:rsidR="00930030" w14:paraId="64FE7561" w14:textId="77777777">
        <w:trPr>
          <w:trHeight w:val="588"/>
        </w:trPr>
        <w:tc>
          <w:tcPr>
            <w:tcW w:w="2056" w:type="dxa"/>
            <w:tcBorders>
              <w:top w:val="single" w:sz="4" w:space="0" w:color="000000"/>
              <w:left w:val="single" w:sz="4" w:space="0" w:color="000000"/>
              <w:bottom w:val="single" w:sz="4" w:space="0" w:color="000000"/>
              <w:right w:val="single" w:sz="4" w:space="0" w:color="000000"/>
            </w:tcBorders>
          </w:tcPr>
          <w:p w14:paraId="1AB0E934" w14:textId="77777777" w:rsidR="00930030" w:rsidRDefault="004E0B8D">
            <w:pPr>
              <w:spacing w:after="0" w:line="259" w:lineRule="auto"/>
              <w:ind w:left="0" w:firstLine="0"/>
              <w:jc w:val="left"/>
            </w:pPr>
            <w:r>
              <w:rPr>
                <w:b/>
                <w:sz w:val="20"/>
              </w:rPr>
              <w:t xml:space="preserve">Admin Module </w:t>
            </w:r>
          </w:p>
        </w:tc>
        <w:tc>
          <w:tcPr>
            <w:tcW w:w="7302" w:type="dxa"/>
            <w:tcBorders>
              <w:top w:val="single" w:sz="4" w:space="0" w:color="000000"/>
              <w:left w:val="single" w:sz="4" w:space="0" w:color="000000"/>
              <w:bottom w:val="single" w:sz="4" w:space="0" w:color="000000"/>
              <w:right w:val="single" w:sz="4" w:space="0" w:color="000000"/>
            </w:tcBorders>
          </w:tcPr>
          <w:p w14:paraId="0FEF28D7" w14:textId="77777777" w:rsidR="00930030" w:rsidRDefault="004E0B8D">
            <w:pPr>
              <w:spacing w:after="0" w:line="259" w:lineRule="auto"/>
              <w:ind w:left="1" w:firstLine="0"/>
              <w:jc w:val="left"/>
            </w:pPr>
            <w:r>
              <w:rPr>
                <w:sz w:val="20"/>
              </w:rPr>
              <w:t xml:space="preserve">Allows users to see the summary of the organization details, approve/deny user assignment requests, add/assign/remove sites or subgrantees. </w:t>
            </w:r>
          </w:p>
        </w:tc>
      </w:tr>
      <w:tr w:rsidR="00930030" w14:paraId="28686A61" w14:textId="77777777">
        <w:trPr>
          <w:trHeight w:val="590"/>
        </w:trPr>
        <w:tc>
          <w:tcPr>
            <w:tcW w:w="2056" w:type="dxa"/>
            <w:tcBorders>
              <w:top w:val="single" w:sz="4" w:space="0" w:color="000000"/>
              <w:left w:val="single" w:sz="4" w:space="0" w:color="000000"/>
              <w:bottom w:val="single" w:sz="4" w:space="0" w:color="000000"/>
              <w:right w:val="single" w:sz="4" w:space="0" w:color="000000"/>
            </w:tcBorders>
          </w:tcPr>
          <w:p w14:paraId="10E9E9B3" w14:textId="77777777" w:rsidR="00930030" w:rsidRDefault="004E0B8D">
            <w:pPr>
              <w:spacing w:after="0" w:line="259" w:lineRule="auto"/>
              <w:ind w:left="0" w:firstLine="0"/>
              <w:jc w:val="left"/>
            </w:pPr>
            <w:r>
              <w:rPr>
                <w:b/>
                <w:sz w:val="20"/>
              </w:rPr>
              <w:t xml:space="preserve">Reporting </w:t>
            </w:r>
          </w:p>
        </w:tc>
        <w:tc>
          <w:tcPr>
            <w:tcW w:w="7302" w:type="dxa"/>
            <w:tcBorders>
              <w:top w:val="single" w:sz="4" w:space="0" w:color="000000"/>
              <w:left w:val="single" w:sz="4" w:space="0" w:color="000000"/>
              <w:bottom w:val="single" w:sz="4" w:space="0" w:color="000000"/>
              <w:right w:val="single" w:sz="4" w:space="0" w:color="000000"/>
            </w:tcBorders>
          </w:tcPr>
          <w:p w14:paraId="78B73B3C" w14:textId="77777777" w:rsidR="00930030" w:rsidRDefault="004E0B8D">
            <w:pPr>
              <w:spacing w:after="0" w:line="259" w:lineRule="auto"/>
              <w:ind w:left="1" w:firstLine="0"/>
              <w:jc w:val="left"/>
            </w:pPr>
            <w:r>
              <w:rPr>
                <w:sz w:val="20"/>
              </w:rPr>
              <w:t xml:space="preserve">Provides standard reports that support DOL reporting requirements for internal and external users, allowing users to generate reports that are pertinent to their roles. </w:t>
            </w:r>
          </w:p>
        </w:tc>
      </w:tr>
    </w:tbl>
    <w:p w14:paraId="48C5CF33" w14:textId="77777777" w:rsidR="00930030" w:rsidRDefault="004E0B8D">
      <w:pPr>
        <w:spacing w:after="0" w:line="259" w:lineRule="auto"/>
        <w:ind w:left="1" w:firstLine="0"/>
        <w:jc w:val="left"/>
      </w:pPr>
      <w:r>
        <w:t xml:space="preserve"> </w:t>
      </w:r>
      <w:r>
        <w:tab/>
      </w:r>
      <w:r>
        <w:rPr>
          <w:rFonts w:ascii="Franklin Gothic" w:eastAsia="Franklin Gothic" w:hAnsi="Franklin Gothic" w:cs="Franklin Gothic"/>
          <w:sz w:val="40"/>
        </w:rPr>
        <w:t xml:space="preserve"> </w:t>
      </w:r>
    </w:p>
    <w:p w14:paraId="67AAA7B3" w14:textId="77777777" w:rsidR="00930030" w:rsidRDefault="004E0B8D">
      <w:pPr>
        <w:spacing w:after="269" w:line="259" w:lineRule="auto"/>
        <w:ind w:left="1" w:firstLine="0"/>
        <w:jc w:val="left"/>
      </w:pPr>
      <w:r>
        <w:t xml:space="preserve"> </w:t>
      </w:r>
    </w:p>
    <w:p w14:paraId="18F06582" w14:textId="77777777" w:rsidR="00930030" w:rsidRDefault="004E0B8D">
      <w:pPr>
        <w:pStyle w:val="Heading1"/>
        <w:ind w:left="346" w:hanging="360"/>
      </w:pPr>
      <w:bookmarkStart w:id="7" w:name="_Toc65040"/>
      <w:r>
        <w:t xml:space="preserve">USER MODULES </w:t>
      </w:r>
      <w:bookmarkEnd w:id="7"/>
    </w:p>
    <w:p w14:paraId="5972D9C8" w14:textId="77777777" w:rsidR="00930030" w:rsidRDefault="004E0B8D">
      <w:pPr>
        <w:ind w:left="-4" w:right="1226"/>
      </w:pPr>
      <w:r>
        <w:t xml:space="preserve">Table below shows the modules included in the REO GPMS to support the business operations and functions required for managing clients, delivering services, monitoring program performance and generating reports. </w:t>
      </w:r>
    </w:p>
    <w:tbl>
      <w:tblPr>
        <w:tblStyle w:val="TableGrid"/>
        <w:tblW w:w="9348" w:type="dxa"/>
        <w:tblInd w:w="7" w:type="dxa"/>
        <w:tblCellMar>
          <w:top w:w="45" w:type="dxa"/>
          <w:left w:w="107" w:type="dxa"/>
          <w:bottom w:w="6" w:type="dxa"/>
          <w:right w:w="61" w:type="dxa"/>
        </w:tblCellMar>
        <w:tblLook w:val="04A0" w:firstRow="1" w:lastRow="0" w:firstColumn="1" w:lastColumn="0" w:noHBand="0" w:noVBand="1"/>
      </w:tblPr>
      <w:tblGrid>
        <w:gridCol w:w="4080"/>
        <w:gridCol w:w="5268"/>
      </w:tblGrid>
      <w:tr w:rsidR="00930030" w14:paraId="20FF7A19" w14:textId="77777777">
        <w:trPr>
          <w:trHeight w:val="478"/>
        </w:trPr>
        <w:tc>
          <w:tcPr>
            <w:tcW w:w="4080" w:type="dxa"/>
            <w:tcBorders>
              <w:top w:val="single" w:sz="4" w:space="0" w:color="000000"/>
              <w:left w:val="single" w:sz="4" w:space="0" w:color="000000"/>
              <w:bottom w:val="single" w:sz="4" w:space="0" w:color="4F81BD"/>
              <w:right w:val="single" w:sz="4" w:space="0" w:color="000000"/>
            </w:tcBorders>
            <w:shd w:val="clear" w:color="auto" w:fill="4F81BD"/>
            <w:vAlign w:val="center"/>
          </w:tcPr>
          <w:p w14:paraId="2619B848" w14:textId="77777777" w:rsidR="00930030" w:rsidRDefault="004E0B8D">
            <w:pPr>
              <w:spacing w:after="0" w:line="259" w:lineRule="auto"/>
              <w:ind w:left="0" w:firstLine="0"/>
              <w:jc w:val="left"/>
            </w:pPr>
            <w:r>
              <w:rPr>
                <w:b/>
                <w:color w:val="FFFFFF"/>
                <w:sz w:val="20"/>
              </w:rPr>
              <w:t xml:space="preserve">Module </w:t>
            </w:r>
          </w:p>
        </w:tc>
        <w:tc>
          <w:tcPr>
            <w:tcW w:w="5268"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43BF67D7" w14:textId="77777777" w:rsidR="00930030" w:rsidRDefault="004E0B8D">
            <w:pPr>
              <w:spacing w:after="0" w:line="259" w:lineRule="auto"/>
              <w:ind w:left="0" w:firstLine="0"/>
              <w:jc w:val="left"/>
            </w:pPr>
            <w:r>
              <w:rPr>
                <w:b/>
                <w:color w:val="FFFFFF"/>
                <w:sz w:val="20"/>
              </w:rPr>
              <w:t xml:space="preserve">Functions/Objectives </w:t>
            </w:r>
          </w:p>
        </w:tc>
      </w:tr>
      <w:tr w:rsidR="00930030" w14:paraId="37C109F5" w14:textId="77777777">
        <w:trPr>
          <w:trHeight w:val="2576"/>
        </w:trPr>
        <w:tc>
          <w:tcPr>
            <w:tcW w:w="4080" w:type="dxa"/>
            <w:tcBorders>
              <w:top w:val="single" w:sz="4" w:space="0" w:color="4F81BD"/>
              <w:left w:val="single" w:sz="4" w:space="0" w:color="000000"/>
              <w:bottom w:val="single" w:sz="4" w:space="0" w:color="000000"/>
              <w:right w:val="single" w:sz="4" w:space="0" w:color="000000"/>
            </w:tcBorders>
          </w:tcPr>
          <w:p w14:paraId="03FBE681" w14:textId="77777777" w:rsidR="00930030" w:rsidRDefault="004E0B8D">
            <w:pPr>
              <w:spacing w:after="0" w:line="259" w:lineRule="auto"/>
              <w:ind w:left="0" w:firstLine="0"/>
              <w:jc w:val="left"/>
            </w:pPr>
            <w:r>
              <w:rPr>
                <w:b/>
                <w:sz w:val="20"/>
              </w:rPr>
              <w:lastRenderedPageBreak/>
              <w:t xml:space="preserve">Grant &amp; Grantee Management </w:t>
            </w:r>
          </w:p>
        </w:tc>
        <w:tc>
          <w:tcPr>
            <w:tcW w:w="5268" w:type="dxa"/>
            <w:tcBorders>
              <w:top w:val="single" w:sz="4" w:space="0" w:color="000000"/>
              <w:left w:val="single" w:sz="4" w:space="0" w:color="000000"/>
              <w:bottom w:val="single" w:sz="4" w:space="0" w:color="000000"/>
              <w:right w:val="single" w:sz="4" w:space="0" w:color="000000"/>
            </w:tcBorders>
            <w:vAlign w:val="center"/>
          </w:tcPr>
          <w:p w14:paraId="71C69909" w14:textId="77777777" w:rsidR="00930030" w:rsidRDefault="004E0B8D">
            <w:pPr>
              <w:spacing w:after="101" w:line="259" w:lineRule="auto"/>
              <w:ind w:left="0" w:firstLine="0"/>
              <w:jc w:val="left"/>
            </w:pPr>
            <w:r>
              <w:rPr>
                <w:sz w:val="20"/>
              </w:rPr>
              <w:t xml:space="preserve">Add New Grant </w:t>
            </w:r>
          </w:p>
          <w:p w14:paraId="6AE9D49F" w14:textId="77777777" w:rsidR="00930030" w:rsidRDefault="004E0B8D">
            <w:pPr>
              <w:spacing w:after="103" w:line="259" w:lineRule="auto"/>
              <w:ind w:left="0" w:firstLine="0"/>
              <w:jc w:val="left"/>
            </w:pPr>
            <w:r>
              <w:rPr>
                <w:sz w:val="20"/>
              </w:rPr>
              <w:t xml:space="preserve">Update Grant Information </w:t>
            </w:r>
          </w:p>
          <w:p w14:paraId="278EB666" w14:textId="77777777" w:rsidR="00930030" w:rsidRDefault="004E0B8D">
            <w:pPr>
              <w:spacing w:after="103" w:line="259" w:lineRule="auto"/>
              <w:ind w:left="0" w:firstLine="0"/>
              <w:jc w:val="left"/>
            </w:pPr>
            <w:r>
              <w:rPr>
                <w:sz w:val="20"/>
              </w:rPr>
              <w:t xml:space="preserve">Add Grantees  </w:t>
            </w:r>
          </w:p>
          <w:p w14:paraId="28F82A6B" w14:textId="77777777" w:rsidR="00930030" w:rsidRDefault="004E0B8D">
            <w:pPr>
              <w:spacing w:after="101" w:line="259" w:lineRule="auto"/>
              <w:ind w:left="0" w:firstLine="0"/>
              <w:jc w:val="left"/>
            </w:pPr>
            <w:r>
              <w:rPr>
                <w:sz w:val="20"/>
              </w:rPr>
              <w:t xml:space="preserve">Update Grantee Information </w:t>
            </w:r>
          </w:p>
          <w:p w14:paraId="538009A9" w14:textId="77777777" w:rsidR="00930030" w:rsidRDefault="004E0B8D">
            <w:pPr>
              <w:spacing w:after="103" w:line="259" w:lineRule="auto"/>
              <w:ind w:left="0" w:firstLine="0"/>
              <w:jc w:val="left"/>
            </w:pPr>
            <w:r>
              <w:rPr>
                <w:sz w:val="20"/>
              </w:rPr>
              <w:t xml:space="preserve">Update Subgrantee Information </w:t>
            </w:r>
          </w:p>
          <w:p w14:paraId="71FF7A79" w14:textId="77777777" w:rsidR="00930030" w:rsidRDefault="004E0B8D">
            <w:pPr>
              <w:spacing w:after="103" w:line="259" w:lineRule="auto"/>
              <w:ind w:left="0" w:firstLine="0"/>
              <w:jc w:val="left"/>
            </w:pPr>
            <w:r>
              <w:rPr>
                <w:sz w:val="20"/>
              </w:rPr>
              <w:t xml:space="preserve">View Grantees </w:t>
            </w:r>
          </w:p>
          <w:p w14:paraId="710A6B3D" w14:textId="77777777" w:rsidR="00930030" w:rsidRDefault="004E0B8D">
            <w:pPr>
              <w:spacing w:after="0" w:line="259" w:lineRule="auto"/>
              <w:ind w:left="0" w:firstLine="0"/>
              <w:jc w:val="left"/>
            </w:pPr>
            <w:r>
              <w:rPr>
                <w:sz w:val="20"/>
              </w:rPr>
              <w:t xml:space="preserve">View Grants </w:t>
            </w:r>
          </w:p>
        </w:tc>
      </w:tr>
      <w:tr w:rsidR="00930030" w14:paraId="63413CD3" w14:textId="77777777">
        <w:trPr>
          <w:trHeight w:val="1529"/>
        </w:trPr>
        <w:tc>
          <w:tcPr>
            <w:tcW w:w="4080" w:type="dxa"/>
            <w:tcBorders>
              <w:top w:val="single" w:sz="4" w:space="0" w:color="000000"/>
              <w:left w:val="single" w:sz="4" w:space="0" w:color="000000"/>
              <w:bottom w:val="single" w:sz="4" w:space="0" w:color="000000"/>
              <w:right w:val="single" w:sz="4" w:space="0" w:color="000000"/>
            </w:tcBorders>
          </w:tcPr>
          <w:p w14:paraId="03A7CD28" w14:textId="77777777" w:rsidR="00930030" w:rsidRDefault="004E0B8D">
            <w:pPr>
              <w:spacing w:after="0" w:line="259" w:lineRule="auto"/>
              <w:ind w:left="0" w:firstLine="0"/>
              <w:jc w:val="left"/>
            </w:pPr>
            <w:r>
              <w:rPr>
                <w:b/>
                <w:sz w:val="20"/>
              </w:rPr>
              <w:t xml:space="preserve">User Management </w:t>
            </w:r>
          </w:p>
        </w:tc>
        <w:tc>
          <w:tcPr>
            <w:tcW w:w="5268" w:type="dxa"/>
            <w:tcBorders>
              <w:top w:val="single" w:sz="4" w:space="0" w:color="000000"/>
              <w:left w:val="single" w:sz="4" w:space="0" w:color="000000"/>
              <w:bottom w:val="single" w:sz="4" w:space="0" w:color="000000"/>
              <w:right w:val="single" w:sz="4" w:space="0" w:color="000000"/>
            </w:tcBorders>
            <w:vAlign w:val="center"/>
          </w:tcPr>
          <w:p w14:paraId="57762024" w14:textId="77777777" w:rsidR="00930030" w:rsidRDefault="004E0B8D">
            <w:pPr>
              <w:spacing w:after="103" w:line="259" w:lineRule="auto"/>
              <w:ind w:left="0" w:firstLine="0"/>
              <w:jc w:val="left"/>
            </w:pPr>
            <w:r>
              <w:rPr>
                <w:sz w:val="20"/>
              </w:rPr>
              <w:t xml:space="preserve">Add New User </w:t>
            </w:r>
          </w:p>
          <w:p w14:paraId="69BBF026" w14:textId="77777777" w:rsidR="00930030" w:rsidRDefault="004E0B8D">
            <w:pPr>
              <w:spacing w:after="103" w:line="259" w:lineRule="auto"/>
              <w:ind w:left="0" w:firstLine="0"/>
              <w:jc w:val="left"/>
            </w:pPr>
            <w:r>
              <w:rPr>
                <w:sz w:val="20"/>
              </w:rPr>
              <w:t xml:space="preserve">Update User </w:t>
            </w:r>
          </w:p>
          <w:p w14:paraId="69F8D14C" w14:textId="77777777" w:rsidR="00930030" w:rsidRDefault="004E0B8D">
            <w:pPr>
              <w:spacing w:after="101" w:line="259" w:lineRule="auto"/>
              <w:ind w:left="0" w:firstLine="0"/>
              <w:jc w:val="left"/>
            </w:pPr>
            <w:r>
              <w:rPr>
                <w:sz w:val="20"/>
              </w:rPr>
              <w:t xml:space="preserve">Sub-grantee Management </w:t>
            </w:r>
          </w:p>
          <w:p w14:paraId="0982353E" w14:textId="77777777" w:rsidR="00930030" w:rsidRDefault="004E0B8D">
            <w:pPr>
              <w:spacing w:after="0" w:line="259" w:lineRule="auto"/>
              <w:ind w:left="0" w:firstLine="0"/>
              <w:jc w:val="left"/>
            </w:pPr>
            <w:r>
              <w:rPr>
                <w:sz w:val="20"/>
              </w:rPr>
              <w:t xml:space="preserve">Case Transfer </w:t>
            </w:r>
          </w:p>
        </w:tc>
      </w:tr>
      <w:tr w:rsidR="00930030" w14:paraId="184ED4A9" w14:textId="77777777">
        <w:trPr>
          <w:trHeight w:val="1757"/>
        </w:trPr>
        <w:tc>
          <w:tcPr>
            <w:tcW w:w="4080" w:type="dxa"/>
            <w:tcBorders>
              <w:top w:val="single" w:sz="4" w:space="0" w:color="000000"/>
              <w:left w:val="single" w:sz="4" w:space="0" w:color="000000"/>
              <w:bottom w:val="single" w:sz="4" w:space="0" w:color="000000"/>
              <w:right w:val="single" w:sz="4" w:space="0" w:color="000000"/>
            </w:tcBorders>
          </w:tcPr>
          <w:p w14:paraId="58C7586C" w14:textId="77777777" w:rsidR="00930030" w:rsidRDefault="004E0B8D">
            <w:pPr>
              <w:spacing w:after="0" w:line="259" w:lineRule="auto"/>
              <w:ind w:left="0" w:firstLine="0"/>
              <w:jc w:val="left"/>
            </w:pPr>
            <w:r>
              <w:rPr>
                <w:b/>
                <w:sz w:val="20"/>
              </w:rPr>
              <w:t xml:space="preserve">Case Management </w:t>
            </w:r>
          </w:p>
        </w:tc>
        <w:tc>
          <w:tcPr>
            <w:tcW w:w="5268" w:type="dxa"/>
            <w:tcBorders>
              <w:top w:val="single" w:sz="4" w:space="0" w:color="000000"/>
              <w:left w:val="single" w:sz="4" w:space="0" w:color="000000"/>
              <w:bottom w:val="single" w:sz="4" w:space="0" w:color="000000"/>
              <w:right w:val="single" w:sz="4" w:space="0" w:color="000000"/>
            </w:tcBorders>
            <w:vAlign w:val="bottom"/>
          </w:tcPr>
          <w:p w14:paraId="7298050B" w14:textId="77777777" w:rsidR="00930030" w:rsidRDefault="004E0B8D">
            <w:pPr>
              <w:spacing w:after="103" w:line="259" w:lineRule="auto"/>
              <w:ind w:left="0" w:firstLine="0"/>
              <w:jc w:val="left"/>
            </w:pPr>
            <w:r>
              <w:rPr>
                <w:sz w:val="20"/>
              </w:rPr>
              <w:t xml:space="preserve">Add New Case - Youth </w:t>
            </w:r>
          </w:p>
          <w:p w14:paraId="4D0660B8" w14:textId="77777777" w:rsidR="00930030" w:rsidRDefault="004E0B8D">
            <w:pPr>
              <w:spacing w:after="2" w:line="365" w:lineRule="auto"/>
              <w:ind w:left="0" w:right="2886" w:firstLine="0"/>
              <w:jc w:val="left"/>
            </w:pPr>
            <w:r>
              <w:rPr>
                <w:sz w:val="20"/>
              </w:rPr>
              <w:t xml:space="preserve">Add New Case – Adult Cases Overview </w:t>
            </w:r>
          </w:p>
          <w:p w14:paraId="08B95813" w14:textId="77777777" w:rsidR="00930030" w:rsidRDefault="004E0B8D">
            <w:pPr>
              <w:spacing w:after="101" w:line="259" w:lineRule="auto"/>
              <w:ind w:left="0" w:firstLine="0"/>
              <w:jc w:val="left"/>
            </w:pPr>
            <w:r>
              <w:rPr>
                <w:sz w:val="20"/>
              </w:rPr>
              <w:t xml:space="preserve">View, add, edit, or delete: </w:t>
            </w:r>
          </w:p>
          <w:p w14:paraId="49749397" w14:textId="77777777" w:rsidR="00930030" w:rsidRDefault="004E0B8D">
            <w:pPr>
              <w:spacing w:after="0" w:line="259" w:lineRule="auto"/>
              <w:ind w:left="0" w:firstLine="0"/>
              <w:jc w:val="left"/>
            </w:pPr>
            <w:r>
              <w:rPr>
                <w:sz w:val="20"/>
              </w:rPr>
              <w:t xml:space="preserve">Notes </w:t>
            </w:r>
          </w:p>
        </w:tc>
      </w:tr>
      <w:tr w:rsidR="00930030" w14:paraId="06671664" w14:textId="77777777">
        <w:trPr>
          <w:trHeight w:val="1877"/>
        </w:trPr>
        <w:tc>
          <w:tcPr>
            <w:tcW w:w="4080" w:type="dxa"/>
            <w:tcBorders>
              <w:top w:val="single" w:sz="4" w:space="0" w:color="000000"/>
              <w:left w:val="single" w:sz="4" w:space="0" w:color="000000"/>
              <w:bottom w:val="single" w:sz="4" w:space="0" w:color="000000"/>
              <w:right w:val="single" w:sz="4" w:space="0" w:color="000000"/>
            </w:tcBorders>
          </w:tcPr>
          <w:p w14:paraId="234111D7" w14:textId="77777777" w:rsidR="00930030" w:rsidRDefault="004E0B8D">
            <w:pPr>
              <w:spacing w:after="0" w:line="259" w:lineRule="auto"/>
              <w:ind w:left="0" w:firstLine="0"/>
              <w:jc w:val="left"/>
            </w:pPr>
            <w:r>
              <w:rPr>
                <w:b/>
                <w:sz w:val="20"/>
              </w:rPr>
              <w:t xml:space="preserve">Intake Management </w:t>
            </w:r>
          </w:p>
        </w:tc>
        <w:tc>
          <w:tcPr>
            <w:tcW w:w="5268" w:type="dxa"/>
            <w:tcBorders>
              <w:top w:val="single" w:sz="4" w:space="0" w:color="000000"/>
              <w:left w:val="single" w:sz="4" w:space="0" w:color="000000"/>
              <w:bottom w:val="single" w:sz="4" w:space="0" w:color="000000"/>
              <w:right w:val="single" w:sz="4" w:space="0" w:color="000000"/>
            </w:tcBorders>
            <w:vAlign w:val="center"/>
          </w:tcPr>
          <w:p w14:paraId="125632A9" w14:textId="77777777" w:rsidR="00930030" w:rsidRDefault="004E0B8D">
            <w:pPr>
              <w:spacing w:after="103" w:line="259" w:lineRule="auto"/>
              <w:ind w:left="0" w:firstLine="0"/>
              <w:jc w:val="left"/>
            </w:pPr>
            <w:r>
              <w:rPr>
                <w:sz w:val="20"/>
              </w:rPr>
              <w:t xml:space="preserve">Intake form </w:t>
            </w:r>
          </w:p>
          <w:p w14:paraId="0FE230CC" w14:textId="77777777" w:rsidR="00930030" w:rsidRDefault="004E0B8D">
            <w:pPr>
              <w:spacing w:after="101" w:line="259" w:lineRule="auto"/>
              <w:ind w:left="0" w:firstLine="0"/>
              <w:jc w:val="left"/>
            </w:pPr>
            <w:r>
              <w:rPr>
                <w:sz w:val="20"/>
              </w:rPr>
              <w:t xml:space="preserve">Assessment at Entry </w:t>
            </w:r>
          </w:p>
          <w:p w14:paraId="7376CCCF" w14:textId="77777777" w:rsidR="00930030" w:rsidRDefault="004E0B8D">
            <w:pPr>
              <w:spacing w:after="103" w:line="259" w:lineRule="auto"/>
              <w:ind w:left="0" w:firstLine="0"/>
              <w:jc w:val="left"/>
            </w:pPr>
            <w:r>
              <w:rPr>
                <w:sz w:val="20"/>
              </w:rPr>
              <w:t xml:space="preserve">Assessment at Six Months </w:t>
            </w:r>
          </w:p>
          <w:p w14:paraId="2F9C2513" w14:textId="77777777" w:rsidR="00930030" w:rsidRDefault="004E0B8D">
            <w:pPr>
              <w:spacing w:after="103" w:line="259" w:lineRule="auto"/>
              <w:ind w:left="0" w:firstLine="0"/>
              <w:jc w:val="left"/>
            </w:pPr>
            <w:r>
              <w:rPr>
                <w:sz w:val="20"/>
              </w:rPr>
              <w:t xml:space="preserve">Add IDP/New Goal </w:t>
            </w:r>
          </w:p>
          <w:p w14:paraId="144717C1" w14:textId="77777777" w:rsidR="00930030" w:rsidRDefault="004E0B8D">
            <w:pPr>
              <w:spacing w:after="0" w:line="259" w:lineRule="auto"/>
              <w:ind w:left="0" w:firstLine="0"/>
              <w:jc w:val="left"/>
            </w:pPr>
            <w:r>
              <w:rPr>
                <w:sz w:val="20"/>
              </w:rPr>
              <w:t xml:space="preserve">Add, edit, or delete Basic Skills </w:t>
            </w:r>
          </w:p>
        </w:tc>
      </w:tr>
      <w:tr w:rsidR="00930030" w14:paraId="0E5DD7DA" w14:textId="77777777">
        <w:trPr>
          <w:trHeight w:val="2227"/>
        </w:trPr>
        <w:tc>
          <w:tcPr>
            <w:tcW w:w="4080" w:type="dxa"/>
            <w:tcBorders>
              <w:top w:val="single" w:sz="4" w:space="0" w:color="000000"/>
              <w:left w:val="single" w:sz="4" w:space="0" w:color="000000"/>
              <w:bottom w:val="single" w:sz="4" w:space="0" w:color="000000"/>
              <w:right w:val="single" w:sz="4" w:space="0" w:color="000000"/>
            </w:tcBorders>
          </w:tcPr>
          <w:p w14:paraId="3BD2B48C" w14:textId="77777777" w:rsidR="00930030" w:rsidRDefault="004E0B8D">
            <w:pPr>
              <w:spacing w:after="0" w:line="259" w:lineRule="auto"/>
              <w:ind w:left="0" w:firstLine="0"/>
              <w:jc w:val="left"/>
            </w:pPr>
            <w:r>
              <w:rPr>
                <w:b/>
                <w:sz w:val="20"/>
              </w:rPr>
              <w:t xml:space="preserve">Services Management </w:t>
            </w:r>
          </w:p>
        </w:tc>
        <w:tc>
          <w:tcPr>
            <w:tcW w:w="5268" w:type="dxa"/>
            <w:tcBorders>
              <w:top w:val="single" w:sz="4" w:space="0" w:color="000000"/>
              <w:left w:val="single" w:sz="4" w:space="0" w:color="000000"/>
              <w:bottom w:val="single" w:sz="4" w:space="0" w:color="000000"/>
              <w:right w:val="single" w:sz="4" w:space="0" w:color="000000"/>
            </w:tcBorders>
            <w:vAlign w:val="center"/>
          </w:tcPr>
          <w:p w14:paraId="1D653DDF" w14:textId="77777777" w:rsidR="00930030" w:rsidRDefault="004E0B8D">
            <w:pPr>
              <w:spacing w:after="101" w:line="259" w:lineRule="auto"/>
              <w:ind w:left="0" w:firstLine="0"/>
              <w:jc w:val="left"/>
            </w:pPr>
            <w:r>
              <w:rPr>
                <w:sz w:val="20"/>
              </w:rPr>
              <w:t xml:space="preserve">Add, Edit, View: </w:t>
            </w:r>
          </w:p>
          <w:p w14:paraId="500353C6" w14:textId="77777777" w:rsidR="00930030" w:rsidRDefault="004E0B8D">
            <w:pPr>
              <w:spacing w:after="103" w:line="259" w:lineRule="auto"/>
              <w:ind w:left="0" w:firstLine="0"/>
              <w:jc w:val="left"/>
            </w:pPr>
            <w:r>
              <w:rPr>
                <w:sz w:val="20"/>
              </w:rPr>
              <w:t xml:space="preserve">Education Services </w:t>
            </w:r>
          </w:p>
          <w:p w14:paraId="2AB1C2E0" w14:textId="77777777" w:rsidR="00930030" w:rsidRDefault="004E0B8D">
            <w:pPr>
              <w:spacing w:after="101" w:line="259" w:lineRule="auto"/>
              <w:ind w:left="0" w:firstLine="0"/>
              <w:jc w:val="left"/>
            </w:pPr>
            <w:r>
              <w:rPr>
                <w:sz w:val="20"/>
              </w:rPr>
              <w:t xml:space="preserve">Workforce Development </w:t>
            </w:r>
          </w:p>
          <w:p w14:paraId="008DCD17" w14:textId="77777777" w:rsidR="00930030" w:rsidRDefault="004E0B8D">
            <w:pPr>
              <w:spacing w:after="103" w:line="259" w:lineRule="auto"/>
              <w:ind w:left="0" w:firstLine="0"/>
              <w:jc w:val="left"/>
            </w:pPr>
            <w:r>
              <w:rPr>
                <w:sz w:val="20"/>
              </w:rPr>
              <w:t xml:space="preserve">Training #1/2/3 </w:t>
            </w:r>
          </w:p>
          <w:p w14:paraId="5B01AA4B" w14:textId="77777777" w:rsidR="00930030" w:rsidRDefault="004E0B8D">
            <w:pPr>
              <w:spacing w:after="103" w:line="259" w:lineRule="auto"/>
              <w:ind w:left="0" w:firstLine="0"/>
              <w:jc w:val="left"/>
            </w:pPr>
            <w:r>
              <w:rPr>
                <w:sz w:val="20"/>
              </w:rPr>
              <w:t xml:space="preserve">Supportive Services </w:t>
            </w:r>
          </w:p>
          <w:p w14:paraId="69EEEF43" w14:textId="77777777" w:rsidR="00930030" w:rsidRDefault="004E0B8D">
            <w:pPr>
              <w:spacing w:after="0" w:line="259" w:lineRule="auto"/>
              <w:ind w:left="0" w:firstLine="0"/>
              <w:jc w:val="left"/>
            </w:pPr>
            <w:r>
              <w:rPr>
                <w:sz w:val="20"/>
              </w:rPr>
              <w:t xml:space="preserve">Service History </w:t>
            </w:r>
          </w:p>
        </w:tc>
      </w:tr>
      <w:tr w:rsidR="00930030" w14:paraId="7A1245CC" w14:textId="77777777">
        <w:trPr>
          <w:trHeight w:val="938"/>
        </w:trPr>
        <w:tc>
          <w:tcPr>
            <w:tcW w:w="4080" w:type="dxa"/>
            <w:tcBorders>
              <w:top w:val="single" w:sz="4" w:space="0" w:color="000000"/>
              <w:left w:val="single" w:sz="4" w:space="0" w:color="000000"/>
              <w:bottom w:val="single" w:sz="4" w:space="0" w:color="000000"/>
              <w:right w:val="single" w:sz="4" w:space="0" w:color="000000"/>
            </w:tcBorders>
          </w:tcPr>
          <w:p w14:paraId="412E78FF" w14:textId="77777777" w:rsidR="00930030" w:rsidRDefault="004E0B8D">
            <w:pPr>
              <w:spacing w:after="0" w:line="259" w:lineRule="auto"/>
              <w:ind w:left="0" w:firstLine="0"/>
              <w:jc w:val="left"/>
            </w:pPr>
            <w:r>
              <w:rPr>
                <w:b/>
                <w:sz w:val="20"/>
              </w:rPr>
              <w:t xml:space="preserve">Outcome Management </w:t>
            </w:r>
          </w:p>
        </w:tc>
        <w:tc>
          <w:tcPr>
            <w:tcW w:w="5268" w:type="dxa"/>
            <w:tcBorders>
              <w:top w:val="single" w:sz="4" w:space="0" w:color="000000"/>
              <w:left w:val="single" w:sz="4" w:space="0" w:color="000000"/>
              <w:bottom w:val="single" w:sz="4" w:space="0" w:color="000000"/>
              <w:right w:val="single" w:sz="4" w:space="0" w:color="000000"/>
            </w:tcBorders>
            <w:vAlign w:val="bottom"/>
          </w:tcPr>
          <w:p w14:paraId="2EE4AE52" w14:textId="77777777" w:rsidR="00930030" w:rsidRDefault="004E0B8D">
            <w:pPr>
              <w:spacing w:after="103" w:line="259" w:lineRule="auto"/>
              <w:ind w:left="0" w:firstLine="0"/>
              <w:jc w:val="left"/>
            </w:pPr>
            <w:r>
              <w:rPr>
                <w:sz w:val="20"/>
              </w:rPr>
              <w:t xml:space="preserve">Add, edit, delete: </w:t>
            </w:r>
          </w:p>
          <w:p w14:paraId="160057E8" w14:textId="77777777" w:rsidR="00930030" w:rsidRDefault="004E0B8D">
            <w:pPr>
              <w:spacing w:after="0" w:line="259" w:lineRule="auto"/>
              <w:ind w:left="720" w:firstLine="0"/>
              <w:jc w:val="left"/>
            </w:pPr>
            <w:r>
              <w:rPr>
                <w:sz w:val="20"/>
              </w:rPr>
              <w:t xml:space="preserve">Employment </w:t>
            </w:r>
          </w:p>
          <w:p w14:paraId="26392A23" w14:textId="77777777" w:rsidR="00930030" w:rsidRDefault="004E0B8D">
            <w:pPr>
              <w:spacing w:after="0" w:line="259" w:lineRule="auto"/>
              <w:ind w:left="720" w:firstLine="0"/>
              <w:jc w:val="left"/>
            </w:pPr>
            <w:r>
              <w:rPr>
                <w:sz w:val="20"/>
              </w:rPr>
              <w:t xml:space="preserve">Education </w:t>
            </w:r>
          </w:p>
        </w:tc>
      </w:tr>
      <w:tr w:rsidR="00930030" w14:paraId="0E242CB3" w14:textId="77777777">
        <w:trPr>
          <w:trHeight w:val="929"/>
        </w:trPr>
        <w:tc>
          <w:tcPr>
            <w:tcW w:w="4080" w:type="dxa"/>
            <w:tcBorders>
              <w:top w:val="single" w:sz="4" w:space="0" w:color="000000"/>
              <w:left w:val="single" w:sz="4" w:space="0" w:color="000000"/>
              <w:bottom w:val="single" w:sz="4" w:space="0" w:color="000000"/>
              <w:right w:val="single" w:sz="4" w:space="0" w:color="000000"/>
            </w:tcBorders>
          </w:tcPr>
          <w:p w14:paraId="2A0C8F15" w14:textId="77777777" w:rsidR="00930030" w:rsidRDefault="00930030">
            <w:pPr>
              <w:spacing w:after="160" w:line="259" w:lineRule="auto"/>
              <w:ind w:left="0" w:firstLine="0"/>
              <w:jc w:val="left"/>
            </w:pPr>
          </w:p>
        </w:tc>
        <w:tc>
          <w:tcPr>
            <w:tcW w:w="5268" w:type="dxa"/>
            <w:tcBorders>
              <w:top w:val="single" w:sz="4" w:space="0" w:color="000000"/>
              <w:left w:val="single" w:sz="4" w:space="0" w:color="000000"/>
              <w:bottom w:val="single" w:sz="4" w:space="0" w:color="000000"/>
              <w:right w:val="single" w:sz="4" w:space="0" w:color="000000"/>
            </w:tcBorders>
          </w:tcPr>
          <w:p w14:paraId="3ED9E8BA" w14:textId="77777777" w:rsidR="00930030" w:rsidRDefault="004E0B8D">
            <w:pPr>
              <w:spacing w:after="0" w:line="259" w:lineRule="auto"/>
              <w:ind w:left="720" w:firstLine="0"/>
              <w:jc w:val="left"/>
            </w:pPr>
            <w:r>
              <w:rPr>
                <w:sz w:val="20"/>
              </w:rPr>
              <w:t xml:space="preserve">Credentials </w:t>
            </w:r>
          </w:p>
          <w:p w14:paraId="48C20814" w14:textId="77777777" w:rsidR="00930030" w:rsidRDefault="004E0B8D">
            <w:pPr>
              <w:spacing w:after="0" w:line="259" w:lineRule="auto"/>
              <w:ind w:left="720" w:firstLine="0"/>
              <w:jc w:val="left"/>
            </w:pPr>
            <w:r>
              <w:rPr>
                <w:sz w:val="20"/>
              </w:rPr>
              <w:t xml:space="preserve">Recidivism </w:t>
            </w:r>
          </w:p>
          <w:p w14:paraId="56BCBF4E" w14:textId="77777777" w:rsidR="00930030" w:rsidRDefault="004E0B8D">
            <w:pPr>
              <w:spacing w:after="0" w:line="259" w:lineRule="auto"/>
              <w:ind w:left="720" w:firstLine="0"/>
              <w:jc w:val="left"/>
            </w:pPr>
            <w:r>
              <w:rPr>
                <w:sz w:val="20"/>
              </w:rPr>
              <w:t xml:space="preserve">Measurable skills gain </w:t>
            </w:r>
          </w:p>
          <w:p w14:paraId="2203FD96" w14:textId="77777777" w:rsidR="00930030" w:rsidRDefault="004E0B8D">
            <w:pPr>
              <w:spacing w:after="0" w:line="259" w:lineRule="auto"/>
              <w:ind w:left="720" w:firstLine="0"/>
              <w:jc w:val="left"/>
            </w:pPr>
            <w:r>
              <w:rPr>
                <w:sz w:val="20"/>
              </w:rPr>
              <w:t xml:space="preserve">Exit </w:t>
            </w:r>
          </w:p>
        </w:tc>
      </w:tr>
      <w:tr w:rsidR="00930030" w14:paraId="19AE4940" w14:textId="77777777">
        <w:trPr>
          <w:trHeight w:val="478"/>
        </w:trPr>
        <w:tc>
          <w:tcPr>
            <w:tcW w:w="4080" w:type="dxa"/>
            <w:tcBorders>
              <w:top w:val="single" w:sz="4" w:space="0" w:color="000000"/>
              <w:left w:val="single" w:sz="4" w:space="0" w:color="000000"/>
              <w:bottom w:val="single" w:sz="4" w:space="0" w:color="000000"/>
              <w:right w:val="single" w:sz="4" w:space="0" w:color="000000"/>
            </w:tcBorders>
            <w:vAlign w:val="center"/>
          </w:tcPr>
          <w:p w14:paraId="1CD39443" w14:textId="77777777" w:rsidR="00930030" w:rsidRDefault="004E0B8D">
            <w:pPr>
              <w:spacing w:after="0" w:line="259" w:lineRule="auto"/>
              <w:ind w:left="0" w:firstLine="0"/>
              <w:jc w:val="left"/>
            </w:pPr>
            <w:r>
              <w:rPr>
                <w:b/>
                <w:sz w:val="20"/>
              </w:rPr>
              <w:t xml:space="preserve">Exit Management </w:t>
            </w:r>
          </w:p>
        </w:tc>
        <w:tc>
          <w:tcPr>
            <w:tcW w:w="5268" w:type="dxa"/>
            <w:tcBorders>
              <w:top w:val="single" w:sz="4" w:space="0" w:color="000000"/>
              <w:left w:val="single" w:sz="4" w:space="0" w:color="000000"/>
              <w:bottom w:val="single" w:sz="4" w:space="0" w:color="000000"/>
              <w:right w:val="single" w:sz="4" w:space="0" w:color="000000"/>
            </w:tcBorders>
          </w:tcPr>
          <w:p w14:paraId="7BEBA1E2" w14:textId="77777777" w:rsidR="00930030" w:rsidRDefault="004E0B8D">
            <w:pPr>
              <w:spacing w:after="0" w:line="259" w:lineRule="auto"/>
              <w:ind w:left="0" w:right="89" w:firstLine="0"/>
              <w:jc w:val="center"/>
            </w:pPr>
            <w:r>
              <w:rPr>
                <w:sz w:val="20"/>
              </w:rPr>
              <w:t xml:space="preserve">Exiting a participant after core services delivered. </w:t>
            </w:r>
          </w:p>
        </w:tc>
      </w:tr>
      <w:tr w:rsidR="00930030" w14:paraId="34D272CC" w14:textId="77777777">
        <w:trPr>
          <w:trHeight w:val="1399"/>
        </w:trPr>
        <w:tc>
          <w:tcPr>
            <w:tcW w:w="4080" w:type="dxa"/>
            <w:tcBorders>
              <w:top w:val="single" w:sz="4" w:space="0" w:color="000000"/>
              <w:left w:val="single" w:sz="4" w:space="0" w:color="000000"/>
              <w:bottom w:val="single" w:sz="4" w:space="0" w:color="000000"/>
              <w:right w:val="single" w:sz="4" w:space="0" w:color="000000"/>
            </w:tcBorders>
          </w:tcPr>
          <w:p w14:paraId="4E3CD053" w14:textId="77777777" w:rsidR="00930030" w:rsidRDefault="004E0B8D">
            <w:pPr>
              <w:spacing w:after="0" w:line="259" w:lineRule="auto"/>
              <w:ind w:left="0" w:firstLine="0"/>
              <w:jc w:val="left"/>
            </w:pPr>
            <w:r>
              <w:rPr>
                <w:b/>
                <w:sz w:val="20"/>
              </w:rPr>
              <w:lastRenderedPageBreak/>
              <w:t xml:space="preserve">Follow-Up Management </w:t>
            </w:r>
          </w:p>
        </w:tc>
        <w:tc>
          <w:tcPr>
            <w:tcW w:w="5268" w:type="dxa"/>
            <w:tcBorders>
              <w:top w:val="single" w:sz="4" w:space="0" w:color="000000"/>
              <w:left w:val="single" w:sz="4" w:space="0" w:color="000000"/>
              <w:bottom w:val="single" w:sz="4" w:space="0" w:color="000000"/>
              <w:right w:val="single" w:sz="4" w:space="0" w:color="000000"/>
            </w:tcBorders>
            <w:vAlign w:val="bottom"/>
          </w:tcPr>
          <w:p w14:paraId="0E10E336" w14:textId="77777777" w:rsidR="00930030" w:rsidRDefault="004E0B8D">
            <w:pPr>
              <w:spacing w:after="101" w:line="259" w:lineRule="auto"/>
              <w:ind w:left="0" w:firstLine="0"/>
              <w:jc w:val="left"/>
            </w:pPr>
            <w:r>
              <w:rPr>
                <w:sz w:val="20"/>
              </w:rPr>
              <w:t xml:space="preserve">Add, edit or delete Follow Ups for: </w:t>
            </w:r>
          </w:p>
          <w:p w14:paraId="38E9470A" w14:textId="77777777" w:rsidR="00930030" w:rsidRDefault="004E0B8D">
            <w:pPr>
              <w:spacing w:after="0" w:line="259" w:lineRule="auto"/>
              <w:ind w:left="720" w:firstLine="0"/>
              <w:jc w:val="left"/>
            </w:pPr>
            <w:r>
              <w:rPr>
                <w:sz w:val="20"/>
              </w:rPr>
              <w:t xml:space="preserve">First Quarter After Exit </w:t>
            </w:r>
          </w:p>
          <w:p w14:paraId="68571BDA" w14:textId="77777777" w:rsidR="00930030" w:rsidRDefault="004E0B8D">
            <w:pPr>
              <w:spacing w:after="0" w:line="259" w:lineRule="auto"/>
              <w:ind w:left="720" w:firstLine="0"/>
              <w:jc w:val="left"/>
            </w:pPr>
            <w:r>
              <w:rPr>
                <w:sz w:val="20"/>
              </w:rPr>
              <w:t xml:space="preserve">Second Quarter After Exit </w:t>
            </w:r>
          </w:p>
          <w:p w14:paraId="70D47680" w14:textId="77777777" w:rsidR="00930030" w:rsidRDefault="004E0B8D">
            <w:pPr>
              <w:spacing w:after="0" w:line="259" w:lineRule="auto"/>
              <w:ind w:left="720" w:firstLine="0"/>
              <w:jc w:val="left"/>
            </w:pPr>
            <w:r>
              <w:rPr>
                <w:sz w:val="20"/>
              </w:rPr>
              <w:t xml:space="preserve">Third Quarter After Exit </w:t>
            </w:r>
          </w:p>
          <w:p w14:paraId="21D2F374" w14:textId="77777777" w:rsidR="00930030" w:rsidRDefault="004E0B8D">
            <w:pPr>
              <w:spacing w:after="0" w:line="259" w:lineRule="auto"/>
              <w:ind w:left="720" w:firstLine="0"/>
              <w:jc w:val="left"/>
            </w:pPr>
            <w:r>
              <w:rPr>
                <w:sz w:val="20"/>
              </w:rPr>
              <w:t xml:space="preserve">Fourth Quarter After Exit  </w:t>
            </w:r>
          </w:p>
        </w:tc>
      </w:tr>
      <w:tr w:rsidR="00930030" w14:paraId="15B2A166" w14:textId="77777777">
        <w:trPr>
          <w:trHeight w:val="1526"/>
        </w:trPr>
        <w:tc>
          <w:tcPr>
            <w:tcW w:w="4080" w:type="dxa"/>
            <w:tcBorders>
              <w:top w:val="single" w:sz="4" w:space="0" w:color="000000"/>
              <w:left w:val="single" w:sz="4" w:space="0" w:color="000000"/>
              <w:bottom w:val="single" w:sz="4" w:space="0" w:color="000000"/>
              <w:right w:val="single" w:sz="4" w:space="0" w:color="000000"/>
            </w:tcBorders>
          </w:tcPr>
          <w:p w14:paraId="088AC4CB" w14:textId="77777777" w:rsidR="00930030" w:rsidRDefault="004E0B8D">
            <w:pPr>
              <w:spacing w:after="0" w:line="259" w:lineRule="auto"/>
              <w:ind w:left="0" w:firstLine="0"/>
              <w:jc w:val="left"/>
            </w:pPr>
            <w:r>
              <w:rPr>
                <w:b/>
                <w:sz w:val="20"/>
              </w:rPr>
              <w:t xml:space="preserve">Administrative Module </w:t>
            </w:r>
          </w:p>
        </w:tc>
        <w:tc>
          <w:tcPr>
            <w:tcW w:w="5268" w:type="dxa"/>
            <w:tcBorders>
              <w:top w:val="single" w:sz="4" w:space="0" w:color="000000"/>
              <w:left w:val="single" w:sz="4" w:space="0" w:color="000000"/>
              <w:bottom w:val="single" w:sz="4" w:space="0" w:color="000000"/>
              <w:right w:val="single" w:sz="4" w:space="0" w:color="000000"/>
            </w:tcBorders>
            <w:vAlign w:val="center"/>
          </w:tcPr>
          <w:p w14:paraId="4EAC5A90" w14:textId="77777777" w:rsidR="00930030" w:rsidRDefault="004E0B8D">
            <w:pPr>
              <w:spacing w:after="103" w:line="259" w:lineRule="auto"/>
              <w:ind w:left="0" w:firstLine="0"/>
              <w:jc w:val="left"/>
            </w:pPr>
            <w:r>
              <w:rPr>
                <w:sz w:val="20"/>
              </w:rPr>
              <w:t xml:space="preserve">View Organization Summary </w:t>
            </w:r>
          </w:p>
          <w:p w14:paraId="451B36B4" w14:textId="77777777" w:rsidR="00930030" w:rsidRDefault="004E0B8D">
            <w:pPr>
              <w:spacing w:after="101" w:line="259" w:lineRule="auto"/>
              <w:ind w:left="0" w:firstLine="0"/>
              <w:jc w:val="left"/>
            </w:pPr>
            <w:r>
              <w:rPr>
                <w:sz w:val="20"/>
              </w:rPr>
              <w:t xml:space="preserve">Approve or deny user assignment requests </w:t>
            </w:r>
          </w:p>
          <w:p w14:paraId="400E82EA" w14:textId="77777777" w:rsidR="00930030" w:rsidRDefault="004E0B8D">
            <w:pPr>
              <w:spacing w:after="103" w:line="259" w:lineRule="auto"/>
              <w:ind w:left="0" w:firstLine="0"/>
              <w:jc w:val="left"/>
            </w:pPr>
            <w:r>
              <w:rPr>
                <w:sz w:val="20"/>
              </w:rPr>
              <w:t xml:space="preserve">Add, Assign or Remove Sites </w:t>
            </w:r>
          </w:p>
          <w:p w14:paraId="07C11797" w14:textId="77777777" w:rsidR="00930030" w:rsidRDefault="004E0B8D">
            <w:pPr>
              <w:spacing w:after="0" w:line="259" w:lineRule="auto"/>
              <w:ind w:left="0" w:firstLine="0"/>
              <w:jc w:val="left"/>
            </w:pPr>
            <w:r>
              <w:rPr>
                <w:sz w:val="20"/>
              </w:rPr>
              <w:t xml:space="preserve">Add, Assign or Remove Subgrantees  </w:t>
            </w:r>
          </w:p>
        </w:tc>
      </w:tr>
      <w:tr w:rsidR="00930030" w14:paraId="637EBC83" w14:textId="77777777">
        <w:trPr>
          <w:trHeight w:val="1879"/>
        </w:trPr>
        <w:tc>
          <w:tcPr>
            <w:tcW w:w="4080" w:type="dxa"/>
            <w:tcBorders>
              <w:top w:val="single" w:sz="4" w:space="0" w:color="000000"/>
              <w:left w:val="single" w:sz="4" w:space="0" w:color="000000"/>
              <w:bottom w:val="single" w:sz="4" w:space="0" w:color="000000"/>
              <w:right w:val="single" w:sz="4" w:space="0" w:color="000000"/>
            </w:tcBorders>
          </w:tcPr>
          <w:p w14:paraId="00E6799C" w14:textId="77777777" w:rsidR="00930030" w:rsidRDefault="004E0B8D">
            <w:pPr>
              <w:spacing w:after="0" w:line="259" w:lineRule="auto"/>
              <w:ind w:left="0" w:firstLine="0"/>
              <w:jc w:val="left"/>
            </w:pPr>
            <w:r>
              <w:rPr>
                <w:b/>
                <w:sz w:val="20"/>
              </w:rPr>
              <w:t xml:space="preserve">Reporting </w:t>
            </w:r>
          </w:p>
        </w:tc>
        <w:tc>
          <w:tcPr>
            <w:tcW w:w="5268" w:type="dxa"/>
            <w:tcBorders>
              <w:top w:val="single" w:sz="4" w:space="0" w:color="000000"/>
              <w:left w:val="single" w:sz="4" w:space="0" w:color="000000"/>
              <w:bottom w:val="single" w:sz="4" w:space="0" w:color="000000"/>
              <w:right w:val="single" w:sz="4" w:space="0" w:color="000000"/>
            </w:tcBorders>
            <w:vAlign w:val="center"/>
          </w:tcPr>
          <w:p w14:paraId="24D407F3" w14:textId="77777777" w:rsidR="00930030" w:rsidRDefault="004E0B8D">
            <w:pPr>
              <w:spacing w:after="101" w:line="259" w:lineRule="auto"/>
              <w:ind w:left="0" w:firstLine="0"/>
              <w:jc w:val="left"/>
            </w:pPr>
            <w:r>
              <w:rPr>
                <w:sz w:val="20"/>
              </w:rPr>
              <w:t xml:space="preserve">Summary Report </w:t>
            </w:r>
          </w:p>
          <w:p w14:paraId="7541CA8B" w14:textId="77777777" w:rsidR="00930030" w:rsidRDefault="004E0B8D">
            <w:pPr>
              <w:spacing w:after="103" w:line="259" w:lineRule="auto"/>
              <w:ind w:left="0" w:firstLine="0"/>
              <w:jc w:val="left"/>
            </w:pPr>
            <w:r>
              <w:rPr>
                <w:sz w:val="20"/>
              </w:rPr>
              <w:t xml:space="preserve">My Progress Report  </w:t>
            </w:r>
          </w:p>
          <w:p w14:paraId="780436F5" w14:textId="77777777" w:rsidR="00930030" w:rsidRDefault="004E0B8D">
            <w:pPr>
              <w:spacing w:after="101" w:line="259" w:lineRule="auto"/>
              <w:ind w:left="0" w:firstLine="0"/>
              <w:jc w:val="left"/>
            </w:pPr>
            <w:r>
              <w:rPr>
                <w:sz w:val="20"/>
              </w:rPr>
              <w:t xml:space="preserve">Generate PIRL </w:t>
            </w:r>
          </w:p>
          <w:p w14:paraId="54BD525C" w14:textId="77777777" w:rsidR="00930030" w:rsidRDefault="004E0B8D">
            <w:pPr>
              <w:spacing w:after="103" w:line="259" w:lineRule="auto"/>
              <w:ind w:left="0" w:firstLine="0"/>
              <w:jc w:val="left"/>
            </w:pPr>
            <w:r>
              <w:rPr>
                <w:sz w:val="20"/>
              </w:rPr>
              <w:t xml:space="preserve">Generate Sample QPR </w:t>
            </w:r>
          </w:p>
          <w:p w14:paraId="7E0D68E9" w14:textId="77777777" w:rsidR="00930030" w:rsidRDefault="004E0B8D">
            <w:pPr>
              <w:spacing w:after="0" w:line="259" w:lineRule="auto"/>
              <w:ind w:left="0" w:firstLine="0"/>
              <w:jc w:val="left"/>
            </w:pPr>
            <w:r>
              <w:rPr>
                <w:sz w:val="20"/>
              </w:rPr>
              <w:t xml:space="preserve">Go to WIPS </w:t>
            </w:r>
          </w:p>
        </w:tc>
      </w:tr>
      <w:tr w:rsidR="00930030" w14:paraId="4B662775" w14:textId="77777777">
        <w:trPr>
          <w:trHeight w:val="1058"/>
        </w:trPr>
        <w:tc>
          <w:tcPr>
            <w:tcW w:w="4080" w:type="dxa"/>
            <w:tcBorders>
              <w:top w:val="single" w:sz="4" w:space="0" w:color="000000"/>
              <w:left w:val="single" w:sz="4" w:space="0" w:color="000000"/>
              <w:bottom w:val="single" w:sz="4" w:space="0" w:color="4F81BD"/>
              <w:right w:val="single" w:sz="4" w:space="0" w:color="000000"/>
            </w:tcBorders>
          </w:tcPr>
          <w:p w14:paraId="1012CFD3" w14:textId="77777777" w:rsidR="00930030" w:rsidRDefault="004E0B8D">
            <w:pPr>
              <w:spacing w:after="0" w:line="259" w:lineRule="auto"/>
              <w:ind w:left="0" w:firstLine="0"/>
              <w:jc w:val="left"/>
            </w:pPr>
            <w:r>
              <w:rPr>
                <w:b/>
                <w:sz w:val="20"/>
              </w:rPr>
              <w:t xml:space="preserve">WIPS Integration </w:t>
            </w:r>
          </w:p>
        </w:tc>
        <w:tc>
          <w:tcPr>
            <w:tcW w:w="5268" w:type="dxa"/>
            <w:tcBorders>
              <w:top w:val="single" w:sz="4" w:space="0" w:color="000000"/>
              <w:left w:val="single" w:sz="4" w:space="0" w:color="000000"/>
              <w:bottom w:val="single" w:sz="4" w:space="0" w:color="4F81BD"/>
              <w:right w:val="single" w:sz="4" w:space="0" w:color="000000"/>
            </w:tcBorders>
            <w:vAlign w:val="center"/>
          </w:tcPr>
          <w:p w14:paraId="3CBB8A26" w14:textId="77777777" w:rsidR="00930030" w:rsidRDefault="004E0B8D">
            <w:pPr>
              <w:spacing w:after="101" w:line="259" w:lineRule="auto"/>
              <w:ind w:left="0" w:firstLine="0"/>
              <w:jc w:val="left"/>
            </w:pPr>
            <w:r>
              <w:rPr>
                <w:sz w:val="20"/>
              </w:rPr>
              <w:t xml:space="preserve">Temporary reports are generated in REO (Grantee Status Report) </w:t>
            </w:r>
          </w:p>
          <w:p w14:paraId="01AFAC00" w14:textId="77777777" w:rsidR="00930030" w:rsidRDefault="004E0B8D">
            <w:pPr>
              <w:spacing w:after="0" w:line="259" w:lineRule="auto"/>
              <w:ind w:left="0" w:firstLine="0"/>
            </w:pPr>
            <w:r>
              <w:rPr>
                <w:sz w:val="20"/>
              </w:rPr>
              <w:t xml:space="preserve">Goal is to make sure WIPS is generating QPR (with correct and accurate data) </w:t>
            </w:r>
          </w:p>
        </w:tc>
      </w:tr>
    </w:tbl>
    <w:p w14:paraId="29049AD6" w14:textId="77777777" w:rsidR="00930030" w:rsidRDefault="004E0B8D">
      <w:pPr>
        <w:spacing w:after="269" w:line="259" w:lineRule="auto"/>
        <w:ind w:left="1" w:firstLine="0"/>
        <w:jc w:val="left"/>
      </w:pPr>
      <w:r>
        <w:t xml:space="preserve"> </w:t>
      </w:r>
    </w:p>
    <w:p w14:paraId="30B4BA5E" w14:textId="77777777" w:rsidR="00930030" w:rsidRDefault="004E0B8D">
      <w:pPr>
        <w:pStyle w:val="Heading1"/>
        <w:ind w:left="346" w:hanging="360"/>
      </w:pPr>
      <w:bookmarkStart w:id="8" w:name="_Toc65041"/>
      <w:r>
        <w:t xml:space="preserve">UNIVERSAL FEATURES </w:t>
      </w:r>
      <w:bookmarkEnd w:id="8"/>
    </w:p>
    <w:p w14:paraId="205E6B96" w14:textId="77777777" w:rsidR="00930030" w:rsidRDefault="004E0B8D">
      <w:pPr>
        <w:spacing w:after="261"/>
        <w:ind w:left="-4" w:right="1226"/>
      </w:pPr>
      <w:r>
        <w:t>This section provides information on the basic functionalities found throughout the</w:t>
      </w:r>
      <w:r>
        <w:rPr>
          <w:b/>
        </w:rPr>
        <w:t xml:space="preserve"> REO GPMS</w:t>
      </w:r>
      <w:r>
        <w:t xml:space="preserve">. These features include: </w:t>
      </w:r>
    </w:p>
    <w:p w14:paraId="61521F40" w14:textId="77777777" w:rsidR="00930030" w:rsidRDefault="004E0B8D">
      <w:pPr>
        <w:pStyle w:val="Heading2"/>
        <w:ind w:left="1426" w:hanging="1080"/>
      </w:pPr>
      <w:bookmarkStart w:id="9" w:name="_Toc65042"/>
      <w:r>
        <w:rPr>
          <w:sz w:val="32"/>
        </w:rPr>
        <w:t>N</w:t>
      </w:r>
      <w:r>
        <w:t xml:space="preserve">AVIGATION </w:t>
      </w:r>
      <w:r>
        <w:rPr>
          <w:sz w:val="32"/>
        </w:rPr>
        <w:t>B</w:t>
      </w:r>
      <w:r>
        <w:t>UTTONS</w:t>
      </w:r>
      <w:r>
        <w:rPr>
          <w:sz w:val="32"/>
        </w:rPr>
        <w:t xml:space="preserve"> </w:t>
      </w:r>
      <w:bookmarkEnd w:id="9"/>
    </w:p>
    <w:p w14:paraId="2685B836" w14:textId="77777777" w:rsidR="00930030" w:rsidRDefault="004E0B8D">
      <w:pPr>
        <w:ind w:left="-4" w:right="1226"/>
      </w:pPr>
      <w:r>
        <w:rPr>
          <w:b/>
        </w:rPr>
        <w:t>Navigation Buttons</w:t>
      </w:r>
      <w:r>
        <w:t xml:space="preserve"> provide a simple method for the user to move through the various screens. </w:t>
      </w:r>
    </w:p>
    <w:tbl>
      <w:tblPr>
        <w:tblStyle w:val="TableGrid"/>
        <w:tblW w:w="9358" w:type="dxa"/>
        <w:tblInd w:w="2" w:type="dxa"/>
        <w:tblCellMar>
          <w:top w:w="73" w:type="dxa"/>
          <w:left w:w="64" w:type="dxa"/>
          <w:bottom w:w="0" w:type="dxa"/>
          <w:right w:w="115" w:type="dxa"/>
        </w:tblCellMar>
        <w:tblLook w:val="04A0" w:firstRow="1" w:lastRow="0" w:firstColumn="1" w:lastColumn="0" w:noHBand="0" w:noVBand="1"/>
      </w:tblPr>
      <w:tblGrid>
        <w:gridCol w:w="2262"/>
        <w:gridCol w:w="7096"/>
      </w:tblGrid>
      <w:tr w:rsidR="00930030" w14:paraId="43D5F334" w14:textId="77777777">
        <w:trPr>
          <w:trHeight w:val="379"/>
        </w:trPr>
        <w:tc>
          <w:tcPr>
            <w:tcW w:w="2262" w:type="dxa"/>
            <w:tcBorders>
              <w:top w:val="single" w:sz="4" w:space="0" w:color="145192"/>
              <w:left w:val="single" w:sz="4" w:space="0" w:color="145192"/>
              <w:bottom w:val="single" w:sz="4" w:space="0" w:color="000000"/>
              <w:right w:val="single" w:sz="4" w:space="0" w:color="FFFFFF"/>
            </w:tcBorders>
            <w:shd w:val="clear" w:color="auto" w:fill="17365D"/>
          </w:tcPr>
          <w:p w14:paraId="72F8C0E9" w14:textId="77777777" w:rsidR="00930030" w:rsidRDefault="004E0B8D">
            <w:pPr>
              <w:spacing w:after="0" w:line="259" w:lineRule="auto"/>
              <w:ind w:left="43" w:firstLine="0"/>
              <w:jc w:val="left"/>
            </w:pPr>
            <w:r>
              <w:rPr>
                <w:b/>
                <w:color w:val="FFFFFF"/>
              </w:rPr>
              <w:t xml:space="preserve">Button </w:t>
            </w:r>
          </w:p>
        </w:tc>
        <w:tc>
          <w:tcPr>
            <w:tcW w:w="7096" w:type="dxa"/>
            <w:tcBorders>
              <w:top w:val="single" w:sz="4" w:space="0" w:color="145192"/>
              <w:left w:val="single" w:sz="4" w:space="0" w:color="FFFFFF"/>
              <w:bottom w:val="single" w:sz="4" w:space="0" w:color="000000"/>
              <w:right w:val="single" w:sz="4" w:space="0" w:color="145192"/>
            </w:tcBorders>
            <w:shd w:val="clear" w:color="auto" w:fill="17365D"/>
          </w:tcPr>
          <w:p w14:paraId="4C0DADEB" w14:textId="77777777" w:rsidR="00930030" w:rsidRDefault="004E0B8D">
            <w:pPr>
              <w:spacing w:after="0" w:line="259" w:lineRule="auto"/>
              <w:ind w:left="44" w:firstLine="0"/>
              <w:jc w:val="left"/>
            </w:pPr>
            <w:r>
              <w:rPr>
                <w:b/>
                <w:color w:val="FFFFFF"/>
              </w:rPr>
              <w:t xml:space="preserve">Function </w:t>
            </w:r>
          </w:p>
        </w:tc>
      </w:tr>
      <w:tr w:rsidR="00930030" w14:paraId="669C96FD" w14:textId="77777777">
        <w:trPr>
          <w:trHeight w:val="289"/>
        </w:trPr>
        <w:tc>
          <w:tcPr>
            <w:tcW w:w="2262" w:type="dxa"/>
            <w:tcBorders>
              <w:top w:val="single" w:sz="4" w:space="0" w:color="000000"/>
              <w:left w:val="single" w:sz="4" w:space="0" w:color="000000"/>
              <w:bottom w:val="single" w:sz="4" w:space="0" w:color="000000"/>
              <w:right w:val="single" w:sz="4" w:space="0" w:color="000000"/>
            </w:tcBorders>
          </w:tcPr>
          <w:p w14:paraId="01DFDBC6" w14:textId="77777777" w:rsidR="00930030" w:rsidRDefault="004E0B8D">
            <w:pPr>
              <w:spacing w:after="0" w:line="259" w:lineRule="auto"/>
              <w:ind w:left="0" w:firstLine="0"/>
              <w:jc w:val="left"/>
            </w:pPr>
            <w:r>
              <w:rPr>
                <w:b/>
                <w:sz w:val="19"/>
              </w:rPr>
              <w:t xml:space="preserve">CANCEL (A) </w:t>
            </w:r>
          </w:p>
        </w:tc>
        <w:tc>
          <w:tcPr>
            <w:tcW w:w="7096" w:type="dxa"/>
            <w:tcBorders>
              <w:top w:val="single" w:sz="4" w:space="0" w:color="000000"/>
              <w:left w:val="single" w:sz="4" w:space="0" w:color="000000"/>
              <w:bottom w:val="single" w:sz="4" w:space="0" w:color="000000"/>
              <w:right w:val="single" w:sz="4" w:space="0" w:color="000000"/>
            </w:tcBorders>
          </w:tcPr>
          <w:p w14:paraId="03FEF228" w14:textId="77777777" w:rsidR="00930030" w:rsidRDefault="004E0B8D">
            <w:pPr>
              <w:spacing w:after="0" w:line="259" w:lineRule="auto"/>
              <w:ind w:left="1" w:firstLine="0"/>
              <w:jc w:val="left"/>
            </w:pPr>
            <w:r>
              <w:rPr>
                <w:sz w:val="19"/>
              </w:rPr>
              <w:t xml:space="preserve">Closes the page without saving the information and returns to the main overview page </w:t>
            </w:r>
          </w:p>
        </w:tc>
      </w:tr>
      <w:tr w:rsidR="00930030" w14:paraId="3271F54D" w14:textId="77777777">
        <w:trPr>
          <w:trHeight w:val="506"/>
        </w:trPr>
        <w:tc>
          <w:tcPr>
            <w:tcW w:w="2262" w:type="dxa"/>
            <w:tcBorders>
              <w:top w:val="single" w:sz="4" w:space="0" w:color="000000"/>
              <w:left w:val="single" w:sz="4" w:space="0" w:color="000000"/>
              <w:bottom w:val="single" w:sz="4" w:space="0" w:color="000000"/>
              <w:right w:val="single" w:sz="4" w:space="0" w:color="000000"/>
            </w:tcBorders>
          </w:tcPr>
          <w:p w14:paraId="20594A0F" w14:textId="77777777" w:rsidR="00930030" w:rsidRDefault="004E0B8D">
            <w:pPr>
              <w:spacing w:after="0" w:line="259" w:lineRule="auto"/>
              <w:ind w:left="0" w:firstLine="0"/>
              <w:jc w:val="left"/>
            </w:pPr>
            <w:r>
              <w:rPr>
                <w:b/>
                <w:sz w:val="19"/>
              </w:rPr>
              <w:t xml:space="preserve">SAVE &amp; CONTINUE (B) </w:t>
            </w:r>
          </w:p>
        </w:tc>
        <w:tc>
          <w:tcPr>
            <w:tcW w:w="7096" w:type="dxa"/>
            <w:tcBorders>
              <w:top w:val="single" w:sz="4" w:space="0" w:color="000000"/>
              <w:left w:val="single" w:sz="4" w:space="0" w:color="000000"/>
              <w:bottom w:val="single" w:sz="4" w:space="0" w:color="000000"/>
              <w:right w:val="single" w:sz="4" w:space="0" w:color="000000"/>
            </w:tcBorders>
          </w:tcPr>
          <w:p w14:paraId="1C7AEA0F" w14:textId="77777777" w:rsidR="00930030" w:rsidRDefault="004E0B8D">
            <w:pPr>
              <w:spacing w:after="0" w:line="259" w:lineRule="auto"/>
              <w:ind w:left="1" w:firstLine="0"/>
              <w:jc w:val="left"/>
            </w:pPr>
            <w:r>
              <w:rPr>
                <w:sz w:val="19"/>
              </w:rPr>
              <w:t xml:space="preserve">Saves the information and proceeds to the next page </w:t>
            </w:r>
            <w:r>
              <w:rPr>
                <w:sz w:val="19"/>
              </w:rPr>
              <w:t xml:space="preserve">after validating all the required fields are filled in for the current page </w:t>
            </w:r>
          </w:p>
        </w:tc>
      </w:tr>
      <w:tr w:rsidR="00930030" w14:paraId="6594BD3E" w14:textId="77777777">
        <w:trPr>
          <w:trHeight w:val="288"/>
        </w:trPr>
        <w:tc>
          <w:tcPr>
            <w:tcW w:w="2262" w:type="dxa"/>
            <w:tcBorders>
              <w:top w:val="single" w:sz="4" w:space="0" w:color="000000"/>
              <w:left w:val="single" w:sz="4" w:space="0" w:color="000000"/>
              <w:bottom w:val="single" w:sz="4" w:space="0" w:color="000000"/>
              <w:right w:val="single" w:sz="4" w:space="0" w:color="000000"/>
            </w:tcBorders>
          </w:tcPr>
          <w:p w14:paraId="58DC591F" w14:textId="77777777" w:rsidR="00930030" w:rsidRDefault="004E0B8D">
            <w:pPr>
              <w:spacing w:after="0" w:line="259" w:lineRule="auto"/>
              <w:ind w:left="0" w:firstLine="0"/>
              <w:jc w:val="left"/>
            </w:pPr>
            <w:r>
              <w:rPr>
                <w:b/>
                <w:sz w:val="19"/>
              </w:rPr>
              <w:t xml:space="preserve">SAVE AS DRAFT (C) </w:t>
            </w:r>
          </w:p>
        </w:tc>
        <w:tc>
          <w:tcPr>
            <w:tcW w:w="7096" w:type="dxa"/>
            <w:tcBorders>
              <w:top w:val="single" w:sz="4" w:space="0" w:color="000000"/>
              <w:left w:val="single" w:sz="4" w:space="0" w:color="000000"/>
              <w:bottom w:val="single" w:sz="4" w:space="0" w:color="000000"/>
              <w:right w:val="single" w:sz="4" w:space="0" w:color="000000"/>
            </w:tcBorders>
          </w:tcPr>
          <w:p w14:paraId="1853E569" w14:textId="77777777" w:rsidR="00930030" w:rsidRDefault="004E0B8D">
            <w:pPr>
              <w:spacing w:after="0" w:line="259" w:lineRule="auto"/>
              <w:ind w:left="1" w:firstLine="0"/>
              <w:jc w:val="left"/>
            </w:pPr>
            <w:r>
              <w:rPr>
                <w:sz w:val="19"/>
              </w:rPr>
              <w:t xml:space="preserve">Saves the information without validating if all the required fields are filled in for the current page </w:t>
            </w:r>
          </w:p>
        </w:tc>
      </w:tr>
      <w:tr w:rsidR="00930030" w14:paraId="327D442A" w14:textId="77777777">
        <w:trPr>
          <w:trHeight w:val="506"/>
        </w:trPr>
        <w:tc>
          <w:tcPr>
            <w:tcW w:w="2262" w:type="dxa"/>
            <w:tcBorders>
              <w:top w:val="single" w:sz="4" w:space="0" w:color="000000"/>
              <w:left w:val="single" w:sz="4" w:space="0" w:color="000000"/>
              <w:bottom w:val="single" w:sz="4" w:space="0" w:color="000000"/>
              <w:right w:val="single" w:sz="4" w:space="0" w:color="000000"/>
            </w:tcBorders>
          </w:tcPr>
          <w:p w14:paraId="162CD409" w14:textId="77777777" w:rsidR="00930030" w:rsidRDefault="004E0B8D">
            <w:pPr>
              <w:spacing w:after="0" w:line="259" w:lineRule="auto"/>
              <w:ind w:left="0" w:firstLine="0"/>
              <w:jc w:val="left"/>
            </w:pPr>
            <w:r>
              <w:rPr>
                <w:b/>
                <w:sz w:val="19"/>
              </w:rPr>
              <w:t xml:space="preserve">BACK (D) </w:t>
            </w:r>
          </w:p>
        </w:tc>
        <w:tc>
          <w:tcPr>
            <w:tcW w:w="7096" w:type="dxa"/>
            <w:tcBorders>
              <w:top w:val="single" w:sz="4" w:space="0" w:color="000000"/>
              <w:left w:val="single" w:sz="4" w:space="0" w:color="000000"/>
              <w:bottom w:val="single" w:sz="4" w:space="0" w:color="000000"/>
              <w:right w:val="single" w:sz="4" w:space="0" w:color="000000"/>
            </w:tcBorders>
          </w:tcPr>
          <w:p w14:paraId="50CF0EF2" w14:textId="77777777" w:rsidR="00930030" w:rsidRDefault="004E0B8D">
            <w:pPr>
              <w:spacing w:after="0" w:line="259" w:lineRule="auto"/>
              <w:ind w:left="1" w:firstLine="0"/>
              <w:jc w:val="left"/>
            </w:pPr>
            <w:r>
              <w:rPr>
                <w:sz w:val="19"/>
              </w:rPr>
              <w:t xml:space="preserve">Returns to the previous page after validating all the required fields are filled in and saving the information of the current page </w:t>
            </w:r>
          </w:p>
        </w:tc>
      </w:tr>
      <w:tr w:rsidR="00930030" w14:paraId="2969A2C7" w14:textId="77777777">
        <w:trPr>
          <w:trHeight w:val="506"/>
        </w:trPr>
        <w:tc>
          <w:tcPr>
            <w:tcW w:w="2262" w:type="dxa"/>
            <w:tcBorders>
              <w:top w:val="single" w:sz="4" w:space="0" w:color="000000"/>
              <w:left w:val="single" w:sz="4" w:space="0" w:color="000000"/>
              <w:bottom w:val="single" w:sz="4" w:space="0" w:color="000000"/>
              <w:right w:val="single" w:sz="4" w:space="0" w:color="000000"/>
            </w:tcBorders>
          </w:tcPr>
          <w:p w14:paraId="0AACC877" w14:textId="77777777" w:rsidR="00930030" w:rsidRDefault="004E0B8D">
            <w:pPr>
              <w:spacing w:after="0" w:line="259" w:lineRule="auto"/>
              <w:ind w:left="0" w:firstLine="0"/>
              <w:jc w:val="left"/>
            </w:pPr>
            <w:r>
              <w:rPr>
                <w:b/>
                <w:sz w:val="19"/>
              </w:rPr>
              <w:t xml:space="preserve">COMPLETE   INTAKE (E) </w:t>
            </w:r>
          </w:p>
        </w:tc>
        <w:tc>
          <w:tcPr>
            <w:tcW w:w="7096" w:type="dxa"/>
            <w:tcBorders>
              <w:top w:val="single" w:sz="4" w:space="0" w:color="000000"/>
              <w:left w:val="single" w:sz="4" w:space="0" w:color="000000"/>
              <w:bottom w:val="single" w:sz="4" w:space="0" w:color="000000"/>
              <w:right w:val="single" w:sz="4" w:space="0" w:color="000000"/>
            </w:tcBorders>
          </w:tcPr>
          <w:p w14:paraId="21934277" w14:textId="77777777" w:rsidR="00930030" w:rsidRDefault="004E0B8D">
            <w:pPr>
              <w:spacing w:after="0" w:line="259" w:lineRule="auto"/>
              <w:ind w:left="1" w:firstLine="0"/>
              <w:jc w:val="left"/>
            </w:pPr>
            <w:r>
              <w:rPr>
                <w:sz w:val="19"/>
              </w:rPr>
              <w:t>Completes the Intake status of the case by validating all the required fields and changes the status</w:t>
            </w:r>
            <w:r>
              <w:rPr>
                <w:sz w:val="19"/>
              </w:rPr>
              <w:t xml:space="preserve"> of the case to Active </w:t>
            </w:r>
          </w:p>
        </w:tc>
      </w:tr>
      <w:tr w:rsidR="00930030" w14:paraId="4E1F47EB" w14:textId="77777777">
        <w:trPr>
          <w:trHeight w:val="288"/>
        </w:trPr>
        <w:tc>
          <w:tcPr>
            <w:tcW w:w="2262" w:type="dxa"/>
            <w:tcBorders>
              <w:top w:val="single" w:sz="4" w:space="0" w:color="000000"/>
              <w:left w:val="single" w:sz="4" w:space="0" w:color="000000"/>
              <w:bottom w:val="single" w:sz="4" w:space="0" w:color="000000"/>
              <w:right w:val="single" w:sz="4" w:space="0" w:color="000000"/>
            </w:tcBorders>
          </w:tcPr>
          <w:p w14:paraId="54967413" w14:textId="77777777" w:rsidR="00930030" w:rsidRDefault="004E0B8D">
            <w:pPr>
              <w:spacing w:after="0" w:line="259" w:lineRule="auto"/>
              <w:ind w:left="0" w:firstLine="0"/>
              <w:jc w:val="left"/>
            </w:pPr>
            <w:r>
              <w:rPr>
                <w:b/>
                <w:sz w:val="19"/>
              </w:rPr>
              <w:t xml:space="preserve">SAVE (F) </w:t>
            </w:r>
          </w:p>
        </w:tc>
        <w:tc>
          <w:tcPr>
            <w:tcW w:w="7096" w:type="dxa"/>
            <w:tcBorders>
              <w:top w:val="single" w:sz="4" w:space="0" w:color="000000"/>
              <w:left w:val="single" w:sz="4" w:space="0" w:color="000000"/>
              <w:bottom w:val="single" w:sz="4" w:space="0" w:color="000000"/>
              <w:right w:val="single" w:sz="4" w:space="0" w:color="000000"/>
            </w:tcBorders>
          </w:tcPr>
          <w:p w14:paraId="2AEFD731" w14:textId="77777777" w:rsidR="00930030" w:rsidRDefault="004E0B8D">
            <w:pPr>
              <w:spacing w:after="0" w:line="259" w:lineRule="auto"/>
              <w:ind w:left="1" w:firstLine="0"/>
              <w:jc w:val="left"/>
            </w:pPr>
            <w:r>
              <w:rPr>
                <w:sz w:val="19"/>
              </w:rPr>
              <w:t xml:space="preserve">Saves the information on the user interface/screen </w:t>
            </w:r>
          </w:p>
        </w:tc>
      </w:tr>
      <w:tr w:rsidR="00930030" w14:paraId="5C0E1E07" w14:textId="77777777">
        <w:trPr>
          <w:trHeight w:val="288"/>
        </w:trPr>
        <w:tc>
          <w:tcPr>
            <w:tcW w:w="2262" w:type="dxa"/>
            <w:tcBorders>
              <w:top w:val="single" w:sz="4" w:space="0" w:color="000000"/>
              <w:left w:val="single" w:sz="4" w:space="0" w:color="000000"/>
              <w:bottom w:val="single" w:sz="4" w:space="0" w:color="000000"/>
              <w:right w:val="single" w:sz="4" w:space="0" w:color="000000"/>
            </w:tcBorders>
          </w:tcPr>
          <w:p w14:paraId="2116E966" w14:textId="77777777" w:rsidR="00930030" w:rsidRDefault="004E0B8D">
            <w:pPr>
              <w:spacing w:after="0" w:line="259" w:lineRule="auto"/>
              <w:ind w:left="0" w:firstLine="0"/>
              <w:jc w:val="left"/>
            </w:pPr>
            <w:r>
              <w:rPr>
                <w:b/>
                <w:sz w:val="19"/>
              </w:rPr>
              <w:t xml:space="preserve">UPDATE (G) </w:t>
            </w:r>
          </w:p>
        </w:tc>
        <w:tc>
          <w:tcPr>
            <w:tcW w:w="7096" w:type="dxa"/>
            <w:tcBorders>
              <w:top w:val="single" w:sz="4" w:space="0" w:color="000000"/>
              <w:left w:val="single" w:sz="4" w:space="0" w:color="000000"/>
              <w:bottom w:val="single" w:sz="4" w:space="0" w:color="000000"/>
              <w:right w:val="single" w:sz="4" w:space="0" w:color="000000"/>
            </w:tcBorders>
          </w:tcPr>
          <w:p w14:paraId="0704BE88" w14:textId="77777777" w:rsidR="00930030" w:rsidRDefault="004E0B8D">
            <w:pPr>
              <w:spacing w:after="0" w:line="259" w:lineRule="auto"/>
              <w:ind w:left="1" w:firstLine="0"/>
              <w:jc w:val="left"/>
            </w:pPr>
            <w:r>
              <w:rPr>
                <w:sz w:val="19"/>
              </w:rPr>
              <w:t xml:space="preserve">Updates the information on the user interface/screen </w:t>
            </w:r>
          </w:p>
        </w:tc>
      </w:tr>
      <w:tr w:rsidR="00930030" w14:paraId="723F7A87" w14:textId="77777777">
        <w:trPr>
          <w:trHeight w:val="379"/>
        </w:trPr>
        <w:tc>
          <w:tcPr>
            <w:tcW w:w="2262" w:type="dxa"/>
            <w:tcBorders>
              <w:top w:val="single" w:sz="4" w:space="0" w:color="145192"/>
              <w:left w:val="single" w:sz="4" w:space="0" w:color="145192"/>
              <w:bottom w:val="single" w:sz="4" w:space="0" w:color="000000"/>
              <w:right w:val="single" w:sz="4" w:space="0" w:color="FFFFFF"/>
            </w:tcBorders>
            <w:shd w:val="clear" w:color="auto" w:fill="17365D"/>
          </w:tcPr>
          <w:p w14:paraId="24A2DC58" w14:textId="77777777" w:rsidR="00930030" w:rsidRDefault="004E0B8D">
            <w:pPr>
              <w:spacing w:after="0" w:line="259" w:lineRule="auto"/>
              <w:ind w:left="43" w:firstLine="0"/>
              <w:jc w:val="left"/>
            </w:pPr>
            <w:r>
              <w:rPr>
                <w:b/>
                <w:color w:val="FFFFFF"/>
              </w:rPr>
              <w:lastRenderedPageBreak/>
              <w:t xml:space="preserve">Button </w:t>
            </w:r>
          </w:p>
        </w:tc>
        <w:tc>
          <w:tcPr>
            <w:tcW w:w="7096" w:type="dxa"/>
            <w:tcBorders>
              <w:top w:val="single" w:sz="4" w:space="0" w:color="145192"/>
              <w:left w:val="single" w:sz="4" w:space="0" w:color="FFFFFF"/>
              <w:bottom w:val="single" w:sz="4" w:space="0" w:color="000000"/>
              <w:right w:val="single" w:sz="4" w:space="0" w:color="145192"/>
            </w:tcBorders>
            <w:shd w:val="clear" w:color="auto" w:fill="17365D"/>
          </w:tcPr>
          <w:p w14:paraId="16EBE1BB" w14:textId="77777777" w:rsidR="00930030" w:rsidRDefault="004E0B8D">
            <w:pPr>
              <w:spacing w:after="0" w:line="259" w:lineRule="auto"/>
              <w:ind w:left="44" w:firstLine="0"/>
              <w:jc w:val="left"/>
            </w:pPr>
            <w:r>
              <w:rPr>
                <w:b/>
                <w:color w:val="FFFFFF"/>
              </w:rPr>
              <w:t xml:space="preserve">Function </w:t>
            </w:r>
          </w:p>
        </w:tc>
      </w:tr>
      <w:tr w:rsidR="00930030" w14:paraId="233CE89C" w14:textId="77777777">
        <w:trPr>
          <w:trHeight w:val="508"/>
        </w:trPr>
        <w:tc>
          <w:tcPr>
            <w:tcW w:w="2262" w:type="dxa"/>
            <w:tcBorders>
              <w:top w:val="single" w:sz="4" w:space="0" w:color="000000"/>
              <w:left w:val="single" w:sz="4" w:space="0" w:color="000000"/>
              <w:bottom w:val="single" w:sz="4" w:space="0" w:color="000000"/>
              <w:right w:val="single" w:sz="4" w:space="0" w:color="000000"/>
            </w:tcBorders>
          </w:tcPr>
          <w:p w14:paraId="084C84B5" w14:textId="77777777" w:rsidR="00930030" w:rsidRDefault="004E0B8D">
            <w:pPr>
              <w:spacing w:after="0" w:line="259" w:lineRule="auto"/>
              <w:ind w:left="0" w:firstLine="0"/>
              <w:jc w:val="left"/>
            </w:pPr>
            <w:r>
              <w:rPr>
                <w:b/>
                <w:sz w:val="19"/>
              </w:rPr>
              <w:t xml:space="preserve">SAVE AND ADD ANOTHER </w:t>
            </w:r>
          </w:p>
          <w:p w14:paraId="7A8BCA60" w14:textId="77777777" w:rsidR="00930030" w:rsidRDefault="004E0B8D">
            <w:pPr>
              <w:spacing w:after="0" w:line="259" w:lineRule="auto"/>
              <w:ind w:left="0" w:firstLine="0"/>
              <w:jc w:val="left"/>
            </w:pPr>
            <w:r>
              <w:rPr>
                <w:b/>
                <w:sz w:val="19"/>
              </w:rPr>
              <w:t xml:space="preserve">(H) </w:t>
            </w:r>
          </w:p>
        </w:tc>
        <w:tc>
          <w:tcPr>
            <w:tcW w:w="7096" w:type="dxa"/>
            <w:tcBorders>
              <w:top w:val="single" w:sz="4" w:space="0" w:color="000000"/>
              <w:left w:val="single" w:sz="4" w:space="0" w:color="000000"/>
              <w:bottom w:val="single" w:sz="4" w:space="0" w:color="000000"/>
              <w:right w:val="single" w:sz="4" w:space="0" w:color="000000"/>
            </w:tcBorders>
          </w:tcPr>
          <w:p w14:paraId="5FDFAEAC" w14:textId="77777777" w:rsidR="00930030" w:rsidRDefault="004E0B8D">
            <w:pPr>
              <w:spacing w:after="0" w:line="259" w:lineRule="auto"/>
              <w:ind w:left="1" w:firstLine="0"/>
              <w:jc w:val="left"/>
            </w:pPr>
            <w:r>
              <w:rPr>
                <w:sz w:val="19"/>
              </w:rPr>
              <w:t xml:space="preserve">Saves the information and proceeds to the next page to add another information within the same module. </w:t>
            </w:r>
          </w:p>
        </w:tc>
      </w:tr>
    </w:tbl>
    <w:p w14:paraId="72B46044" w14:textId="77777777" w:rsidR="00930030" w:rsidRDefault="004E0B8D">
      <w:pPr>
        <w:pStyle w:val="Heading2"/>
        <w:ind w:left="1426" w:hanging="1080"/>
      </w:pPr>
      <w:bookmarkStart w:id="10" w:name="_Toc65043"/>
      <w:r>
        <w:rPr>
          <w:sz w:val="32"/>
        </w:rPr>
        <w:t>D</w:t>
      </w:r>
      <w:r>
        <w:t>ROPDOWNS</w:t>
      </w:r>
      <w:r>
        <w:rPr>
          <w:sz w:val="32"/>
        </w:rPr>
        <w:t xml:space="preserve"> </w:t>
      </w:r>
      <w:bookmarkEnd w:id="10"/>
    </w:p>
    <w:p w14:paraId="0CDE085E" w14:textId="77777777" w:rsidR="00930030" w:rsidRDefault="004E0B8D">
      <w:pPr>
        <w:spacing w:after="258"/>
        <w:ind w:left="-4" w:right="1226"/>
      </w:pPr>
      <w:r>
        <w:rPr>
          <w:b/>
        </w:rPr>
        <w:t>Dropdowns</w:t>
      </w:r>
      <w:r>
        <w:t xml:space="preserve"> are used to provide a pre-determined list of </w:t>
      </w:r>
      <w:r>
        <w:rPr>
          <w:u w:val="single" w:color="000000"/>
        </w:rPr>
        <w:t>acceptable</w:t>
      </w:r>
      <w:r>
        <w:t xml:space="preserve"> values and to ensure that only those values are selected and entered into the </w:t>
      </w:r>
      <w:r>
        <w:rPr>
          <w:b/>
        </w:rPr>
        <w:t>REO GPMS</w:t>
      </w:r>
      <w:r>
        <w:t xml:space="preserve">.  </w:t>
      </w:r>
    </w:p>
    <w:p w14:paraId="3CF3B4C6" w14:textId="77777777" w:rsidR="00930030" w:rsidRDefault="004E0B8D">
      <w:pPr>
        <w:pStyle w:val="Heading3"/>
        <w:spacing w:after="12" w:line="262" w:lineRule="auto"/>
        <w:ind w:left="2161" w:hanging="1440"/>
      </w:pPr>
      <w:bookmarkStart w:id="11" w:name="_Toc65044"/>
      <w:r>
        <w:rPr>
          <w:rFonts w:ascii="Franklin Gothic" w:eastAsia="Franklin Gothic" w:hAnsi="Franklin Gothic" w:cs="Franklin Gothic"/>
          <w:b w:val="0"/>
          <w:sz w:val="32"/>
        </w:rPr>
        <w:t>F</w:t>
      </w:r>
      <w:r>
        <w:rPr>
          <w:rFonts w:ascii="Franklin Gothic" w:eastAsia="Franklin Gothic" w:hAnsi="Franklin Gothic" w:cs="Franklin Gothic"/>
          <w:b w:val="0"/>
          <w:sz w:val="26"/>
        </w:rPr>
        <w:t>IELD</w:t>
      </w:r>
      <w:r>
        <w:rPr>
          <w:rFonts w:ascii="Franklin Gothic" w:eastAsia="Franklin Gothic" w:hAnsi="Franklin Gothic" w:cs="Franklin Gothic"/>
          <w:b w:val="0"/>
          <w:sz w:val="32"/>
        </w:rPr>
        <w:t>-L</w:t>
      </w:r>
      <w:r>
        <w:rPr>
          <w:rFonts w:ascii="Franklin Gothic" w:eastAsia="Franklin Gothic" w:hAnsi="Franklin Gothic" w:cs="Franklin Gothic"/>
          <w:b w:val="0"/>
          <w:sz w:val="26"/>
        </w:rPr>
        <w:t xml:space="preserve">EVEL </w:t>
      </w:r>
      <w:r>
        <w:rPr>
          <w:rFonts w:ascii="Franklin Gothic" w:eastAsia="Franklin Gothic" w:hAnsi="Franklin Gothic" w:cs="Franklin Gothic"/>
          <w:b w:val="0"/>
          <w:sz w:val="32"/>
        </w:rPr>
        <w:t>H</w:t>
      </w:r>
      <w:r>
        <w:rPr>
          <w:rFonts w:ascii="Franklin Gothic" w:eastAsia="Franklin Gothic" w:hAnsi="Franklin Gothic" w:cs="Franklin Gothic"/>
          <w:b w:val="0"/>
          <w:sz w:val="26"/>
        </w:rPr>
        <w:t xml:space="preserve">ELP </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T</w:t>
      </w:r>
      <w:r>
        <w:rPr>
          <w:rFonts w:ascii="Franklin Gothic" w:eastAsia="Franklin Gothic" w:hAnsi="Franklin Gothic" w:cs="Franklin Gothic"/>
          <w:b w:val="0"/>
          <w:sz w:val="26"/>
        </w:rPr>
        <w:t xml:space="preserve">OOL </w:t>
      </w:r>
      <w:r>
        <w:rPr>
          <w:rFonts w:ascii="Franklin Gothic" w:eastAsia="Franklin Gothic" w:hAnsi="Franklin Gothic" w:cs="Franklin Gothic"/>
          <w:b w:val="0"/>
          <w:sz w:val="32"/>
        </w:rPr>
        <w:t>T</w:t>
      </w:r>
      <w:r>
        <w:rPr>
          <w:rFonts w:ascii="Franklin Gothic" w:eastAsia="Franklin Gothic" w:hAnsi="Franklin Gothic" w:cs="Franklin Gothic"/>
          <w:b w:val="0"/>
          <w:sz w:val="26"/>
        </w:rPr>
        <w:t xml:space="preserve">IP </w:t>
      </w:r>
      <w:r>
        <w:rPr>
          <w:rFonts w:ascii="Franklin Gothic" w:eastAsia="Franklin Gothic" w:hAnsi="Franklin Gothic" w:cs="Franklin Gothic"/>
          <w:b w:val="0"/>
          <w:sz w:val="32"/>
        </w:rPr>
        <w:t>T</w:t>
      </w:r>
      <w:r>
        <w:rPr>
          <w:rFonts w:ascii="Franklin Gothic" w:eastAsia="Franklin Gothic" w:hAnsi="Franklin Gothic" w:cs="Franklin Gothic"/>
          <w:b w:val="0"/>
          <w:sz w:val="26"/>
        </w:rPr>
        <w:t xml:space="preserve">OOL </w:t>
      </w:r>
      <w:r>
        <w:rPr>
          <w:rFonts w:ascii="Franklin Gothic" w:eastAsia="Franklin Gothic" w:hAnsi="Franklin Gothic" w:cs="Franklin Gothic"/>
          <w:b w:val="0"/>
          <w:sz w:val="32"/>
        </w:rPr>
        <w:t>T</w:t>
      </w:r>
      <w:r>
        <w:rPr>
          <w:rFonts w:ascii="Franklin Gothic" w:eastAsia="Franklin Gothic" w:hAnsi="Franklin Gothic" w:cs="Franklin Gothic"/>
          <w:b w:val="0"/>
          <w:sz w:val="26"/>
        </w:rPr>
        <w:t>IP</w:t>
      </w:r>
      <w:r>
        <w:rPr>
          <w:rFonts w:ascii="Franklin Gothic" w:eastAsia="Franklin Gothic" w:hAnsi="Franklin Gothic" w:cs="Franklin Gothic"/>
          <w:b w:val="0"/>
          <w:sz w:val="32"/>
        </w:rPr>
        <w:t xml:space="preserve"> </w:t>
      </w:r>
      <w:bookmarkEnd w:id="11"/>
    </w:p>
    <w:p w14:paraId="6C6AD35D" w14:textId="77777777" w:rsidR="00930030" w:rsidRDefault="004E0B8D">
      <w:pPr>
        <w:spacing w:after="65"/>
        <w:ind w:left="-4" w:right="1226"/>
      </w:pPr>
      <w:r>
        <w:t xml:space="preserve">Any field marked with a </w:t>
      </w:r>
      <w:r>
        <w:rPr>
          <w:b/>
        </w:rPr>
        <w:t>question mark</w:t>
      </w:r>
      <w:r>
        <w:t xml:space="preserve"> (</w:t>
      </w:r>
      <w:r>
        <w:rPr>
          <w:noProof/>
        </w:rPr>
        <w:drawing>
          <wp:inline distT="0" distB="0" distL="0" distR="0" wp14:anchorId="6AFF4782" wp14:editId="5E6740BC">
            <wp:extent cx="158750" cy="145521"/>
            <wp:effectExtent l="0" t="0" r="0" b="0"/>
            <wp:docPr id="1597" name="Picture 1597"/>
            <wp:cNvGraphicFramePr/>
            <a:graphic xmlns:a="http://schemas.openxmlformats.org/drawingml/2006/main">
              <a:graphicData uri="http://schemas.openxmlformats.org/drawingml/2006/picture">
                <pic:pic xmlns:pic="http://schemas.openxmlformats.org/drawingml/2006/picture">
                  <pic:nvPicPr>
                    <pic:cNvPr id="1597" name="Picture 1597"/>
                    <pic:cNvPicPr/>
                  </pic:nvPicPr>
                  <pic:blipFill>
                    <a:blip r:embed="rId25"/>
                    <a:stretch>
                      <a:fillRect/>
                    </a:stretch>
                  </pic:blipFill>
                  <pic:spPr>
                    <a:xfrm>
                      <a:off x="0" y="0"/>
                      <a:ext cx="158750" cy="145521"/>
                    </a:xfrm>
                    <a:prstGeom prst="rect">
                      <a:avLst/>
                    </a:prstGeom>
                  </pic:spPr>
                </pic:pic>
              </a:graphicData>
            </a:graphic>
          </wp:inline>
        </w:drawing>
      </w:r>
      <w:r>
        <w:t xml:space="preserve">) contains a </w:t>
      </w:r>
      <w:r>
        <w:rPr>
          <w:b/>
        </w:rPr>
        <w:t>tool tip</w:t>
      </w:r>
      <w:r>
        <w:t xml:space="preserve"> that is displayed when the user </w:t>
      </w:r>
      <w:r>
        <w:rPr>
          <w:b/>
          <w:i/>
        </w:rPr>
        <w:t>hovers over the question mark</w:t>
      </w:r>
      <w:r>
        <w:t>. At</w:t>
      </w:r>
      <w:r>
        <w:t xml:space="preserve"> that time, the helpful information will be displayed, indicating specific instructions or data validation limits on the field in question. No action is required on the part of the user. </w:t>
      </w:r>
    </w:p>
    <w:p w14:paraId="593B82E8" w14:textId="77777777" w:rsidR="00930030" w:rsidRDefault="004E0B8D">
      <w:pPr>
        <w:spacing w:after="52" w:line="259" w:lineRule="auto"/>
        <w:ind w:left="0" w:right="1906" w:firstLine="0"/>
        <w:jc w:val="right"/>
      </w:pPr>
      <w:r>
        <w:rPr>
          <w:noProof/>
        </w:rPr>
        <w:drawing>
          <wp:inline distT="0" distB="0" distL="0" distR="0" wp14:anchorId="3A2B458A" wp14:editId="29177F6C">
            <wp:extent cx="5455414" cy="1866265"/>
            <wp:effectExtent l="0" t="0" r="0" b="0"/>
            <wp:docPr id="1599" name="Picture 1599"/>
            <wp:cNvGraphicFramePr/>
            <a:graphic xmlns:a="http://schemas.openxmlformats.org/drawingml/2006/main">
              <a:graphicData uri="http://schemas.openxmlformats.org/drawingml/2006/picture">
                <pic:pic xmlns:pic="http://schemas.openxmlformats.org/drawingml/2006/picture">
                  <pic:nvPicPr>
                    <pic:cNvPr id="1599" name="Picture 1599"/>
                    <pic:cNvPicPr/>
                  </pic:nvPicPr>
                  <pic:blipFill>
                    <a:blip r:embed="rId26"/>
                    <a:stretch>
                      <a:fillRect/>
                    </a:stretch>
                  </pic:blipFill>
                  <pic:spPr>
                    <a:xfrm>
                      <a:off x="0" y="0"/>
                      <a:ext cx="5455414" cy="1866265"/>
                    </a:xfrm>
                    <a:prstGeom prst="rect">
                      <a:avLst/>
                    </a:prstGeom>
                  </pic:spPr>
                </pic:pic>
              </a:graphicData>
            </a:graphic>
          </wp:inline>
        </w:drawing>
      </w:r>
      <w:r>
        <w:t xml:space="preserve">  </w:t>
      </w:r>
    </w:p>
    <w:p w14:paraId="5B19DC51" w14:textId="77777777" w:rsidR="00930030" w:rsidRDefault="004E0B8D">
      <w:pPr>
        <w:spacing w:after="247" w:line="259" w:lineRule="auto"/>
        <w:ind w:left="1" w:firstLine="0"/>
        <w:jc w:val="left"/>
      </w:pPr>
      <w:r>
        <w:t xml:space="preserve"> </w:t>
      </w:r>
    </w:p>
    <w:p w14:paraId="0A25E7B2" w14:textId="77777777" w:rsidR="00930030" w:rsidRDefault="004E0B8D">
      <w:pPr>
        <w:pStyle w:val="Heading2"/>
        <w:ind w:left="1426" w:hanging="1080"/>
      </w:pPr>
      <w:bookmarkStart w:id="12" w:name="_Toc65045"/>
      <w:r>
        <w:rPr>
          <w:sz w:val="32"/>
        </w:rPr>
        <w:t>R</w:t>
      </w:r>
      <w:r>
        <w:t xml:space="preserve">EQUIRED </w:t>
      </w:r>
      <w:r>
        <w:rPr>
          <w:sz w:val="32"/>
        </w:rPr>
        <w:t>F</w:t>
      </w:r>
      <w:r>
        <w:t>IELDS</w:t>
      </w:r>
      <w:r>
        <w:rPr>
          <w:sz w:val="32"/>
        </w:rPr>
        <w:t xml:space="preserve"> </w:t>
      </w:r>
      <w:bookmarkEnd w:id="12"/>
    </w:p>
    <w:p w14:paraId="6B364A17" w14:textId="77777777" w:rsidR="00930030" w:rsidRDefault="004E0B8D">
      <w:pPr>
        <w:ind w:left="-4" w:right="1226"/>
      </w:pPr>
      <w:r>
        <w:t xml:space="preserve">Any field with an </w:t>
      </w:r>
      <w:r>
        <w:rPr>
          <w:b/>
        </w:rPr>
        <w:t>asterisk</w:t>
      </w:r>
      <w:r>
        <w:t xml:space="preserve"> (</w:t>
      </w:r>
      <w:r>
        <w:rPr>
          <w:noProof/>
        </w:rPr>
        <w:drawing>
          <wp:inline distT="0" distB="0" distL="0" distR="0" wp14:anchorId="0580263C" wp14:editId="204770AA">
            <wp:extent cx="113665" cy="142081"/>
            <wp:effectExtent l="0" t="0" r="0" b="0"/>
            <wp:docPr id="1601" name="Picture 1601"/>
            <wp:cNvGraphicFramePr/>
            <a:graphic xmlns:a="http://schemas.openxmlformats.org/drawingml/2006/main">
              <a:graphicData uri="http://schemas.openxmlformats.org/drawingml/2006/picture">
                <pic:pic xmlns:pic="http://schemas.openxmlformats.org/drawingml/2006/picture">
                  <pic:nvPicPr>
                    <pic:cNvPr id="1601" name="Picture 1601"/>
                    <pic:cNvPicPr/>
                  </pic:nvPicPr>
                  <pic:blipFill>
                    <a:blip r:embed="rId27"/>
                    <a:stretch>
                      <a:fillRect/>
                    </a:stretch>
                  </pic:blipFill>
                  <pic:spPr>
                    <a:xfrm>
                      <a:off x="0" y="0"/>
                      <a:ext cx="113665" cy="142081"/>
                    </a:xfrm>
                    <a:prstGeom prst="rect">
                      <a:avLst/>
                    </a:prstGeom>
                  </pic:spPr>
                </pic:pic>
              </a:graphicData>
            </a:graphic>
          </wp:inline>
        </w:drawing>
      </w:r>
      <w:r>
        <w:t xml:space="preserve">) next to it </w:t>
      </w:r>
      <w:r>
        <w:rPr>
          <w:u w:val="single" w:color="000000"/>
        </w:rPr>
        <w:t>is mandatory and requires user input</w:t>
      </w:r>
      <w:r>
        <w:t>. If a page contains multiple required fields, they must all be filled in order to Save or Update the information. If a user attempts to save/update without entering all the required fields, the error messag</w:t>
      </w:r>
      <w:r>
        <w:t xml:space="preserve">e “A value is required” will be shown. Additionally, all the fields that are missing user input will be highlighted in red. </w:t>
      </w:r>
    </w:p>
    <w:p w14:paraId="1CC53790" w14:textId="77777777" w:rsidR="00930030" w:rsidRDefault="004E0B8D">
      <w:pPr>
        <w:spacing w:after="203" w:line="259" w:lineRule="auto"/>
        <w:ind w:left="0" w:right="3347" w:firstLine="0"/>
        <w:jc w:val="center"/>
      </w:pPr>
      <w:r>
        <w:rPr>
          <w:noProof/>
        </w:rPr>
        <w:lastRenderedPageBreak/>
        <w:drawing>
          <wp:inline distT="0" distB="0" distL="0" distR="0" wp14:anchorId="6FB9EB51" wp14:editId="4A858028">
            <wp:extent cx="4570095" cy="3695625"/>
            <wp:effectExtent l="0" t="0" r="0" b="0"/>
            <wp:docPr id="1691" name="Picture 1691"/>
            <wp:cNvGraphicFramePr/>
            <a:graphic xmlns:a="http://schemas.openxmlformats.org/drawingml/2006/main">
              <a:graphicData uri="http://schemas.openxmlformats.org/drawingml/2006/picture">
                <pic:pic xmlns:pic="http://schemas.openxmlformats.org/drawingml/2006/picture">
                  <pic:nvPicPr>
                    <pic:cNvPr id="1691" name="Picture 1691"/>
                    <pic:cNvPicPr/>
                  </pic:nvPicPr>
                  <pic:blipFill>
                    <a:blip r:embed="rId28"/>
                    <a:stretch>
                      <a:fillRect/>
                    </a:stretch>
                  </pic:blipFill>
                  <pic:spPr>
                    <a:xfrm>
                      <a:off x="0" y="0"/>
                      <a:ext cx="4570095" cy="3695625"/>
                    </a:xfrm>
                    <a:prstGeom prst="rect">
                      <a:avLst/>
                    </a:prstGeom>
                  </pic:spPr>
                </pic:pic>
              </a:graphicData>
            </a:graphic>
          </wp:inline>
        </w:drawing>
      </w:r>
      <w:r>
        <w:t xml:space="preserve"> </w:t>
      </w:r>
    </w:p>
    <w:p w14:paraId="54F155AB" w14:textId="77777777" w:rsidR="00930030" w:rsidRDefault="004E0B8D">
      <w:pPr>
        <w:pStyle w:val="Heading2"/>
        <w:ind w:left="1426" w:hanging="1080"/>
      </w:pPr>
      <w:bookmarkStart w:id="13" w:name="_Toc65046"/>
      <w:r>
        <w:rPr>
          <w:sz w:val="32"/>
        </w:rPr>
        <w:t>C</w:t>
      </w:r>
      <w:r>
        <w:t xml:space="preserve">ALENDAR </w:t>
      </w:r>
      <w:r>
        <w:rPr>
          <w:sz w:val="32"/>
        </w:rPr>
        <w:t>B</w:t>
      </w:r>
      <w:r>
        <w:t>UTTONS</w:t>
      </w:r>
      <w:r>
        <w:rPr>
          <w:sz w:val="32"/>
        </w:rPr>
        <w:t xml:space="preserve"> </w:t>
      </w:r>
      <w:bookmarkEnd w:id="13"/>
    </w:p>
    <w:p w14:paraId="49707077" w14:textId="77777777" w:rsidR="00930030" w:rsidRDefault="004E0B8D">
      <w:pPr>
        <w:spacing w:after="66"/>
        <w:ind w:left="-4" w:right="1226"/>
      </w:pPr>
      <w:r>
        <w:t>When entering dates into the</w:t>
      </w:r>
      <w:r>
        <w:rPr>
          <w:b/>
        </w:rPr>
        <w:t xml:space="preserve"> REO GPMS</w:t>
      </w:r>
      <w:r>
        <w:t xml:space="preserve">, users may either type the date directly into the appropriate field or use the </w:t>
      </w:r>
      <w:r>
        <w:rPr>
          <w:b/>
          <w:i/>
        </w:rPr>
        <w:t>Calendar</w:t>
      </w:r>
      <w:r>
        <w:t xml:space="preserve"> button to select a date. Dates are displayed in the standard MM/DD/YYYY format. When selecting the </w:t>
      </w:r>
      <w:r>
        <w:rPr>
          <w:b/>
        </w:rPr>
        <w:t>Calendar</w:t>
      </w:r>
      <w:r>
        <w:t xml:space="preserve"> button, the current month is initially displayed. Use the a</w:t>
      </w:r>
      <w:r>
        <w:t>rrows (</w:t>
      </w:r>
      <w:r>
        <w:rPr>
          <w:b/>
          <w:i/>
        </w:rPr>
        <w:t>&lt;</w:t>
      </w:r>
      <w:r>
        <w:t xml:space="preserve"> and </w:t>
      </w:r>
      <w:r>
        <w:rPr>
          <w:b/>
          <w:i/>
        </w:rPr>
        <w:t>&gt;</w:t>
      </w:r>
      <w:r>
        <w:t xml:space="preserve">) to navigate to the correct date before selecting the </w:t>
      </w:r>
      <w:r>
        <w:rPr>
          <w:b/>
          <w:i/>
        </w:rPr>
        <w:t>Enter</w:t>
      </w:r>
      <w:r>
        <w:t xml:space="preserve"> button. </w:t>
      </w:r>
    </w:p>
    <w:p w14:paraId="79975BEB" w14:textId="77777777" w:rsidR="00930030" w:rsidRDefault="004E0B8D">
      <w:pPr>
        <w:spacing w:after="55" w:line="259" w:lineRule="auto"/>
        <w:ind w:left="1" w:firstLine="0"/>
        <w:jc w:val="left"/>
      </w:pPr>
      <w:r>
        <w:rPr>
          <w:noProof/>
        </w:rPr>
        <w:drawing>
          <wp:inline distT="0" distB="0" distL="0" distR="0" wp14:anchorId="7E925093" wp14:editId="4E2A13A2">
            <wp:extent cx="2320834" cy="2348865"/>
            <wp:effectExtent l="0" t="0" r="0" b="0"/>
            <wp:docPr id="1693" name="Picture 1693"/>
            <wp:cNvGraphicFramePr/>
            <a:graphic xmlns:a="http://schemas.openxmlformats.org/drawingml/2006/main">
              <a:graphicData uri="http://schemas.openxmlformats.org/drawingml/2006/picture">
                <pic:pic xmlns:pic="http://schemas.openxmlformats.org/drawingml/2006/picture">
                  <pic:nvPicPr>
                    <pic:cNvPr id="1693" name="Picture 1693"/>
                    <pic:cNvPicPr/>
                  </pic:nvPicPr>
                  <pic:blipFill>
                    <a:blip r:embed="rId29"/>
                    <a:stretch>
                      <a:fillRect/>
                    </a:stretch>
                  </pic:blipFill>
                  <pic:spPr>
                    <a:xfrm>
                      <a:off x="0" y="0"/>
                      <a:ext cx="2320834" cy="2348865"/>
                    </a:xfrm>
                    <a:prstGeom prst="rect">
                      <a:avLst/>
                    </a:prstGeom>
                  </pic:spPr>
                </pic:pic>
              </a:graphicData>
            </a:graphic>
          </wp:inline>
        </w:drawing>
      </w:r>
      <w:r>
        <w:t xml:space="preserve"> </w:t>
      </w:r>
    </w:p>
    <w:p w14:paraId="3EAE4CA5" w14:textId="77777777" w:rsidR="00930030" w:rsidRDefault="004E0B8D">
      <w:pPr>
        <w:spacing w:after="249" w:line="259" w:lineRule="auto"/>
        <w:ind w:left="1" w:firstLine="0"/>
        <w:jc w:val="left"/>
      </w:pPr>
      <w:r>
        <w:t xml:space="preserve"> </w:t>
      </w:r>
    </w:p>
    <w:p w14:paraId="3FBF1C99" w14:textId="77777777" w:rsidR="00930030" w:rsidRDefault="004E0B8D">
      <w:pPr>
        <w:pStyle w:val="Heading2"/>
        <w:ind w:left="1426" w:hanging="1080"/>
      </w:pPr>
      <w:bookmarkStart w:id="14" w:name="_Toc65047"/>
      <w:r>
        <w:rPr>
          <w:sz w:val="32"/>
        </w:rPr>
        <w:t>U</w:t>
      </w:r>
      <w:r>
        <w:t xml:space="preserve">PLOAD </w:t>
      </w:r>
      <w:r>
        <w:rPr>
          <w:sz w:val="32"/>
        </w:rPr>
        <w:t>D</w:t>
      </w:r>
      <w:r>
        <w:t>OCUMENTS</w:t>
      </w:r>
      <w:r>
        <w:rPr>
          <w:sz w:val="32"/>
        </w:rPr>
        <w:t xml:space="preserve"> </w:t>
      </w:r>
      <w:bookmarkEnd w:id="14"/>
    </w:p>
    <w:p w14:paraId="21B8FE70" w14:textId="77777777" w:rsidR="00930030" w:rsidRDefault="004E0B8D">
      <w:pPr>
        <w:ind w:left="-4" w:right="1226"/>
      </w:pPr>
      <w:r>
        <w:t xml:space="preserve">When adding any document to the </w:t>
      </w:r>
      <w:r>
        <w:rPr>
          <w:b/>
        </w:rPr>
        <w:t>Case</w:t>
      </w:r>
      <w:r>
        <w:t xml:space="preserve">, the user will be prompted to select the </w:t>
      </w:r>
      <w:r>
        <w:rPr>
          <w:b/>
          <w:i/>
        </w:rPr>
        <w:t>Upload</w:t>
      </w:r>
      <w:r>
        <w:t xml:space="preserve"> button. Once the </w:t>
      </w:r>
      <w:r>
        <w:rPr>
          <w:b/>
        </w:rPr>
        <w:t>Upload</w:t>
      </w:r>
      <w:r>
        <w:t xml:space="preserve"> button is selected, the user is prompted</w:t>
      </w:r>
      <w:r>
        <w:t xml:space="preserve"> to choose one or more files from their </w:t>
      </w:r>
      <w:r>
        <w:lastRenderedPageBreak/>
        <w:t xml:space="preserve">local hard drive, using the file browser, before selecting the </w:t>
      </w:r>
      <w:r>
        <w:rPr>
          <w:b/>
          <w:i/>
        </w:rPr>
        <w:t>Open</w:t>
      </w:r>
      <w:r>
        <w:t xml:space="preserve"> button to execute the upload. That action can be repeated for additional files. </w:t>
      </w:r>
    </w:p>
    <w:p w14:paraId="5105D4E5" w14:textId="77777777" w:rsidR="00930030" w:rsidRDefault="004E0B8D">
      <w:pPr>
        <w:spacing w:after="125"/>
        <w:ind w:left="-4" w:right="1226"/>
      </w:pPr>
      <w:r>
        <w:t>At present, only pdf and Docx files are acceptable to be uploaded t</w:t>
      </w:r>
      <w:r>
        <w:t xml:space="preserve">o the REO GPMS. </w:t>
      </w:r>
    </w:p>
    <w:p w14:paraId="67C53699" w14:textId="77777777" w:rsidR="00930030" w:rsidRDefault="004E0B8D">
      <w:pPr>
        <w:spacing w:after="0" w:line="259" w:lineRule="auto"/>
        <w:ind w:left="0" w:right="1159" w:firstLine="0"/>
        <w:jc w:val="right"/>
      </w:pPr>
      <w:r>
        <w:rPr>
          <w:noProof/>
        </w:rPr>
        <w:drawing>
          <wp:inline distT="0" distB="0" distL="0" distR="0" wp14:anchorId="3F400DFC" wp14:editId="1765581D">
            <wp:extent cx="5943600" cy="1517015"/>
            <wp:effectExtent l="0" t="0" r="0" b="0"/>
            <wp:docPr id="1827" name="Picture 1827"/>
            <wp:cNvGraphicFramePr/>
            <a:graphic xmlns:a="http://schemas.openxmlformats.org/drawingml/2006/main">
              <a:graphicData uri="http://schemas.openxmlformats.org/drawingml/2006/picture">
                <pic:pic xmlns:pic="http://schemas.openxmlformats.org/drawingml/2006/picture">
                  <pic:nvPicPr>
                    <pic:cNvPr id="1827" name="Picture 1827"/>
                    <pic:cNvPicPr/>
                  </pic:nvPicPr>
                  <pic:blipFill>
                    <a:blip r:embed="rId30"/>
                    <a:stretch>
                      <a:fillRect/>
                    </a:stretch>
                  </pic:blipFill>
                  <pic:spPr>
                    <a:xfrm>
                      <a:off x="0" y="0"/>
                      <a:ext cx="5943600" cy="1517015"/>
                    </a:xfrm>
                    <a:prstGeom prst="rect">
                      <a:avLst/>
                    </a:prstGeom>
                  </pic:spPr>
                </pic:pic>
              </a:graphicData>
            </a:graphic>
          </wp:inline>
        </w:drawing>
      </w:r>
      <w:r>
        <w:rPr>
          <w:rFonts w:ascii="Franklin Gothic" w:eastAsia="Franklin Gothic" w:hAnsi="Franklin Gothic" w:cs="Franklin Gothic"/>
          <w:sz w:val="32"/>
        </w:rPr>
        <w:t xml:space="preserve"> </w:t>
      </w:r>
    </w:p>
    <w:p w14:paraId="13CC6A85" w14:textId="77777777" w:rsidR="00930030" w:rsidRDefault="004E0B8D">
      <w:pPr>
        <w:spacing w:after="66"/>
        <w:ind w:left="-4" w:right="1226"/>
      </w:pPr>
      <w:r>
        <w:t xml:space="preserve">Uploaded pdf documents can be viewed and deleted whereas uploaded Docx documents can be downloaded and deleted. </w:t>
      </w:r>
    </w:p>
    <w:p w14:paraId="241F291D" w14:textId="77777777" w:rsidR="00930030" w:rsidRDefault="004E0B8D">
      <w:pPr>
        <w:spacing w:after="306" w:line="259" w:lineRule="auto"/>
        <w:ind w:left="0" w:right="1188" w:firstLine="0"/>
        <w:jc w:val="right"/>
      </w:pPr>
      <w:r>
        <w:rPr>
          <w:noProof/>
        </w:rPr>
        <w:drawing>
          <wp:inline distT="0" distB="0" distL="0" distR="0" wp14:anchorId="25F202AA" wp14:editId="505CFB17">
            <wp:extent cx="5943600" cy="1769110"/>
            <wp:effectExtent l="0" t="0" r="0" b="0"/>
            <wp:docPr id="1829" name="Picture 1829"/>
            <wp:cNvGraphicFramePr/>
            <a:graphic xmlns:a="http://schemas.openxmlformats.org/drawingml/2006/main">
              <a:graphicData uri="http://schemas.openxmlformats.org/drawingml/2006/picture">
                <pic:pic xmlns:pic="http://schemas.openxmlformats.org/drawingml/2006/picture">
                  <pic:nvPicPr>
                    <pic:cNvPr id="1829" name="Picture 1829"/>
                    <pic:cNvPicPr/>
                  </pic:nvPicPr>
                  <pic:blipFill>
                    <a:blip r:embed="rId31"/>
                    <a:stretch>
                      <a:fillRect/>
                    </a:stretch>
                  </pic:blipFill>
                  <pic:spPr>
                    <a:xfrm>
                      <a:off x="0" y="0"/>
                      <a:ext cx="5943600" cy="1769110"/>
                    </a:xfrm>
                    <a:prstGeom prst="rect">
                      <a:avLst/>
                    </a:prstGeom>
                  </pic:spPr>
                </pic:pic>
              </a:graphicData>
            </a:graphic>
          </wp:inline>
        </w:drawing>
      </w:r>
      <w:r>
        <w:t xml:space="preserve"> </w:t>
      </w:r>
    </w:p>
    <w:p w14:paraId="5A790B3C" w14:textId="77777777" w:rsidR="00930030" w:rsidRDefault="004E0B8D">
      <w:pPr>
        <w:pStyle w:val="Heading2"/>
        <w:spacing w:after="13" w:line="259" w:lineRule="auto"/>
        <w:ind w:left="1426" w:hanging="1080"/>
      </w:pPr>
      <w:bookmarkStart w:id="15" w:name="_Toc65048"/>
      <w:r>
        <w:rPr>
          <w:sz w:val="32"/>
        </w:rPr>
        <w:t>G</w:t>
      </w:r>
      <w:r>
        <w:t>RIDS</w:t>
      </w:r>
      <w:r>
        <w:rPr>
          <w:sz w:val="32"/>
        </w:rPr>
        <w:t xml:space="preserve"> </w:t>
      </w:r>
      <w:bookmarkEnd w:id="15"/>
    </w:p>
    <w:p w14:paraId="70B0E47F" w14:textId="77777777" w:rsidR="00930030" w:rsidRDefault="004E0B8D">
      <w:pPr>
        <w:spacing w:after="110"/>
        <w:ind w:left="-4" w:right="1226"/>
      </w:pPr>
      <w:r>
        <w:rPr>
          <w:b/>
        </w:rPr>
        <w:t>Grids</w:t>
      </w:r>
      <w:r>
        <w:t xml:space="preserve"> are used in the </w:t>
      </w:r>
      <w:r>
        <w:rPr>
          <w:b/>
        </w:rPr>
        <w:t xml:space="preserve">REO GPMS </w:t>
      </w:r>
      <w:r>
        <w:t xml:space="preserve">to display rows of data in a tabular format. </w:t>
      </w:r>
      <w:r>
        <w:rPr>
          <w:b/>
        </w:rPr>
        <w:t>Grids</w:t>
      </w:r>
      <w:r>
        <w:t xml:space="preserve"> also allow users to select a specific item for further viewing or action. At other times, the user can select a </w:t>
      </w:r>
      <w:r>
        <w:rPr>
          <w:b/>
        </w:rPr>
        <w:t>link</w:t>
      </w:r>
      <w:r>
        <w:t xml:space="preserve"> associated with the data row to move directly to that row’s data. </w:t>
      </w:r>
    </w:p>
    <w:p w14:paraId="4D3AC4F6" w14:textId="77777777" w:rsidR="00930030" w:rsidRDefault="004E0B8D">
      <w:pPr>
        <w:spacing w:after="110"/>
        <w:ind w:left="-4" w:right="1226"/>
      </w:pPr>
      <w:r>
        <w:t xml:space="preserve">In many cases, the </w:t>
      </w:r>
      <w:r>
        <w:rPr>
          <w:b/>
        </w:rPr>
        <w:t>Gr</w:t>
      </w:r>
      <w:r>
        <w:rPr>
          <w:b/>
        </w:rPr>
        <w:t>id</w:t>
      </w:r>
      <w:r>
        <w:t xml:space="preserve"> may contain an arrow (pointing up and down) within the header row indicating that data within the grid can be sorted in either ascending or descending order. Simply select the arrow next to the title in the grid’s header row to sort the data. Select the</w:t>
      </w:r>
      <w:r>
        <w:t xml:space="preserve"> arrow next to the title in the grid header again to sort in the reverse order. </w:t>
      </w:r>
    </w:p>
    <w:p w14:paraId="62A2EFB3" w14:textId="77777777" w:rsidR="00930030" w:rsidRDefault="004E0B8D">
      <w:pPr>
        <w:spacing w:after="65"/>
        <w:ind w:left="-4" w:right="1226"/>
      </w:pPr>
      <w:r>
        <w:t xml:space="preserve">When a </w:t>
      </w:r>
      <w:r>
        <w:rPr>
          <w:b/>
        </w:rPr>
        <w:t>Grid</w:t>
      </w:r>
      <w:r>
        <w:t xml:space="preserve"> has many rows, the number of rows is displayed in the bottom right corner of the page. To move quickly between the grid’s results, select the arrows to move forwar</w:t>
      </w:r>
      <w:r>
        <w:t>d (</w:t>
      </w:r>
      <w:r>
        <w:rPr>
          <w:b/>
        </w:rPr>
        <w:t>&gt;</w:t>
      </w:r>
      <w:r>
        <w:t>) or backward (</w:t>
      </w:r>
      <w:r>
        <w:rPr>
          <w:b/>
        </w:rPr>
        <w:t>&lt;</w:t>
      </w:r>
      <w:r>
        <w:t>). To move quickly to the first or last screen of grid results, select the arrows to move forward/end (</w:t>
      </w:r>
      <w:r>
        <w:rPr>
          <w:b/>
        </w:rPr>
        <w:t>&gt;&gt;</w:t>
      </w:r>
      <w:r>
        <w:t>) or back/beginning (</w:t>
      </w:r>
      <w:r>
        <w:rPr>
          <w:b/>
        </w:rPr>
        <w:t>&lt;&lt;</w:t>
      </w:r>
      <w:r>
        <w:t xml:space="preserve">). </w:t>
      </w:r>
    </w:p>
    <w:p w14:paraId="1FD29A2B" w14:textId="77777777" w:rsidR="00930030" w:rsidRDefault="004E0B8D">
      <w:pPr>
        <w:spacing w:after="50" w:line="259" w:lineRule="auto"/>
        <w:ind w:left="0" w:right="1188" w:firstLine="0"/>
        <w:jc w:val="right"/>
      </w:pPr>
      <w:r>
        <w:rPr>
          <w:noProof/>
        </w:rPr>
        <w:drawing>
          <wp:inline distT="0" distB="0" distL="0" distR="0" wp14:anchorId="1A197833" wp14:editId="5E250402">
            <wp:extent cx="5943599" cy="1269365"/>
            <wp:effectExtent l="0" t="0" r="0" b="0"/>
            <wp:docPr id="1831" name="Picture 1831"/>
            <wp:cNvGraphicFramePr/>
            <a:graphic xmlns:a="http://schemas.openxmlformats.org/drawingml/2006/main">
              <a:graphicData uri="http://schemas.openxmlformats.org/drawingml/2006/picture">
                <pic:pic xmlns:pic="http://schemas.openxmlformats.org/drawingml/2006/picture">
                  <pic:nvPicPr>
                    <pic:cNvPr id="1831" name="Picture 1831"/>
                    <pic:cNvPicPr/>
                  </pic:nvPicPr>
                  <pic:blipFill>
                    <a:blip r:embed="rId32"/>
                    <a:stretch>
                      <a:fillRect/>
                    </a:stretch>
                  </pic:blipFill>
                  <pic:spPr>
                    <a:xfrm>
                      <a:off x="0" y="0"/>
                      <a:ext cx="5943599" cy="1269365"/>
                    </a:xfrm>
                    <a:prstGeom prst="rect">
                      <a:avLst/>
                    </a:prstGeom>
                  </pic:spPr>
                </pic:pic>
              </a:graphicData>
            </a:graphic>
          </wp:inline>
        </w:drawing>
      </w:r>
      <w:r>
        <w:t xml:space="preserve"> </w:t>
      </w:r>
    </w:p>
    <w:p w14:paraId="6D712BED" w14:textId="77777777" w:rsidR="00930030" w:rsidRDefault="004E0B8D">
      <w:pPr>
        <w:spacing w:after="0" w:line="259" w:lineRule="auto"/>
        <w:ind w:left="1" w:firstLine="0"/>
        <w:jc w:val="left"/>
      </w:pPr>
      <w:r>
        <w:t xml:space="preserve"> </w:t>
      </w:r>
    </w:p>
    <w:tbl>
      <w:tblPr>
        <w:tblStyle w:val="TableGrid"/>
        <w:tblW w:w="9396" w:type="dxa"/>
        <w:tblInd w:w="-17" w:type="dxa"/>
        <w:tblCellMar>
          <w:top w:w="73" w:type="dxa"/>
          <w:left w:w="64" w:type="dxa"/>
          <w:bottom w:w="0" w:type="dxa"/>
          <w:right w:w="115" w:type="dxa"/>
        </w:tblCellMar>
        <w:tblLook w:val="04A0" w:firstRow="1" w:lastRow="0" w:firstColumn="1" w:lastColumn="0" w:noHBand="0" w:noVBand="1"/>
      </w:tblPr>
      <w:tblGrid>
        <w:gridCol w:w="2272"/>
        <w:gridCol w:w="7124"/>
      </w:tblGrid>
      <w:tr w:rsidR="00930030" w14:paraId="1DE84F76" w14:textId="77777777">
        <w:trPr>
          <w:trHeight w:val="394"/>
        </w:trPr>
        <w:tc>
          <w:tcPr>
            <w:tcW w:w="2272" w:type="dxa"/>
            <w:tcBorders>
              <w:top w:val="single" w:sz="4" w:space="0" w:color="145192"/>
              <w:left w:val="single" w:sz="4" w:space="0" w:color="145192"/>
              <w:bottom w:val="single" w:sz="4" w:space="0" w:color="000000"/>
              <w:right w:val="single" w:sz="4" w:space="0" w:color="FFFFFF"/>
            </w:tcBorders>
            <w:shd w:val="clear" w:color="auto" w:fill="17365D"/>
          </w:tcPr>
          <w:p w14:paraId="29AF07CE" w14:textId="77777777" w:rsidR="00930030" w:rsidRDefault="004E0B8D">
            <w:pPr>
              <w:spacing w:after="0" w:line="259" w:lineRule="auto"/>
              <w:ind w:left="43" w:firstLine="0"/>
              <w:jc w:val="left"/>
            </w:pPr>
            <w:r>
              <w:rPr>
                <w:b/>
                <w:color w:val="FFFFFF"/>
              </w:rPr>
              <w:lastRenderedPageBreak/>
              <w:t xml:space="preserve">Role Name </w:t>
            </w:r>
          </w:p>
        </w:tc>
        <w:tc>
          <w:tcPr>
            <w:tcW w:w="7124" w:type="dxa"/>
            <w:tcBorders>
              <w:top w:val="single" w:sz="4" w:space="0" w:color="145192"/>
              <w:left w:val="single" w:sz="4" w:space="0" w:color="FFFFFF"/>
              <w:bottom w:val="single" w:sz="4" w:space="0" w:color="000000"/>
              <w:right w:val="single" w:sz="4" w:space="0" w:color="145192"/>
            </w:tcBorders>
            <w:shd w:val="clear" w:color="auto" w:fill="17365D"/>
          </w:tcPr>
          <w:p w14:paraId="3ACB221C" w14:textId="77777777" w:rsidR="00930030" w:rsidRDefault="004E0B8D">
            <w:pPr>
              <w:spacing w:after="0" w:line="259" w:lineRule="auto"/>
              <w:ind w:left="44" w:firstLine="0"/>
              <w:jc w:val="left"/>
            </w:pPr>
            <w:r>
              <w:rPr>
                <w:b/>
                <w:color w:val="FFFFFF"/>
              </w:rPr>
              <w:t xml:space="preserve">Abilities </w:t>
            </w:r>
          </w:p>
        </w:tc>
      </w:tr>
      <w:tr w:rsidR="00930030" w14:paraId="532844A0" w14:textId="77777777">
        <w:trPr>
          <w:trHeight w:val="289"/>
        </w:trPr>
        <w:tc>
          <w:tcPr>
            <w:tcW w:w="2272" w:type="dxa"/>
            <w:tcBorders>
              <w:top w:val="single" w:sz="4" w:space="0" w:color="000000"/>
              <w:left w:val="single" w:sz="4" w:space="0" w:color="000000"/>
              <w:bottom w:val="single" w:sz="4" w:space="0" w:color="000000"/>
              <w:right w:val="single" w:sz="4" w:space="0" w:color="000000"/>
            </w:tcBorders>
          </w:tcPr>
          <w:p w14:paraId="743D19B0" w14:textId="77777777" w:rsidR="00930030" w:rsidRDefault="004E0B8D">
            <w:pPr>
              <w:spacing w:after="0" w:line="259" w:lineRule="auto"/>
              <w:ind w:left="0" w:firstLine="0"/>
              <w:jc w:val="left"/>
            </w:pPr>
            <w:r>
              <w:rPr>
                <w:b/>
                <w:sz w:val="19"/>
              </w:rPr>
              <w:t xml:space="preserve">Tabs </w:t>
            </w:r>
          </w:p>
        </w:tc>
        <w:tc>
          <w:tcPr>
            <w:tcW w:w="7124" w:type="dxa"/>
            <w:tcBorders>
              <w:top w:val="single" w:sz="4" w:space="0" w:color="000000"/>
              <w:left w:val="single" w:sz="4" w:space="0" w:color="000000"/>
              <w:bottom w:val="single" w:sz="4" w:space="0" w:color="000000"/>
              <w:right w:val="single" w:sz="4" w:space="0" w:color="000000"/>
            </w:tcBorders>
          </w:tcPr>
          <w:p w14:paraId="670F5B23" w14:textId="77777777" w:rsidR="00930030" w:rsidRDefault="004E0B8D">
            <w:pPr>
              <w:spacing w:after="0" w:line="259" w:lineRule="auto"/>
              <w:ind w:left="1" w:firstLine="0"/>
              <w:jc w:val="left"/>
            </w:pPr>
            <w:r>
              <w:rPr>
                <w:sz w:val="19"/>
              </w:rPr>
              <w:t xml:space="preserve">Menu options that allow users to navigate to different tabs.  </w:t>
            </w:r>
          </w:p>
        </w:tc>
      </w:tr>
      <w:tr w:rsidR="00930030" w14:paraId="1690800D" w14:textId="77777777">
        <w:trPr>
          <w:trHeight w:val="300"/>
        </w:trPr>
        <w:tc>
          <w:tcPr>
            <w:tcW w:w="2272" w:type="dxa"/>
            <w:tcBorders>
              <w:top w:val="single" w:sz="4" w:space="0" w:color="000000"/>
              <w:left w:val="single" w:sz="4" w:space="0" w:color="000000"/>
              <w:bottom w:val="single" w:sz="4" w:space="0" w:color="000000"/>
              <w:right w:val="single" w:sz="4" w:space="0" w:color="000000"/>
            </w:tcBorders>
          </w:tcPr>
          <w:p w14:paraId="4ADD9214" w14:textId="77777777" w:rsidR="00930030" w:rsidRDefault="004E0B8D">
            <w:pPr>
              <w:spacing w:after="0" w:line="259" w:lineRule="auto"/>
              <w:ind w:left="0" w:firstLine="0"/>
              <w:jc w:val="left"/>
            </w:pPr>
            <w:r>
              <w:rPr>
                <w:b/>
                <w:sz w:val="19"/>
              </w:rPr>
              <w:t xml:space="preserve">Navigation Buttons </w:t>
            </w:r>
          </w:p>
        </w:tc>
        <w:tc>
          <w:tcPr>
            <w:tcW w:w="7124" w:type="dxa"/>
            <w:tcBorders>
              <w:top w:val="single" w:sz="4" w:space="0" w:color="000000"/>
              <w:left w:val="single" w:sz="4" w:space="0" w:color="000000"/>
              <w:bottom w:val="single" w:sz="4" w:space="0" w:color="000000"/>
              <w:right w:val="single" w:sz="4" w:space="0" w:color="000000"/>
            </w:tcBorders>
          </w:tcPr>
          <w:p w14:paraId="3139EEF2" w14:textId="77777777" w:rsidR="00930030" w:rsidRDefault="004E0B8D">
            <w:pPr>
              <w:spacing w:after="0" w:line="259" w:lineRule="auto"/>
              <w:ind w:left="1" w:firstLine="0"/>
              <w:jc w:val="left"/>
            </w:pPr>
            <w:r>
              <w:rPr>
                <w:sz w:val="19"/>
              </w:rPr>
              <w:t xml:space="preserve">By clicking these buttons, the user can navigate to different pages. </w:t>
            </w:r>
          </w:p>
        </w:tc>
      </w:tr>
      <w:tr w:rsidR="00930030" w14:paraId="2B1B810B" w14:textId="77777777">
        <w:trPr>
          <w:trHeight w:val="394"/>
        </w:trPr>
        <w:tc>
          <w:tcPr>
            <w:tcW w:w="2272" w:type="dxa"/>
            <w:tcBorders>
              <w:top w:val="single" w:sz="4" w:space="0" w:color="145192"/>
              <w:left w:val="single" w:sz="4" w:space="0" w:color="145192"/>
              <w:bottom w:val="single" w:sz="4" w:space="0" w:color="000000"/>
              <w:right w:val="single" w:sz="4" w:space="0" w:color="FFFFFF"/>
            </w:tcBorders>
            <w:shd w:val="clear" w:color="auto" w:fill="17365D"/>
          </w:tcPr>
          <w:p w14:paraId="408D26CC" w14:textId="77777777" w:rsidR="00930030" w:rsidRDefault="004E0B8D">
            <w:pPr>
              <w:spacing w:after="0" w:line="259" w:lineRule="auto"/>
              <w:ind w:left="43" w:firstLine="0"/>
              <w:jc w:val="left"/>
            </w:pPr>
            <w:r>
              <w:rPr>
                <w:b/>
                <w:color w:val="FFFFFF"/>
              </w:rPr>
              <w:t xml:space="preserve">Role Name </w:t>
            </w:r>
          </w:p>
        </w:tc>
        <w:tc>
          <w:tcPr>
            <w:tcW w:w="7124" w:type="dxa"/>
            <w:tcBorders>
              <w:top w:val="single" w:sz="4" w:space="0" w:color="145192"/>
              <w:left w:val="single" w:sz="4" w:space="0" w:color="FFFFFF"/>
              <w:bottom w:val="single" w:sz="4" w:space="0" w:color="000000"/>
              <w:right w:val="single" w:sz="4" w:space="0" w:color="145192"/>
            </w:tcBorders>
            <w:shd w:val="clear" w:color="auto" w:fill="17365D"/>
          </w:tcPr>
          <w:p w14:paraId="0216432B" w14:textId="77777777" w:rsidR="00930030" w:rsidRDefault="004E0B8D">
            <w:pPr>
              <w:spacing w:after="0" w:line="259" w:lineRule="auto"/>
              <w:ind w:left="44" w:firstLine="0"/>
              <w:jc w:val="left"/>
            </w:pPr>
            <w:r>
              <w:rPr>
                <w:b/>
                <w:color w:val="FFFFFF"/>
              </w:rPr>
              <w:t xml:space="preserve">Abilities </w:t>
            </w:r>
          </w:p>
        </w:tc>
      </w:tr>
      <w:tr w:rsidR="00930030" w14:paraId="786455C4" w14:textId="77777777">
        <w:trPr>
          <w:trHeight w:val="289"/>
        </w:trPr>
        <w:tc>
          <w:tcPr>
            <w:tcW w:w="2272" w:type="dxa"/>
            <w:tcBorders>
              <w:top w:val="single" w:sz="4" w:space="0" w:color="000000"/>
              <w:left w:val="single" w:sz="4" w:space="0" w:color="000000"/>
              <w:bottom w:val="single" w:sz="4" w:space="0" w:color="000000"/>
              <w:right w:val="single" w:sz="4" w:space="0" w:color="000000"/>
            </w:tcBorders>
          </w:tcPr>
          <w:p w14:paraId="59325438" w14:textId="77777777" w:rsidR="00930030" w:rsidRDefault="004E0B8D">
            <w:pPr>
              <w:spacing w:after="0" w:line="259" w:lineRule="auto"/>
              <w:ind w:left="0" w:firstLine="0"/>
              <w:jc w:val="left"/>
            </w:pPr>
            <w:r>
              <w:rPr>
                <w:b/>
                <w:sz w:val="19"/>
              </w:rPr>
              <w:t xml:space="preserve">Dropdown Lists </w:t>
            </w:r>
          </w:p>
        </w:tc>
        <w:tc>
          <w:tcPr>
            <w:tcW w:w="7124" w:type="dxa"/>
            <w:tcBorders>
              <w:top w:val="single" w:sz="4" w:space="0" w:color="000000"/>
              <w:left w:val="single" w:sz="4" w:space="0" w:color="000000"/>
              <w:bottom w:val="single" w:sz="4" w:space="0" w:color="000000"/>
              <w:right w:val="single" w:sz="4" w:space="0" w:color="000000"/>
            </w:tcBorders>
          </w:tcPr>
          <w:p w14:paraId="7AD5D549" w14:textId="77777777" w:rsidR="00930030" w:rsidRDefault="004E0B8D">
            <w:pPr>
              <w:spacing w:after="0" w:line="259" w:lineRule="auto"/>
              <w:ind w:left="1" w:firstLine="0"/>
              <w:jc w:val="left"/>
            </w:pPr>
            <w:r>
              <w:rPr>
                <w:sz w:val="19"/>
              </w:rPr>
              <w:t xml:space="preserve">Provide a list of allowable values for the field to which it is attached. </w:t>
            </w:r>
          </w:p>
        </w:tc>
      </w:tr>
      <w:tr w:rsidR="00930030" w14:paraId="37D890ED" w14:textId="77777777">
        <w:trPr>
          <w:trHeight w:val="300"/>
        </w:trPr>
        <w:tc>
          <w:tcPr>
            <w:tcW w:w="2272" w:type="dxa"/>
            <w:tcBorders>
              <w:top w:val="single" w:sz="4" w:space="0" w:color="000000"/>
              <w:left w:val="single" w:sz="4" w:space="0" w:color="000000"/>
              <w:bottom w:val="single" w:sz="4" w:space="0" w:color="000000"/>
              <w:right w:val="single" w:sz="4" w:space="0" w:color="000000"/>
            </w:tcBorders>
          </w:tcPr>
          <w:p w14:paraId="3C3B30F9" w14:textId="77777777" w:rsidR="00930030" w:rsidRDefault="004E0B8D">
            <w:pPr>
              <w:spacing w:after="0" w:line="259" w:lineRule="auto"/>
              <w:ind w:left="0" w:firstLine="0"/>
              <w:jc w:val="left"/>
            </w:pPr>
            <w:r>
              <w:rPr>
                <w:b/>
                <w:sz w:val="19"/>
              </w:rPr>
              <w:t xml:space="preserve">Tool tip </w:t>
            </w:r>
          </w:p>
        </w:tc>
        <w:tc>
          <w:tcPr>
            <w:tcW w:w="7124" w:type="dxa"/>
            <w:tcBorders>
              <w:top w:val="single" w:sz="4" w:space="0" w:color="000000"/>
              <w:left w:val="single" w:sz="4" w:space="0" w:color="000000"/>
              <w:bottom w:val="single" w:sz="4" w:space="0" w:color="000000"/>
              <w:right w:val="single" w:sz="4" w:space="0" w:color="000000"/>
            </w:tcBorders>
          </w:tcPr>
          <w:p w14:paraId="45D2822B" w14:textId="77777777" w:rsidR="00930030" w:rsidRDefault="004E0B8D">
            <w:pPr>
              <w:spacing w:after="0" w:line="259" w:lineRule="auto"/>
              <w:ind w:left="1" w:firstLine="0"/>
              <w:jc w:val="left"/>
            </w:pPr>
            <w:r>
              <w:rPr>
                <w:sz w:val="19"/>
              </w:rPr>
              <w:t xml:space="preserve">When the user hovers over this item, additional information is displayed. </w:t>
            </w:r>
          </w:p>
        </w:tc>
      </w:tr>
      <w:tr w:rsidR="00930030" w14:paraId="1689F5EE" w14:textId="77777777">
        <w:trPr>
          <w:trHeight w:val="521"/>
        </w:trPr>
        <w:tc>
          <w:tcPr>
            <w:tcW w:w="2272" w:type="dxa"/>
            <w:tcBorders>
              <w:top w:val="single" w:sz="4" w:space="0" w:color="000000"/>
              <w:left w:val="single" w:sz="4" w:space="0" w:color="000000"/>
              <w:bottom w:val="single" w:sz="4" w:space="0" w:color="000000"/>
              <w:right w:val="single" w:sz="4" w:space="0" w:color="000000"/>
            </w:tcBorders>
          </w:tcPr>
          <w:p w14:paraId="0A3C9DC1" w14:textId="77777777" w:rsidR="00930030" w:rsidRDefault="004E0B8D">
            <w:pPr>
              <w:spacing w:after="0" w:line="259" w:lineRule="auto"/>
              <w:ind w:left="0" w:firstLine="0"/>
              <w:jc w:val="left"/>
            </w:pPr>
            <w:r>
              <w:rPr>
                <w:b/>
                <w:sz w:val="19"/>
              </w:rPr>
              <w:t xml:space="preserve">Required Fields </w:t>
            </w:r>
          </w:p>
        </w:tc>
        <w:tc>
          <w:tcPr>
            <w:tcW w:w="7124" w:type="dxa"/>
            <w:tcBorders>
              <w:top w:val="single" w:sz="4" w:space="0" w:color="000000"/>
              <w:left w:val="single" w:sz="4" w:space="0" w:color="000000"/>
              <w:bottom w:val="single" w:sz="4" w:space="0" w:color="000000"/>
              <w:right w:val="single" w:sz="4" w:space="0" w:color="000000"/>
            </w:tcBorders>
          </w:tcPr>
          <w:p w14:paraId="527CBDCB" w14:textId="77777777" w:rsidR="00930030" w:rsidRDefault="004E0B8D">
            <w:pPr>
              <w:spacing w:after="0" w:line="259" w:lineRule="auto"/>
              <w:ind w:left="1" w:firstLine="0"/>
              <w:jc w:val="left"/>
            </w:pPr>
            <w:r>
              <w:rPr>
                <w:sz w:val="19"/>
              </w:rPr>
              <w:t>Displayed with an asterisk (*) directly next to a field label. These fields a</w:t>
            </w:r>
            <w:r>
              <w:rPr>
                <w:sz w:val="19"/>
              </w:rPr>
              <w:t xml:space="preserve">re mandatory and require user input. </w:t>
            </w:r>
          </w:p>
        </w:tc>
      </w:tr>
      <w:tr w:rsidR="00930030" w14:paraId="7A1CC866" w14:textId="77777777">
        <w:trPr>
          <w:trHeight w:val="300"/>
        </w:trPr>
        <w:tc>
          <w:tcPr>
            <w:tcW w:w="2272" w:type="dxa"/>
            <w:tcBorders>
              <w:top w:val="single" w:sz="4" w:space="0" w:color="000000"/>
              <w:left w:val="single" w:sz="4" w:space="0" w:color="000000"/>
              <w:bottom w:val="single" w:sz="4" w:space="0" w:color="000000"/>
              <w:right w:val="single" w:sz="4" w:space="0" w:color="000000"/>
            </w:tcBorders>
          </w:tcPr>
          <w:p w14:paraId="45AC757D" w14:textId="77777777" w:rsidR="00930030" w:rsidRDefault="004E0B8D">
            <w:pPr>
              <w:spacing w:after="0" w:line="259" w:lineRule="auto"/>
              <w:ind w:left="0" w:firstLine="0"/>
              <w:jc w:val="left"/>
            </w:pPr>
            <w:r>
              <w:rPr>
                <w:b/>
                <w:sz w:val="19"/>
              </w:rPr>
              <w:t xml:space="preserve">Calendar Buttons </w:t>
            </w:r>
          </w:p>
        </w:tc>
        <w:tc>
          <w:tcPr>
            <w:tcW w:w="7124" w:type="dxa"/>
            <w:tcBorders>
              <w:top w:val="single" w:sz="4" w:space="0" w:color="000000"/>
              <w:left w:val="single" w:sz="4" w:space="0" w:color="000000"/>
              <w:bottom w:val="single" w:sz="4" w:space="0" w:color="000000"/>
              <w:right w:val="single" w:sz="4" w:space="0" w:color="000000"/>
            </w:tcBorders>
          </w:tcPr>
          <w:p w14:paraId="042427F0" w14:textId="77777777" w:rsidR="00930030" w:rsidRDefault="004E0B8D">
            <w:pPr>
              <w:spacing w:after="0" w:line="259" w:lineRule="auto"/>
              <w:ind w:left="1" w:firstLine="0"/>
              <w:jc w:val="left"/>
            </w:pPr>
            <w:r>
              <w:rPr>
                <w:sz w:val="19"/>
              </w:rPr>
              <w:t xml:space="preserve">Buttons are used for selecting a date. </w:t>
            </w:r>
          </w:p>
        </w:tc>
      </w:tr>
      <w:tr w:rsidR="00930030" w14:paraId="0B07A3E8" w14:textId="77777777">
        <w:trPr>
          <w:trHeight w:val="288"/>
        </w:trPr>
        <w:tc>
          <w:tcPr>
            <w:tcW w:w="2272" w:type="dxa"/>
            <w:tcBorders>
              <w:top w:val="single" w:sz="4" w:space="0" w:color="000000"/>
              <w:left w:val="single" w:sz="4" w:space="0" w:color="000000"/>
              <w:bottom w:val="single" w:sz="4" w:space="0" w:color="000000"/>
              <w:right w:val="single" w:sz="4" w:space="0" w:color="000000"/>
            </w:tcBorders>
          </w:tcPr>
          <w:p w14:paraId="3D40E352" w14:textId="77777777" w:rsidR="00930030" w:rsidRDefault="004E0B8D">
            <w:pPr>
              <w:spacing w:after="0" w:line="259" w:lineRule="auto"/>
              <w:ind w:left="0" w:firstLine="0"/>
              <w:jc w:val="left"/>
            </w:pPr>
            <w:r>
              <w:rPr>
                <w:b/>
                <w:sz w:val="19"/>
              </w:rPr>
              <w:t xml:space="preserve">Upload Documents </w:t>
            </w:r>
          </w:p>
        </w:tc>
        <w:tc>
          <w:tcPr>
            <w:tcW w:w="7124" w:type="dxa"/>
            <w:tcBorders>
              <w:top w:val="single" w:sz="4" w:space="0" w:color="000000"/>
              <w:left w:val="single" w:sz="4" w:space="0" w:color="000000"/>
              <w:bottom w:val="single" w:sz="4" w:space="0" w:color="000000"/>
              <w:right w:val="single" w:sz="4" w:space="0" w:color="000000"/>
            </w:tcBorders>
          </w:tcPr>
          <w:p w14:paraId="7D5D9AC6" w14:textId="77777777" w:rsidR="00930030" w:rsidRDefault="004E0B8D">
            <w:pPr>
              <w:spacing w:after="0" w:line="259" w:lineRule="auto"/>
              <w:ind w:left="1" w:firstLine="0"/>
              <w:jc w:val="left"/>
            </w:pPr>
            <w:r>
              <w:rPr>
                <w:sz w:val="19"/>
              </w:rPr>
              <w:t xml:space="preserve">Button used to upload documents.  </w:t>
            </w:r>
          </w:p>
        </w:tc>
      </w:tr>
      <w:tr w:rsidR="00930030" w14:paraId="6CD801E0" w14:textId="77777777">
        <w:trPr>
          <w:trHeight w:val="300"/>
        </w:trPr>
        <w:tc>
          <w:tcPr>
            <w:tcW w:w="2272" w:type="dxa"/>
            <w:tcBorders>
              <w:top w:val="single" w:sz="4" w:space="0" w:color="000000"/>
              <w:left w:val="single" w:sz="4" w:space="0" w:color="000000"/>
              <w:bottom w:val="single" w:sz="4" w:space="0" w:color="000000"/>
              <w:right w:val="single" w:sz="4" w:space="0" w:color="000000"/>
            </w:tcBorders>
          </w:tcPr>
          <w:p w14:paraId="3F27A611" w14:textId="77777777" w:rsidR="00930030" w:rsidRDefault="004E0B8D">
            <w:pPr>
              <w:spacing w:after="0" w:line="259" w:lineRule="auto"/>
              <w:ind w:left="0" w:firstLine="0"/>
              <w:jc w:val="left"/>
            </w:pPr>
            <w:r>
              <w:rPr>
                <w:b/>
                <w:sz w:val="19"/>
              </w:rPr>
              <w:t xml:space="preserve">Grids </w:t>
            </w:r>
          </w:p>
        </w:tc>
        <w:tc>
          <w:tcPr>
            <w:tcW w:w="7124" w:type="dxa"/>
            <w:tcBorders>
              <w:top w:val="single" w:sz="4" w:space="0" w:color="000000"/>
              <w:left w:val="single" w:sz="4" w:space="0" w:color="000000"/>
              <w:bottom w:val="single" w:sz="4" w:space="0" w:color="000000"/>
              <w:right w:val="single" w:sz="4" w:space="0" w:color="000000"/>
            </w:tcBorders>
          </w:tcPr>
          <w:p w14:paraId="6F1AA926" w14:textId="77777777" w:rsidR="00930030" w:rsidRDefault="004E0B8D">
            <w:pPr>
              <w:spacing w:after="0" w:line="259" w:lineRule="auto"/>
              <w:ind w:left="1" w:firstLine="0"/>
              <w:jc w:val="left"/>
            </w:pPr>
            <w:r>
              <w:rPr>
                <w:sz w:val="19"/>
              </w:rPr>
              <w:t xml:space="preserve">Displays relevant data. </w:t>
            </w:r>
          </w:p>
        </w:tc>
      </w:tr>
      <w:tr w:rsidR="00930030" w14:paraId="233E2F39" w14:textId="77777777">
        <w:trPr>
          <w:trHeight w:val="518"/>
        </w:trPr>
        <w:tc>
          <w:tcPr>
            <w:tcW w:w="2272" w:type="dxa"/>
            <w:tcBorders>
              <w:top w:val="single" w:sz="4" w:space="0" w:color="000000"/>
              <w:left w:val="single" w:sz="4" w:space="0" w:color="000000"/>
              <w:bottom w:val="single" w:sz="4" w:space="0" w:color="000000"/>
              <w:right w:val="single" w:sz="4" w:space="0" w:color="000000"/>
            </w:tcBorders>
          </w:tcPr>
          <w:p w14:paraId="35CCDDF2" w14:textId="77777777" w:rsidR="00930030" w:rsidRDefault="004E0B8D">
            <w:pPr>
              <w:spacing w:after="0" w:line="259" w:lineRule="auto"/>
              <w:ind w:left="43" w:firstLine="0"/>
              <w:jc w:val="left"/>
            </w:pPr>
            <w:r>
              <w:rPr>
                <w:b/>
                <w:sz w:val="19"/>
              </w:rPr>
              <w:t xml:space="preserve">Validation Messages, Alert Banners </w:t>
            </w:r>
          </w:p>
        </w:tc>
        <w:tc>
          <w:tcPr>
            <w:tcW w:w="7124" w:type="dxa"/>
            <w:tcBorders>
              <w:top w:val="single" w:sz="4" w:space="0" w:color="000000"/>
              <w:left w:val="single" w:sz="4" w:space="0" w:color="000000"/>
              <w:bottom w:val="single" w:sz="4" w:space="0" w:color="000000"/>
              <w:right w:val="single" w:sz="4" w:space="0" w:color="000000"/>
            </w:tcBorders>
          </w:tcPr>
          <w:p w14:paraId="0F6B523A" w14:textId="77777777" w:rsidR="00930030" w:rsidRDefault="004E0B8D">
            <w:pPr>
              <w:spacing w:after="0" w:line="259" w:lineRule="auto"/>
              <w:ind w:left="1" w:firstLine="0"/>
              <w:jc w:val="left"/>
            </w:pPr>
            <w:r>
              <w:rPr>
                <w:sz w:val="19"/>
              </w:rPr>
              <w:t xml:space="preserve">Displays </w:t>
            </w:r>
            <w:r>
              <w:rPr>
                <w:sz w:val="19"/>
              </w:rPr>
              <w:t xml:space="preserve">required or recommended actions. </w:t>
            </w:r>
          </w:p>
        </w:tc>
      </w:tr>
      <w:tr w:rsidR="00930030" w14:paraId="25D45629" w14:textId="77777777">
        <w:trPr>
          <w:trHeight w:val="290"/>
        </w:trPr>
        <w:tc>
          <w:tcPr>
            <w:tcW w:w="2272" w:type="dxa"/>
            <w:tcBorders>
              <w:top w:val="single" w:sz="4" w:space="0" w:color="000000"/>
              <w:left w:val="single" w:sz="4" w:space="0" w:color="000000"/>
              <w:bottom w:val="single" w:sz="4" w:space="0" w:color="000000"/>
              <w:right w:val="single" w:sz="4" w:space="0" w:color="000000"/>
            </w:tcBorders>
          </w:tcPr>
          <w:p w14:paraId="23A6615F" w14:textId="77777777" w:rsidR="00930030" w:rsidRDefault="004E0B8D">
            <w:pPr>
              <w:spacing w:after="0" w:line="259" w:lineRule="auto"/>
              <w:ind w:left="0" w:firstLine="0"/>
              <w:jc w:val="left"/>
            </w:pPr>
            <w:r>
              <w:rPr>
                <w:b/>
                <w:sz w:val="19"/>
              </w:rPr>
              <w:t xml:space="preserve">Header Content/ Banner </w:t>
            </w:r>
          </w:p>
        </w:tc>
        <w:tc>
          <w:tcPr>
            <w:tcW w:w="7124" w:type="dxa"/>
            <w:tcBorders>
              <w:top w:val="single" w:sz="4" w:space="0" w:color="000000"/>
              <w:left w:val="single" w:sz="4" w:space="0" w:color="000000"/>
              <w:bottom w:val="single" w:sz="4" w:space="0" w:color="000000"/>
              <w:right w:val="single" w:sz="4" w:space="0" w:color="000000"/>
            </w:tcBorders>
          </w:tcPr>
          <w:p w14:paraId="40F22DD0" w14:textId="77777777" w:rsidR="00930030" w:rsidRDefault="004E0B8D">
            <w:pPr>
              <w:spacing w:after="0" w:line="259" w:lineRule="auto"/>
              <w:ind w:left="1" w:firstLine="0"/>
              <w:jc w:val="left"/>
            </w:pPr>
            <w:r>
              <w:rPr>
                <w:sz w:val="19"/>
              </w:rPr>
              <w:t xml:space="preserve">Banner displays grantee </w:t>
            </w:r>
          </w:p>
        </w:tc>
      </w:tr>
    </w:tbl>
    <w:p w14:paraId="5DFA3550" w14:textId="77777777" w:rsidR="00930030" w:rsidRDefault="004E0B8D">
      <w:pPr>
        <w:pStyle w:val="Heading2"/>
        <w:ind w:left="1426" w:hanging="1080"/>
      </w:pPr>
      <w:bookmarkStart w:id="16" w:name="_Toc65049"/>
      <w:r>
        <w:rPr>
          <w:sz w:val="32"/>
        </w:rPr>
        <w:t>A</w:t>
      </w:r>
      <w:r>
        <w:t xml:space="preserve">CTION </w:t>
      </w:r>
      <w:r>
        <w:rPr>
          <w:sz w:val="32"/>
        </w:rPr>
        <w:t>I</w:t>
      </w:r>
      <w:r>
        <w:t>CONS</w:t>
      </w:r>
      <w:r>
        <w:rPr>
          <w:sz w:val="32"/>
        </w:rPr>
        <w:t xml:space="preserve"> </w:t>
      </w:r>
      <w:bookmarkEnd w:id="16"/>
    </w:p>
    <w:p w14:paraId="62DC36C5" w14:textId="77777777" w:rsidR="00930030" w:rsidRDefault="004E0B8D">
      <w:pPr>
        <w:spacing w:after="65"/>
        <w:ind w:left="-4" w:right="1226"/>
      </w:pPr>
      <w:r>
        <w:t>Action Icons visually represent the actions that can be taken by the user. Each action includes a caption that displays the meaning of the visual. The captions are visible when the user hovers over the action icons in the application. Example icons for Exp</w:t>
      </w:r>
      <w:r>
        <w:t xml:space="preserve">ort cases, Update note, and view document are given below. </w:t>
      </w:r>
    </w:p>
    <w:p w14:paraId="352E154F" w14:textId="77777777" w:rsidR="00930030" w:rsidRDefault="004E0B8D">
      <w:pPr>
        <w:spacing w:after="0" w:line="259" w:lineRule="auto"/>
        <w:ind w:left="0" w:right="3040" w:firstLine="0"/>
        <w:jc w:val="center"/>
      </w:pPr>
      <w:r>
        <w:rPr>
          <w:rFonts w:ascii="Calibri" w:eastAsia="Calibri" w:hAnsi="Calibri" w:cs="Calibri"/>
          <w:noProof/>
        </w:rPr>
        <mc:AlternateContent>
          <mc:Choice Requires="wpg">
            <w:drawing>
              <wp:inline distT="0" distB="0" distL="0" distR="0" wp14:anchorId="4D17A581" wp14:editId="1F352B78">
                <wp:extent cx="4759445" cy="971248"/>
                <wp:effectExtent l="0" t="0" r="0" b="0"/>
                <wp:docPr id="54653" name="Group 54653"/>
                <wp:cNvGraphicFramePr/>
                <a:graphic xmlns:a="http://schemas.openxmlformats.org/drawingml/2006/main">
                  <a:graphicData uri="http://schemas.microsoft.com/office/word/2010/wordprocessingGroup">
                    <wpg:wgp>
                      <wpg:cNvGrpSpPr/>
                      <wpg:grpSpPr>
                        <a:xfrm>
                          <a:off x="0" y="0"/>
                          <a:ext cx="4759445" cy="971248"/>
                          <a:chOff x="0" y="0"/>
                          <a:chExt cx="4759445" cy="971248"/>
                        </a:xfrm>
                      </wpg:grpSpPr>
                      <pic:pic xmlns:pic="http://schemas.openxmlformats.org/drawingml/2006/picture">
                        <pic:nvPicPr>
                          <pic:cNvPr id="2053" name="Picture 2053"/>
                          <pic:cNvPicPr/>
                        </pic:nvPicPr>
                        <pic:blipFill>
                          <a:blip r:embed="rId33"/>
                          <a:stretch>
                            <a:fillRect/>
                          </a:stretch>
                        </pic:blipFill>
                        <pic:spPr>
                          <a:xfrm>
                            <a:off x="0" y="209550"/>
                            <a:ext cx="1454150" cy="761698"/>
                          </a:xfrm>
                          <a:prstGeom prst="rect">
                            <a:avLst/>
                          </a:prstGeom>
                        </pic:spPr>
                      </pic:pic>
                      <pic:pic xmlns:pic="http://schemas.openxmlformats.org/drawingml/2006/picture">
                        <pic:nvPicPr>
                          <pic:cNvPr id="2055" name="Picture 2055"/>
                          <pic:cNvPicPr/>
                        </pic:nvPicPr>
                        <pic:blipFill>
                          <a:blip r:embed="rId34"/>
                          <a:stretch>
                            <a:fillRect/>
                          </a:stretch>
                        </pic:blipFill>
                        <pic:spPr>
                          <a:xfrm>
                            <a:off x="1454150" y="0"/>
                            <a:ext cx="2030642" cy="962660"/>
                          </a:xfrm>
                          <a:prstGeom prst="rect">
                            <a:avLst/>
                          </a:prstGeom>
                        </pic:spPr>
                      </pic:pic>
                      <pic:pic xmlns:pic="http://schemas.openxmlformats.org/drawingml/2006/picture">
                        <pic:nvPicPr>
                          <pic:cNvPr id="2057" name="Picture 2057"/>
                          <pic:cNvPicPr/>
                        </pic:nvPicPr>
                        <pic:blipFill>
                          <a:blip r:embed="rId35"/>
                          <a:stretch>
                            <a:fillRect/>
                          </a:stretch>
                        </pic:blipFill>
                        <pic:spPr>
                          <a:xfrm>
                            <a:off x="3492500" y="95250"/>
                            <a:ext cx="1266945" cy="873125"/>
                          </a:xfrm>
                          <a:prstGeom prst="rect">
                            <a:avLst/>
                          </a:prstGeom>
                        </pic:spPr>
                      </pic:pic>
                    </wpg:wgp>
                  </a:graphicData>
                </a:graphic>
              </wp:inline>
            </w:drawing>
          </mc:Choice>
          <mc:Fallback xmlns:a="http://schemas.openxmlformats.org/drawingml/2006/main">
            <w:pict>
              <v:group id="Group 54653" style="width:374.759pt;height:76.4762pt;mso-position-horizontal-relative:char;mso-position-vertical-relative:line" coordsize="47594,9712">
                <v:shape id="Picture 2053" style="position:absolute;width:14541;height:7616;left:0;top:2095;" filled="f">
                  <v:imagedata r:id="rId36"/>
                </v:shape>
                <v:shape id="Picture 2055" style="position:absolute;width:20306;height:9626;left:14541;top:0;" filled="f">
                  <v:imagedata r:id="rId37"/>
                </v:shape>
                <v:shape id="Picture 2057" style="position:absolute;width:12669;height:8731;left:34925;top:952;" filled="f">
                  <v:imagedata r:id="rId38"/>
                </v:shape>
              </v:group>
            </w:pict>
          </mc:Fallback>
        </mc:AlternateContent>
      </w:r>
      <w:r>
        <w:t xml:space="preserve"> </w:t>
      </w:r>
    </w:p>
    <w:p w14:paraId="43F44733" w14:textId="77777777" w:rsidR="00930030" w:rsidRDefault="004E0B8D">
      <w:pPr>
        <w:spacing w:after="243" w:line="259" w:lineRule="auto"/>
        <w:ind w:left="1" w:firstLine="0"/>
        <w:jc w:val="left"/>
      </w:pPr>
      <w:r>
        <w:t xml:space="preserve"> </w:t>
      </w:r>
    </w:p>
    <w:p w14:paraId="0D5C3EA8" w14:textId="77777777" w:rsidR="00930030" w:rsidRDefault="004E0B8D">
      <w:pPr>
        <w:pStyle w:val="Heading2"/>
        <w:ind w:left="1426" w:hanging="1080"/>
      </w:pPr>
      <w:bookmarkStart w:id="17" w:name="_Toc65050"/>
      <w:r>
        <w:rPr>
          <w:sz w:val="32"/>
        </w:rPr>
        <w:t>N</w:t>
      </w:r>
      <w:r>
        <w:t xml:space="preserve">EED </w:t>
      </w:r>
      <w:r>
        <w:rPr>
          <w:sz w:val="32"/>
        </w:rPr>
        <w:t>H</w:t>
      </w:r>
      <w:r>
        <w:t xml:space="preserve">ELP </w:t>
      </w:r>
      <w:r>
        <w:rPr>
          <w:sz w:val="32"/>
        </w:rPr>
        <w:t>P</w:t>
      </w:r>
      <w:r>
        <w:t>AGE</w:t>
      </w:r>
      <w:r>
        <w:rPr>
          <w:sz w:val="32"/>
        </w:rPr>
        <w:t xml:space="preserve"> </w:t>
      </w:r>
      <w:bookmarkEnd w:id="17"/>
    </w:p>
    <w:p w14:paraId="26DC5F51" w14:textId="77777777" w:rsidR="00930030" w:rsidRDefault="004E0B8D">
      <w:pPr>
        <w:ind w:left="-4" w:right="1226"/>
      </w:pPr>
      <w:r>
        <w:rPr>
          <w:b/>
        </w:rPr>
        <w:t>Need help</w:t>
      </w:r>
      <w:r>
        <w:t xml:space="preserve"> section is used to provide useful links for the REO GPMS. It can be found above the information banner on the external site. </w:t>
      </w:r>
    </w:p>
    <w:p w14:paraId="6F416750" w14:textId="77777777" w:rsidR="00930030" w:rsidRDefault="004E0B8D">
      <w:pPr>
        <w:spacing w:after="52" w:line="259" w:lineRule="auto"/>
        <w:ind w:left="0" w:right="1138" w:firstLine="0"/>
        <w:jc w:val="right"/>
      </w:pPr>
      <w:r>
        <w:rPr>
          <w:noProof/>
        </w:rPr>
        <w:drawing>
          <wp:inline distT="0" distB="0" distL="0" distR="0" wp14:anchorId="55D159C2" wp14:editId="5B6D4609">
            <wp:extent cx="5943600" cy="753110"/>
            <wp:effectExtent l="0" t="0" r="0" b="0"/>
            <wp:docPr id="2059" name="Picture 2059"/>
            <wp:cNvGraphicFramePr/>
            <a:graphic xmlns:a="http://schemas.openxmlformats.org/drawingml/2006/main">
              <a:graphicData uri="http://schemas.openxmlformats.org/drawingml/2006/picture">
                <pic:pic xmlns:pic="http://schemas.openxmlformats.org/drawingml/2006/picture">
                  <pic:nvPicPr>
                    <pic:cNvPr id="2059" name="Picture 2059"/>
                    <pic:cNvPicPr/>
                  </pic:nvPicPr>
                  <pic:blipFill>
                    <a:blip r:embed="rId39"/>
                    <a:stretch>
                      <a:fillRect/>
                    </a:stretch>
                  </pic:blipFill>
                  <pic:spPr>
                    <a:xfrm>
                      <a:off x="0" y="0"/>
                      <a:ext cx="5943600" cy="753110"/>
                    </a:xfrm>
                    <a:prstGeom prst="rect">
                      <a:avLst/>
                    </a:prstGeom>
                  </pic:spPr>
                </pic:pic>
              </a:graphicData>
            </a:graphic>
          </wp:inline>
        </w:drawing>
      </w:r>
      <w:r>
        <w:t xml:space="preserve">  </w:t>
      </w:r>
    </w:p>
    <w:p w14:paraId="3B254D71" w14:textId="77777777" w:rsidR="00930030" w:rsidRDefault="004E0B8D">
      <w:pPr>
        <w:spacing w:after="3" w:line="241" w:lineRule="auto"/>
        <w:ind w:left="-4" w:right="1221" w:hanging="10"/>
        <w:jc w:val="left"/>
      </w:pPr>
      <w:r>
        <w:t>Once clicked, a new screen with the helpful links, shown under REO Help, and downloadable intake forms in PDF file format for Adult and Youth grant types, shown under Intake Forms section. The user can select the Go Back button on the left bottom to return</w:t>
      </w:r>
      <w:r>
        <w:t xml:space="preserve"> to the previous page. </w:t>
      </w:r>
    </w:p>
    <w:p w14:paraId="2118B8C0" w14:textId="77777777" w:rsidR="00930030" w:rsidRDefault="004E0B8D">
      <w:pPr>
        <w:spacing w:after="207" w:line="259" w:lineRule="auto"/>
        <w:ind w:left="0" w:right="1188" w:firstLine="0"/>
        <w:jc w:val="right"/>
      </w:pPr>
      <w:r>
        <w:rPr>
          <w:noProof/>
        </w:rPr>
        <w:lastRenderedPageBreak/>
        <w:drawing>
          <wp:inline distT="0" distB="0" distL="0" distR="0" wp14:anchorId="0A24A9F4" wp14:editId="3B98B195">
            <wp:extent cx="5943599" cy="3598545"/>
            <wp:effectExtent l="0" t="0" r="0" b="0"/>
            <wp:docPr id="2139" name="Picture 2139"/>
            <wp:cNvGraphicFramePr/>
            <a:graphic xmlns:a="http://schemas.openxmlformats.org/drawingml/2006/main">
              <a:graphicData uri="http://schemas.openxmlformats.org/drawingml/2006/picture">
                <pic:pic xmlns:pic="http://schemas.openxmlformats.org/drawingml/2006/picture">
                  <pic:nvPicPr>
                    <pic:cNvPr id="2139" name="Picture 2139"/>
                    <pic:cNvPicPr/>
                  </pic:nvPicPr>
                  <pic:blipFill>
                    <a:blip r:embed="rId40"/>
                    <a:stretch>
                      <a:fillRect/>
                    </a:stretch>
                  </pic:blipFill>
                  <pic:spPr>
                    <a:xfrm>
                      <a:off x="0" y="0"/>
                      <a:ext cx="5943599" cy="3598545"/>
                    </a:xfrm>
                    <a:prstGeom prst="rect">
                      <a:avLst/>
                    </a:prstGeom>
                  </pic:spPr>
                </pic:pic>
              </a:graphicData>
            </a:graphic>
          </wp:inline>
        </w:drawing>
      </w:r>
      <w:r>
        <w:t xml:space="preserve"> </w:t>
      </w:r>
    </w:p>
    <w:p w14:paraId="4C746947" w14:textId="77777777" w:rsidR="00930030" w:rsidRDefault="004E0B8D">
      <w:pPr>
        <w:pStyle w:val="Heading2"/>
        <w:ind w:left="1426" w:hanging="1080"/>
      </w:pPr>
      <w:bookmarkStart w:id="18" w:name="_Toc65051"/>
      <w:r>
        <w:rPr>
          <w:sz w:val="32"/>
        </w:rPr>
        <w:t>D</w:t>
      </w:r>
      <w:r>
        <w:t xml:space="preserve">ATA </w:t>
      </w:r>
      <w:r>
        <w:rPr>
          <w:sz w:val="32"/>
        </w:rPr>
        <w:t>V</w:t>
      </w:r>
      <w:r>
        <w:t xml:space="preserve">ALIDATION </w:t>
      </w:r>
      <w:r>
        <w:rPr>
          <w:sz w:val="32"/>
        </w:rPr>
        <w:t>M</w:t>
      </w:r>
      <w:r>
        <w:t xml:space="preserve">ESSAGES AND </w:t>
      </w:r>
      <w:r>
        <w:rPr>
          <w:sz w:val="32"/>
        </w:rPr>
        <w:t>A</w:t>
      </w:r>
      <w:r>
        <w:t xml:space="preserve">LERT </w:t>
      </w:r>
      <w:r>
        <w:rPr>
          <w:sz w:val="32"/>
        </w:rPr>
        <w:t>B</w:t>
      </w:r>
      <w:r>
        <w:t xml:space="preserve">ANNERS </w:t>
      </w:r>
      <w:r>
        <w:rPr>
          <w:sz w:val="32"/>
        </w:rPr>
        <w:t xml:space="preserve"> </w:t>
      </w:r>
      <w:bookmarkEnd w:id="18"/>
    </w:p>
    <w:p w14:paraId="28F7A63B" w14:textId="77777777" w:rsidR="00930030" w:rsidRDefault="004E0B8D">
      <w:pPr>
        <w:spacing w:after="110"/>
        <w:ind w:left="-4" w:right="1226"/>
      </w:pPr>
      <w:r>
        <w:t>The REO GPMS user interface screens perform data validation on data elements/input fields to ensure that the input is meeting the validation criteria defined in Workforce Integrated Pe</w:t>
      </w:r>
      <w:r>
        <w:t xml:space="preserve">rformance System (WIPS) Logic Rules and displays data validation messages when the user is required to take corrective action before moving forward. </w:t>
      </w:r>
    </w:p>
    <w:p w14:paraId="3FB0EC51" w14:textId="77777777" w:rsidR="00930030" w:rsidRDefault="004E0B8D">
      <w:pPr>
        <w:spacing w:after="110"/>
        <w:ind w:left="-4" w:right="1226"/>
      </w:pPr>
      <w:r>
        <w:t>Alert Banners are displayed for user information and do not require corrective action before moving forwar</w:t>
      </w:r>
      <w:r>
        <w:t xml:space="preserve">d and appear on the data entry screen while the data is entered. </w:t>
      </w:r>
    </w:p>
    <w:p w14:paraId="0166B2D3" w14:textId="77777777" w:rsidR="00930030" w:rsidRDefault="004E0B8D">
      <w:pPr>
        <w:spacing w:after="111"/>
        <w:ind w:left="-4" w:right="1226"/>
      </w:pPr>
      <w:r>
        <w:t>A green banner is displayed to give confirmation to the user when data is saved/updated successfully. (Example is show in screen shot below in the green box that says, “</w:t>
      </w:r>
      <w:r>
        <w:rPr>
          <w:color w:val="222222"/>
          <w:sz w:val="21"/>
          <w:shd w:val="clear" w:color="auto" w:fill="D9EAD3"/>
        </w:rPr>
        <w:t>Data has been success</w:t>
      </w:r>
      <w:r>
        <w:rPr>
          <w:color w:val="222222"/>
          <w:sz w:val="21"/>
          <w:shd w:val="clear" w:color="auto" w:fill="D9EAD3"/>
        </w:rPr>
        <w:t>fully saved.</w:t>
      </w:r>
      <w:r>
        <w:t xml:space="preserve">”). </w:t>
      </w:r>
    </w:p>
    <w:p w14:paraId="5BE7027F" w14:textId="77777777" w:rsidR="00930030" w:rsidRDefault="004E0B8D">
      <w:pPr>
        <w:spacing w:after="63"/>
        <w:ind w:left="-4" w:right="1226"/>
      </w:pPr>
      <w:r>
        <w:t xml:space="preserve">Validation banner “Data has been successfully saved” is shown below: </w:t>
      </w:r>
    </w:p>
    <w:p w14:paraId="4857A4AB" w14:textId="77777777" w:rsidR="00930030" w:rsidRDefault="004E0B8D">
      <w:pPr>
        <w:spacing w:after="52" w:line="259" w:lineRule="auto"/>
        <w:ind w:left="0" w:right="1087" w:firstLine="0"/>
        <w:jc w:val="right"/>
      </w:pPr>
      <w:r>
        <w:rPr>
          <w:noProof/>
        </w:rPr>
        <w:drawing>
          <wp:inline distT="0" distB="0" distL="0" distR="0" wp14:anchorId="6BE186F4" wp14:editId="46033913">
            <wp:extent cx="6009005" cy="868609"/>
            <wp:effectExtent l="0" t="0" r="0" b="0"/>
            <wp:docPr id="2141" name="Picture 2141"/>
            <wp:cNvGraphicFramePr/>
            <a:graphic xmlns:a="http://schemas.openxmlformats.org/drawingml/2006/main">
              <a:graphicData uri="http://schemas.openxmlformats.org/drawingml/2006/picture">
                <pic:pic xmlns:pic="http://schemas.openxmlformats.org/drawingml/2006/picture">
                  <pic:nvPicPr>
                    <pic:cNvPr id="2141" name="Picture 2141"/>
                    <pic:cNvPicPr/>
                  </pic:nvPicPr>
                  <pic:blipFill>
                    <a:blip r:embed="rId41"/>
                    <a:stretch>
                      <a:fillRect/>
                    </a:stretch>
                  </pic:blipFill>
                  <pic:spPr>
                    <a:xfrm>
                      <a:off x="0" y="0"/>
                      <a:ext cx="6009005" cy="868609"/>
                    </a:xfrm>
                    <a:prstGeom prst="rect">
                      <a:avLst/>
                    </a:prstGeom>
                  </pic:spPr>
                </pic:pic>
              </a:graphicData>
            </a:graphic>
          </wp:inline>
        </w:drawing>
      </w:r>
      <w:r>
        <w:t xml:space="preserve"> </w:t>
      </w:r>
    </w:p>
    <w:p w14:paraId="655513F4" w14:textId="77777777" w:rsidR="00930030" w:rsidRDefault="004E0B8D">
      <w:pPr>
        <w:ind w:left="-4" w:right="1226"/>
      </w:pPr>
      <w:r>
        <w:t>A yellow banner is displayed to inform and remind the user for the next action. (Example is shown in screen shot below in the yellow box that says, “</w:t>
      </w:r>
      <w:r>
        <w:rPr>
          <w:b/>
          <w:color w:val="222222"/>
          <w:sz w:val="21"/>
        </w:rPr>
        <w:t xml:space="preserve"> </w:t>
      </w:r>
    </w:p>
    <w:tbl>
      <w:tblPr>
        <w:tblStyle w:val="TableGrid"/>
        <w:tblW w:w="9290" w:type="dxa"/>
        <w:tblInd w:w="1" w:type="dxa"/>
        <w:tblCellMar>
          <w:top w:w="36" w:type="dxa"/>
          <w:left w:w="0" w:type="dxa"/>
          <w:bottom w:w="0" w:type="dxa"/>
          <w:right w:w="0" w:type="dxa"/>
        </w:tblCellMar>
        <w:tblLook w:val="04A0" w:firstRow="1" w:lastRow="0" w:firstColumn="1" w:lastColumn="0" w:noHBand="0" w:noVBand="1"/>
      </w:tblPr>
      <w:tblGrid>
        <w:gridCol w:w="7831"/>
        <w:gridCol w:w="1459"/>
      </w:tblGrid>
      <w:tr w:rsidR="00930030" w14:paraId="5F763846" w14:textId="77777777">
        <w:trPr>
          <w:trHeight w:val="240"/>
        </w:trPr>
        <w:tc>
          <w:tcPr>
            <w:tcW w:w="9290" w:type="dxa"/>
            <w:gridSpan w:val="2"/>
            <w:tcBorders>
              <w:top w:val="nil"/>
              <w:left w:val="nil"/>
              <w:bottom w:val="nil"/>
              <w:right w:val="nil"/>
            </w:tcBorders>
            <w:shd w:val="clear" w:color="auto" w:fill="FEFFD2"/>
          </w:tcPr>
          <w:p w14:paraId="0BEB5DB2" w14:textId="77777777" w:rsidR="00930030" w:rsidRDefault="004E0B8D">
            <w:pPr>
              <w:spacing w:after="0" w:line="259" w:lineRule="auto"/>
              <w:ind w:left="0" w:right="-2" w:firstLine="0"/>
            </w:pPr>
            <w:r>
              <w:rPr>
                <w:b/>
                <w:color w:val="222222"/>
                <w:sz w:val="21"/>
              </w:rPr>
              <w:t>Please enter th</w:t>
            </w:r>
            <w:r>
              <w:rPr>
                <w:b/>
                <w:color w:val="222222"/>
                <w:sz w:val="21"/>
              </w:rPr>
              <w:t xml:space="preserve">e qualifying service that occurred on the program entry date-6/12/2022. Intake, </w:t>
            </w:r>
          </w:p>
        </w:tc>
      </w:tr>
      <w:tr w:rsidR="00930030" w14:paraId="36837243" w14:textId="77777777">
        <w:trPr>
          <w:trHeight w:val="242"/>
        </w:trPr>
        <w:tc>
          <w:tcPr>
            <w:tcW w:w="7831" w:type="dxa"/>
            <w:tcBorders>
              <w:top w:val="nil"/>
              <w:left w:val="nil"/>
              <w:bottom w:val="nil"/>
              <w:right w:val="nil"/>
            </w:tcBorders>
            <w:shd w:val="clear" w:color="auto" w:fill="FEFFD2"/>
          </w:tcPr>
          <w:p w14:paraId="5559C1A0" w14:textId="77777777" w:rsidR="00930030" w:rsidRDefault="004E0B8D">
            <w:pPr>
              <w:spacing w:after="0" w:line="259" w:lineRule="auto"/>
              <w:ind w:left="0" w:right="-3" w:firstLine="0"/>
            </w:pPr>
            <w:r>
              <w:rPr>
                <w:b/>
                <w:color w:val="222222"/>
                <w:sz w:val="21"/>
              </w:rPr>
              <w:t>assessments and supportive services are not considered qualifying services.”</w:t>
            </w:r>
          </w:p>
        </w:tc>
        <w:tc>
          <w:tcPr>
            <w:tcW w:w="1459" w:type="dxa"/>
            <w:tcBorders>
              <w:top w:val="nil"/>
              <w:left w:val="nil"/>
              <w:bottom w:val="nil"/>
              <w:right w:val="nil"/>
            </w:tcBorders>
          </w:tcPr>
          <w:p w14:paraId="6F65FC0D" w14:textId="77777777" w:rsidR="00930030" w:rsidRDefault="004E0B8D">
            <w:pPr>
              <w:spacing w:after="0" w:line="259" w:lineRule="auto"/>
              <w:ind w:left="0" w:firstLine="0"/>
              <w:jc w:val="left"/>
            </w:pPr>
            <w:r>
              <w:t xml:space="preserve"> </w:t>
            </w:r>
          </w:p>
        </w:tc>
      </w:tr>
    </w:tbl>
    <w:p w14:paraId="6BC351C6" w14:textId="77777777" w:rsidR="00930030" w:rsidRDefault="004E0B8D">
      <w:pPr>
        <w:spacing w:after="0" w:line="259" w:lineRule="auto"/>
        <w:ind w:left="0" w:right="1188" w:firstLine="0"/>
        <w:jc w:val="right"/>
      </w:pPr>
      <w:r>
        <w:rPr>
          <w:noProof/>
        </w:rPr>
        <w:drawing>
          <wp:inline distT="0" distB="0" distL="0" distR="0" wp14:anchorId="04B16041" wp14:editId="23C642A1">
            <wp:extent cx="5943600" cy="676910"/>
            <wp:effectExtent l="0" t="0" r="0" b="0"/>
            <wp:docPr id="2143" name="Picture 2143"/>
            <wp:cNvGraphicFramePr/>
            <a:graphic xmlns:a="http://schemas.openxmlformats.org/drawingml/2006/main">
              <a:graphicData uri="http://schemas.openxmlformats.org/drawingml/2006/picture">
                <pic:pic xmlns:pic="http://schemas.openxmlformats.org/drawingml/2006/picture">
                  <pic:nvPicPr>
                    <pic:cNvPr id="2143" name="Picture 2143"/>
                    <pic:cNvPicPr/>
                  </pic:nvPicPr>
                  <pic:blipFill>
                    <a:blip r:embed="rId42"/>
                    <a:stretch>
                      <a:fillRect/>
                    </a:stretch>
                  </pic:blipFill>
                  <pic:spPr>
                    <a:xfrm>
                      <a:off x="0" y="0"/>
                      <a:ext cx="5943600" cy="676910"/>
                    </a:xfrm>
                    <a:prstGeom prst="rect">
                      <a:avLst/>
                    </a:prstGeom>
                  </pic:spPr>
                </pic:pic>
              </a:graphicData>
            </a:graphic>
          </wp:inline>
        </w:drawing>
      </w:r>
      <w:r>
        <w:t xml:space="preserve"> </w:t>
      </w:r>
    </w:p>
    <w:p w14:paraId="3F25062D" w14:textId="77777777" w:rsidR="00930030" w:rsidRDefault="004E0B8D">
      <w:pPr>
        <w:ind w:left="-4" w:right="1226"/>
      </w:pPr>
      <w:r>
        <w:lastRenderedPageBreak/>
        <w:t xml:space="preserve">A red banner is displayed to inform the user for the missing fields. (Example is shown in screen shot below in the yellow box that says, “ </w:t>
      </w:r>
    </w:p>
    <w:tbl>
      <w:tblPr>
        <w:tblStyle w:val="TableGrid"/>
        <w:tblW w:w="8736" w:type="dxa"/>
        <w:tblInd w:w="1" w:type="dxa"/>
        <w:tblCellMar>
          <w:top w:w="36" w:type="dxa"/>
          <w:left w:w="0" w:type="dxa"/>
          <w:bottom w:w="0" w:type="dxa"/>
          <w:right w:w="0" w:type="dxa"/>
        </w:tblCellMar>
        <w:tblLook w:val="04A0" w:firstRow="1" w:lastRow="0" w:firstColumn="1" w:lastColumn="0" w:noHBand="0" w:noVBand="1"/>
      </w:tblPr>
      <w:tblGrid>
        <w:gridCol w:w="1086"/>
        <w:gridCol w:w="7650"/>
      </w:tblGrid>
      <w:tr w:rsidR="00930030" w14:paraId="3C507BF9" w14:textId="77777777">
        <w:trPr>
          <w:trHeight w:val="242"/>
        </w:trPr>
        <w:tc>
          <w:tcPr>
            <w:tcW w:w="8736" w:type="dxa"/>
            <w:gridSpan w:val="2"/>
            <w:tcBorders>
              <w:top w:val="nil"/>
              <w:left w:val="nil"/>
              <w:bottom w:val="nil"/>
              <w:right w:val="nil"/>
            </w:tcBorders>
            <w:shd w:val="clear" w:color="auto" w:fill="FFEFEF"/>
          </w:tcPr>
          <w:p w14:paraId="0A6ABFE5" w14:textId="77777777" w:rsidR="00930030" w:rsidRDefault="004E0B8D">
            <w:pPr>
              <w:spacing w:after="0" w:line="259" w:lineRule="auto"/>
              <w:ind w:left="0" w:right="-2" w:firstLine="0"/>
            </w:pPr>
            <w:r>
              <w:rPr>
                <w:color w:val="DE0037"/>
                <w:sz w:val="21"/>
              </w:rPr>
              <w:t xml:space="preserve">Missing values for required fields, please check the complete form for required fields and error </w:t>
            </w:r>
          </w:p>
        </w:tc>
      </w:tr>
      <w:tr w:rsidR="00930030" w14:paraId="4876C0E4" w14:textId="77777777">
        <w:trPr>
          <w:trHeight w:val="242"/>
        </w:trPr>
        <w:tc>
          <w:tcPr>
            <w:tcW w:w="1085" w:type="dxa"/>
            <w:tcBorders>
              <w:top w:val="nil"/>
              <w:left w:val="nil"/>
              <w:bottom w:val="nil"/>
              <w:right w:val="nil"/>
            </w:tcBorders>
            <w:shd w:val="clear" w:color="auto" w:fill="FFEFEF"/>
          </w:tcPr>
          <w:p w14:paraId="76B0D9BE" w14:textId="77777777" w:rsidR="00930030" w:rsidRDefault="004E0B8D">
            <w:pPr>
              <w:spacing w:after="0" w:line="259" w:lineRule="auto"/>
              <w:ind w:left="0" w:right="-3" w:firstLine="0"/>
            </w:pPr>
            <w:r>
              <w:rPr>
                <w:color w:val="DE0037"/>
                <w:sz w:val="21"/>
              </w:rPr>
              <w:t>messages.</w:t>
            </w:r>
            <w:r>
              <w:rPr>
                <w:sz w:val="21"/>
              </w:rPr>
              <w:t>”</w:t>
            </w:r>
          </w:p>
        </w:tc>
        <w:tc>
          <w:tcPr>
            <w:tcW w:w="7651" w:type="dxa"/>
            <w:tcBorders>
              <w:top w:val="nil"/>
              <w:left w:val="nil"/>
              <w:bottom w:val="nil"/>
              <w:right w:val="nil"/>
            </w:tcBorders>
          </w:tcPr>
          <w:p w14:paraId="799E4981" w14:textId="77777777" w:rsidR="00930030" w:rsidRDefault="004E0B8D">
            <w:pPr>
              <w:spacing w:after="0" w:line="259" w:lineRule="auto"/>
              <w:ind w:left="0" w:firstLine="0"/>
              <w:jc w:val="left"/>
            </w:pPr>
            <w:r>
              <w:t xml:space="preserve"> </w:t>
            </w:r>
          </w:p>
        </w:tc>
      </w:tr>
    </w:tbl>
    <w:p w14:paraId="0ED2BB61" w14:textId="77777777" w:rsidR="00930030" w:rsidRDefault="004E0B8D">
      <w:pPr>
        <w:spacing w:after="50" w:line="259" w:lineRule="auto"/>
        <w:ind w:left="0" w:firstLine="0"/>
        <w:jc w:val="right"/>
      </w:pPr>
      <w:r>
        <w:rPr>
          <w:noProof/>
        </w:rPr>
        <w:drawing>
          <wp:inline distT="0" distB="0" distL="0" distR="0" wp14:anchorId="07F6E9FE" wp14:editId="267B5E09">
            <wp:extent cx="6689996" cy="307340"/>
            <wp:effectExtent l="0" t="0" r="0" b="0"/>
            <wp:docPr id="2218" name="Picture 2218"/>
            <wp:cNvGraphicFramePr/>
            <a:graphic xmlns:a="http://schemas.openxmlformats.org/drawingml/2006/main">
              <a:graphicData uri="http://schemas.openxmlformats.org/drawingml/2006/picture">
                <pic:pic xmlns:pic="http://schemas.openxmlformats.org/drawingml/2006/picture">
                  <pic:nvPicPr>
                    <pic:cNvPr id="2218" name="Picture 2218"/>
                    <pic:cNvPicPr/>
                  </pic:nvPicPr>
                  <pic:blipFill>
                    <a:blip r:embed="rId43"/>
                    <a:stretch>
                      <a:fillRect/>
                    </a:stretch>
                  </pic:blipFill>
                  <pic:spPr>
                    <a:xfrm>
                      <a:off x="0" y="0"/>
                      <a:ext cx="6689996" cy="307340"/>
                    </a:xfrm>
                    <a:prstGeom prst="rect">
                      <a:avLst/>
                    </a:prstGeom>
                  </pic:spPr>
                </pic:pic>
              </a:graphicData>
            </a:graphic>
          </wp:inline>
        </w:drawing>
      </w:r>
      <w:r>
        <w:t xml:space="preserve"> </w:t>
      </w:r>
    </w:p>
    <w:p w14:paraId="456B35D4" w14:textId="77777777" w:rsidR="00930030" w:rsidRDefault="004E0B8D">
      <w:pPr>
        <w:spacing w:after="66"/>
        <w:ind w:left="-4" w:right="1226"/>
      </w:pPr>
      <w:r>
        <w:t xml:space="preserve">Confirmation Messages are displayed when user navigates away from screens/forms without saving data to alert the user, as shown below: </w:t>
      </w:r>
    </w:p>
    <w:p w14:paraId="3CFCEBB2" w14:textId="77777777" w:rsidR="00930030" w:rsidRDefault="004E0B8D">
      <w:pPr>
        <w:spacing w:after="222" w:line="259" w:lineRule="auto"/>
        <w:ind w:left="0" w:right="1188" w:firstLine="0"/>
        <w:jc w:val="right"/>
      </w:pPr>
      <w:r>
        <w:rPr>
          <w:noProof/>
        </w:rPr>
        <w:drawing>
          <wp:inline distT="0" distB="0" distL="0" distR="0" wp14:anchorId="65D351EA" wp14:editId="76FA6542">
            <wp:extent cx="5943600" cy="1809750"/>
            <wp:effectExtent l="0" t="0" r="0" b="0"/>
            <wp:docPr id="2220" name="Picture 2220"/>
            <wp:cNvGraphicFramePr/>
            <a:graphic xmlns:a="http://schemas.openxmlformats.org/drawingml/2006/main">
              <a:graphicData uri="http://schemas.openxmlformats.org/drawingml/2006/picture">
                <pic:pic xmlns:pic="http://schemas.openxmlformats.org/drawingml/2006/picture">
                  <pic:nvPicPr>
                    <pic:cNvPr id="2220" name="Picture 2220"/>
                    <pic:cNvPicPr/>
                  </pic:nvPicPr>
                  <pic:blipFill>
                    <a:blip r:embed="rId44"/>
                    <a:stretch>
                      <a:fillRect/>
                    </a:stretch>
                  </pic:blipFill>
                  <pic:spPr>
                    <a:xfrm>
                      <a:off x="0" y="0"/>
                      <a:ext cx="5943600" cy="1809750"/>
                    </a:xfrm>
                    <a:prstGeom prst="rect">
                      <a:avLst/>
                    </a:prstGeom>
                  </pic:spPr>
                </pic:pic>
              </a:graphicData>
            </a:graphic>
          </wp:inline>
        </w:drawing>
      </w:r>
      <w:r>
        <w:t xml:space="preserve"> </w:t>
      </w:r>
    </w:p>
    <w:p w14:paraId="4DEAD1CC" w14:textId="77777777" w:rsidR="00930030" w:rsidRDefault="004E0B8D">
      <w:pPr>
        <w:pStyle w:val="Heading1"/>
        <w:ind w:left="346" w:hanging="360"/>
      </w:pPr>
      <w:bookmarkStart w:id="19" w:name="_Toc65052"/>
      <w:r>
        <w:t xml:space="preserve">NAVIGATING THE REO GPMS </w:t>
      </w:r>
      <w:bookmarkEnd w:id="19"/>
    </w:p>
    <w:p w14:paraId="447F598C" w14:textId="77777777" w:rsidR="00930030" w:rsidRDefault="004E0B8D">
      <w:pPr>
        <w:spacing w:after="265"/>
        <w:ind w:left="-4" w:right="1226"/>
      </w:pPr>
      <w:r>
        <w:t>In order to navigate &amp; utilize the REO GPMS, you must first register an account and then re</w:t>
      </w:r>
      <w:r>
        <w:t xml:space="preserve">quest an assignment. This process will be described in detail below.  </w:t>
      </w:r>
    </w:p>
    <w:p w14:paraId="649B32EA" w14:textId="77777777" w:rsidR="00930030" w:rsidRDefault="004E0B8D">
      <w:pPr>
        <w:pStyle w:val="Heading2"/>
        <w:ind w:left="1426" w:hanging="1080"/>
      </w:pPr>
      <w:bookmarkStart w:id="20" w:name="_Toc65053"/>
      <w:r>
        <w:rPr>
          <w:sz w:val="32"/>
        </w:rPr>
        <w:t>R</w:t>
      </w:r>
      <w:r>
        <w:t>EGISTER WITH LOGIN</w:t>
      </w:r>
      <w:r>
        <w:rPr>
          <w:sz w:val="32"/>
        </w:rPr>
        <w:t>.</w:t>
      </w:r>
      <w:r>
        <w:t>GOV</w:t>
      </w:r>
      <w:r>
        <w:rPr>
          <w:sz w:val="32"/>
        </w:rPr>
        <w:t xml:space="preserve"> </w:t>
      </w:r>
      <w:bookmarkEnd w:id="20"/>
    </w:p>
    <w:p w14:paraId="30FD19CB" w14:textId="77777777" w:rsidR="00930030" w:rsidRDefault="004E0B8D">
      <w:pPr>
        <w:spacing w:after="110"/>
        <w:ind w:left="-4" w:right="1226"/>
      </w:pPr>
      <w:r>
        <w:t>All external users are required to create an account with login.gov. When the external users access the REO GPMS, the first page allows the users to create an a</w:t>
      </w:r>
      <w:r>
        <w:t xml:space="preserve">ccount with login.gov, by clicking the Register button, on the page shown on the starting page of the REO GPMS for external users. </w:t>
      </w:r>
    </w:p>
    <w:p w14:paraId="78D351F7" w14:textId="77777777" w:rsidR="00930030" w:rsidRDefault="004E0B8D">
      <w:pPr>
        <w:spacing w:after="63"/>
        <w:ind w:left="-4" w:right="1226"/>
      </w:pPr>
      <w:r>
        <w:t xml:space="preserve">To register an account, navigate to cmp.dol.gov. You will see the screen below. Click on the “I agree” button. </w:t>
      </w:r>
    </w:p>
    <w:p w14:paraId="5DFC6D09" w14:textId="77777777" w:rsidR="00930030" w:rsidRDefault="004E0B8D">
      <w:pPr>
        <w:spacing w:after="0" w:line="259" w:lineRule="auto"/>
        <w:ind w:left="0" w:right="1188" w:firstLine="0"/>
        <w:jc w:val="center"/>
      </w:pPr>
      <w:r>
        <w:rPr>
          <w:noProof/>
        </w:rPr>
        <w:lastRenderedPageBreak/>
        <w:drawing>
          <wp:inline distT="0" distB="0" distL="0" distR="0" wp14:anchorId="7F0B7A5A" wp14:editId="7661C5C1">
            <wp:extent cx="4642485" cy="3108877"/>
            <wp:effectExtent l="0" t="0" r="0" b="0"/>
            <wp:docPr id="2222" name="Picture 2222"/>
            <wp:cNvGraphicFramePr/>
            <a:graphic xmlns:a="http://schemas.openxmlformats.org/drawingml/2006/main">
              <a:graphicData uri="http://schemas.openxmlformats.org/drawingml/2006/picture">
                <pic:pic xmlns:pic="http://schemas.openxmlformats.org/drawingml/2006/picture">
                  <pic:nvPicPr>
                    <pic:cNvPr id="2222" name="Picture 2222"/>
                    <pic:cNvPicPr/>
                  </pic:nvPicPr>
                  <pic:blipFill>
                    <a:blip r:embed="rId45"/>
                    <a:stretch>
                      <a:fillRect/>
                    </a:stretch>
                  </pic:blipFill>
                  <pic:spPr>
                    <a:xfrm>
                      <a:off x="0" y="0"/>
                      <a:ext cx="4642485" cy="3108877"/>
                    </a:xfrm>
                    <a:prstGeom prst="rect">
                      <a:avLst/>
                    </a:prstGeom>
                  </pic:spPr>
                </pic:pic>
              </a:graphicData>
            </a:graphic>
          </wp:inline>
        </w:drawing>
      </w:r>
      <w:r>
        <w:t xml:space="preserve"> </w:t>
      </w:r>
    </w:p>
    <w:p w14:paraId="37EFD94C" w14:textId="77777777" w:rsidR="00930030" w:rsidRDefault="004E0B8D">
      <w:pPr>
        <w:spacing w:after="66"/>
        <w:ind w:left="-4" w:right="1226"/>
      </w:pPr>
      <w:r>
        <w:t xml:space="preserve">Next, you will see the screen below, there are three links, click on the link that states “click here if you are a Login.gov User”. </w:t>
      </w:r>
    </w:p>
    <w:p w14:paraId="07700916" w14:textId="77777777" w:rsidR="00930030" w:rsidRDefault="004E0B8D">
      <w:pPr>
        <w:spacing w:after="52" w:line="259" w:lineRule="auto"/>
        <w:ind w:left="0" w:right="1188" w:firstLine="0"/>
        <w:jc w:val="center"/>
      </w:pPr>
      <w:r>
        <w:rPr>
          <w:noProof/>
        </w:rPr>
        <w:drawing>
          <wp:inline distT="0" distB="0" distL="0" distR="0" wp14:anchorId="1FEC6F15" wp14:editId="4C6E36BE">
            <wp:extent cx="3304540" cy="2468781"/>
            <wp:effectExtent l="0" t="0" r="0" b="0"/>
            <wp:docPr id="2271" name="Picture 2271"/>
            <wp:cNvGraphicFramePr/>
            <a:graphic xmlns:a="http://schemas.openxmlformats.org/drawingml/2006/main">
              <a:graphicData uri="http://schemas.openxmlformats.org/drawingml/2006/picture">
                <pic:pic xmlns:pic="http://schemas.openxmlformats.org/drawingml/2006/picture">
                  <pic:nvPicPr>
                    <pic:cNvPr id="2271" name="Picture 2271"/>
                    <pic:cNvPicPr/>
                  </pic:nvPicPr>
                  <pic:blipFill>
                    <a:blip r:embed="rId46"/>
                    <a:stretch>
                      <a:fillRect/>
                    </a:stretch>
                  </pic:blipFill>
                  <pic:spPr>
                    <a:xfrm>
                      <a:off x="0" y="0"/>
                      <a:ext cx="3304540" cy="2468781"/>
                    </a:xfrm>
                    <a:prstGeom prst="rect">
                      <a:avLst/>
                    </a:prstGeom>
                  </pic:spPr>
                </pic:pic>
              </a:graphicData>
            </a:graphic>
          </wp:inline>
        </w:drawing>
      </w:r>
      <w:r>
        <w:t xml:space="preserve"> </w:t>
      </w:r>
    </w:p>
    <w:p w14:paraId="7019479D" w14:textId="77777777" w:rsidR="00930030" w:rsidRDefault="004E0B8D">
      <w:pPr>
        <w:spacing w:after="215" w:line="259" w:lineRule="auto"/>
        <w:ind w:left="1" w:firstLine="0"/>
        <w:jc w:val="left"/>
      </w:pPr>
      <w:r>
        <w:t xml:space="preserve"> </w:t>
      </w:r>
    </w:p>
    <w:p w14:paraId="14DD3BD6" w14:textId="77777777" w:rsidR="00930030" w:rsidRDefault="004E0B8D">
      <w:pPr>
        <w:spacing w:after="62"/>
        <w:ind w:left="-4" w:right="1226"/>
      </w:pPr>
      <w:r>
        <w:t>Now the Login.gov sign in page is shown. Click on the “create an account” button to start the account sign up process.</w:t>
      </w:r>
      <w:r>
        <w:t xml:space="preserve"> </w:t>
      </w:r>
    </w:p>
    <w:p w14:paraId="064D4681" w14:textId="77777777" w:rsidR="00930030" w:rsidRDefault="004E0B8D">
      <w:pPr>
        <w:spacing w:after="52" w:line="259" w:lineRule="auto"/>
        <w:ind w:left="0" w:right="1189" w:firstLine="0"/>
        <w:jc w:val="center"/>
      </w:pPr>
      <w:r>
        <w:rPr>
          <w:noProof/>
        </w:rPr>
        <w:lastRenderedPageBreak/>
        <w:drawing>
          <wp:inline distT="0" distB="0" distL="0" distR="0" wp14:anchorId="3B37071E" wp14:editId="4918D98C">
            <wp:extent cx="2722205" cy="4170680"/>
            <wp:effectExtent l="0" t="0" r="0" b="0"/>
            <wp:docPr id="2273" name="Picture 2273"/>
            <wp:cNvGraphicFramePr/>
            <a:graphic xmlns:a="http://schemas.openxmlformats.org/drawingml/2006/main">
              <a:graphicData uri="http://schemas.openxmlformats.org/drawingml/2006/picture">
                <pic:pic xmlns:pic="http://schemas.openxmlformats.org/drawingml/2006/picture">
                  <pic:nvPicPr>
                    <pic:cNvPr id="2273" name="Picture 2273"/>
                    <pic:cNvPicPr/>
                  </pic:nvPicPr>
                  <pic:blipFill>
                    <a:blip r:embed="rId47"/>
                    <a:stretch>
                      <a:fillRect/>
                    </a:stretch>
                  </pic:blipFill>
                  <pic:spPr>
                    <a:xfrm>
                      <a:off x="0" y="0"/>
                      <a:ext cx="2722205" cy="4170680"/>
                    </a:xfrm>
                    <a:prstGeom prst="rect">
                      <a:avLst/>
                    </a:prstGeom>
                  </pic:spPr>
                </pic:pic>
              </a:graphicData>
            </a:graphic>
          </wp:inline>
        </w:drawing>
      </w:r>
      <w:r>
        <w:t xml:space="preserve"> </w:t>
      </w:r>
    </w:p>
    <w:p w14:paraId="5D967A75" w14:textId="77777777" w:rsidR="00930030" w:rsidRDefault="004E0B8D">
      <w:pPr>
        <w:spacing w:after="0" w:line="259" w:lineRule="auto"/>
        <w:ind w:left="1" w:firstLine="0"/>
        <w:jc w:val="left"/>
      </w:pPr>
      <w:r>
        <w:t xml:space="preserve"> </w:t>
      </w:r>
    </w:p>
    <w:p w14:paraId="70E4D229" w14:textId="77777777" w:rsidR="00930030" w:rsidRDefault="004E0B8D">
      <w:pPr>
        <w:spacing w:after="63"/>
        <w:ind w:left="-4" w:right="1226"/>
      </w:pPr>
      <w:r>
        <w:t xml:space="preserve">Next, enter your email, click on the “I read and accept the Login.gov Rules of Use” and click the submit button. </w:t>
      </w:r>
    </w:p>
    <w:p w14:paraId="155F722C" w14:textId="77777777" w:rsidR="00930030" w:rsidRDefault="004E0B8D">
      <w:pPr>
        <w:spacing w:after="52" w:line="259" w:lineRule="auto"/>
        <w:ind w:left="0" w:right="3034" w:firstLine="0"/>
        <w:jc w:val="right"/>
      </w:pPr>
      <w:r>
        <w:rPr>
          <w:noProof/>
        </w:rPr>
        <w:lastRenderedPageBreak/>
        <w:drawing>
          <wp:inline distT="0" distB="0" distL="0" distR="0" wp14:anchorId="595EACEB" wp14:editId="201CA424">
            <wp:extent cx="3594100" cy="3733486"/>
            <wp:effectExtent l="0" t="0" r="0" b="0"/>
            <wp:docPr id="2321" name="Picture 2321"/>
            <wp:cNvGraphicFramePr/>
            <a:graphic xmlns:a="http://schemas.openxmlformats.org/drawingml/2006/main">
              <a:graphicData uri="http://schemas.openxmlformats.org/drawingml/2006/picture">
                <pic:pic xmlns:pic="http://schemas.openxmlformats.org/drawingml/2006/picture">
                  <pic:nvPicPr>
                    <pic:cNvPr id="2321" name="Picture 2321"/>
                    <pic:cNvPicPr/>
                  </pic:nvPicPr>
                  <pic:blipFill>
                    <a:blip r:embed="rId48"/>
                    <a:stretch>
                      <a:fillRect/>
                    </a:stretch>
                  </pic:blipFill>
                  <pic:spPr>
                    <a:xfrm>
                      <a:off x="0" y="0"/>
                      <a:ext cx="3594100" cy="3733486"/>
                    </a:xfrm>
                    <a:prstGeom prst="rect">
                      <a:avLst/>
                    </a:prstGeom>
                  </pic:spPr>
                </pic:pic>
              </a:graphicData>
            </a:graphic>
          </wp:inline>
        </w:drawing>
      </w:r>
      <w:r>
        <w:t xml:space="preserve"> </w:t>
      </w:r>
    </w:p>
    <w:p w14:paraId="09ABBE75" w14:textId="77777777" w:rsidR="00930030" w:rsidRDefault="004E0B8D">
      <w:pPr>
        <w:spacing w:after="63"/>
        <w:ind w:left="-4" w:right="1226"/>
      </w:pPr>
      <w:r>
        <w:t xml:space="preserve">Now a message is shown to check &amp; verify your email. </w:t>
      </w:r>
    </w:p>
    <w:p w14:paraId="1CB63206" w14:textId="77777777" w:rsidR="00930030" w:rsidRDefault="004E0B8D">
      <w:pPr>
        <w:spacing w:after="72" w:line="259" w:lineRule="auto"/>
        <w:ind w:left="0" w:right="2734" w:firstLine="0"/>
        <w:jc w:val="right"/>
      </w:pPr>
      <w:r>
        <w:rPr>
          <w:noProof/>
        </w:rPr>
        <w:drawing>
          <wp:inline distT="0" distB="0" distL="0" distR="0" wp14:anchorId="05D1BAB8" wp14:editId="59F4DCD0">
            <wp:extent cx="3973830" cy="2651342"/>
            <wp:effectExtent l="0" t="0" r="0" b="0"/>
            <wp:docPr id="2323" name="Picture 2323"/>
            <wp:cNvGraphicFramePr/>
            <a:graphic xmlns:a="http://schemas.openxmlformats.org/drawingml/2006/main">
              <a:graphicData uri="http://schemas.openxmlformats.org/drawingml/2006/picture">
                <pic:pic xmlns:pic="http://schemas.openxmlformats.org/drawingml/2006/picture">
                  <pic:nvPicPr>
                    <pic:cNvPr id="2323" name="Picture 2323"/>
                    <pic:cNvPicPr/>
                  </pic:nvPicPr>
                  <pic:blipFill>
                    <a:blip r:embed="rId49"/>
                    <a:stretch>
                      <a:fillRect/>
                    </a:stretch>
                  </pic:blipFill>
                  <pic:spPr>
                    <a:xfrm>
                      <a:off x="0" y="0"/>
                      <a:ext cx="3973830" cy="2651342"/>
                    </a:xfrm>
                    <a:prstGeom prst="rect">
                      <a:avLst/>
                    </a:prstGeom>
                  </pic:spPr>
                </pic:pic>
              </a:graphicData>
            </a:graphic>
          </wp:inline>
        </w:drawing>
      </w:r>
      <w:r>
        <w:t xml:space="preserve"> </w:t>
      </w:r>
    </w:p>
    <w:p w14:paraId="14A9C768" w14:textId="77777777" w:rsidR="00930030" w:rsidRDefault="004E0B8D">
      <w:pPr>
        <w:spacing w:after="0" w:line="259" w:lineRule="auto"/>
        <w:ind w:left="1" w:firstLine="0"/>
        <w:jc w:val="left"/>
      </w:pPr>
      <w:r>
        <w:t xml:space="preserve"> </w:t>
      </w:r>
      <w:r>
        <w:tab/>
      </w:r>
      <w:r>
        <w:t xml:space="preserve"> </w:t>
      </w:r>
    </w:p>
    <w:p w14:paraId="50538F3C" w14:textId="77777777" w:rsidR="00930030" w:rsidRDefault="004E0B8D">
      <w:pPr>
        <w:spacing w:after="63"/>
        <w:ind w:left="-4" w:right="1226"/>
      </w:pPr>
      <w:r>
        <w:t xml:space="preserve">In your email inbox, open the email from login.gov and click on the blue “confirm email address button”. </w:t>
      </w:r>
    </w:p>
    <w:p w14:paraId="30AAE251" w14:textId="77777777" w:rsidR="00930030" w:rsidRDefault="004E0B8D">
      <w:pPr>
        <w:spacing w:after="52" w:line="259" w:lineRule="auto"/>
        <w:ind w:left="0" w:right="2448" w:firstLine="0"/>
        <w:jc w:val="right"/>
      </w:pPr>
      <w:r>
        <w:rPr>
          <w:noProof/>
        </w:rPr>
        <w:lastRenderedPageBreak/>
        <w:drawing>
          <wp:inline distT="0" distB="0" distL="0" distR="0" wp14:anchorId="21C80BB4" wp14:editId="1275C0B3">
            <wp:extent cx="4337050" cy="3017401"/>
            <wp:effectExtent l="0" t="0" r="0" b="0"/>
            <wp:docPr id="2372" name="Picture 2372"/>
            <wp:cNvGraphicFramePr/>
            <a:graphic xmlns:a="http://schemas.openxmlformats.org/drawingml/2006/main">
              <a:graphicData uri="http://schemas.openxmlformats.org/drawingml/2006/picture">
                <pic:pic xmlns:pic="http://schemas.openxmlformats.org/drawingml/2006/picture">
                  <pic:nvPicPr>
                    <pic:cNvPr id="2372" name="Picture 2372"/>
                    <pic:cNvPicPr/>
                  </pic:nvPicPr>
                  <pic:blipFill>
                    <a:blip r:embed="rId50"/>
                    <a:stretch>
                      <a:fillRect/>
                    </a:stretch>
                  </pic:blipFill>
                  <pic:spPr>
                    <a:xfrm>
                      <a:off x="0" y="0"/>
                      <a:ext cx="4337050" cy="3017401"/>
                    </a:xfrm>
                    <a:prstGeom prst="rect">
                      <a:avLst/>
                    </a:prstGeom>
                  </pic:spPr>
                </pic:pic>
              </a:graphicData>
            </a:graphic>
          </wp:inline>
        </w:drawing>
      </w:r>
      <w:r>
        <w:t xml:space="preserve"> </w:t>
      </w:r>
    </w:p>
    <w:p w14:paraId="26B8F806" w14:textId="77777777" w:rsidR="00930030" w:rsidRDefault="004E0B8D">
      <w:pPr>
        <w:spacing w:after="100" w:line="259" w:lineRule="auto"/>
        <w:ind w:left="1" w:firstLine="0"/>
        <w:jc w:val="left"/>
      </w:pPr>
      <w:r>
        <w:t xml:space="preserve"> </w:t>
      </w:r>
    </w:p>
    <w:p w14:paraId="210FB34E" w14:textId="77777777" w:rsidR="00930030" w:rsidRDefault="004E0B8D">
      <w:pPr>
        <w:spacing w:after="61"/>
        <w:ind w:left="-4" w:right="1226"/>
      </w:pPr>
      <w:r>
        <w:t xml:space="preserve">Next, enter a strong password and click on the “Continue” button. </w:t>
      </w:r>
    </w:p>
    <w:p w14:paraId="725E88DB" w14:textId="77777777" w:rsidR="00930030" w:rsidRDefault="004E0B8D">
      <w:pPr>
        <w:spacing w:after="72" w:line="259" w:lineRule="auto"/>
        <w:ind w:left="0" w:right="3620" w:firstLine="0"/>
        <w:jc w:val="right"/>
      </w:pPr>
      <w:r>
        <w:rPr>
          <w:noProof/>
        </w:rPr>
        <w:drawing>
          <wp:inline distT="0" distB="0" distL="0" distR="0" wp14:anchorId="4A6E515E" wp14:editId="053461C9">
            <wp:extent cx="2854960" cy="3108510"/>
            <wp:effectExtent l="0" t="0" r="0" b="0"/>
            <wp:docPr id="2374" name="Picture 2374"/>
            <wp:cNvGraphicFramePr/>
            <a:graphic xmlns:a="http://schemas.openxmlformats.org/drawingml/2006/main">
              <a:graphicData uri="http://schemas.openxmlformats.org/drawingml/2006/picture">
                <pic:pic xmlns:pic="http://schemas.openxmlformats.org/drawingml/2006/picture">
                  <pic:nvPicPr>
                    <pic:cNvPr id="2374" name="Picture 2374"/>
                    <pic:cNvPicPr/>
                  </pic:nvPicPr>
                  <pic:blipFill>
                    <a:blip r:embed="rId51"/>
                    <a:stretch>
                      <a:fillRect/>
                    </a:stretch>
                  </pic:blipFill>
                  <pic:spPr>
                    <a:xfrm>
                      <a:off x="0" y="0"/>
                      <a:ext cx="2854960" cy="3108510"/>
                    </a:xfrm>
                    <a:prstGeom prst="rect">
                      <a:avLst/>
                    </a:prstGeom>
                  </pic:spPr>
                </pic:pic>
              </a:graphicData>
            </a:graphic>
          </wp:inline>
        </w:drawing>
      </w:r>
      <w:r>
        <w:t xml:space="preserve"> </w:t>
      </w:r>
    </w:p>
    <w:p w14:paraId="2FB52B60" w14:textId="77777777" w:rsidR="00930030" w:rsidRDefault="004E0B8D">
      <w:pPr>
        <w:spacing w:after="0" w:line="259" w:lineRule="auto"/>
        <w:ind w:left="1" w:firstLine="0"/>
        <w:jc w:val="left"/>
      </w:pPr>
      <w:r>
        <w:t xml:space="preserve"> </w:t>
      </w:r>
      <w:r>
        <w:tab/>
      </w:r>
      <w:r>
        <w:t xml:space="preserve"> </w:t>
      </w:r>
    </w:p>
    <w:p w14:paraId="544DD86B" w14:textId="77777777" w:rsidR="00930030" w:rsidRDefault="004E0B8D">
      <w:pPr>
        <w:spacing w:after="66"/>
        <w:ind w:left="-4" w:right="1226"/>
      </w:pPr>
      <w:r>
        <w:t>Next choose an authentication method, the most convenient option is Tex</w:t>
      </w:r>
      <w:r>
        <w:t xml:space="preserve">t or voice message and click on the “Continue” button. </w:t>
      </w:r>
    </w:p>
    <w:p w14:paraId="497452D8" w14:textId="77777777" w:rsidR="00930030" w:rsidRDefault="004E0B8D">
      <w:pPr>
        <w:spacing w:after="52" w:line="259" w:lineRule="auto"/>
        <w:ind w:left="0" w:right="1188" w:firstLine="0"/>
        <w:jc w:val="center"/>
      </w:pPr>
      <w:r>
        <w:rPr>
          <w:noProof/>
        </w:rPr>
        <w:lastRenderedPageBreak/>
        <w:drawing>
          <wp:inline distT="0" distB="0" distL="0" distR="0" wp14:anchorId="45981F4E" wp14:editId="77F5D185">
            <wp:extent cx="1866900" cy="3748351"/>
            <wp:effectExtent l="0" t="0" r="0" b="0"/>
            <wp:docPr id="2423" name="Picture 2423"/>
            <wp:cNvGraphicFramePr/>
            <a:graphic xmlns:a="http://schemas.openxmlformats.org/drawingml/2006/main">
              <a:graphicData uri="http://schemas.openxmlformats.org/drawingml/2006/picture">
                <pic:pic xmlns:pic="http://schemas.openxmlformats.org/drawingml/2006/picture">
                  <pic:nvPicPr>
                    <pic:cNvPr id="2423" name="Picture 2423"/>
                    <pic:cNvPicPr/>
                  </pic:nvPicPr>
                  <pic:blipFill>
                    <a:blip r:embed="rId52"/>
                    <a:stretch>
                      <a:fillRect/>
                    </a:stretch>
                  </pic:blipFill>
                  <pic:spPr>
                    <a:xfrm>
                      <a:off x="0" y="0"/>
                      <a:ext cx="1866900" cy="3748351"/>
                    </a:xfrm>
                    <a:prstGeom prst="rect">
                      <a:avLst/>
                    </a:prstGeom>
                  </pic:spPr>
                </pic:pic>
              </a:graphicData>
            </a:graphic>
          </wp:inline>
        </w:drawing>
      </w:r>
      <w:r>
        <w:t xml:space="preserve"> </w:t>
      </w:r>
    </w:p>
    <w:p w14:paraId="0E9AF75F" w14:textId="77777777" w:rsidR="00930030" w:rsidRDefault="004E0B8D">
      <w:pPr>
        <w:spacing w:after="98" w:line="259" w:lineRule="auto"/>
        <w:ind w:left="1" w:firstLine="0"/>
        <w:jc w:val="left"/>
      </w:pPr>
      <w:r>
        <w:t xml:space="preserve"> </w:t>
      </w:r>
    </w:p>
    <w:p w14:paraId="6A10B540" w14:textId="77777777" w:rsidR="00930030" w:rsidRDefault="004E0B8D">
      <w:pPr>
        <w:spacing w:after="66"/>
        <w:ind w:left="-4" w:right="1226"/>
      </w:pPr>
      <w:r>
        <w:t>If you chose to authenticate with text or voice, then you will see an option to enter your phone number and click on send code button to receive an authentication code either by text or voice depending on which option you chose. If you chose another option</w:t>
      </w:r>
      <w:r>
        <w:t xml:space="preserve">, then you must follow those specific directions to authenticate your account.  </w:t>
      </w:r>
    </w:p>
    <w:p w14:paraId="1E064BDE" w14:textId="77777777" w:rsidR="00930030" w:rsidRDefault="004E0B8D">
      <w:pPr>
        <w:spacing w:after="0" w:line="259" w:lineRule="auto"/>
        <w:ind w:left="0" w:right="1188" w:firstLine="0"/>
        <w:jc w:val="center"/>
      </w:pPr>
      <w:r>
        <w:rPr>
          <w:noProof/>
        </w:rPr>
        <w:drawing>
          <wp:inline distT="0" distB="0" distL="0" distR="0" wp14:anchorId="2C73C185" wp14:editId="6FD3DBDD">
            <wp:extent cx="1964055" cy="3291265"/>
            <wp:effectExtent l="0" t="0" r="0" b="0"/>
            <wp:docPr id="2425" name="Picture 2425"/>
            <wp:cNvGraphicFramePr/>
            <a:graphic xmlns:a="http://schemas.openxmlformats.org/drawingml/2006/main">
              <a:graphicData uri="http://schemas.openxmlformats.org/drawingml/2006/picture">
                <pic:pic xmlns:pic="http://schemas.openxmlformats.org/drawingml/2006/picture">
                  <pic:nvPicPr>
                    <pic:cNvPr id="2425" name="Picture 2425"/>
                    <pic:cNvPicPr/>
                  </pic:nvPicPr>
                  <pic:blipFill>
                    <a:blip r:embed="rId53"/>
                    <a:stretch>
                      <a:fillRect/>
                    </a:stretch>
                  </pic:blipFill>
                  <pic:spPr>
                    <a:xfrm>
                      <a:off x="0" y="0"/>
                      <a:ext cx="1964055" cy="3291265"/>
                    </a:xfrm>
                    <a:prstGeom prst="rect">
                      <a:avLst/>
                    </a:prstGeom>
                  </pic:spPr>
                </pic:pic>
              </a:graphicData>
            </a:graphic>
          </wp:inline>
        </w:drawing>
      </w:r>
      <w:r>
        <w:t xml:space="preserve"> </w:t>
      </w:r>
    </w:p>
    <w:p w14:paraId="72994189" w14:textId="77777777" w:rsidR="00930030" w:rsidRDefault="004E0B8D">
      <w:pPr>
        <w:spacing w:after="62"/>
        <w:ind w:left="-4" w:right="1226"/>
      </w:pPr>
      <w:r>
        <w:t xml:space="preserve">Next, enter your one-time code that you received and click on the submit button. </w:t>
      </w:r>
    </w:p>
    <w:p w14:paraId="7C742651" w14:textId="77777777" w:rsidR="00930030" w:rsidRDefault="004E0B8D">
      <w:pPr>
        <w:spacing w:after="52" w:line="259" w:lineRule="auto"/>
        <w:ind w:left="0" w:right="1187" w:firstLine="0"/>
        <w:jc w:val="center"/>
      </w:pPr>
      <w:r>
        <w:rPr>
          <w:noProof/>
        </w:rPr>
        <w:lastRenderedPageBreak/>
        <w:drawing>
          <wp:inline distT="0" distB="0" distL="0" distR="0" wp14:anchorId="2DA6913E" wp14:editId="6A1EB6FC">
            <wp:extent cx="2295477" cy="2620010"/>
            <wp:effectExtent l="0" t="0" r="0" b="0"/>
            <wp:docPr id="2474" name="Picture 2474"/>
            <wp:cNvGraphicFramePr/>
            <a:graphic xmlns:a="http://schemas.openxmlformats.org/drawingml/2006/main">
              <a:graphicData uri="http://schemas.openxmlformats.org/drawingml/2006/picture">
                <pic:pic xmlns:pic="http://schemas.openxmlformats.org/drawingml/2006/picture">
                  <pic:nvPicPr>
                    <pic:cNvPr id="2474" name="Picture 2474"/>
                    <pic:cNvPicPr/>
                  </pic:nvPicPr>
                  <pic:blipFill>
                    <a:blip r:embed="rId54"/>
                    <a:stretch>
                      <a:fillRect/>
                    </a:stretch>
                  </pic:blipFill>
                  <pic:spPr>
                    <a:xfrm>
                      <a:off x="0" y="0"/>
                      <a:ext cx="2295477" cy="2620010"/>
                    </a:xfrm>
                    <a:prstGeom prst="rect">
                      <a:avLst/>
                    </a:prstGeom>
                  </pic:spPr>
                </pic:pic>
              </a:graphicData>
            </a:graphic>
          </wp:inline>
        </w:drawing>
      </w:r>
      <w:r>
        <w:t xml:space="preserve"> </w:t>
      </w:r>
    </w:p>
    <w:p w14:paraId="0EEEF3E1" w14:textId="77777777" w:rsidR="00930030" w:rsidRDefault="004E0B8D">
      <w:pPr>
        <w:spacing w:after="215" w:line="259" w:lineRule="auto"/>
        <w:ind w:left="1" w:firstLine="0"/>
        <w:jc w:val="left"/>
      </w:pPr>
      <w:r>
        <w:t xml:space="preserve"> </w:t>
      </w:r>
    </w:p>
    <w:p w14:paraId="000EBB5C" w14:textId="77777777" w:rsidR="00930030" w:rsidRDefault="004E0B8D">
      <w:pPr>
        <w:spacing w:line="465" w:lineRule="auto"/>
        <w:ind w:left="-4" w:right="1226"/>
      </w:pPr>
      <w:r>
        <w:t>Once you verify the one-time code, you will see a message shown in the screenshot bel</w:t>
      </w:r>
      <w:r>
        <w:t xml:space="preserve">ow. Next either you can add  another method or skip for now. For this guide, we will click on “Skip for now” link. </w:t>
      </w:r>
    </w:p>
    <w:p w14:paraId="503669E0" w14:textId="77777777" w:rsidR="00930030" w:rsidRDefault="004E0B8D">
      <w:pPr>
        <w:spacing w:after="189" w:line="259" w:lineRule="auto"/>
        <w:ind w:left="0" w:right="1187" w:firstLine="0"/>
        <w:jc w:val="center"/>
      </w:pPr>
      <w:r>
        <w:rPr>
          <w:noProof/>
        </w:rPr>
        <w:drawing>
          <wp:inline distT="0" distB="0" distL="0" distR="0" wp14:anchorId="375EDBFB" wp14:editId="4D29FE61">
            <wp:extent cx="2835275" cy="3485895"/>
            <wp:effectExtent l="0" t="0" r="0" b="0"/>
            <wp:docPr id="2476" name="Picture 2476"/>
            <wp:cNvGraphicFramePr/>
            <a:graphic xmlns:a="http://schemas.openxmlformats.org/drawingml/2006/main">
              <a:graphicData uri="http://schemas.openxmlformats.org/drawingml/2006/picture">
                <pic:pic xmlns:pic="http://schemas.openxmlformats.org/drawingml/2006/picture">
                  <pic:nvPicPr>
                    <pic:cNvPr id="2476" name="Picture 2476"/>
                    <pic:cNvPicPr/>
                  </pic:nvPicPr>
                  <pic:blipFill>
                    <a:blip r:embed="rId55"/>
                    <a:stretch>
                      <a:fillRect/>
                    </a:stretch>
                  </pic:blipFill>
                  <pic:spPr>
                    <a:xfrm>
                      <a:off x="0" y="0"/>
                      <a:ext cx="2835275" cy="3485895"/>
                    </a:xfrm>
                    <a:prstGeom prst="rect">
                      <a:avLst/>
                    </a:prstGeom>
                  </pic:spPr>
                </pic:pic>
              </a:graphicData>
            </a:graphic>
          </wp:inline>
        </w:drawing>
      </w:r>
      <w:r>
        <w:t xml:space="preserve"> </w:t>
      </w:r>
    </w:p>
    <w:p w14:paraId="52888BB8" w14:textId="77777777" w:rsidR="00930030" w:rsidRDefault="004E0B8D">
      <w:pPr>
        <w:spacing w:after="0" w:line="259" w:lineRule="auto"/>
        <w:ind w:left="2" w:firstLine="0"/>
        <w:jc w:val="left"/>
      </w:pPr>
      <w:r>
        <w:t xml:space="preserve"> </w:t>
      </w:r>
      <w:r>
        <w:tab/>
      </w:r>
      <w:r>
        <w:t xml:space="preserve"> </w:t>
      </w:r>
    </w:p>
    <w:p w14:paraId="5B64F50C" w14:textId="77777777" w:rsidR="00930030" w:rsidRDefault="004E0B8D">
      <w:pPr>
        <w:spacing w:after="178"/>
        <w:ind w:left="-4" w:right="1226"/>
      </w:pPr>
      <w:r>
        <w:t xml:space="preserve">Next, click on “Agree &amp; Continue”, this is your final chance to add another authentication method, if you would like to add it you can do so by clicking on the “Add a second authentication method” link.  </w:t>
      </w:r>
    </w:p>
    <w:p w14:paraId="4B19BA14" w14:textId="77777777" w:rsidR="00930030" w:rsidRDefault="004E0B8D">
      <w:pPr>
        <w:spacing w:after="170" w:line="259" w:lineRule="auto"/>
        <w:ind w:left="0" w:right="1189" w:firstLine="0"/>
        <w:jc w:val="center"/>
      </w:pPr>
      <w:r>
        <w:rPr>
          <w:noProof/>
        </w:rPr>
        <w:lastRenderedPageBreak/>
        <w:drawing>
          <wp:inline distT="0" distB="0" distL="0" distR="0" wp14:anchorId="5F10B30B" wp14:editId="1EB184BD">
            <wp:extent cx="2077720" cy="3291179"/>
            <wp:effectExtent l="0" t="0" r="0" b="0"/>
            <wp:docPr id="2530" name="Picture 2530"/>
            <wp:cNvGraphicFramePr/>
            <a:graphic xmlns:a="http://schemas.openxmlformats.org/drawingml/2006/main">
              <a:graphicData uri="http://schemas.openxmlformats.org/drawingml/2006/picture">
                <pic:pic xmlns:pic="http://schemas.openxmlformats.org/drawingml/2006/picture">
                  <pic:nvPicPr>
                    <pic:cNvPr id="2530" name="Picture 2530"/>
                    <pic:cNvPicPr/>
                  </pic:nvPicPr>
                  <pic:blipFill>
                    <a:blip r:embed="rId56"/>
                    <a:stretch>
                      <a:fillRect/>
                    </a:stretch>
                  </pic:blipFill>
                  <pic:spPr>
                    <a:xfrm>
                      <a:off x="0" y="0"/>
                      <a:ext cx="2077720" cy="3291179"/>
                    </a:xfrm>
                    <a:prstGeom prst="rect">
                      <a:avLst/>
                    </a:prstGeom>
                  </pic:spPr>
                </pic:pic>
              </a:graphicData>
            </a:graphic>
          </wp:inline>
        </w:drawing>
      </w:r>
      <w:r>
        <w:t xml:space="preserve"> </w:t>
      </w:r>
    </w:p>
    <w:p w14:paraId="3504809C" w14:textId="77777777" w:rsidR="00930030" w:rsidRDefault="004E0B8D">
      <w:pPr>
        <w:spacing w:after="113"/>
        <w:ind w:left="-4" w:right="1226"/>
      </w:pPr>
      <w:r>
        <w:t>After successfully completing the “Create an acc</w:t>
      </w:r>
      <w:r>
        <w:t>ount” process in login.gov, the external users go back to the REO GPMS starting page and click the “Login” button to attempt to log in and access the REO GPMS through DOL CMP. The “Login” button takes the users to the same page shown above. The external us</w:t>
      </w:r>
      <w:r>
        <w:t xml:space="preserve">ers must use the newly created user credentials (email address and password) to access DOL CMP Dashboard. </w:t>
      </w:r>
    </w:p>
    <w:p w14:paraId="08C6B75E" w14:textId="77777777" w:rsidR="00930030" w:rsidRDefault="004E0B8D">
      <w:pPr>
        <w:spacing w:after="110"/>
        <w:ind w:left="-4" w:right="1226"/>
      </w:pPr>
      <w:r>
        <w:t>The first time, the external users are asked complete the user profile configuration. The following two screens show the user profile configuration p</w:t>
      </w:r>
      <w:r>
        <w:t xml:space="preserve">rocess: </w:t>
      </w:r>
    </w:p>
    <w:p w14:paraId="4A754AB1" w14:textId="77777777" w:rsidR="00930030" w:rsidRDefault="004E0B8D">
      <w:pPr>
        <w:spacing w:after="53" w:line="259" w:lineRule="auto"/>
        <w:ind w:left="1" w:firstLine="0"/>
        <w:jc w:val="left"/>
      </w:pPr>
      <w:r>
        <w:t xml:space="preserve"> </w:t>
      </w:r>
    </w:p>
    <w:p w14:paraId="10BF5553" w14:textId="77777777" w:rsidR="00930030" w:rsidRDefault="004E0B8D">
      <w:pPr>
        <w:spacing w:after="52" w:line="259" w:lineRule="auto"/>
        <w:ind w:left="0" w:right="1188" w:firstLine="0"/>
        <w:jc w:val="right"/>
      </w:pPr>
      <w:r>
        <w:rPr>
          <w:noProof/>
        </w:rPr>
        <w:drawing>
          <wp:inline distT="0" distB="0" distL="0" distR="0" wp14:anchorId="1B3E150A" wp14:editId="37B9D3F6">
            <wp:extent cx="5943599" cy="2383155"/>
            <wp:effectExtent l="0" t="0" r="0" b="0"/>
            <wp:docPr id="2532" name="Picture 2532"/>
            <wp:cNvGraphicFramePr/>
            <a:graphic xmlns:a="http://schemas.openxmlformats.org/drawingml/2006/main">
              <a:graphicData uri="http://schemas.openxmlformats.org/drawingml/2006/picture">
                <pic:pic xmlns:pic="http://schemas.openxmlformats.org/drawingml/2006/picture">
                  <pic:nvPicPr>
                    <pic:cNvPr id="2532" name="Picture 2532"/>
                    <pic:cNvPicPr/>
                  </pic:nvPicPr>
                  <pic:blipFill>
                    <a:blip r:embed="rId57"/>
                    <a:stretch>
                      <a:fillRect/>
                    </a:stretch>
                  </pic:blipFill>
                  <pic:spPr>
                    <a:xfrm>
                      <a:off x="0" y="0"/>
                      <a:ext cx="5943599" cy="2383155"/>
                    </a:xfrm>
                    <a:prstGeom prst="rect">
                      <a:avLst/>
                    </a:prstGeom>
                  </pic:spPr>
                </pic:pic>
              </a:graphicData>
            </a:graphic>
          </wp:inline>
        </w:drawing>
      </w:r>
      <w:r>
        <w:t xml:space="preserve"> </w:t>
      </w:r>
    </w:p>
    <w:p w14:paraId="17390FA5" w14:textId="77777777" w:rsidR="00930030" w:rsidRDefault="004E0B8D">
      <w:pPr>
        <w:spacing w:after="98" w:line="259" w:lineRule="auto"/>
        <w:ind w:left="1" w:firstLine="0"/>
        <w:jc w:val="left"/>
      </w:pPr>
      <w:r>
        <w:t xml:space="preserve"> </w:t>
      </w:r>
    </w:p>
    <w:p w14:paraId="0319F327" w14:textId="77777777" w:rsidR="00930030" w:rsidRDefault="004E0B8D">
      <w:pPr>
        <w:spacing w:after="0" w:line="259" w:lineRule="auto"/>
        <w:ind w:left="1" w:firstLine="0"/>
        <w:jc w:val="left"/>
      </w:pPr>
      <w:r>
        <w:t xml:space="preserve"> </w:t>
      </w:r>
    </w:p>
    <w:p w14:paraId="1591DA37" w14:textId="77777777" w:rsidR="00930030" w:rsidRDefault="004E0B8D">
      <w:pPr>
        <w:spacing w:after="62"/>
        <w:ind w:left="-4" w:right="1226"/>
      </w:pPr>
      <w:r>
        <w:t xml:space="preserve">On this page, replace the email in the first and last name fields with your first and last name.  </w:t>
      </w:r>
    </w:p>
    <w:p w14:paraId="176D288E" w14:textId="77777777" w:rsidR="00930030" w:rsidRDefault="004E0B8D">
      <w:pPr>
        <w:spacing w:after="55" w:line="259" w:lineRule="auto"/>
        <w:ind w:left="0" w:right="1188" w:firstLine="0"/>
        <w:jc w:val="right"/>
      </w:pPr>
      <w:r>
        <w:rPr>
          <w:noProof/>
        </w:rPr>
        <w:lastRenderedPageBreak/>
        <w:drawing>
          <wp:inline distT="0" distB="0" distL="0" distR="0" wp14:anchorId="6F05481A" wp14:editId="38ABEF14">
            <wp:extent cx="5943599" cy="1529080"/>
            <wp:effectExtent l="0" t="0" r="0" b="0"/>
            <wp:docPr id="2580" name="Picture 2580"/>
            <wp:cNvGraphicFramePr/>
            <a:graphic xmlns:a="http://schemas.openxmlformats.org/drawingml/2006/main">
              <a:graphicData uri="http://schemas.openxmlformats.org/drawingml/2006/picture">
                <pic:pic xmlns:pic="http://schemas.openxmlformats.org/drawingml/2006/picture">
                  <pic:nvPicPr>
                    <pic:cNvPr id="2580" name="Picture 2580"/>
                    <pic:cNvPicPr/>
                  </pic:nvPicPr>
                  <pic:blipFill>
                    <a:blip r:embed="rId58"/>
                    <a:stretch>
                      <a:fillRect/>
                    </a:stretch>
                  </pic:blipFill>
                  <pic:spPr>
                    <a:xfrm>
                      <a:off x="0" y="0"/>
                      <a:ext cx="5943599" cy="1529080"/>
                    </a:xfrm>
                    <a:prstGeom prst="rect">
                      <a:avLst/>
                    </a:prstGeom>
                  </pic:spPr>
                </pic:pic>
              </a:graphicData>
            </a:graphic>
          </wp:inline>
        </w:drawing>
      </w:r>
      <w:r>
        <w:t xml:space="preserve"> </w:t>
      </w:r>
    </w:p>
    <w:p w14:paraId="51B99F62" w14:textId="77777777" w:rsidR="00930030" w:rsidRDefault="004E0B8D">
      <w:pPr>
        <w:spacing w:after="98" w:line="259" w:lineRule="auto"/>
        <w:ind w:left="1" w:firstLine="0"/>
        <w:jc w:val="left"/>
      </w:pPr>
      <w:r>
        <w:t xml:space="preserve"> </w:t>
      </w:r>
    </w:p>
    <w:p w14:paraId="59245D99" w14:textId="77777777" w:rsidR="00930030" w:rsidRDefault="004E0B8D">
      <w:pPr>
        <w:spacing w:after="225"/>
        <w:ind w:left="-4" w:right="1226"/>
      </w:pPr>
      <w:r>
        <w:t xml:space="preserve">Once the user profile is configured, the external users can access the REO GPMS from the DOL CMP Dashboard. </w:t>
      </w:r>
    </w:p>
    <w:p w14:paraId="63279F1B" w14:textId="77777777" w:rsidR="00930030" w:rsidRDefault="004E0B8D">
      <w:pPr>
        <w:spacing w:after="178"/>
        <w:ind w:left="-4" w:right="1226"/>
      </w:pPr>
      <w:r>
        <w:t xml:space="preserve">The very first time you access this page, in the REO tile, the “Enrol” button is shown. You can click on “Enrol” and follow the process in section </w:t>
      </w:r>
      <w:r>
        <w:t xml:space="preserve">8.2 to request for user assignment. </w:t>
      </w:r>
    </w:p>
    <w:p w14:paraId="020FB790" w14:textId="77777777" w:rsidR="00930030" w:rsidRDefault="004E0B8D">
      <w:pPr>
        <w:spacing w:after="0" w:line="259" w:lineRule="auto"/>
        <w:ind w:left="0" w:right="1177" w:firstLine="0"/>
        <w:jc w:val="right"/>
      </w:pPr>
      <w:r>
        <w:rPr>
          <w:noProof/>
        </w:rPr>
        <w:drawing>
          <wp:inline distT="0" distB="0" distL="0" distR="0" wp14:anchorId="36FF9FD1" wp14:editId="07A2EEB2">
            <wp:extent cx="5943599" cy="2319020"/>
            <wp:effectExtent l="0" t="0" r="0" b="0"/>
            <wp:docPr id="2582" name="Picture 2582"/>
            <wp:cNvGraphicFramePr/>
            <a:graphic xmlns:a="http://schemas.openxmlformats.org/drawingml/2006/main">
              <a:graphicData uri="http://schemas.openxmlformats.org/drawingml/2006/picture">
                <pic:pic xmlns:pic="http://schemas.openxmlformats.org/drawingml/2006/picture">
                  <pic:nvPicPr>
                    <pic:cNvPr id="2582" name="Picture 2582"/>
                    <pic:cNvPicPr/>
                  </pic:nvPicPr>
                  <pic:blipFill>
                    <a:blip r:embed="rId59"/>
                    <a:stretch>
                      <a:fillRect/>
                    </a:stretch>
                  </pic:blipFill>
                  <pic:spPr>
                    <a:xfrm>
                      <a:off x="0" y="0"/>
                      <a:ext cx="5943599" cy="2319020"/>
                    </a:xfrm>
                    <a:prstGeom prst="rect">
                      <a:avLst/>
                    </a:prstGeom>
                  </pic:spPr>
                </pic:pic>
              </a:graphicData>
            </a:graphic>
          </wp:inline>
        </w:drawing>
      </w:r>
      <w:r>
        <w:t xml:space="preserve"> </w:t>
      </w:r>
    </w:p>
    <w:p w14:paraId="3001C03E" w14:textId="77777777" w:rsidR="00930030" w:rsidRDefault="004E0B8D">
      <w:pPr>
        <w:spacing w:after="251" w:line="259" w:lineRule="auto"/>
        <w:ind w:left="1" w:firstLine="0"/>
        <w:jc w:val="left"/>
      </w:pPr>
      <w:r>
        <w:t xml:space="preserve"> </w:t>
      </w:r>
    </w:p>
    <w:p w14:paraId="4E38D574" w14:textId="77777777" w:rsidR="00930030" w:rsidRDefault="004E0B8D">
      <w:pPr>
        <w:pStyle w:val="Heading2"/>
        <w:ind w:left="1426" w:hanging="1080"/>
      </w:pPr>
      <w:bookmarkStart w:id="21" w:name="_Toc65054"/>
      <w:r>
        <w:rPr>
          <w:sz w:val="32"/>
        </w:rPr>
        <w:t>R</w:t>
      </w:r>
      <w:r>
        <w:t xml:space="preserve">EQUEST FOR </w:t>
      </w:r>
      <w:r>
        <w:rPr>
          <w:sz w:val="32"/>
        </w:rPr>
        <w:t>U</w:t>
      </w:r>
      <w:r>
        <w:t xml:space="preserve">SER </w:t>
      </w:r>
      <w:r>
        <w:rPr>
          <w:sz w:val="32"/>
        </w:rPr>
        <w:t>A</w:t>
      </w:r>
      <w:r>
        <w:t>SSIGNMENT</w:t>
      </w:r>
      <w:r>
        <w:rPr>
          <w:sz w:val="32"/>
        </w:rPr>
        <w:t xml:space="preserve"> </w:t>
      </w:r>
      <w:bookmarkEnd w:id="21"/>
    </w:p>
    <w:p w14:paraId="7561A631" w14:textId="77777777" w:rsidR="00930030" w:rsidRDefault="004E0B8D">
      <w:pPr>
        <w:spacing w:after="110"/>
        <w:ind w:left="-4" w:right="1226"/>
      </w:pPr>
      <w:r>
        <w:t>The REO GPMS uses the DOL CMP process for managing user access requests using the DOL CMP User Management Application (UMA). One application user account is assigned “REO Admin” role. T</w:t>
      </w:r>
      <w:r>
        <w:t xml:space="preserve">hat user account has access privileges to provision both internal and external user account on the DOL CMP platform. </w:t>
      </w:r>
    </w:p>
    <w:p w14:paraId="3E31AAF3" w14:textId="77777777" w:rsidR="00930030" w:rsidRDefault="004E0B8D">
      <w:pPr>
        <w:spacing w:after="110"/>
        <w:ind w:left="-4" w:right="1226"/>
      </w:pPr>
      <w:r>
        <w:t>All users approved to access REO application must complete the assignment request before access to viewing, editing or updating any inform</w:t>
      </w:r>
      <w:r>
        <w:t xml:space="preserve">ation/data on the application. Usually, the Grantee Admin request is the first request to be submitted and assigned to a Grantee. </w:t>
      </w:r>
    </w:p>
    <w:p w14:paraId="1277FD94" w14:textId="77777777" w:rsidR="00930030" w:rsidRDefault="004E0B8D">
      <w:pPr>
        <w:spacing w:after="110"/>
        <w:ind w:left="-4" w:right="1226"/>
      </w:pPr>
      <w:r>
        <w:t>The request for Grantee Admin assignment for a Grantee is reviewed and approved by the internal users with Program Admin role</w:t>
      </w:r>
      <w:r>
        <w:t xml:space="preserve">. All other requests are approved and managed by the Grantee Admin. </w:t>
      </w:r>
    </w:p>
    <w:p w14:paraId="2047CD51" w14:textId="77777777" w:rsidR="00930030" w:rsidRDefault="004E0B8D">
      <w:pPr>
        <w:spacing w:after="65"/>
        <w:ind w:left="-4" w:right="1226"/>
      </w:pPr>
      <w:r>
        <w:t xml:space="preserve">The diagram below shows the assignment and relationship, between organization types and user roles, for external users, within REO GPMS. </w:t>
      </w:r>
    </w:p>
    <w:p w14:paraId="7D9C58E4" w14:textId="77777777" w:rsidR="00930030" w:rsidRDefault="004E0B8D">
      <w:pPr>
        <w:spacing w:after="52" w:line="259" w:lineRule="auto"/>
        <w:ind w:left="0" w:right="1188" w:firstLine="0"/>
        <w:jc w:val="right"/>
      </w:pPr>
      <w:r>
        <w:rPr>
          <w:noProof/>
        </w:rPr>
        <w:lastRenderedPageBreak/>
        <w:drawing>
          <wp:inline distT="0" distB="0" distL="0" distR="0" wp14:anchorId="10ABC702" wp14:editId="28FE4EE0">
            <wp:extent cx="5943178" cy="3016885"/>
            <wp:effectExtent l="0" t="0" r="0" b="0"/>
            <wp:docPr id="2655" name="Picture 2655"/>
            <wp:cNvGraphicFramePr/>
            <a:graphic xmlns:a="http://schemas.openxmlformats.org/drawingml/2006/main">
              <a:graphicData uri="http://schemas.openxmlformats.org/drawingml/2006/picture">
                <pic:pic xmlns:pic="http://schemas.openxmlformats.org/drawingml/2006/picture">
                  <pic:nvPicPr>
                    <pic:cNvPr id="2655" name="Picture 2655"/>
                    <pic:cNvPicPr/>
                  </pic:nvPicPr>
                  <pic:blipFill>
                    <a:blip r:embed="rId60"/>
                    <a:stretch>
                      <a:fillRect/>
                    </a:stretch>
                  </pic:blipFill>
                  <pic:spPr>
                    <a:xfrm>
                      <a:off x="0" y="0"/>
                      <a:ext cx="5943178" cy="3016885"/>
                    </a:xfrm>
                    <a:prstGeom prst="rect">
                      <a:avLst/>
                    </a:prstGeom>
                  </pic:spPr>
                </pic:pic>
              </a:graphicData>
            </a:graphic>
          </wp:inline>
        </w:drawing>
      </w:r>
      <w:r>
        <w:t xml:space="preserve"> </w:t>
      </w:r>
    </w:p>
    <w:p w14:paraId="720B1311" w14:textId="77777777" w:rsidR="00930030" w:rsidRDefault="004E0B8D">
      <w:pPr>
        <w:spacing w:after="132"/>
        <w:ind w:left="-4" w:right="1226"/>
      </w:pPr>
      <w:r>
        <w:t>The User Management module allows users with P</w:t>
      </w:r>
      <w:r>
        <w:t>rogram Admin privileges in the REO GPMS to approve requests to add, modify or delete users with Grantee Admin roles to a particular Grantee (or Organization). The REO GPMS allows users with Grantee Admin roles to add, modify, or delete Grantee Users (Super</w:t>
      </w:r>
      <w:r>
        <w:t xml:space="preserve">visor or Case Manager) to the Grantee (or Organization) they are managing.  </w:t>
      </w:r>
    </w:p>
    <w:p w14:paraId="2DE77747" w14:textId="77777777" w:rsidR="00930030" w:rsidRDefault="004E0B8D">
      <w:pPr>
        <w:spacing w:after="0" w:line="259" w:lineRule="auto"/>
        <w:ind w:left="1" w:firstLine="0"/>
        <w:jc w:val="left"/>
      </w:pPr>
      <w:r>
        <w:t xml:space="preserve"> </w:t>
      </w:r>
      <w:r>
        <w:tab/>
      </w:r>
      <w:r>
        <w:t xml:space="preserve"> </w:t>
      </w:r>
    </w:p>
    <w:p w14:paraId="23D79B43" w14:textId="77777777" w:rsidR="00930030" w:rsidRDefault="004E0B8D">
      <w:pPr>
        <w:spacing w:after="98" w:line="259" w:lineRule="auto"/>
        <w:ind w:left="1" w:firstLine="0"/>
        <w:jc w:val="left"/>
      </w:pPr>
      <w:r>
        <w:t xml:space="preserve"> </w:t>
      </w:r>
    </w:p>
    <w:p w14:paraId="216C2339" w14:textId="77777777" w:rsidR="00930030" w:rsidRDefault="004E0B8D">
      <w:pPr>
        <w:spacing w:after="63"/>
        <w:ind w:left="-4" w:right="1226"/>
      </w:pPr>
      <w:r>
        <w:t xml:space="preserve">The diagram below shows the workflow used for Step 3 of the user account request process. </w:t>
      </w:r>
    </w:p>
    <w:p w14:paraId="4C8FF8EE" w14:textId="77777777" w:rsidR="00930030" w:rsidRDefault="004E0B8D">
      <w:pPr>
        <w:spacing w:after="52" w:line="259" w:lineRule="auto"/>
        <w:ind w:left="0" w:right="2263" w:firstLine="0"/>
        <w:jc w:val="right"/>
      </w:pPr>
      <w:r>
        <w:rPr>
          <w:noProof/>
        </w:rPr>
        <w:drawing>
          <wp:inline distT="0" distB="0" distL="0" distR="0" wp14:anchorId="3F24B53A" wp14:editId="7E494157">
            <wp:extent cx="4579620" cy="2651745"/>
            <wp:effectExtent l="0" t="0" r="0" b="0"/>
            <wp:docPr id="2722" name="Picture 2722"/>
            <wp:cNvGraphicFramePr/>
            <a:graphic xmlns:a="http://schemas.openxmlformats.org/drawingml/2006/main">
              <a:graphicData uri="http://schemas.openxmlformats.org/drawingml/2006/picture">
                <pic:pic xmlns:pic="http://schemas.openxmlformats.org/drawingml/2006/picture">
                  <pic:nvPicPr>
                    <pic:cNvPr id="2722" name="Picture 2722"/>
                    <pic:cNvPicPr/>
                  </pic:nvPicPr>
                  <pic:blipFill>
                    <a:blip r:embed="rId61"/>
                    <a:stretch>
                      <a:fillRect/>
                    </a:stretch>
                  </pic:blipFill>
                  <pic:spPr>
                    <a:xfrm>
                      <a:off x="0" y="0"/>
                      <a:ext cx="4579620" cy="2651745"/>
                    </a:xfrm>
                    <a:prstGeom prst="rect">
                      <a:avLst/>
                    </a:prstGeom>
                  </pic:spPr>
                </pic:pic>
              </a:graphicData>
            </a:graphic>
          </wp:inline>
        </w:drawing>
      </w:r>
      <w:r>
        <w:t xml:space="preserve"> </w:t>
      </w:r>
    </w:p>
    <w:p w14:paraId="4A4D9748" w14:textId="77777777" w:rsidR="00930030" w:rsidRDefault="004E0B8D">
      <w:pPr>
        <w:spacing w:after="250" w:line="259" w:lineRule="auto"/>
        <w:ind w:left="1" w:firstLine="0"/>
        <w:jc w:val="left"/>
      </w:pPr>
      <w:r>
        <w:t xml:space="preserve"> </w:t>
      </w:r>
    </w:p>
    <w:p w14:paraId="1DB17050" w14:textId="77777777" w:rsidR="00930030" w:rsidRDefault="004E0B8D">
      <w:pPr>
        <w:pStyle w:val="Heading3"/>
        <w:spacing w:after="12" w:line="262" w:lineRule="auto"/>
        <w:ind w:left="2161" w:hanging="1440"/>
      </w:pPr>
      <w:bookmarkStart w:id="22" w:name="_Toc65055"/>
      <w:r>
        <w:rPr>
          <w:rFonts w:ascii="Franklin Gothic" w:eastAsia="Franklin Gothic" w:hAnsi="Franklin Gothic" w:cs="Franklin Gothic"/>
          <w:b w:val="0"/>
          <w:sz w:val="32"/>
        </w:rPr>
        <w:t>R</w:t>
      </w:r>
      <w:r>
        <w:rPr>
          <w:rFonts w:ascii="Franklin Gothic" w:eastAsia="Franklin Gothic" w:hAnsi="Franklin Gothic" w:cs="Franklin Gothic"/>
          <w:b w:val="0"/>
          <w:sz w:val="26"/>
        </w:rPr>
        <w:t xml:space="preserve">EQUEST FOR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SSIGNMENT </w:t>
      </w:r>
      <w:r>
        <w:rPr>
          <w:rFonts w:ascii="Franklin Gothic" w:eastAsia="Franklin Gothic" w:hAnsi="Franklin Gothic" w:cs="Franklin Gothic"/>
          <w:b w:val="0"/>
          <w:sz w:val="32"/>
        </w:rPr>
        <w:t>(RA)</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P</w:t>
      </w:r>
      <w:r>
        <w:rPr>
          <w:rFonts w:ascii="Franklin Gothic" w:eastAsia="Franklin Gothic" w:hAnsi="Franklin Gothic" w:cs="Franklin Gothic"/>
          <w:b w:val="0"/>
          <w:sz w:val="26"/>
        </w:rPr>
        <w:t>ROCESS</w:t>
      </w:r>
      <w:r>
        <w:rPr>
          <w:rFonts w:ascii="Franklin Gothic" w:eastAsia="Franklin Gothic" w:hAnsi="Franklin Gothic" w:cs="Franklin Gothic"/>
          <w:b w:val="0"/>
          <w:sz w:val="32"/>
        </w:rPr>
        <w:t xml:space="preserve"> </w:t>
      </w:r>
      <w:bookmarkEnd w:id="22"/>
    </w:p>
    <w:p w14:paraId="3B2E67A8" w14:textId="77777777" w:rsidR="00930030" w:rsidRDefault="004E0B8D">
      <w:pPr>
        <w:spacing w:after="110"/>
        <w:ind w:left="-4" w:right="1226"/>
      </w:pPr>
      <w:r>
        <w:t>Any new user accessing the REO GPMS for the first time is required to submit a request to be assigned (or associated) with a particular organization. The new users to the REO GPMS are required to follow the steps (referred as RA steps) to request assignmen</w:t>
      </w:r>
      <w:r>
        <w:t xml:space="preserve">t. </w:t>
      </w:r>
    </w:p>
    <w:p w14:paraId="7E4B7384" w14:textId="77777777" w:rsidR="00930030" w:rsidRDefault="004E0B8D">
      <w:pPr>
        <w:pStyle w:val="Heading5"/>
        <w:spacing w:after="98" w:line="259" w:lineRule="auto"/>
        <w:ind w:left="-4"/>
      </w:pPr>
      <w:r>
        <w:rPr>
          <w:u w:val="single" w:color="000000"/>
        </w:rPr>
        <w:lastRenderedPageBreak/>
        <w:t>RA Step 1: Welcome Page</w:t>
      </w:r>
      <w:r>
        <w:t xml:space="preserve"> </w:t>
      </w:r>
    </w:p>
    <w:p w14:paraId="2F9B86D7" w14:textId="77777777" w:rsidR="00930030" w:rsidRDefault="004E0B8D">
      <w:pPr>
        <w:spacing w:after="64"/>
        <w:ind w:left="-4" w:right="1226"/>
      </w:pPr>
      <w:r>
        <w:t xml:space="preserve">New users, user accounts without assignment or association with a grantee organization, are presented with the welcome page which includes Selecting a Grantee Organization with Role as shown below </w:t>
      </w:r>
    </w:p>
    <w:p w14:paraId="7C90B18E" w14:textId="77777777" w:rsidR="00930030" w:rsidRDefault="004E0B8D">
      <w:pPr>
        <w:spacing w:after="0" w:line="259" w:lineRule="auto"/>
        <w:ind w:left="0" w:right="1579" w:firstLine="0"/>
        <w:jc w:val="right"/>
      </w:pPr>
      <w:r>
        <w:rPr>
          <w:noProof/>
        </w:rPr>
        <w:drawing>
          <wp:inline distT="0" distB="0" distL="0" distR="0" wp14:anchorId="5B5CAD8D" wp14:editId="0D7AD94F">
            <wp:extent cx="5695172" cy="3378165"/>
            <wp:effectExtent l="0" t="0" r="0" b="0"/>
            <wp:docPr id="2724" name="Picture 2724"/>
            <wp:cNvGraphicFramePr/>
            <a:graphic xmlns:a="http://schemas.openxmlformats.org/drawingml/2006/main">
              <a:graphicData uri="http://schemas.openxmlformats.org/drawingml/2006/picture">
                <pic:pic xmlns:pic="http://schemas.openxmlformats.org/drawingml/2006/picture">
                  <pic:nvPicPr>
                    <pic:cNvPr id="2724" name="Picture 2724"/>
                    <pic:cNvPicPr/>
                  </pic:nvPicPr>
                  <pic:blipFill>
                    <a:blip r:embed="rId62"/>
                    <a:stretch>
                      <a:fillRect/>
                    </a:stretch>
                  </pic:blipFill>
                  <pic:spPr>
                    <a:xfrm>
                      <a:off x="0" y="0"/>
                      <a:ext cx="5695172" cy="3378165"/>
                    </a:xfrm>
                    <a:prstGeom prst="rect">
                      <a:avLst/>
                    </a:prstGeom>
                  </pic:spPr>
                </pic:pic>
              </a:graphicData>
            </a:graphic>
          </wp:inline>
        </w:drawing>
      </w:r>
      <w:r>
        <w:t xml:space="preserve"> </w:t>
      </w:r>
    </w:p>
    <w:p w14:paraId="55F8916A" w14:textId="77777777" w:rsidR="00930030" w:rsidRDefault="004E0B8D">
      <w:pPr>
        <w:spacing w:after="98" w:line="259" w:lineRule="auto"/>
        <w:ind w:left="1" w:firstLine="0"/>
        <w:jc w:val="left"/>
      </w:pPr>
      <w:r>
        <w:rPr>
          <w:b/>
        </w:rPr>
        <w:t xml:space="preserve"> </w:t>
      </w:r>
    </w:p>
    <w:p w14:paraId="3BEF8106" w14:textId="77777777" w:rsidR="00930030" w:rsidRDefault="004E0B8D">
      <w:pPr>
        <w:spacing w:after="63"/>
        <w:ind w:left="-4" w:right="1226"/>
      </w:pPr>
      <w:r>
        <w:t>When the user selects any Grantee organization then Role selection dropdown will be displayed as shown below</w:t>
      </w:r>
      <w:r>
        <w:rPr>
          <w:b/>
        </w:rPr>
        <w:t xml:space="preserve"> </w:t>
      </w:r>
    </w:p>
    <w:p w14:paraId="6E35A422" w14:textId="77777777" w:rsidR="00930030" w:rsidRDefault="004E0B8D">
      <w:pPr>
        <w:spacing w:after="52" w:line="259" w:lineRule="auto"/>
        <w:ind w:left="0" w:right="1188" w:firstLine="0"/>
        <w:jc w:val="right"/>
      </w:pPr>
      <w:r>
        <w:rPr>
          <w:noProof/>
        </w:rPr>
        <w:lastRenderedPageBreak/>
        <w:drawing>
          <wp:inline distT="0" distB="0" distL="0" distR="0" wp14:anchorId="3CEF726F" wp14:editId="4905D1C8">
            <wp:extent cx="5943600" cy="4011295"/>
            <wp:effectExtent l="0" t="0" r="0" b="0"/>
            <wp:docPr id="2775" name="Picture 2775"/>
            <wp:cNvGraphicFramePr/>
            <a:graphic xmlns:a="http://schemas.openxmlformats.org/drawingml/2006/main">
              <a:graphicData uri="http://schemas.openxmlformats.org/drawingml/2006/picture">
                <pic:pic xmlns:pic="http://schemas.openxmlformats.org/drawingml/2006/picture">
                  <pic:nvPicPr>
                    <pic:cNvPr id="2775" name="Picture 2775"/>
                    <pic:cNvPicPr/>
                  </pic:nvPicPr>
                  <pic:blipFill>
                    <a:blip r:embed="rId63"/>
                    <a:stretch>
                      <a:fillRect/>
                    </a:stretch>
                  </pic:blipFill>
                  <pic:spPr>
                    <a:xfrm>
                      <a:off x="0" y="0"/>
                      <a:ext cx="5943600" cy="4011295"/>
                    </a:xfrm>
                    <a:prstGeom prst="rect">
                      <a:avLst/>
                    </a:prstGeom>
                  </pic:spPr>
                </pic:pic>
              </a:graphicData>
            </a:graphic>
          </wp:inline>
        </w:drawing>
      </w:r>
      <w:r>
        <w:rPr>
          <w:b/>
        </w:rPr>
        <w:t xml:space="preserve"> </w:t>
      </w:r>
    </w:p>
    <w:p w14:paraId="1AE6AE34" w14:textId="77777777" w:rsidR="00930030" w:rsidRDefault="004E0B8D">
      <w:pPr>
        <w:spacing w:after="108"/>
        <w:ind w:left="-4" w:right="1226"/>
      </w:pPr>
      <w:r>
        <w:t xml:space="preserve">Submit button will be disabled until the role is selected. </w:t>
      </w:r>
    </w:p>
    <w:p w14:paraId="1EB5D27D" w14:textId="77777777" w:rsidR="00930030" w:rsidRDefault="004E0B8D">
      <w:pPr>
        <w:spacing w:after="62"/>
        <w:ind w:left="-4" w:right="1226"/>
      </w:pPr>
      <w:r>
        <w:t xml:space="preserve">When Role is selected button is enabled as shown below. </w:t>
      </w:r>
    </w:p>
    <w:p w14:paraId="4058D7D5" w14:textId="77777777" w:rsidR="00930030" w:rsidRDefault="004E0B8D">
      <w:pPr>
        <w:spacing w:after="0" w:line="259" w:lineRule="auto"/>
        <w:ind w:left="0" w:right="1569" w:firstLine="0"/>
        <w:jc w:val="right"/>
      </w:pPr>
      <w:r>
        <w:rPr>
          <w:noProof/>
        </w:rPr>
        <w:drawing>
          <wp:inline distT="0" distB="0" distL="0" distR="0" wp14:anchorId="7F4DCE1A" wp14:editId="66E8C397">
            <wp:extent cx="5701420" cy="3199130"/>
            <wp:effectExtent l="0" t="0" r="0" b="0"/>
            <wp:docPr id="2777" name="Picture 2777"/>
            <wp:cNvGraphicFramePr/>
            <a:graphic xmlns:a="http://schemas.openxmlformats.org/drawingml/2006/main">
              <a:graphicData uri="http://schemas.openxmlformats.org/drawingml/2006/picture">
                <pic:pic xmlns:pic="http://schemas.openxmlformats.org/drawingml/2006/picture">
                  <pic:nvPicPr>
                    <pic:cNvPr id="2777" name="Picture 2777"/>
                    <pic:cNvPicPr/>
                  </pic:nvPicPr>
                  <pic:blipFill>
                    <a:blip r:embed="rId64"/>
                    <a:stretch>
                      <a:fillRect/>
                    </a:stretch>
                  </pic:blipFill>
                  <pic:spPr>
                    <a:xfrm>
                      <a:off x="0" y="0"/>
                      <a:ext cx="5701420" cy="3199130"/>
                    </a:xfrm>
                    <a:prstGeom prst="rect">
                      <a:avLst/>
                    </a:prstGeom>
                  </pic:spPr>
                </pic:pic>
              </a:graphicData>
            </a:graphic>
          </wp:inline>
        </w:drawing>
      </w:r>
      <w:r>
        <w:rPr>
          <w:b/>
        </w:rPr>
        <w:t xml:space="preserve"> </w:t>
      </w:r>
    </w:p>
    <w:p w14:paraId="2B5CD8BA" w14:textId="77777777" w:rsidR="00930030" w:rsidRDefault="004E0B8D">
      <w:pPr>
        <w:pStyle w:val="Heading5"/>
        <w:spacing w:after="98" w:line="259" w:lineRule="auto"/>
        <w:ind w:left="-4"/>
      </w:pPr>
      <w:r>
        <w:rPr>
          <w:u w:val="single" w:color="000000"/>
        </w:rPr>
        <w:t>RA Step 2: Confirmation</w:t>
      </w:r>
      <w:r>
        <w:t xml:space="preserve"> </w:t>
      </w:r>
    </w:p>
    <w:p w14:paraId="23F322F3" w14:textId="77777777" w:rsidR="00930030" w:rsidRDefault="004E0B8D">
      <w:pPr>
        <w:spacing w:after="542"/>
        <w:ind w:left="-4" w:right="1226"/>
      </w:pPr>
      <w:r>
        <w:t xml:space="preserve">When the user clicks on the submit button, it will direct them to the confirmation page with a message “Thank you for submitting your request for assignment” and a request timeline is shown.  </w:t>
      </w:r>
      <w:r>
        <w:rPr>
          <w:b/>
        </w:rPr>
        <w:t xml:space="preserve"> </w:t>
      </w:r>
    </w:p>
    <w:p w14:paraId="419093C7" w14:textId="77777777" w:rsidR="00930030" w:rsidRDefault="004E0B8D">
      <w:pPr>
        <w:spacing w:after="52" w:line="259" w:lineRule="auto"/>
        <w:ind w:left="0" w:right="468" w:firstLine="0"/>
        <w:jc w:val="right"/>
      </w:pPr>
      <w:r>
        <w:rPr>
          <w:noProof/>
        </w:rPr>
        <w:lastRenderedPageBreak/>
        <w:drawing>
          <wp:inline distT="0" distB="0" distL="0" distR="0" wp14:anchorId="0AA45359" wp14:editId="5D1E287D">
            <wp:extent cx="6396990" cy="2463798"/>
            <wp:effectExtent l="0" t="0" r="0" b="0"/>
            <wp:docPr id="2834" name="Picture 2834"/>
            <wp:cNvGraphicFramePr/>
            <a:graphic xmlns:a="http://schemas.openxmlformats.org/drawingml/2006/main">
              <a:graphicData uri="http://schemas.openxmlformats.org/drawingml/2006/picture">
                <pic:pic xmlns:pic="http://schemas.openxmlformats.org/drawingml/2006/picture">
                  <pic:nvPicPr>
                    <pic:cNvPr id="2834" name="Picture 2834"/>
                    <pic:cNvPicPr/>
                  </pic:nvPicPr>
                  <pic:blipFill>
                    <a:blip r:embed="rId65"/>
                    <a:stretch>
                      <a:fillRect/>
                    </a:stretch>
                  </pic:blipFill>
                  <pic:spPr>
                    <a:xfrm>
                      <a:off x="0" y="0"/>
                      <a:ext cx="6396990" cy="2463798"/>
                    </a:xfrm>
                    <a:prstGeom prst="rect">
                      <a:avLst/>
                    </a:prstGeom>
                  </pic:spPr>
                </pic:pic>
              </a:graphicData>
            </a:graphic>
          </wp:inline>
        </w:drawing>
      </w:r>
      <w:r>
        <w:rPr>
          <w:b/>
        </w:rPr>
        <w:t xml:space="preserve"> </w:t>
      </w:r>
    </w:p>
    <w:p w14:paraId="6282086A" w14:textId="77777777" w:rsidR="00930030" w:rsidRDefault="004E0B8D">
      <w:pPr>
        <w:spacing w:after="61"/>
        <w:ind w:left="-4" w:right="1226"/>
      </w:pPr>
      <w:r>
        <w:t>Upon refreshing the page, this screen will be shown until</w:t>
      </w:r>
      <w:r>
        <w:t xml:space="preserve"> the request is approved.  </w:t>
      </w:r>
    </w:p>
    <w:p w14:paraId="3189C385" w14:textId="77777777" w:rsidR="00930030" w:rsidRDefault="004E0B8D">
      <w:pPr>
        <w:spacing w:after="52" w:line="259" w:lineRule="auto"/>
        <w:ind w:left="0" w:right="514" w:firstLine="0"/>
        <w:jc w:val="right"/>
      </w:pPr>
      <w:r>
        <w:rPr>
          <w:noProof/>
        </w:rPr>
        <w:drawing>
          <wp:inline distT="0" distB="0" distL="0" distR="0" wp14:anchorId="69043539" wp14:editId="617AC889">
            <wp:extent cx="6371880" cy="2087880"/>
            <wp:effectExtent l="0" t="0" r="0" b="0"/>
            <wp:docPr id="2836" name="Picture 2836"/>
            <wp:cNvGraphicFramePr/>
            <a:graphic xmlns:a="http://schemas.openxmlformats.org/drawingml/2006/main">
              <a:graphicData uri="http://schemas.openxmlformats.org/drawingml/2006/picture">
                <pic:pic xmlns:pic="http://schemas.openxmlformats.org/drawingml/2006/picture">
                  <pic:nvPicPr>
                    <pic:cNvPr id="2836" name="Picture 2836"/>
                    <pic:cNvPicPr/>
                  </pic:nvPicPr>
                  <pic:blipFill>
                    <a:blip r:embed="rId66"/>
                    <a:stretch>
                      <a:fillRect/>
                    </a:stretch>
                  </pic:blipFill>
                  <pic:spPr>
                    <a:xfrm>
                      <a:off x="0" y="0"/>
                      <a:ext cx="6371880" cy="2087880"/>
                    </a:xfrm>
                    <a:prstGeom prst="rect">
                      <a:avLst/>
                    </a:prstGeom>
                  </pic:spPr>
                </pic:pic>
              </a:graphicData>
            </a:graphic>
          </wp:inline>
        </w:drawing>
      </w:r>
      <w:r>
        <w:rPr>
          <w:b/>
        </w:rPr>
        <w:t xml:space="preserve"> </w:t>
      </w:r>
    </w:p>
    <w:p w14:paraId="0D1E8635" w14:textId="77777777" w:rsidR="00930030" w:rsidRDefault="004E0B8D">
      <w:pPr>
        <w:spacing w:after="98" w:line="259" w:lineRule="auto"/>
        <w:ind w:left="1" w:firstLine="0"/>
        <w:jc w:val="left"/>
      </w:pPr>
      <w:r>
        <w:t xml:space="preserve"> </w:t>
      </w:r>
    </w:p>
    <w:p w14:paraId="670F5E44" w14:textId="77777777" w:rsidR="00930030" w:rsidRDefault="004E0B8D">
      <w:pPr>
        <w:spacing w:after="130"/>
        <w:ind w:left="-4" w:right="1226"/>
      </w:pPr>
      <w:r>
        <w:t>After the confirmation page, the user must log out of the REO GPMS and wait for the approval decision. If the User Assignment Request is approved, the user can come back to the REO GPMS starting page to login to DOL CMP Dashboard and access the REO GPMS. S</w:t>
      </w:r>
      <w:r>
        <w:t xml:space="preserve">ince the User Assignment Request is approved at this point and the user is associated with an organization (Grantee-primary or Intermediary) and a Grant, the external users can access CASES, REPORTS or ADMIN tabs based on their role in the organization.  </w:t>
      </w:r>
    </w:p>
    <w:p w14:paraId="53A04DB0" w14:textId="77777777" w:rsidR="00930030" w:rsidRDefault="004E0B8D">
      <w:pPr>
        <w:spacing w:after="0" w:line="259" w:lineRule="auto"/>
        <w:ind w:left="1" w:firstLine="0"/>
        <w:jc w:val="left"/>
      </w:pPr>
      <w:r>
        <w:t xml:space="preserve"> </w:t>
      </w:r>
      <w:r>
        <w:tab/>
      </w:r>
      <w:r>
        <w:t xml:space="preserve"> </w:t>
      </w:r>
    </w:p>
    <w:p w14:paraId="47D143DC" w14:textId="77777777" w:rsidR="00930030" w:rsidRDefault="004E0B8D">
      <w:pPr>
        <w:pStyle w:val="Heading2"/>
        <w:spacing w:after="18" w:line="259" w:lineRule="auto"/>
        <w:ind w:left="1080" w:right="1238" w:hanging="1080"/>
        <w:jc w:val="right"/>
      </w:pPr>
      <w:bookmarkStart w:id="23" w:name="_Toc65056"/>
      <w:r>
        <w:rPr>
          <w:sz w:val="32"/>
        </w:rPr>
        <w:t>R</w:t>
      </w:r>
      <w:r>
        <w:t xml:space="preserve">EQUEST FOR </w:t>
      </w:r>
      <w:r>
        <w:rPr>
          <w:sz w:val="32"/>
        </w:rPr>
        <w:t>A</w:t>
      </w:r>
      <w:r>
        <w:t xml:space="preserve">SSIGNMENT </w:t>
      </w:r>
      <w:r>
        <w:rPr>
          <w:sz w:val="32"/>
        </w:rPr>
        <w:t>A</w:t>
      </w:r>
      <w:r>
        <w:t xml:space="preserve">PPROVAL </w:t>
      </w:r>
      <w:r>
        <w:rPr>
          <w:sz w:val="32"/>
        </w:rPr>
        <w:t>–</w:t>
      </w:r>
      <w:r>
        <w:t xml:space="preserve"> </w:t>
      </w:r>
      <w:r>
        <w:rPr>
          <w:sz w:val="32"/>
        </w:rPr>
        <w:t>G</w:t>
      </w:r>
      <w:r>
        <w:t xml:space="preserve">RANTEE </w:t>
      </w:r>
      <w:r>
        <w:rPr>
          <w:sz w:val="32"/>
        </w:rPr>
        <w:t>A</w:t>
      </w:r>
      <w:r>
        <w:t xml:space="preserve">DMINISTRATOR </w:t>
      </w:r>
      <w:r>
        <w:rPr>
          <w:sz w:val="32"/>
        </w:rPr>
        <w:t xml:space="preserve"> </w:t>
      </w:r>
      <w:bookmarkEnd w:id="23"/>
    </w:p>
    <w:p w14:paraId="4225307B" w14:textId="77777777" w:rsidR="00930030" w:rsidRDefault="004E0B8D">
      <w:pPr>
        <w:spacing w:after="237"/>
        <w:ind w:left="-4" w:right="1226"/>
      </w:pPr>
      <w:r>
        <w:t>If the request assignment is for the Supervisor, Case Manager or Data Entry Operator role, the request is routed to the Administrator of the Grantee (primary) or Intermediary organization select</w:t>
      </w:r>
      <w:r>
        <w:t xml:space="preserve">ed by the user. When the request is submitted, an email is sent to the Administrator of the Grantee (primary) or Intermediary organization. The Administrator of that organization approve or deny the request from ADMIN page of the external site. </w:t>
      </w:r>
    </w:p>
    <w:p w14:paraId="27C1A531" w14:textId="77777777" w:rsidR="00930030" w:rsidRDefault="004E0B8D">
      <w:pPr>
        <w:pStyle w:val="Heading3"/>
        <w:spacing w:after="12" w:line="262" w:lineRule="auto"/>
        <w:ind w:left="1225" w:hanging="504"/>
      </w:pPr>
      <w:bookmarkStart w:id="24" w:name="_Toc65057"/>
      <w:r>
        <w:rPr>
          <w:rFonts w:ascii="Franklin Gothic" w:eastAsia="Franklin Gothic" w:hAnsi="Franklin Gothic" w:cs="Franklin Gothic"/>
          <w:b w:val="0"/>
          <w:sz w:val="32"/>
        </w:rPr>
        <w:lastRenderedPageBreak/>
        <w:t>G</w:t>
      </w:r>
      <w:r>
        <w:rPr>
          <w:rFonts w:ascii="Franklin Gothic" w:eastAsia="Franklin Gothic" w:hAnsi="Franklin Gothic" w:cs="Franklin Gothic"/>
          <w:b w:val="0"/>
          <w:sz w:val="26"/>
        </w:rPr>
        <w:t xml:space="preserve">RANTEE </w:t>
      </w:r>
      <w:r>
        <w:rPr>
          <w:rFonts w:ascii="Franklin Gothic" w:eastAsia="Franklin Gothic" w:hAnsi="Franklin Gothic" w:cs="Franklin Gothic"/>
          <w:b w:val="0"/>
          <w:sz w:val="32"/>
        </w:rPr>
        <w:t>(P</w:t>
      </w:r>
      <w:r>
        <w:rPr>
          <w:rFonts w:ascii="Franklin Gothic" w:eastAsia="Franklin Gothic" w:hAnsi="Franklin Gothic" w:cs="Franklin Gothic"/>
          <w:b w:val="0"/>
          <w:sz w:val="26"/>
        </w:rPr>
        <w:t>RIMARY</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OR </w:t>
      </w:r>
      <w:r>
        <w:rPr>
          <w:rFonts w:ascii="Franklin Gothic" w:eastAsia="Franklin Gothic" w:hAnsi="Franklin Gothic" w:cs="Franklin Gothic"/>
          <w:b w:val="0"/>
          <w:sz w:val="32"/>
        </w:rPr>
        <w:t>I</w:t>
      </w:r>
      <w:r>
        <w:rPr>
          <w:rFonts w:ascii="Franklin Gothic" w:eastAsia="Franklin Gothic" w:hAnsi="Franklin Gothic" w:cs="Franklin Gothic"/>
          <w:b w:val="0"/>
          <w:sz w:val="26"/>
        </w:rPr>
        <w:t xml:space="preserve">NTERMEDIARY </w:t>
      </w:r>
      <w:r>
        <w:rPr>
          <w:rFonts w:ascii="Franklin Gothic" w:eastAsia="Franklin Gothic" w:hAnsi="Franklin Gothic" w:cs="Franklin Gothic"/>
          <w:b w:val="0"/>
          <w:sz w:val="32"/>
        </w:rPr>
        <w:t>R</w:t>
      </w:r>
      <w:r>
        <w:rPr>
          <w:rFonts w:ascii="Franklin Gothic" w:eastAsia="Franklin Gothic" w:hAnsi="Franklin Gothic" w:cs="Franklin Gothic"/>
          <w:b w:val="0"/>
          <w:sz w:val="26"/>
        </w:rPr>
        <w:t xml:space="preserve">EQUEST FOR </w:t>
      </w:r>
      <w:r>
        <w:rPr>
          <w:rFonts w:ascii="Franklin Gothic" w:eastAsia="Franklin Gothic" w:hAnsi="Franklin Gothic" w:cs="Franklin Gothic"/>
          <w:b w:val="0"/>
          <w:sz w:val="32"/>
        </w:rPr>
        <w:t>U</w:t>
      </w:r>
      <w:r>
        <w:rPr>
          <w:rFonts w:ascii="Franklin Gothic" w:eastAsia="Franklin Gothic" w:hAnsi="Franklin Gothic" w:cs="Franklin Gothic"/>
          <w:b w:val="0"/>
          <w:sz w:val="26"/>
        </w:rPr>
        <w:t xml:space="preserve">SER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SSIGNMENT </w:t>
      </w:r>
      <w:r>
        <w:rPr>
          <w:rFonts w:ascii="Franklin Gothic" w:eastAsia="Franklin Gothic" w:hAnsi="Franklin Gothic" w:cs="Franklin Gothic"/>
          <w:b w:val="0"/>
          <w:sz w:val="32"/>
        </w:rPr>
        <w:t>(GIAR)</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A</w:t>
      </w:r>
      <w:r>
        <w:rPr>
          <w:rFonts w:ascii="Franklin Gothic" w:eastAsia="Franklin Gothic" w:hAnsi="Franklin Gothic" w:cs="Franklin Gothic"/>
          <w:b w:val="0"/>
          <w:sz w:val="26"/>
        </w:rPr>
        <w:t>PPROVAL</w:t>
      </w:r>
      <w:r>
        <w:rPr>
          <w:rFonts w:ascii="Franklin Gothic" w:eastAsia="Franklin Gothic" w:hAnsi="Franklin Gothic" w:cs="Franklin Gothic"/>
          <w:b w:val="0"/>
          <w:sz w:val="32"/>
        </w:rPr>
        <w:t xml:space="preserve"> </w:t>
      </w:r>
      <w:bookmarkEnd w:id="24"/>
    </w:p>
    <w:p w14:paraId="4AEB1FB8" w14:textId="77777777" w:rsidR="00930030" w:rsidRDefault="004E0B8D">
      <w:pPr>
        <w:spacing w:after="110"/>
        <w:ind w:left="-4" w:right="1226"/>
      </w:pPr>
      <w:r>
        <w:t>Users who are administrators on the external GPMS site can access the ADMIN page, which allows the user to view the pending Assignment Requests. Clicking the First Name or Last Name of th</w:t>
      </w:r>
      <w:r>
        <w:t xml:space="preserve">e requester takes the Administrator user to the Approve/Deny Assignment Request page. </w:t>
      </w:r>
    </w:p>
    <w:p w14:paraId="392CA44B" w14:textId="77777777" w:rsidR="00930030" w:rsidRDefault="004E0B8D">
      <w:pPr>
        <w:spacing w:after="98" w:line="259" w:lineRule="auto"/>
        <w:ind w:left="1" w:firstLine="0"/>
        <w:jc w:val="left"/>
      </w:pPr>
      <w:r>
        <w:t xml:space="preserve"> </w:t>
      </w:r>
    </w:p>
    <w:p w14:paraId="00A7B1E8" w14:textId="77777777" w:rsidR="00930030" w:rsidRDefault="004E0B8D">
      <w:pPr>
        <w:pStyle w:val="Heading5"/>
        <w:spacing w:after="98" w:line="259" w:lineRule="auto"/>
        <w:ind w:left="-4"/>
      </w:pPr>
      <w:r>
        <w:rPr>
          <w:u w:val="single" w:color="000000"/>
        </w:rPr>
        <w:t>GIAR Step1</w:t>
      </w:r>
      <w:r>
        <w:t xml:space="preserve"> </w:t>
      </w:r>
    </w:p>
    <w:p w14:paraId="3C60D0E5" w14:textId="77777777" w:rsidR="00930030" w:rsidRDefault="004E0B8D">
      <w:pPr>
        <w:spacing w:after="63"/>
        <w:ind w:left="-4" w:right="1226"/>
      </w:pPr>
      <w:r>
        <w:t xml:space="preserve">Click the First Name or the Last Name of the user from the Assignment Requests section. </w:t>
      </w:r>
    </w:p>
    <w:p w14:paraId="693AC332" w14:textId="77777777" w:rsidR="00930030" w:rsidRDefault="004E0B8D">
      <w:pPr>
        <w:spacing w:after="52" w:line="259" w:lineRule="auto"/>
        <w:ind w:left="0" w:right="1188" w:firstLine="0"/>
        <w:jc w:val="right"/>
      </w:pPr>
      <w:r>
        <w:rPr>
          <w:noProof/>
        </w:rPr>
        <w:drawing>
          <wp:inline distT="0" distB="0" distL="0" distR="0" wp14:anchorId="3E6C2123" wp14:editId="55400EBC">
            <wp:extent cx="5943600" cy="3590925"/>
            <wp:effectExtent l="0" t="0" r="0" b="0"/>
            <wp:docPr id="2938" name="Picture 2938"/>
            <wp:cNvGraphicFramePr/>
            <a:graphic xmlns:a="http://schemas.openxmlformats.org/drawingml/2006/main">
              <a:graphicData uri="http://schemas.openxmlformats.org/drawingml/2006/picture">
                <pic:pic xmlns:pic="http://schemas.openxmlformats.org/drawingml/2006/picture">
                  <pic:nvPicPr>
                    <pic:cNvPr id="2938" name="Picture 2938"/>
                    <pic:cNvPicPr/>
                  </pic:nvPicPr>
                  <pic:blipFill>
                    <a:blip r:embed="rId67"/>
                    <a:stretch>
                      <a:fillRect/>
                    </a:stretch>
                  </pic:blipFill>
                  <pic:spPr>
                    <a:xfrm>
                      <a:off x="0" y="0"/>
                      <a:ext cx="5943600" cy="3590925"/>
                    </a:xfrm>
                    <a:prstGeom prst="rect">
                      <a:avLst/>
                    </a:prstGeom>
                  </pic:spPr>
                </pic:pic>
              </a:graphicData>
            </a:graphic>
          </wp:inline>
        </w:drawing>
      </w:r>
      <w:r>
        <w:t xml:space="preserve"> </w:t>
      </w:r>
    </w:p>
    <w:p w14:paraId="0E5F50F3" w14:textId="77777777" w:rsidR="00930030" w:rsidRDefault="004E0B8D">
      <w:pPr>
        <w:spacing w:after="98" w:line="259" w:lineRule="auto"/>
        <w:ind w:left="1" w:firstLine="0"/>
        <w:jc w:val="left"/>
      </w:pPr>
      <w:r>
        <w:rPr>
          <w:b/>
        </w:rPr>
        <w:t xml:space="preserve"> </w:t>
      </w:r>
    </w:p>
    <w:p w14:paraId="79B13073" w14:textId="77777777" w:rsidR="00930030" w:rsidRDefault="004E0B8D">
      <w:pPr>
        <w:spacing w:after="98" w:line="259" w:lineRule="auto"/>
        <w:ind w:left="1" w:firstLine="0"/>
        <w:jc w:val="left"/>
      </w:pPr>
      <w:r>
        <w:rPr>
          <w:b/>
        </w:rPr>
        <w:t xml:space="preserve"> </w:t>
      </w:r>
    </w:p>
    <w:p w14:paraId="1D9C9222" w14:textId="77777777" w:rsidR="00930030" w:rsidRDefault="004E0B8D">
      <w:pPr>
        <w:spacing w:after="98" w:line="259" w:lineRule="auto"/>
        <w:ind w:left="1" w:firstLine="0"/>
        <w:jc w:val="left"/>
      </w:pPr>
      <w:r>
        <w:rPr>
          <w:b/>
        </w:rPr>
        <w:t xml:space="preserve"> </w:t>
      </w:r>
    </w:p>
    <w:p w14:paraId="1A9EDAA0" w14:textId="77777777" w:rsidR="00930030" w:rsidRDefault="004E0B8D">
      <w:pPr>
        <w:spacing w:after="100" w:line="259" w:lineRule="auto"/>
        <w:ind w:left="1" w:firstLine="0"/>
        <w:jc w:val="left"/>
      </w:pPr>
      <w:r>
        <w:rPr>
          <w:b/>
        </w:rPr>
        <w:t xml:space="preserve"> </w:t>
      </w:r>
    </w:p>
    <w:p w14:paraId="5B35EF69" w14:textId="77777777" w:rsidR="00930030" w:rsidRDefault="004E0B8D">
      <w:pPr>
        <w:spacing w:after="98" w:line="259" w:lineRule="auto"/>
        <w:ind w:left="1" w:firstLine="0"/>
        <w:jc w:val="left"/>
      </w:pPr>
      <w:r>
        <w:rPr>
          <w:b/>
        </w:rPr>
        <w:t xml:space="preserve"> </w:t>
      </w:r>
    </w:p>
    <w:p w14:paraId="3F2E6D54" w14:textId="77777777" w:rsidR="00930030" w:rsidRDefault="004E0B8D">
      <w:pPr>
        <w:spacing w:after="98" w:line="259" w:lineRule="auto"/>
        <w:ind w:left="1" w:firstLine="0"/>
        <w:jc w:val="left"/>
      </w:pPr>
      <w:r>
        <w:rPr>
          <w:b/>
        </w:rPr>
        <w:t xml:space="preserve"> </w:t>
      </w:r>
    </w:p>
    <w:p w14:paraId="732515B7" w14:textId="77777777" w:rsidR="00930030" w:rsidRDefault="004E0B8D">
      <w:pPr>
        <w:spacing w:after="98" w:line="259" w:lineRule="auto"/>
        <w:ind w:left="1" w:firstLine="0"/>
        <w:jc w:val="left"/>
      </w:pPr>
      <w:r>
        <w:rPr>
          <w:b/>
        </w:rPr>
        <w:t xml:space="preserve"> </w:t>
      </w:r>
    </w:p>
    <w:p w14:paraId="70BF0464" w14:textId="77777777" w:rsidR="00930030" w:rsidRDefault="004E0B8D">
      <w:pPr>
        <w:spacing w:after="0" w:line="259" w:lineRule="auto"/>
        <w:ind w:left="1" w:firstLine="0"/>
        <w:jc w:val="left"/>
      </w:pPr>
      <w:r>
        <w:rPr>
          <w:b/>
        </w:rPr>
        <w:t xml:space="preserve"> </w:t>
      </w:r>
    </w:p>
    <w:p w14:paraId="6B18545B" w14:textId="77777777" w:rsidR="00930030" w:rsidRDefault="004E0B8D">
      <w:pPr>
        <w:pStyle w:val="Heading5"/>
        <w:spacing w:after="98" w:line="259" w:lineRule="auto"/>
        <w:ind w:left="-4"/>
      </w:pPr>
      <w:r>
        <w:rPr>
          <w:u w:val="single" w:color="000000"/>
        </w:rPr>
        <w:t>GIAR Step 2</w:t>
      </w:r>
      <w:r>
        <w:t xml:space="preserve"> </w:t>
      </w:r>
    </w:p>
    <w:p w14:paraId="1F6913C8" w14:textId="77777777" w:rsidR="00930030" w:rsidRDefault="004E0B8D">
      <w:pPr>
        <w:spacing w:after="66"/>
        <w:ind w:left="-4" w:right="1226"/>
      </w:pPr>
      <w:r>
        <w:t xml:space="preserve">Once the user with administrative role selects one of the users shown in assignment requests, then the administrative user will be able to approve/deny assignment request as shown below: </w:t>
      </w:r>
      <w:r>
        <w:rPr>
          <w:b/>
        </w:rPr>
        <w:t xml:space="preserve"> </w:t>
      </w:r>
    </w:p>
    <w:p w14:paraId="1D28A8B7" w14:textId="77777777" w:rsidR="00930030" w:rsidRDefault="004E0B8D">
      <w:pPr>
        <w:spacing w:after="188" w:line="306" w:lineRule="auto"/>
        <w:ind w:left="1" w:right="1639" w:firstLine="450"/>
        <w:jc w:val="left"/>
      </w:pPr>
      <w:r>
        <w:rPr>
          <w:noProof/>
        </w:rPr>
        <w:lastRenderedPageBreak/>
        <w:drawing>
          <wp:inline distT="0" distB="0" distL="0" distR="0" wp14:anchorId="15822608" wp14:editId="3CF9AB51">
            <wp:extent cx="5363845" cy="2834357"/>
            <wp:effectExtent l="0" t="0" r="0" b="0"/>
            <wp:docPr id="3000" name="Picture 3000"/>
            <wp:cNvGraphicFramePr/>
            <a:graphic xmlns:a="http://schemas.openxmlformats.org/drawingml/2006/main">
              <a:graphicData uri="http://schemas.openxmlformats.org/drawingml/2006/picture">
                <pic:pic xmlns:pic="http://schemas.openxmlformats.org/drawingml/2006/picture">
                  <pic:nvPicPr>
                    <pic:cNvPr id="3000" name="Picture 3000"/>
                    <pic:cNvPicPr/>
                  </pic:nvPicPr>
                  <pic:blipFill>
                    <a:blip r:embed="rId68"/>
                    <a:stretch>
                      <a:fillRect/>
                    </a:stretch>
                  </pic:blipFill>
                  <pic:spPr>
                    <a:xfrm>
                      <a:off x="0" y="0"/>
                      <a:ext cx="5363845" cy="2834357"/>
                    </a:xfrm>
                    <a:prstGeom prst="rect">
                      <a:avLst/>
                    </a:prstGeom>
                  </pic:spPr>
                </pic:pic>
              </a:graphicData>
            </a:graphic>
          </wp:inline>
        </w:drawing>
      </w:r>
      <w:r>
        <w:rPr>
          <w:b/>
        </w:rPr>
        <w:t xml:space="preserve"> </w:t>
      </w:r>
      <w:r>
        <w:t xml:space="preserve"> </w:t>
      </w:r>
    </w:p>
    <w:p w14:paraId="3BDD2BC7" w14:textId="77777777" w:rsidR="00930030" w:rsidRDefault="004E0B8D">
      <w:pPr>
        <w:pStyle w:val="Heading2"/>
        <w:spacing w:after="13" w:line="259" w:lineRule="auto"/>
        <w:ind w:left="1426" w:hanging="1080"/>
      </w:pPr>
      <w:bookmarkStart w:id="25" w:name="_Toc65058"/>
      <w:r>
        <w:rPr>
          <w:sz w:val="32"/>
        </w:rPr>
        <w:t>C</w:t>
      </w:r>
      <w:r>
        <w:t>ASES</w:t>
      </w:r>
      <w:r>
        <w:rPr>
          <w:sz w:val="32"/>
        </w:rPr>
        <w:t xml:space="preserve"> </w:t>
      </w:r>
      <w:bookmarkEnd w:id="25"/>
    </w:p>
    <w:p w14:paraId="2EE54D15" w14:textId="77777777" w:rsidR="00930030" w:rsidRDefault="004E0B8D">
      <w:pPr>
        <w:spacing w:after="64"/>
        <w:ind w:left="-4" w:right="1226"/>
      </w:pPr>
      <w:r>
        <w:t xml:space="preserve">Cases can be accessed from the Cases tab. The user can click the “Select Grant” button to choose a grant type and grant.  </w:t>
      </w:r>
    </w:p>
    <w:p w14:paraId="2DCAE5AA" w14:textId="77777777" w:rsidR="00930030" w:rsidRDefault="004E0B8D">
      <w:pPr>
        <w:spacing w:after="50" w:line="259" w:lineRule="auto"/>
        <w:ind w:left="0" w:right="1138" w:firstLine="0"/>
        <w:jc w:val="right"/>
      </w:pPr>
      <w:r>
        <w:rPr>
          <w:noProof/>
        </w:rPr>
        <w:drawing>
          <wp:inline distT="0" distB="0" distL="0" distR="0" wp14:anchorId="512E14EC" wp14:editId="6FE57B0C">
            <wp:extent cx="5943599" cy="659765"/>
            <wp:effectExtent l="0" t="0" r="0" b="0"/>
            <wp:docPr id="3002" name="Picture 3002"/>
            <wp:cNvGraphicFramePr/>
            <a:graphic xmlns:a="http://schemas.openxmlformats.org/drawingml/2006/main">
              <a:graphicData uri="http://schemas.openxmlformats.org/drawingml/2006/picture">
                <pic:pic xmlns:pic="http://schemas.openxmlformats.org/drawingml/2006/picture">
                  <pic:nvPicPr>
                    <pic:cNvPr id="3002" name="Picture 3002"/>
                    <pic:cNvPicPr/>
                  </pic:nvPicPr>
                  <pic:blipFill>
                    <a:blip r:embed="rId69"/>
                    <a:stretch>
                      <a:fillRect/>
                    </a:stretch>
                  </pic:blipFill>
                  <pic:spPr>
                    <a:xfrm>
                      <a:off x="0" y="0"/>
                      <a:ext cx="5943599" cy="659765"/>
                    </a:xfrm>
                    <a:prstGeom prst="rect">
                      <a:avLst/>
                    </a:prstGeom>
                  </pic:spPr>
                </pic:pic>
              </a:graphicData>
            </a:graphic>
          </wp:inline>
        </w:drawing>
      </w:r>
      <w:r>
        <w:t xml:space="preserve">  </w:t>
      </w:r>
    </w:p>
    <w:p w14:paraId="5BD965BA" w14:textId="77777777" w:rsidR="00930030" w:rsidRDefault="004E0B8D">
      <w:pPr>
        <w:spacing w:after="63"/>
        <w:ind w:left="-4" w:right="1226"/>
      </w:pPr>
      <w:r>
        <w:t xml:space="preserve">Once Select Grant button is clicked, the following screen is displayed. </w:t>
      </w:r>
    </w:p>
    <w:p w14:paraId="3E206889" w14:textId="77777777" w:rsidR="00930030" w:rsidRDefault="004E0B8D">
      <w:pPr>
        <w:spacing w:after="0" w:line="259" w:lineRule="auto"/>
        <w:ind w:left="0" w:right="2098" w:firstLine="0"/>
        <w:jc w:val="right"/>
      </w:pPr>
      <w:r>
        <w:rPr>
          <w:noProof/>
        </w:rPr>
        <w:drawing>
          <wp:inline distT="0" distB="0" distL="0" distR="0" wp14:anchorId="51AE68FB" wp14:editId="2AFE3522">
            <wp:extent cx="4788535" cy="2743175"/>
            <wp:effectExtent l="0" t="0" r="0" b="0"/>
            <wp:docPr id="3004" name="Picture 3004"/>
            <wp:cNvGraphicFramePr/>
            <a:graphic xmlns:a="http://schemas.openxmlformats.org/drawingml/2006/main">
              <a:graphicData uri="http://schemas.openxmlformats.org/drawingml/2006/picture">
                <pic:pic xmlns:pic="http://schemas.openxmlformats.org/drawingml/2006/picture">
                  <pic:nvPicPr>
                    <pic:cNvPr id="3004" name="Picture 3004"/>
                    <pic:cNvPicPr/>
                  </pic:nvPicPr>
                  <pic:blipFill>
                    <a:blip r:embed="rId70"/>
                    <a:stretch>
                      <a:fillRect/>
                    </a:stretch>
                  </pic:blipFill>
                  <pic:spPr>
                    <a:xfrm>
                      <a:off x="0" y="0"/>
                      <a:ext cx="4788535" cy="2743175"/>
                    </a:xfrm>
                    <a:prstGeom prst="rect">
                      <a:avLst/>
                    </a:prstGeom>
                  </pic:spPr>
                </pic:pic>
              </a:graphicData>
            </a:graphic>
          </wp:inline>
        </w:drawing>
      </w:r>
      <w:r>
        <w:t xml:space="preserve"> </w:t>
      </w:r>
    </w:p>
    <w:p w14:paraId="7C57330C" w14:textId="77777777" w:rsidR="00930030" w:rsidRDefault="004E0B8D">
      <w:pPr>
        <w:spacing w:after="110"/>
        <w:ind w:left="-4" w:right="1226"/>
      </w:pPr>
      <w:r>
        <w:t>The user must select a grant type and grant and click</w:t>
      </w:r>
      <w:r>
        <w:t xml:space="preserve"> save to continue. If the Save button is not clicked, then the changes will not occur.  </w:t>
      </w:r>
    </w:p>
    <w:p w14:paraId="384E470D" w14:textId="77777777" w:rsidR="00930030" w:rsidRDefault="004E0B8D">
      <w:pPr>
        <w:spacing w:after="100" w:line="259" w:lineRule="auto"/>
        <w:ind w:left="1" w:firstLine="0"/>
        <w:jc w:val="left"/>
      </w:pPr>
      <w:r>
        <w:t xml:space="preserve"> </w:t>
      </w:r>
    </w:p>
    <w:p w14:paraId="2E088295" w14:textId="77777777" w:rsidR="00930030" w:rsidRDefault="004E0B8D">
      <w:pPr>
        <w:spacing w:after="61"/>
        <w:ind w:left="-4" w:right="1226"/>
      </w:pPr>
      <w:r>
        <w:t xml:space="preserve">The user can now see the cases related to their grant type and grant as shown below. </w:t>
      </w:r>
    </w:p>
    <w:p w14:paraId="17866533" w14:textId="77777777" w:rsidR="00930030" w:rsidRDefault="004E0B8D">
      <w:pPr>
        <w:spacing w:after="52" w:line="259" w:lineRule="auto"/>
        <w:ind w:left="0" w:right="1188" w:firstLine="0"/>
        <w:jc w:val="right"/>
      </w:pPr>
      <w:r>
        <w:rPr>
          <w:noProof/>
        </w:rPr>
        <w:lastRenderedPageBreak/>
        <w:drawing>
          <wp:inline distT="0" distB="0" distL="0" distR="0" wp14:anchorId="75492BEB" wp14:editId="1326DD05">
            <wp:extent cx="5943600" cy="2971800"/>
            <wp:effectExtent l="0" t="0" r="0" b="0"/>
            <wp:docPr id="3154" name="Picture 3154"/>
            <wp:cNvGraphicFramePr/>
            <a:graphic xmlns:a="http://schemas.openxmlformats.org/drawingml/2006/main">
              <a:graphicData uri="http://schemas.openxmlformats.org/drawingml/2006/picture">
                <pic:pic xmlns:pic="http://schemas.openxmlformats.org/drawingml/2006/picture">
                  <pic:nvPicPr>
                    <pic:cNvPr id="3154" name="Picture 3154"/>
                    <pic:cNvPicPr/>
                  </pic:nvPicPr>
                  <pic:blipFill>
                    <a:blip r:embed="rId71"/>
                    <a:stretch>
                      <a:fillRect/>
                    </a:stretch>
                  </pic:blipFill>
                  <pic:spPr>
                    <a:xfrm>
                      <a:off x="0" y="0"/>
                      <a:ext cx="5943600" cy="2971800"/>
                    </a:xfrm>
                    <a:prstGeom prst="rect">
                      <a:avLst/>
                    </a:prstGeom>
                  </pic:spPr>
                </pic:pic>
              </a:graphicData>
            </a:graphic>
          </wp:inline>
        </w:drawing>
      </w:r>
      <w:r>
        <w:t xml:space="preserve"> </w:t>
      </w:r>
    </w:p>
    <w:p w14:paraId="19E50B8E" w14:textId="77777777" w:rsidR="00930030" w:rsidRDefault="004E0B8D">
      <w:pPr>
        <w:spacing w:after="108"/>
        <w:ind w:left="-4" w:right="1226"/>
      </w:pPr>
      <w:r>
        <w:t xml:space="preserve">The cases page shows all the cases associated with the selected grant.  </w:t>
      </w:r>
    </w:p>
    <w:p w14:paraId="02F8F8A4" w14:textId="77777777" w:rsidR="00930030" w:rsidRDefault="004E0B8D">
      <w:pPr>
        <w:spacing w:after="110"/>
        <w:ind w:left="-4" w:right="1226"/>
      </w:pPr>
      <w:r>
        <w:t xml:space="preserve">The cases page also provides the user an option to download all or selected cases (using the search bar to filter specific cases) into an excel document. This can be done by clicking </w:t>
      </w:r>
      <w:r>
        <w:t xml:space="preserve">on the “export” icon.  </w:t>
      </w:r>
    </w:p>
    <w:p w14:paraId="24676BF2" w14:textId="77777777" w:rsidR="00930030" w:rsidRDefault="004E0B8D">
      <w:pPr>
        <w:spacing w:after="108"/>
        <w:ind w:left="-4" w:right="1226"/>
      </w:pPr>
      <w:r>
        <w:t xml:space="preserve">When the user clicks on the “export” icon, the user will see two both “download” and “clear” icon. </w:t>
      </w:r>
    </w:p>
    <w:p w14:paraId="2EA4D784" w14:textId="77777777" w:rsidR="00930030" w:rsidRDefault="004E0B8D">
      <w:pPr>
        <w:spacing w:after="261"/>
        <w:ind w:left="-4" w:right="1226"/>
      </w:pPr>
      <w:r>
        <w:t>The user has an option to download a document or clear a document. When user clicks on download, document will be downloaded in an excel format. When the user clicks on clear, then the document will be deleted, and the user will be redirected to “All Cases</w:t>
      </w:r>
      <w:r>
        <w:t xml:space="preserve">” </w:t>
      </w:r>
    </w:p>
    <w:p w14:paraId="04ECC111" w14:textId="77777777" w:rsidR="00930030" w:rsidRDefault="004E0B8D">
      <w:pPr>
        <w:pStyle w:val="Heading3"/>
        <w:spacing w:after="12" w:line="262" w:lineRule="auto"/>
        <w:ind w:left="2161" w:hanging="1440"/>
      </w:pPr>
      <w:bookmarkStart w:id="26" w:name="_Toc65059"/>
      <w:r>
        <w:rPr>
          <w:rFonts w:ascii="Franklin Gothic" w:eastAsia="Franklin Gothic" w:hAnsi="Franklin Gothic" w:cs="Franklin Gothic"/>
          <w:b w:val="0"/>
          <w:sz w:val="32"/>
        </w:rPr>
        <w:t>U</w:t>
      </w:r>
      <w:r>
        <w:rPr>
          <w:rFonts w:ascii="Franklin Gothic" w:eastAsia="Franklin Gothic" w:hAnsi="Franklin Gothic" w:cs="Franklin Gothic"/>
          <w:b w:val="0"/>
          <w:sz w:val="26"/>
        </w:rPr>
        <w:t xml:space="preserve">SER </w:t>
      </w:r>
      <w:r>
        <w:rPr>
          <w:rFonts w:ascii="Franklin Gothic" w:eastAsia="Franklin Gothic" w:hAnsi="Franklin Gothic" w:cs="Franklin Gothic"/>
          <w:b w:val="0"/>
          <w:sz w:val="32"/>
        </w:rPr>
        <w:t>R</w:t>
      </w:r>
      <w:r>
        <w:rPr>
          <w:rFonts w:ascii="Franklin Gothic" w:eastAsia="Franklin Gothic" w:hAnsi="Franklin Gothic" w:cs="Franklin Gothic"/>
          <w:b w:val="0"/>
          <w:sz w:val="26"/>
        </w:rPr>
        <w:t xml:space="preserve">OLES AND </w:t>
      </w:r>
      <w:r>
        <w:rPr>
          <w:rFonts w:ascii="Franklin Gothic" w:eastAsia="Franklin Gothic" w:hAnsi="Franklin Gothic" w:cs="Franklin Gothic"/>
          <w:b w:val="0"/>
          <w:sz w:val="32"/>
        </w:rPr>
        <w:t>P</w:t>
      </w:r>
      <w:r>
        <w:rPr>
          <w:rFonts w:ascii="Franklin Gothic" w:eastAsia="Franklin Gothic" w:hAnsi="Franklin Gothic" w:cs="Franklin Gothic"/>
          <w:b w:val="0"/>
          <w:sz w:val="26"/>
        </w:rPr>
        <w:t xml:space="preserve">AGES </w:t>
      </w:r>
      <w:r>
        <w:rPr>
          <w:rFonts w:ascii="Franklin Gothic" w:eastAsia="Franklin Gothic" w:hAnsi="Franklin Gothic" w:cs="Franklin Gothic"/>
          <w:b w:val="0"/>
          <w:sz w:val="32"/>
        </w:rPr>
        <w:t>O</w:t>
      </w:r>
      <w:r>
        <w:rPr>
          <w:rFonts w:ascii="Franklin Gothic" w:eastAsia="Franklin Gothic" w:hAnsi="Franklin Gothic" w:cs="Franklin Gothic"/>
          <w:b w:val="0"/>
          <w:sz w:val="26"/>
        </w:rPr>
        <w:t>VERVIEW</w:t>
      </w:r>
      <w:r>
        <w:rPr>
          <w:rFonts w:ascii="Franklin Gothic" w:eastAsia="Franklin Gothic" w:hAnsi="Franklin Gothic" w:cs="Franklin Gothic"/>
          <w:b w:val="0"/>
          <w:sz w:val="32"/>
        </w:rPr>
        <w:t xml:space="preserve"> </w:t>
      </w:r>
      <w:bookmarkEnd w:id="26"/>
    </w:p>
    <w:p w14:paraId="09B7620D" w14:textId="77777777" w:rsidR="00930030" w:rsidRDefault="004E0B8D">
      <w:pPr>
        <w:spacing w:after="63"/>
        <w:ind w:left="-4" w:right="1226"/>
      </w:pPr>
      <w:r>
        <w:t xml:space="preserve">Tabs showcasing the menu items for the REO application. </w:t>
      </w:r>
    </w:p>
    <w:p w14:paraId="5B393B07" w14:textId="77777777" w:rsidR="00930030" w:rsidRDefault="004E0B8D">
      <w:pPr>
        <w:spacing w:after="52" w:line="259" w:lineRule="auto"/>
        <w:ind w:left="0" w:right="1188" w:firstLine="0"/>
        <w:jc w:val="right"/>
      </w:pPr>
      <w:r>
        <w:rPr>
          <w:noProof/>
        </w:rPr>
        <w:drawing>
          <wp:inline distT="0" distB="0" distL="0" distR="0" wp14:anchorId="54F9CC07" wp14:editId="0E14FFC3">
            <wp:extent cx="5943599" cy="227965"/>
            <wp:effectExtent l="0" t="0" r="0" b="0"/>
            <wp:docPr id="3156" name="Picture 3156"/>
            <wp:cNvGraphicFramePr/>
            <a:graphic xmlns:a="http://schemas.openxmlformats.org/drawingml/2006/main">
              <a:graphicData uri="http://schemas.openxmlformats.org/drawingml/2006/picture">
                <pic:pic xmlns:pic="http://schemas.openxmlformats.org/drawingml/2006/picture">
                  <pic:nvPicPr>
                    <pic:cNvPr id="3156" name="Picture 3156"/>
                    <pic:cNvPicPr/>
                  </pic:nvPicPr>
                  <pic:blipFill>
                    <a:blip r:embed="rId72"/>
                    <a:stretch>
                      <a:fillRect/>
                    </a:stretch>
                  </pic:blipFill>
                  <pic:spPr>
                    <a:xfrm>
                      <a:off x="0" y="0"/>
                      <a:ext cx="5943599" cy="227965"/>
                    </a:xfrm>
                    <a:prstGeom prst="rect">
                      <a:avLst/>
                    </a:prstGeom>
                  </pic:spPr>
                </pic:pic>
              </a:graphicData>
            </a:graphic>
          </wp:inline>
        </w:drawing>
      </w:r>
      <w:r>
        <w:t xml:space="preserve"> </w:t>
      </w:r>
    </w:p>
    <w:p w14:paraId="3D9A5F20" w14:textId="77777777" w:rsidR="00930030" w:rsidRDefault="004E0B8D">
      <w:pPr>
        <w:ind w:left="-4" w:right="1226"/>
      </w:pPr>
      <w:r>
        <w:t xml:space="preserve">User Roles of </w:t>
      </w:r>
      <w:r>
        <w:rPr>
          <w:b/>
        </w:rPr>
        <w:t>REO GPMS</w:t>
      </w:r>
      <w:r>
        <w:t xml:space="preserve"> (External Site)  </w:t>
      </w:r>
    </w:p>
    <w:tbl>
      <w:tblPr>
        <w:tblStyle w:val="TableGrid"/>
        <w:tblW w:w="9358" w:type="dxa"/>
        <w:tblInd w:w="2" w:type="dxa"/>
        <w:tblCellMar>
          <w:top w:w="73" w:type="dxa"/>
          <w:left w:w="64" w:type="dxa"/>
          <w:bottom w:w="0" w:type="dxa"/>
          <w:right w:w="70" w:type="dxa"/>
        </w:tblCellMar>
        <w:tblLook w:val="04A0" w:firstRow="1" w:lastRow="0" w:firstColumn="1" w:lastColumn="0" w:noHBand="0" w:noVBand="1"/>
      </w:tblPr>
      <w:tblGrid>
        <w:gridCol w:w="2262"/>
        <w:gridCol w:w="7096"/>
      </w:tblGrid>
      <w:tr w:rsidR="00930030" w14:paraId="416C30E0" w14:textId="77777777">
        <w:trPr>
          <w:trHeight w:val="379"/>
        </w:trPr>
        <w:tc>
          <w:tcPr>
            <w:tcW w:w="2262" w:type="dxa"/>
            <w:tcBorders>
              <w:top w:val="single" w:sz="4" w:space="0" w:color="145192"/>
              <w:left w:val="single" w:sz="4" w:space="0" w:color="145192"/>
              <w:bottom w:val="single" w:sz="4" w:space="0" w:color="000000"/>
              <w:right w:val="single" w:sz="4" w:space="0" w:color="FFFFFF"/>
            </w:tcBorders>
            <w:shd w:val="clear" w:color="auto" w:fill="17365D"/>
          </w:tcPr>
          <w:p w14:paraId="66401176" w14:textId="77777777" w:rsidR="00930030" w:rsidRDefault="004E0B8D">
            <w:pPr>
              <w:spacing w:after="0" w:line="259" w:lineRule="auto"/>
              <w:ind w:left="43" w:firstLine="0"/>
              <w:jc w:val="left"/>
            </w:pPr>
            <w:r>
              <w:rPr>
                <w:b/>
                <w:color w:val="FFFFFF"/>
              </w:rPr>
              <w:t xml:space="preserve">User Role </w:t>
            </w:r>
          </w:p>
        </w:tc>
        <w:tc>
          <w:tcPr>
            <w:tcW w:w="7096" w:type="dxa"/>
            <w:tcBorders>
              <w:top w:val="single" w:sz="4" w:space="0" w:color="145192"/>
              <w:left w:val="single" w:sz="4" w:space="0" w:color="FFFFFF"/>
              <w:bottom w:val="single" w:sz="4" w:space="0" w:color="000000"/>
              <w:right w:val="single" w:sz="4" w:space="0" w:color="145192"/>
            </w:tcBorders>
            <w:shd w:val="clear" w:color="auto" w:fill="17365D"/>
          </w:tcPr>
          <w:p w14:paraId="42EAB69B" w14:textId="77777777" w:rsidR="00930030" w:rsidRDefault="004E0B8D">
            <w:pPr>
              <w:spacing w:after="0" w:line="259" w:lineRule="auto"/>
              <w:ind w:left="44" w:firstLine="0"/>
              <w:jc w:val="left"/>
            </w:pPr>
            <w:r>
              <w:rPr>
                <w:b/>
                <w:color w:val="FFFFFF"/>
              </w:rPr>
              <w:t xml:space="preserve">Level of Access </w:t>
            </w:r>
          </w:p>
        </w:tc>
      </w:tr>
      <w:tr w:rsidR="00930030" w14:paraId="09B892E6" w14:textId="77777777">
        <w:trPr>
          <w:trHeight w:val="726"/>
        </w:trPr>
        <w:tc>
          <w:tcPr>
            <w:tcW w:w="2262" w:type="dxa"/>
            <w:tcBorders>
              <w:top w:val="single" w:sz="4" w:space="0" w:color="000000"/>
              <w:left w:val="single" w:sz="4" w:space="0" w:color="000000"/>
              <w:bottom w:val="single" w:sz="4" w:space="0" w:color="000000"/>
              <w:right w:val="single" w:sz="4" w:space="0" w:color="000000"/>
            </w:tcBorders>
          </w:tcPr>
          <w:p w14:paraId="6E9BCFAC" w14:textId="77777777" w:rsidR="00930030" w:rsidRDefault="004E0B8D">
            <w:pPr>
              <w:spacing w:after="0" w:line="259" w:lineRule="auto"/>
              <w:ind w:left="0" w:firstLine="0"/>
              <w:jc w:val="left"/>
            </w:pPr>
            <w:r>
              <w:rPr>
                <w:b/>
                <w:sz w:val="19"/>
              </w:rPr>
              <w:t xml:space="preserve">Grantee Admin </w:t>
            </w:r>
          </w:p>
        </w:tc>
        <w:tc>
          <w:tcPr>
            <w:tcW w:w="7096" w:type="dxa"/>
            <w:tcBorders>
              <w:top w:val="single" w:sz="4" w:space="0" w:color="000000"/>
              <w:left w:val="single" w:sz="4" w:space="0" w:color="000000"/>
              <w:bottom w:val="single" w:sz="4" w:space="0" w:color="000000"/>
              <w:right w:val="single" w:sz="4" w:space="0" w:color="000000"/>
            </w:tcBorders>
          </w:tcPr>
          <w:p w14:paraId="6A7AF291" w14:textId="77777777" w:rsidR="00930030" w:rsidRDefault="004E0B8D">
            <w:pPr>
              <w:spacing w:after="0" w:line="259" w:lineRule="auto"/>
              <w:ind w:left="1" w:right="17" w:firstLine="0"/>
              <w:jc w:val="left"/>
            </w:pPr>
            <w:r>
              <w:rPr>
                <w:sz w:val="19"/>
              </w:rPr>
              <w:t xml:space="preserve">Grantee Admin has the highest level of access and is able to perform all functions without limitations. For example, only Grantee Admins can approve all role change requests; Grantee Admin also has full access to Admin and Reports tab   </w:t>
            </w:r>
          </w:p>
        </w:tc>
      </w:tr>
      <w:tr w:rsidR="00930030" w14:paraId="21800B55" w14:textId="77777777">
        <w:trPr>
          <w:trHeight w:val="504"/>
        </w:trPr>
        <w:tc>
          <w:tcPr>
            <w:tcW w:w="2262" w:type="dxa"/>
            <w:tcBorders>
              <w:top w:val="single" w:sz="4" w:space="0" w:color="000000"/>
              <w:left w:val="single" w:sz="4" w:space="0" w:color="000000"/>
              <w:bottom w:val="single" w:sz="4" w:space="0" w:color="000000"/>
              <w:right w:val="single" w:sz="4" w:space="0" w:color="000000"/>
            </w:tcBorders>
          </w:tcPr>
          <w:p w14:paraId="08E83C74" w14:textId="77777777" w:rsidR="00930030" w:rsidRDefault="004E0B8D">
            <w:pPr>
              <w:spacing w:after="0" w:line="259" w:lineRule="auto"/>
              <w:ind w:left="0" w:firstLine="0"/>
              <w:jc w:val="left"/>
            </w:pPr>
            <w:r>
              <w:rPr>
                <w:b/>
                <w:sz w:val="19"/>
              </w:rPr>
              <w:t xml:space="preserve">Supervisor  </w:t>
            </w:r>
          </w:p>
        </w:tc>
        <w:tc>
          <w:tcPr>
            <w:tcW w:w="7096" w:type="dxa"/>
            <w:tcBorders>
              <w:top w:val="single" w:sz="4" w:space="0" w:color="000000"/>
              <w:left w:val="single" w:sz="4" w:space="0" w:color="000000"/>
              <w:bottom w:val="single" w:sz="4" w:space="0" w:color="000000"/>
              <w:right w:val="single" w:sz="4" w:space="0" w:color="000000"/>
            </w:tcBorders>
          </w:tcPr>
          <w:p w14:paraId="5063D8C6" w14:textId="77777777" w:rsidR="00930030" w:rsidRDefault="004E0B8D">
            <w:pPr>
              <w:spacing w:after="0" w:line="259" w:lineRule="auto"/>
              <w:ind w:left="44" w:firstLine="0"/>
            </w:pPr>
            <w:r>
              <w:rPr>
                <w:sz w:val="19"/>
              </w:rPr>
              <w:t xml:space="preserve">Supervisor has the second highest level of access and can request their role to be changed as either lead case manager or case manager </w:t>
            </w:r>
          </w:p>
        </w:tc>
      </w:tr>
      <w:tr w:rsidR="00930030" w14:paraId="3642CD26" w14:textId="77777777">
        <w:trPr>
          <w:trHeight w:val="506"/>
        </w:trPr>
        <w:tc>
          <w:tcPr>
            <w:tcW w:w="2262" w:type="dxa"/>
            <w:tcBorders>
              <w:top w:val="single" w:sz="4" w:space="0" w:color="000000"/>
              <w:left w:val="single" w:sz="4" w:space="0" w:color="000000"/>
              <w:bottom w:val="single" w:sz="4" w:space="0" w:color="000000"/>
              <w:right w:val="single" w:sz="4" w:space="0" w:color="000000"/>
            </w:tcBorders>
          </w:tcPr>
          <w:p w14:paraId="483F88D5" w14:textId="77777777" w:rsidR="00930030" w:rsidRDefault="004E0B8D">
            <w:pPr>
              <w:spacing w:after="0" w:line="259" w:lineRule="auto"/>
              <w:ind w:left="0" w:firstLine="0"/>
              <w:jc w:val="left"/>
            </w:pPr>
            <w:r>
              <w:rPr>
                <w:b/>
                <w:sz w:val="19"/>
              </w:rPr>
              <w:t xml:space="preserve">Lead Case Managers  </w:t>
            </w:r>
          </w:p>
        </w:tc>
        <w:tc>
          <w:tcPr>
            <w:tcW w:w="7096" w:type="dxa"/>
            <w:tcBorders>
              <w:top w:val="single" w:sz="4" w:space="0" w:color="000000"/>
              <w:left w:val="single" w:sz="4" w:space="0" w:color="000000"/>
              <w:bottom w:val="single" w:sz="4" w:space="0" w:color="000000"/>
              <w:right w:val="single" w:sz="4" w:space="0" w:color="000000"/>
            </w:tcBorders>
          </w:tcPr>
          <w:p w14:paraId="48711BC2" w14:textId="77777777" w:rsidR="00930030" w:rsidRDefault="004E0B8D">
            <w:pPr>
              <w:spacing w:after="0" w:line="259" w:lineRule="auto"/>
              <w:ind w:left="44" w:firstLine="0"/>
              <w:jc w:val="left"/>
            </w:pPr>
            <w:r>
              <w:rPr>
                <w:sz w:val="19"/>
              </w:rPr>
              <w:t xml:space="preserve">Lead Case Managers have the third highest level of access and can request their role to be changed as a supervisor or case manager </w:t>
            </w:r>
          </w:p>
        </w:tc>
      </w:tr>
      <w:tr w:rsidR="00930030" w14:paraId="4887BC71" w14:textId="77777777">
        <w:trPr>
          <w:trHeight w:val="288"/>
        </w:trPr>
        <w:tc>
          <w:tcPr>
            <w:tcW w:w="2262" w:type="dxa"/>
            <w:tcBorders>
              <w:top w:val="single" w:sz="4" w:space="0" w:color="000000"/>
              <w:left w:val="single" w:sz="4" w:space="0" w:color="000000"/>
              <w:bottom w:val="single" w:sz="4" w:space="0" w:color="000000"/>
              <w:right w:val="single" w:sz="4" w:space="0" w:color="000000"/>
            </w:tcBorders>
          </w:tcPr>
          <w:p w14:paraId="3BC50552" w14:textId="77777777" w:rsidR="00930030" w:rsidRDefault="004E0B8D">
            <w:pPr>
              <w:spacing w:after="0" w:line="259" w:lineRule="auto"/>
              <w:ind w:left="0" w:firstLine="0"/>
              <w:jc w:val="left"/>
            </w:pPr>
            <w:r>
              <w:rPr>
                <w:b/>
                <w:sz w:val="19"/>
              </w:rPr>
              <w:t xml:space="preserve">Case Managers  </w:t>
            </w:r>
          </w:p>
        </w:tc>
        <w:tc>
          <w:tcPr>
            <w:tcW w:w="7096" w:type="dxa"/>
            <w:tcBorders>
              <w:top w:val="single" w:sz="4" w:space="0" w:color="000000"/>
              <w:left w:val="single" w:sz="4" w:space="0" w:color="000000"/>
              <w:bottom w:val="single" w:sz="4" w:space="0" w:color="000000"/>
              <w:right w:val="single" w:sz="4" w:space="0" w:color="000000"/>
            </w:tcBorders>
          </w:tcPr>
          <w:p w14:paraId="1069DE74" w14:textId="77777777" w:rsidR="00930030" w:rsidRDefault="004E0B8D">
            <w:pPr>
              <w:spacing w:after="0" w:line="259" w:lineRule="auto"/>
              <w:ind w:left="44" w:firstLine="0"/>
              <w:jc w:val="left"/>
            </w:pPr>
            <w:r>
              <w:rPr>
                <w:sz w:val="19"/>
              </w:rPr>
              <w:t xml:space="preserve">Case Managers can request their roles to be changed as a lead case manager or supervisor  </w:t>
            </w:r>
          </w:p>
        </w:tc>
      </w:tr>
      <w:tr w:rsidR="00930030" w14:paraId="7AE8C7EA" w14:textId="77777777">
        <w:trPr>
          <w:trHeight w:val="379"/>
        </w:trPr>
        <w:tc>
          <w:tcPr>
            <w:tcW w:w="2262" w:type="dxa"/>
            <w:tcBorders>
              <w:top w:val="single" w:sz="4" w:space="0" w:color="145192"/>
              <w:left w:val="single" w:sz="4" w:space="0" w:color="145192"/>
              <w:bottom w:val="single" w:sz="4" w:space="0" w:color="000000"/>
              <w:right w:val="single" w:sz="4" w:space="0" w:color="FFFFFF"/>
            </w:tcBorders>
            <w:shd w:val="clear" w:color="auto" w:fill="17365D"/>
          </w:tcPr>
          <w:p w14:paraId="1A550CA6" w14:textId="77777777" w:rsidR="00930030" w:rsidRDefault="004E0B8D">
            <w:pPr>
              <w:spacing w:after="0" w:line="259" w:lineRule="auto"/>
              <w:ind w:left="43" w:firstLine="0"/>
              <w:jc w:val="left"/>
            </w:pPr>
            <w:r>
              <w:rPr>
                <w:b/>
                <w:color w:val="FFFFFF"/>
              </w:rPr>
              <w:t xml:space="preserve">User Role </w:t>
            </w:r>
          </w:p>
        </w:tc>
        <w:tc>
          <w:tcPr>
            <w:tcW w:w="7096" w:type="dxa"/>
            <w:tcBorders>
              <w:top w:val="single" w:sz="4" w:space="0" w:color="145192"/>
              <w:left w:val="single" w:sz="4" w:space="0" w:color="FFFFFF"/>
              <w:bottom w:val="single" w:sz="4" w:space="0" w:color="000000"/>
              <w:right w:val="single" w:sz="4" w:space="0" w:color="145192"/>
            </w:tcBorders>
            <w:shd w:val="clear" w:color="auto" w:fill="17365D"/>
          </w:tcPr>
          <w:p w14:paraId="4BD30EBA" w14:textId="77777777" w:rsidR="00930030" w:rsidRDefault="004E0B8D">
            <w:pPr>
              <w:spacing w:after="0" w:line="259" w:lineRule="auto"/>
              <w:ind w:left="44" w:firstLine="0"/>
              <w:jc w:val="left"/>
            </w:pPr>
            <w:r>
              <w:rPr>
                <w:b/>
                <w:color w:val="FFFFFF"/>
              </w:rPr>
              <w:t xml:space="preserve">Level of Access </w:t>
            </w:r>
          </w:p>
        </w:tc>
      </w:tr>
      <w:tr w:rsidR="00930030" w14:paraId="3484BC1E" w14:textId="77777777">
        <w:trPr>
          <w:trHeight w:val="726"/>
        </w:trPr>
        <w:tc>
          <w:tcPr>
            <w:tcW w:w="2262" w:type="dxa"/>
            <w:tcBorders>
              <w:top w:val="single" w:sz="4" w:space="0" w:color="000000"/>
              <w:left w:val="single" w:sz="4" w:space="0" w:color="000000"/>
              <w:bottom w:val="single" w:sz="4" w:space="0" w:color="000000"/>
              <w:right w:val="single" w:sz="4" w:space="0" w:color="000000"/>
            </w:tcBorders>
          </w:tcPr>
          <w:p w14:paraId="4F4A4DC0" w14:textId="77777777" w:rsidR="00930030" w:rsidRDefault="004E0B8D">
            <w:pPr>
              <w:spacing w:after="0" w:line="259" w:lineRule="auto"/>
              <w:ind w:left="0" w:firstLine="0"/>
              <w:jc w:val="left"/>
            </w:pPr>
            <w:r>
              <w:rPr>
                <w:b/>
                <w:sz w:val="19"/>
              </w:rPr>
              <w:t xml:space="preserve">Partner Case Managers  </w:t>
            </w:r>
          </w:p>
        </w:tc>
        <w:tc>
          <w:tcPr>
            <w:tcW w:w="7096" w:type="dxa"/>
            <w:tcBorders>
              <w:top w:val="single" w:sz="4" w:space="0" w:color="000000"/>
              <w:left w:val="single" w:sz="4" w:space="0" w:color="000000"/>
              <w:bottom w:val="single" w:sz="4" w:space="0" w:color="000000"/>
              <w:right w:val="single" w:sz="4" w:space="0" w:color="000000"/>
            </w:tcBorders>
          </w:tcPr>
          <w:p w14:paraId="70958E65" w14:textId="77777777" w:rsidR="00930030" w:rsidRDefault="004E0B8D">
            <w:pPr>
              <w:spacing w:after="0" w:line="259" w:lineRule="auto"/>
              <w:ind w:left="44" w:firstLine="0"/>
              <w:jc w:val="left"/>
            </w:pPr>
            <w:r>
              <w:rPr>
                <w:sz w:val="19"/>
              </w:rPr>
              <w:t>Partner Case Managers are case managers that are playing the “supporting” role for a given case. Partner Case Managers will have limited access on the information they can edit for cases where they are p</w:t>
            </w:r>
            <w:r>
              <w:rPr>
                <w:sz w:val="19"/>
              </w:rPr>
              <w:t xml:space="preserve">laying the “supporting” role  </w:t>
            </w:r>
          </w:p>
        </w:tc>
      </w:tr>
    </w:tbl>
    <w:p w14:paraId="63319573" w14:textId="77777777" w:rsidR="00930030" w:rsidRDefault="004E0B8D">
      <w:pPr>
        <w:spacing w:after="98" w:line="259" w:lineRule="auto"/>
        <w:ind w:left="1" w:firstLine="0"/>
        <w:jc w:val="left"/>
      </w:pPr>
      <w:r>
        <w:lastRenderedPageBreak/>
        <w:t xml:space="preserve"> </w:t>
      </w:r>
    </w:p>
    <w:p w14:paraId="003F52B8" w14:textId="77777777" w:rsidR="00930030" w:rsidRDefault="004E0B8D">
      <w:pPr>
        <w:ind w:left="-4" w:right="1226"/>
      </w:pPr>
      <w:r>
        <w:t xml:space="preserve">USER ROLES OVERVIEW </w:t>
      </w:r>
    </w:p>
    <w:tbl>
      <w:tblPr>
        <w:tblStyle w:val="TableGrid"/>
        <w:tblW w:w="9535" w:type="dxa"/>
        <w:tblInd w:w="6" w:type="dxa"/>
        <w:tblCellMar>
          <w:top w:w="46" w:type="dxa"/>
          <w:left w:w="94" w:type="dxa"/>
          <w:bottom w:w="6" w:type="dxa"/>
          <w:right w:w="115" w:type="dxa"/>
        </w:tblCellMar>
        <w:tblLook w:val="04A0" w:firstRow="1" w:lastRow="0" w:firstColumn="1" w:lastColumn="0" w:noHBand="0" w:noVBand="1"/>
      </w:tblPr>
      <w:tblGrid>
        <w:gridCol w:w="1345"/>
        <w:gridCol w:w="4050"/>
        <w:gridCol w:w="4140"/>
      </w:tblGrid>
      <w:tr w:rsidR="00930030" w14:paraId="6D6C2243" w14:textId="77777777">
        <w:trPr>
          <w:trHeight w:val="379"/>
        </w:trPr>
        <w:tc>
          <w:tcPr>
            <w:tcW w:w="1345" w:type="dxa"/>
            <w:tcBorders>
              <w:top w:val="single" w:sz="4" w:space="0" w:color="000000"/>
              <w:left w:val="nil"/>
              <w:bottom w:val="single" w:sz="4" w:space="0" w:color="000000"/>
              <w:right w:val="nil"/>
            </w:tcBorders>
            <w:shd w:val="clear" w:color="auto" w:fill="000000"/>
          </w:tcPr>
          <w:p w14:paraId="18550C93" w14:textId="77777777" w:rsidR="00930030" w:rsidRDefault="004E0B8D">
            <w:pPr>
              <w:spacing w:after="0" w:line="259" w:lineRule="auto"/>
              <w:ind w:left="14" w:firstLine="0"/>
              <w:jc w:val="left"/>
            </w:pPr>
            <w:r>
              <w:rPr>
                <w:b/>
                <w:color w:val="FFFFFF"/>
              </w:rPr>
              <w:t xml:space="preserve">User Role </w:t>
            </w:r>
          </w:p>
        </w:tc>
        <w:tc>
          <w:tcPr>
            <w:tcW w:w="4050" w:type="dxa"/>
            <w:tcBorders>
              <w:top w:val="single" w:sz="4" w:space="0" w:color="000000"/>
              <w:left w:val="nil"/>
              <w:bottom w:val="single" w:sz="4" w:space="0" w:color="000000"/>
              <w:right w:val="nil"/>
            </w:tcBorders>
            <w:shd w:val="clear" w:color="auto" w:fill="000000"/>
          </w:tcPr>
          <w:p w14:paraId="11D031EF" w14:textId="77777777" w:rsidR="00930030" w:rsidRDefault="004E0B8D">
            <w:pPr>
              <w:spacing w:after="0" w:line="259" w:lineRule="auto"/>
              <w:ind w:left="13" w:firstLine="0"/>
              <w:jc w:val="left"/>
            </w:pPr>
            <w:r>
              <w:rPr>
                <w:b/>
                <w:color w:val="FFFFFF"/>
              </w:rPr>
              <w:t xml:space="preserve">Access Level </w:t>
            </w:r>
          </w:p>
        </w:tc>
        <w:tc>
          <w:tcPr>
            <w:tcW w:w="4140" w:type="dxa"/>
            <w:tcBorders>
              <w:top w:val="single" w:sz="4" w:space="0" w:color="000000"/>
              <w:left w:val="nil"/>
              <w:bottom w:val="single" w:sz="4" w:space="0" w:color="000000"/>
              <w:right w:val="nil"/>
            </w:tcBorders>
            <w:shd w:val="clear" w:color="auto" w:fill="000000"/>
          </w:tcPr>
          <w:p w14:paraId="7B184716" w14:textId="77777777" w:rsidR="00930030" w:rsidRDefault="004E0B8D">
            <w:pPr>
              <w:spacing w:after="0" w:line="259" w:lineRule="auto"/>
              <w:ind w:left="14" w:firstLine="0"/>
              <w:jc w:val="left"/>
            </w:pPr>
            <w:r>
              <w:rPr>
                <w:b/>
                <w:color w:val="FFFFFF"/>
              </w:rPr>
              <w:t xml:space="preserve">Duties </w:t>
            </w:r>
          </w:p>
        </w:tc>
      </w:tr>
      <w:tr w:rsidR="00930030" w14:paraId="5BB1859F" w14:textId="77777777">
        <w:trPr>
          <w:trHeight w:val="884"/>
        </w:trPr>
        <w:tc>
          <w:tcPr>
            <w:tcW w:w="1345" w:type="dxa"/>
            <w:tcBorders>
              <w:top w:val="single" w:sz="4" w:space="0" w:color="000000"/>
              <w:left w:val="single" w:sz="4" w:space="0" w:color="000000"/>
              <w:bottom w:val="single" w:sz="4" w:space="0" w:color="000000"/>
              <w:right w:val="single" w:sz="4" w:space="0" w:color="000000"/>
            </w:tcBorders>
            <w:vAlign w:val="center"/>
          </w:tcPr>
          <w:p w14:paraId="686B5FBF" w14:textId="77777777" w:rsidR="00930030" w:rsidRDefault="004E0B8D">
            <w:pPr>
              <w:spacing w:after="0" w:line="259" w:lineRule="auto"/>
              <w:ind w:left="14" w:firstLine="0"/>
              <w:jc w:val="left"/>
            </w:pPr>
            <w:r>
              <w:rPr>
                <w:sz w:val="19"/>
              </w:rPr>
              <w:t xml:space="preserve">Admin </w:t>
            </w:r>
          </w:p>
        </w:tc>
        <w:tc>
          <w:tcPr>
            <w:tcW w:w="4050" w:type="dxa"/>
            <w:tcBorders>
              <w:top w:val="single" w:sz="4" w:space="0" w:color="000000"/>
              <w:left w:val="single" w:sz="4" w:space="0" w:color="000000"/>
              <w:bottom w:val="single" w:sz="4" w:space="0" w:color="000000"/>
              <w:right w:val="single" w:sz="4" w:space="0" w:color="000000"/>
            </w:tcBorders>
            <w:vAlign w:val="center"/>
          </w:tcPr>
          <w:p w14:paraId="7A450284" w14:textId="77777777" w:rsidR="00930030" w:rsidRDefault="004E0B8D">
            <w:pPr>
              <w:numPr>
                <w:ilvl w:val="0"/>
                <w:numId w:val="27"/>
              </w:numPr>
              <w:spacing w:after="0" w:line="259" w:lineRule="auto"/>
              <w:ind w:left="273" w:hanging="190"/>
              <w:jc w:val="left"/>
            </w:pPr>
            <w:r>
              <w:rPr>
                <w:sz w:val="19"/>
              </w:rPr>
              <w:t xml:space="preserve">Edit/view all grant data, including sub-grantees </w:t>
            </w:r>
          </w:p>
          <w:p w14:paraId="447E83E1" w14:textId="77777777" w:rsidR="00930030" w:rsidRDefault="004E0B8D">
            <w:pPr>
              <w:numPr>
                <w:ilvl w:val="0"/>
                <w:numId w:val="27"/>
              </w:numPr>
              <w:spacing w:after="0" w:line="259" w:lineRule="auto"/>
              <w:ind w:left="273" w:hanging="190"/>
              <w:jc w:val="left"/>
            </w:pPr>
            <w:r>
              <w:rPr>
                <w:sz w:val="19"/>
              </w:rPr>
              <w:t xml:space="preserve">WIPS access </w:t>
            </w:r>
          </w:p>
        </w:tc>
        <w:tc>
          <w:tcPr>
            <w:tcW w:w="4140" w:type="dxa"/>
            <w:tcBorders>
              <w:top w:val="single" w:sz="4" w:space="0" w:color="000000"/>
              <w:left w:val="single" w:sz="4" w:space="0" w:color="000000"/>
              <w:bottom w:val="single" w:sz="4" w:space="0" w:color="000000"/>
              <w:right w:val="single" w:sz="4" w:space="0" w:color="000000"/>
            </w:tcBorders>
          </w:tcPr>
          <w:p w14:paraId="44962761" w14:textId="77777777" w:rsidR="00930030" w:rsidRDefault="004E0B8D">
            <w:pPr>
              <w:numPr>
                <w:ilvl w:val="0"/>
                <w:numId w:val="28"/>
              </w:numPr>
              <w:spacing w:after="6" w:line="259" w:lineRule="auto"/>
              <w:ind w:hanging="360"/>
              <w:jc w:val="left"/>
            </w:pPr>
            <w:r>
              <w:rPr>
                <w:sz w:val="19"/>
              </w:rPr>
              <w:t xml:space="preserve">Approve new users and user roles  </w:t>
            </w:r>
          </w:p>
          <w:p w14:paraId="4F718982" w14:textId="77777777" w:rsidR="00930030" w:rsidRDefault="004E0B8D">
            <w:pPr>
              <w:numPr>
                <w:ilvl w:val="0"/>
                <w:numId w:val="28"/>
              </w:numPr>
              <w:spacing w:after="6" w:line="259" w:lineRule="auto"/>
              <w:ind w:hanging="360"/>
              <w:jc w:val="left"/>
            </w:pPr>
            <w:r>
              <w:rPr>
                <w:sz w:val="19"/>
              </w:rPr>
              <w:t xml:space="preserve">Submit quarterly reports to WIPS </w:t>
            </w:r>
          </w:p>
          <w:p w14:paraId="51B50ED3" w14:textId="77777777" w:rsidR="00930030" w:rsidRDefault="004E0B8D">
            <w:pPr>
              <w:numPr>
                <w:ilvl w:val="0"/>
                <w:numId w:val="28"/>
              </w:numPr>
              <w:spacing w:after="6" w:line="259" w:lineRule="auto"/>
              <w:ind w:hanging="360"/>
              <w:jc w:val="left"/>
            </w:pPr>
            <w:r>
              <w:rPr>
                <w:sz w:val="19"/>
              </w:rPr>
              <w:t xml:space="preserve">Add sub-grantees and sites (optional) </w:t>
            </w:r>
          </w:p>
          <w:p w14:paraId="2A06A340" w14:textId="77777777" w:rsidR="00930030" w:rsidRDefault="004E0B8D">
            <w:pPr>
              <w:numPr>
                <w:ilvl w:val="0"/>
                <w:numId w:val="28"/>
              </w:numPr>
              <w:spacing w:after="0" w:line="259" w:lineRule="auto"/>
              <w:ind w:hanging="360"/>
              <w:jc w:val="left"/>
            </w:pPr>
            <w:r>
              <w:rPr>
                <w:sz w:val="19"/>
              </w:rPr>
              <w:t xml:space="preserve">Assign case managers to sites (optional) </w:t>
            </w:r>
          </w:p>
        </w:tc>
      </w:tr>
      <w:tr w:rsidR="00930030" w14:paraId="37273D56" w14:textId="77777777">
        <w:trPr>
          <w:trHeight w:val="686"/>
        </w:trPr>
        <w:tc>
          <w:tcPr>
            <w:tcW w:w="1345" w:type="dxa"/>
            <w:tcBorders>
              <w:top w:val="single" w:sz="4" w:space="0" w:color="000000"/>
              <w:left w:val="single" w:sz="4" w:space="0" w:color="000000"/>
              <w:bottom w:val="single" w:sz="4" w:space="0" w:color="000000"/>
              <w:right w:val="single" w:sz="4" w:space="0" w:color="000000"/>
            </w:tcBorders>
            <w:vAlign w:val="center"/>
          </w:tcPr>
          <w:p w14:paraId="44600784" w14:textId="77777777" w:rsidR="00930030" w:rsidRDefault="004E0B8D">
            <w:pPr>
              <w:spacing w:after="0" w:line="259" w:lineRule="auto"/>
              <w:ind w:left="14" w:firstLine="0"/>
              <w:jc w:val="left"/>
            </w:pPr>
            <w:r>
              <w:rPr>
                <w:sz w:val="19"/>
              </w:rPr>
              <w:t xml:space="preserve">Sub-grantee Admin </w:t>
            </w:r>
          </w:p>
        </w:tc>
        <w:tc>
          <w:tcPr>
            <w:tcW w:w="4050" w:type="dxa"/>
            <w:tcBorders>
              <w:top w:val="single" w:sz="4" w:space="0" w:color="000000"/>
              <w:left w:val="single" w:sz="4" w:space="0" w:color="000000"/>
              <w:bottom w:val="single" w:sz="4" w:space="0" w:color="000000"/>
              <w:right w:val="single" w:sz="4" w:space="0" w:color="000000"/>
            </w:tcBorders>
            <w:vAlign w:val="center"/>
          </w:tcPr>
          <w:p w14:paraId="330D3C3A" w14:textId="77777777" w:rsidR="00930030" w:rsidRDefault="004E0B8D">
            <w:pPr>
              <w:numPr>
                <w:ilvl w:val="0"/>
                <w:numId w:val="29"/>
              </w:numPr>
              <w:spacing w:after="0" w:line="259" w:lineRule="auto"/>
              <w:ind w:left="273" w:hanging="190"/>
              <w:jc w:val="left"/>
            </w:pPr>
            <w:r>
              <w:rPr>
                <w:sz w:val="19"/>
              </w:rPr>
              <w:t xml:space="preserve">Edit/view all sub-grantee data </w:t>
            </w:r>
          </w:p>
          <w:p w14:paraId="1DCC5EC7" w14:textId="77777777" w:rsidR="00930030" w:rsidRDefault="004E0B8D">
            <w:pPr>
              <w:numPr>
                <w:ilvl w:val="0"/>
                <w:numId w:val="29"/>
              </w:numPr>
              <w:spacing w:after="0" w:line="259" w:lineRule="auto"/>
              <w:ind w:left="273" w:hanging="190"/>
              <w:jc w:val="left"/>
            </w:pPr>
            <w:r>
              <w:rPr>
                <w:i/>
                <w:sz w:val="19"/>
                <w:u w:val="single" w:color="000000"/>
              </w:rPr>
              <w:t>NO</w:t>
            </w:r>
            <w:r>
              <w:rPr>
                <w:sz w:val="19"/>
              </w:rPr>
              <w:t xml:space="preserve"> WIPS access. </w:t>
            </w:r>
            <w:r>
              <w:rPr>
                <w:i/>
                <w:sz w:val="19"/>
                <w:u w:val="single" w:color="000000"/>
              </w:rPr>
              <w:t>NO</w:t>
            </w:r>
            <w:r>
              <w:rPr>
                <w:sz w:val="19"/>
              </w:rPr>
              <w:t xml:space="preserve"> primary grant access. </w:t>
            </w:r>
          </w:p>
        </w:tc>
        <w:tc>
          <w:tcPr>
            <w:tcW w:w="4140" w:type="dxa"/>
            <w:tcBorders>
              <w:top w:val="single" w:sz="4" w:space="0" w:color="000000"/>
              <w:left w:val="single" w:sz="4" w:space="0" w:color="000000"/>
              <w:bottom w:val="single" w:sz="4" w:space="0" w:color="000000"/>
              <w:right w:val="single" w:sz="4" w:space="0" w:color="000000"/>
            </w:tcBorders>
            <w:vAlign w:val="center"/>
          </w:tcPr>
          <w:p w14:paraId="445CCCBD" w14:textId="77777777" w:rsidR="00930030" w:rsidRDefault="004E0B8D">
            <w:pPr>
              <w:spacing w:after="0" w:line="259" w:lineRule="auto"/>
              <w:ind w:left="14" w:right="186" w:firstLine="0"/>
              <w:jc w:val="left"/>
            </w:pPr>
            <w:r>
              <w:rPr>
                <w:sz w:val="19"/>
              </w:rPr>
              <w:t>-</w:t>
            </w:r>
            <w:r>
              <w:rPr>
                <w:sz w:val="19"/>
              </w:rPr>
              <w:t xml:space="preserve"> </w:t>
            </w:r>
            <w:r>
              <w:rPr>
                <w:sz w:val="19"/>
              </w:rPr>
              <w:tab/>
            </w:r>
            <w:r>
              <w:rPr>
                <w:sz w:val="19"/>
              </w:rPr>
              <w:t>Approve new sub-grantee users &amp; assignments -</w:t>
            </w:r>
            <w:r>
              <w:rPr>
                <w:sz w:val="19"/>
              </w:rPr>
              <w:t xml:space="preserve"> </w:t>
            </w:r>
            <w:r>
              <w:rPr>
                <w:sz w:val="19"/>
              </w:rPr>
              <w:tab/>
            </w:r>
            <w:r>
              <w:rPr>
                <w:sz w:val="19"/>
              </w:rPr>
              <w:t xml:space="preserve">Add sub-grantee sites (optional) </w:t>
            </w:r>
          </w:p>
        </w:tc>
      </w:tr>
      <w:tr w:rsidR="00930030" w14:paraId="69F4A537" w14:textId="77777777">
        <w:trPr>
          <w:trHeight w:val="464"/>
        </w:trPr>
        <w:tc>
          <w:tcPr>
            <w:tcW w:w="1345"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7768DB70" w14:textId="77777777" w:rsidR="00930030" w:rsidRDefault="004E0B8D">
            <w:pPr>
              <w:spacing w:after="0" w:line="259" w:lineRule="auto"/>
              <w:ind w:left="14" w:firstLine="0"/>
              <w:jc w:val="left"/>
            </w:pPr>
            <w:r>
              <w:rPr>
                <w:sz w:val="19"/>
              </w:rPr>
              <w:t xml:space="preserve"> </w:t>
            </w:r>
          </w:p>
        </w:tc>
        <w:tc>
          <w:tcPr>
            <w:tcW w:w="4050" w:type="dxa"/>
            <w:tcBorders>
              <w:top w:val="single" w:sz="4" w:space="0" w:color="000000"/>
              <w:left w:val="single" w:sz="4" w:space="0" w:color="000000"/>
              <w:bottom w:val="single" w:sz="4" w:space="0" w:color="000000"/>
              <w:right w:val="single" w:sz="4" w:space="0" w:color="000000"/>
            </w:tcBorders>
            <w:shd w:val="clear" w:color="auto" w:fill="DDD9C3"/>
            <w:vAlign w:val="bottom"/>
          </w:tcPr>
          <w:p w14:paraId="0CB757AB" w14:textId="77777777" w:rsidR="00930030" w:rsidRDefault="004E0B8D">
            <w:pPr>
              <w:spacing w:after="0" w:line="259" w:lineRule="auto"/>
              <w:ind w:left="272" w:firstLine="0"/>
              <w:jc w:val="left"/>
            </w:pPr>
            <w:r>
              <w:rPr>
                <w:sz w:val="19"/>
              </w:rPr>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70AAF7E3" w14:textId="77777777" w:rsidR="00930030" w:rsidRDefault="004E0B8D">
            <w:pPr>
              <w:spacing w:after="0" w:line="259" w:lineRule="auto"/>
              <w:ind w:left="175" w:firstLine="0"/>
              <w:jc w:val="left"/>
            </w:pPr>
            <w:r>
              <w:rPr>
                <w:sz w:val="19"/>
              </w:rPr>
              <w:t xml:space="preserve"> </w:t>
            </w:r>
          </w:p>
        </w:tc>
      </w:tr>
      <w:tr w:rsidR="00930030" w14:paraId="16916D0D" w14:textId="77777777">
        <w:trPr>
          <w:trHeight w:val="666"/>
        </w:trPr>
        <w:tc>
          <w:tcPr>
            <w:tcW w:w="1345" w:type="dxa"/>
            <w:tcBorders>
              <w:top w:val="single" w:sz="4" w:space="0" w:color="000000"/>
              <w:left w:val="single" w:sz="4" w:space="0" w:color="000000"/>
              <w:bottom w:val="single" w:sz="4" w:space="0" w:color="000000"/>
              <w:right w:val="single" w:sz="4" w:space="0" w:color="000000"/>
            </w:tcBorders>
            <w:vAlign w:val="center"/>
          </w:tcPr>
          <w:p w14:paraId="69732298" w14:textId="77777777" w:rsidR="00930030" w:rsidRDefault="004E0B8D">
            <w:pPr>
              <w:spacing w:after="0" w:line="259" w:lineRule="auto"/>
              <w:ind w:left="14" w:firstLine="0"/>
              <w:jc w:val="left"/>
            </w:pPr>
            <w:r>
              <w:rPr>
                <w:sz w:val="19"/>
              </w:rPr>
              <w:t xml:space="preserve">Supervisor </w:t>
            </w:r>
          </w:p>
        </w:tc>
        <w:tc>
          <w:tcPr>
            <w:tcW w:w="4050" w:type="dxa"/>
            <w:tcBorders>
              <w:top w:val="single" w:sz="4" w:space="0" w:color="000000"/>
              <w:left w:val="single" w:sz="4" w:space="0" w:color="000000"/>
              <w:bottom w:val="single" w:sz="4" w:space="0" w:color="000000"/>
              <w:right w:val="single" w:sz="4" w:space="0" w:color="000000"/>
            </w:tcBorders>
            <w:vAlign w:val="center"/>
          </w:tcPr>
          <w:p w14:paraId="0103057A" w14:textId="77777777" w:rsidR="00930030" w:rsidRDefault="004E0B8D">
            <w:pPr>
              <w:numPr>
                <w:ilvl w:val="0"/>
                <w:numId w:val="30"/>
              </w:numPr>
              <w:spacing w:after="0" w:line="259" w:lineRule="auto"/>
              <w:ind w:left="273" w:hanging="190"/>
              <w:jc w:val="left"/>
            </w:pPr>
            <w:r>
              <w:rPr>
                <w:sz w:val="19"/>
              </w:rPr>
              <w:t xml:space="preserve">Edit my organization’s cases only </w:t>
            </w:r>
          </w:p>
          <w:p w14:paraId="6BF5CE24" w14:textId="77777777" w:rsidR="00930030" w:rsidRDefault="004E0B8D">
            <w:pPr>
              <w:numPr>
                <w:ilvl w:val="0"/>
                <w:numId w:val="30"/>
              </w:numPr>
              <w:spacing w:after="0" w:line="259" w:lineRule="auto"/>
              <w:ind w:left="273" w:hanging="190"/>
              <w:jc w:val="left"/>
            </w:pPr>
            <w:r>
              <w:rPr>
                <w:sz w:val="19"/>
              </w:rPr>
              <w:t xml:space="preserve">View my organization and sub-grantee cases </w:t>
            </w:r>
          </w:p>
        </w:tc>
        <w:tc>
          <w:tcPr>
            <w:tcW w:w="4140" w:type="dxa"/>
            <w:tcBorders>
              <w:top w:val="single" w:sz="4" w:space="0" w:color="000000"/>
              <w:left w:val="single" w:sz="4" w:space="0" w:color="000000"/>
              <w:bottom w:val="single" w:sz="4" w:space="0" w:color="000000"/>
              <w:right w:val="single" w:sz="4" w:space="0" w:color="000000"/>
            </w:tcBorders>
          </w:tcPr>
          <w:p w14:paraId="4FF23D74" w14:textId="77777777" w:rsidR="00930030" w:rsidRDefault="004E0B8D">
            <w:pPr>
              <w:numPr>
                <w:ilvl w:val="0"/>
                <w:numId w:val="31"/>
              </w:numPr>
              <w:spacing w:after="6" w:line="259" w:lineRule="auto"/>
              <w:ind w:hanging="360"/>
              <w:jc w:val="left"/>
            </w:pPr>
            <w:r>
              <w:rPr>
                <w:sz w:val="19"/>
              </w:rPr>
              <w:t xml:space="preserve">Assign cases to case managers </w:t>
            </w:r>
          </w:p>
          <w:p w14:paraId="1B2C729F" w14:textId="77777777" w:rsidR="00930030" w:rsidRDefault="004E0B8D">
            <w:pPr>
              <w:numPr>
                <w:ilvl w:val="0"/>
                <w:numId w:val="31"/>
              </w:numPr>
              <w:spacing w:after="6" w:line="259" w:lineRule="auto"/>
              <w:ind w:hanging="360"/>
              <w:jc w:val="left"/>
            </w:pPr>
            <w:r>
              <w:rPr>
                <w:sz w:val="19"/>
              </w:rPr>
              <w:t xml:space="preserve">Assign case managers to sites, if desired </w:t>
            </w:r>
          </w:p>
          <w:p w14:paraId="1335EB52" w14:textId="77777777" w:rsidR="00930030" w:rsidRDefault="004E0B8D">
            <w:pPr>
              <w:numPr>
                <w:ilvl w:val="0"/>
                <w:numId w:val="31"/>
              </w:numPr>
              <w:spacing w:after="0" w:line="259" w:lineRule="auto"/>
              <w:ind w:hanging="360"/>
              <w:jc w:val="left"/>
            </w:pPr>
            <w:r>
              <w:rPr>
                <w:sz w:val="19"/>
              </w:rPr>
              <w:t xml:space="preserve">Oversee program and site performance </w:t>
            </w:r>
          </w:p>
        </w:tc>
      </w:tr>
      <w:tr w:rsidR="00930030" w14:paraId="5562DB13" w14:textId="77777777">
        <w:trPr>
          <w:trHeight w:val="688"/>
        </w:trPr>
        <w:tc>
          <w:tcPr>
            <w:tcW w:w="1345" w:type="dxa"/>
            <w:tcBorders>
              <w:top w:val="single" w:sz="4" w:space="0" w:color="000000"/>
              <w:left w:val="single" w:sz="4" w:space="0" w:color="000000"/>
              <w:bottom w:val="single" w:sz="4" w:space="0" w:color="000000"/>
              <w:right w:val="single" w:sz="4" w:space="0" w:color="000000"/>
            </w:tcBorders>
            <w:vAlign w:val="center"/>
          </w:tcPr>
          <w:p w14:paraId="64115167" w14:textId="77777777" w:rsidR="00930030" w:rsidRDefault="004E0B8D">
            <w:pPr>
              <w:spacing w:after="0" w:line="259" w:lineRule="auto"/>
              <w:ind w:left="14" w:firstLine="0"/>
              <w:jc w:val="left"/>
            </w:pPr>
            <w:r>
              <w:rPr>
                <w:sz w:val="19"/>
              </w:rPr>
              <w:t xml:space="preserve">Sub-grantee Supervisor </w:t>
            </w:r>
          </w:p>
        </w:tc>
        <w:tc>
          <w:tcPr>
            <w:tcW w:w="4050" w:type="dxa"/>
            <w:tcBorders>
              <w:top w:val="single" w:sz="4" w:space="0" w:color="000000"/>
              <w:left w:val="single" w:sz="4" w:space="0" w:color="000000"/>
              <w:bottom w:val="single" w:sz="4" w:space="0" w:color="000000"/>
              <w:right w:val="single" w:sz="4" w:space="0" w:color="000000"/>
            </w:tcBorders>
            <w:vAlign w:val="center"/>
          </w:tcPr>
          <w:p w14:paraId="076CD9C7" w14:textId="77777777" w:rsidR="00930030" w:rsidRDefault="004E0B8D">
            <w:pPr>
              <w:numPr>
                <w:ilvl w:val="0"/>
                <w:numId w:val="32"/>
              </w:numPr>
              <w:spacing w:after="0" w:line="259" w:lineRule="auto"/>
              <w:ind w:hanging="190"/>
              <w:jc w:val="left"/>
            </w:pPr>
            <w:r>
              <w:rPr>
                <w:sz w:val="19"/>
              </w:rPr>
              <w:t xml:space="preserve">Edit sub-grantee cases only </w:t>
            </w:r>
          </w:p>
          <w:p w14:paraId="75EB5658" w14:textId="77777777" w:rsidR="00930030" w:rsidRDefault="004E0B8D">
            <w:pPr>
              <w:numPr>
                <w:ilvl w:val="0"/>
                <w:numId w:val="32"/>
              </w:numPr>
              <w:spacing w:after="0" w:line="259" w:lineRule="auto"/>
              <w:ind w:hanging="190"/>
              <w:jc w:val="left"/>
            </w:pPr>
            <w:r>
              <w:rPr>
                <w:sz w:val="19"/>
              </w:rPr>
              <w:t xml:space="preserve">View sub-grantee cases only </w:t>
            </w:r>
          </w:p>
        </w:tc>
        <w:tc>
          <w:tcPr>
            <w:tcW w:w="4140" w:type="dxa"/>
            <w:tcBorders>
              <w:top w:val="single" w:sz="4" w:space="0" w:color="000000"/>
              <w:left w:val="single" w:sz="4" w:space="0" w:color="000000"/>
              <w:bottom w:val="single" w:sz="4" w:space="0" w:color="000000"/>
              <w:right w:val="single" w:sz="4" w:space="0" w:color="000000"/>
            </w:tcBorders>
            <w:vAlign w:val="center"/>
          </w:tcPr>
          <w:p w14:paraId="605C70DE" w14:textId="77777777" w:rsidR="00930030" w:rsidRDefault="004E0B8D">
            <w:pPr>
              <w:spacing w:after="0" w:line="259" w:lineRule="auto"/>
              <w:ind w:left="58" w:firstLine="0"/>
              <w:jc w:val="center"/>
            </w:pPr>
            <w:r>
              <w:rPr>
                <w:i/>
                <w:sz w:val="19"/>
              </w:rPr>
              <w:t xml:space="preserve">Same as above </w:t>
            </w:r>
          </w:p>
        </w:tc>
      </w:tr>
      <w:tr w:rsidR="00930030" w14:paraId="36C083BE" w14:textId="77777777">
        <w:trPr>
          <w:trHeight w:val="466"/>
        </w:trPr>
        <w:tc>
          <w:tcPr>
            <w:tcW w:w="1345"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4C7B4D5B" w14:textId="77777777" w:rsidR="00930030" w:rsidRDefault="004E0B8D">
            <w:pPr>
              <w:spacing w:after="0" w:line="259" w:lineRule="auto"/>
              <w:ind w:left="14" w:firstLine="0"/>
              <w:jc w:val="left"/>
            </w:pPr>
            <w:r>
              <w:rPr>
                <w:sz w:val="19"/>
              </w:rPr>
              <w:t xml:space="preserve"> </w:t>
            </w:r>
          </w:p>
        </w:tc>
        <w:tc>
          <w:tcPr>
            <w:tcW w:w="4050"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315373A7" w14:textId="77777777" w:rsidR="00930030" w:rsidRDefault="004E0B8D">
            <w:pPr>
              <w:spacing w:after="0" w:line="259" w:lineRule="auto"/>
              <w:ind w:left="272" w:firstLine="0"/>
              <w:jc w:val="left"/>
            </w:pPr>
            <w:r>
              <w:rPr>
                <w:sz w:val="19"/>
              </w:rPr>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69888E1B" w14:textId="77777777" w:rsidR="00930030" w:rsidRDefault="004E0B8D">
            <w:pPr>
              <w:spacing w:after="0" w:line="259" w:lineRule="auto"/>
              <w:ind w:left="14" w:firstLine="0"/>
              <w:jc w:val="left"/>
            </w:pPr>
            <w:r>
              <w:rPr>
                <w:sz w:val="19"/>
              </w:rPr>
              <w:t xml:space="preserve"> </w:t>
            </w:r>
          </w:p>
        </w:tc>
      </w:tr>
      <w:tr w:rsidR="00930030" w14:paraId="5B150C23" w14:textId="77777777">
        <w:trPr>
          <w:trHeight w:val="469"/>
        </w:trPr>
        <w:tc>
          <w:tcPr>
            <w:tcW w:w="1345" w:type="dxa"/>
            <w:tcBorders>
              <w:top w:val="single" w:sz="4" w:space="0" w:color="000000"/>
              <w:left w:val="single" w:sz="4" w:space="0" w:color="000000"/>
              <w:bottom w:val="single" w:sz="4" w:space="0" w:color="000000"/>
              <w:right w:val="single" w:sz="4" w:space="0" w:color="000000"/>
            </w:tcBorders>
            <w:vAlign w:val="center"/>
          </w:tcPr>
          <w:p w14:paraId="128AD303" w14:textId="77777777" w:rsidR="00930030" w:rsidRDefault="004E0B8D">
            <w:pPr>
              <w:spacing w:after="0" w:line="259" w:lineRule="auto"/>
              <w:ind w:left="14" w:firstLine="0"/>
              <w:jc w:val="left"/>
            </w:pPr>
            <w:r>
              <w:rPr>
                <w:sz w:val="19"/>
              </w:rPr>
              <w:t xml:space="preserve">Coach </w:t>
            </w:r>
          </w:p>
        </w:tc>
        <w:tc>
          <w:tcPr>
            <w:tcW w:w="4050" w:type="dxa"/>
            <w:tcBorders>
              <w:top w:val="single" w:sz="4" w:space="0" w:color="000000"/>
              <w:left w:val="single" w:sz="4" w:space="0" w:color="000000"/>
              <w:bottom w:val="single" w:sz="4" w:space="0" w:color="000000"/>
              <w:right w:val="single" w:sz="4" w:space="0" w:color="000000"/>
            </w:tcBorders>
          </w:tcPr>
          <w:p w14:paraId="72CDDC66" w14:textId="77777777" w:rsidR="00930030" w:rsidRDefault="004E0B8D">
            <w:pPr>
              <w:numPr>
                <w:ilvl w:val="0"/>
                <w:numId w:val="33"/>
              </w:numPr>
              <w:spacing w:after="0" w:line="259" w:lineRule="auto"/>
              <w:ind w:left="273" w:hanging="190"/>
              <w:jc w:val="left"/>
            </w:pPr>
            <w:r>
              <w:rPr>
                <w:sz w:val="19"/>
              </w:rPr>
              <w:t xml:space="preserve">Edit my caseload and colleagues’ cases </w:t>
            </w:r>
          </w:p>
          <w:p w14:paraId="5E8D2BBD" w14:textId="77777777" w:rsidR="00930030" w:rsidRDefault="004E0B8D">
            <w:pPr>
              <w:numPr>
                <w:ilvl w:val="0"/>
                <w:numId w:val="33"/>
              </w:numPr>
              <w:spacing w:after="0" w:line="259" w:lineRule="auto"/>
              <w:ind w:left="273" w:hanging="190"/>
              <w:jc w:val="left"/>
            </w:pPr>
            <w:r>
              <w:rPr>
                <w:sz w:val="19"/>
              </w:rPr>
              <w:t xml:space="preserve">View my organization only (not sub-grantee) </w:t>
            </w:r>
          </w:p>
        </w:tc>
        <w:tc>
          <w:tcPr>
            <w:tcW w:w="4140" w:type="dxa"/>
            <w:tcBorders>
              <w:top w:val="single" w:sz="4" w:space="0" w:color="000000"/>
              <w:left w:val="single" w:sz="4" w:space="0" w:color="000000"/>
              <w:bottom w:val="single" w:sz="4" w:space="0" w:color="000000"/>
              <w:right w:val="single" w:sz="4" w:space="0" w:color="000000"/>
            </w:tcBorders>
          </w:tcPr>
          <w:p w14:paraId="68D3E712" w14:textId="77777777" w:rsidR="00930030" w:rsidRDefault="004E0B8D">
            <w:pPr>
              <w:numPr>
                <w:ilvl w:val="0"/>
                <w:numId w:val="34"/>
              </w:numPr>
              <w:spacing w:after="3" w:line="259" w:lineRule="auto"/>
              <w:ind w:hanging="360"/>
              <w:jc w:val="left"/>
            </w:pPr>
            <w:r>
              <w:rPr>
                <w:sz w:val="19"/>
              </w:rPr>
              <w:t xml:space="preserve">Manage participant data across sites </w:t>
            </w:r>
          </w:p>
          <w:p w14:paraId="24548F95" w14:textId="77777777" w:rsidR="00930030" w:rsidRDefault="004E0B8D">
            <w:pPr>
              <w:numPr>
                <w:ilvl w:val="0"/>
                <w:numId w:val="34"/>
              </w:numPr>
              <w:spacing w:after="0" w:line="259" w:lineRule="auto"/>
              <w:ind w:hanging="360"/>
              <w:jc w:val="left"/>
            </w:pPr>
            <w:r>
              <w:rPr>
                <w:sz w:val="19"/>
              </w:rPr>
              <w:t xml:space="preserve">Add new employers and providers (all users) </w:t>
            </w:r>
          </w:p>
        </w:tc>
      </w:tr>
      <w:tr w:rsidR="00930030" w14:paraId="75A4F29B" w14:textId="77777777">
        <w:trPr>
          <w:trHeight w:val="688"/>
        </w:trPr>
        <w:tc>
          <w:tcPr>
            <w:tcW w:w="1345" w:type="dxa"/>
            <w:tcBorders>
              <w:top w:val="single" w:sz="4" w:space="0" w:color="000000"/>
              <w:left w:val="single" w:sz="4" w:space="0" w:color="000000"/>
              <w:bottom w:val="single" w:sz="4" w:space="0" w:color="000000"/>
              <w:right w:val="single" w:sz="4" w:space="0" w:color="000000"/>
            </w:tcBorders>
            <w:vAlign w:val="center"/>
          </w:tcPr>
          <w:p w14:paraId="517F7FB8" w14:textId="77777777" w:rsidR="00930030" w:rsidRDefault="004E0B8D">
            <w:pPr>
              <w:spacing w:after="0" w:line="259" w:lineRule="auto"/>
              <w:ind w:left="14" w:firstLine="0"/>
              <w:jc w:val="left"/>
            </w:pPr>
            <w:r>
              <w:rPr>
                <w:sz w:val="19"/>
              </w:rPr>
              <w:t xml:space="preserve">Sub-grantee Coach </w:t>
            </w:r>
          </w:p>
        </w:tc>
        <w:tc>
          <w:tcPr>
            <w:tcW w:w="4050" w:type="dxa"/>
            <w:tcBorders>
              <w:top w:val="single" w:sz="4" w:space="0" w:color="000000"/>
              <w:left w:val="single" w:sz="4" w:space="0" w:color="000000"/>
              <w:bottom w:val="single" w:sz="4" w:space="0" w:color="000000"/>
              <w:right w:val="single" w:sz="4" w:space="0" w:color="000000"/>
            </w:tcBorders>
            <w:vAlign w:val="center"/>
          </w:tcPr>
          <w:p w14:paraId="235389FE" w14:textId="77777777" w:rsidR="00930030" w:rsidRDefault="004E0B8D">
            <w:pPr>
              <w:numPr>
                <w:ilvl w:val="0"/>
                <w:numId w:val="35"/>
              </w:numPr>
              <w:spacing w:after="0" w:line="259" w:lineRule="auto"/>
              <w:ind w:left="273" w:hanging="190"/>
              <w:jc w:val="left"/>
            </w:pPr>
            <w:r>
              <w:rPr>
                <w:sz w:val="19"/>
              </w:rPr>
              <w:t xml:space="preserve">Edit my caseload and colleagues’ cases </w:t>
            </w:r>
          </w:p>
          <w:p w14:paraId="56E18813" w14:textId="77777777" w:rsidR="00930030" w:rsidRDefault="004E0B8D">
            <w:pPr>
              <w:numPr>
                <w:ilvl w:val="0"/>
                <w:numId w:val="35"/>
              </w:numPr>
              <w:spacing w:after="0" w:line="259" w:lineRule="auto"/>
              <w:ind w:left="273" w:hanging="190"/>
              <w:jc w:val="left"/>
            </w:pPr>
            <w:r>
              <w:rPr>
                <w:sz w:val="19"/>
              </w:rPr>
              <w:t xml:space="preserve">View my organization only (not sub-grantee) </w:t>
            </w:r>
          </w:p>
        </w:tc>
        <w:tc>
          <w:tcPr>
            <w:tcW w:w="4140" w:type="dxa"/>
            <w:tcBorders>
              <w:top w:val="single" w:sz="4" w:space="0" w:color="000000"/>
              <w:left w:val="single" w:sz="4" w:space="0" w:color="000000"/>
              <w:bottom w:val="single" w:sz="4" w:space="0" w:color="000000"/>
              <w:right w:val="single" w:sz="4" w:space="0" w:color="000000"/>
            </w:tcBorders>
            <w:vAlign w:val="center"/>
          </w:tcPr>
          <w:p w14:paraId="252E2096" w14:textId="77777777" w:rsidR="00930030" w:rsidRDefault="004E0B8D">
            <w:pPr>
              <w:spacing w:after="0" w:line="259" w:lineRule="auto"/>
              <w:ind w:left="58" w:firstLine="0"/>
              <w:jc w:val="center"/>
            </w:pPr>
            <w:r>
              <w:rPr>
                <w:i/>
                <w:sz w:val="19"/>
              </w:rPr>
              <w:t>Same as above</w:t>
            </w:r>
            <w:r>
              <w:rPr>
                <w:sz w:val="19"/>
              </w:rPr>
              <w:t xml:space="preserve"> </w:t>
            </w:r>
          </w:p>
        </w:tc>
      </w:tr>
      <w:tr w:rsidR="00930030" w14:paraId="0D410B80" w14:textId="77777777">
        <w:trPr>
          <w:trHeight w:val="466"/>
        </w:trPr>
        <w:tc>
          <w:tcPr>
            <w:tcW w:w="1345"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53FC1586" w14:textId="77777777" w:rsidR="00930030" w:rsidRDefault="004E0B8D">
            <w:pPr>
              <w:spacing w:after="0" w:line="259" w:lineRule="auto"/>
              <w:ind w:left="14" w:firstLine="0"/>
              <w:jc w:val="left"/>
            </w:pPr>
            <w:r>
              <w:rPr>
                <w:sz w:val="19"/>
              </w:rPr>
              <w:t xml:space="preserve"> </w:t>
            </w:r>
          </w:p>
        </w:tc>
        <w:tc>
          <w:tcPr>
            <w:tcW w:w="4050"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08D2A135" w14:textId="77777777" w:rsidR="00930030" w:rsidRDefault="004E0B8D">
            <w:pPr>
              <w:spacing w:after="0" w:line="259" w:lineRule="auto"/>
              <w:ind w:left="272" w:firstLine="0"/>
              <w:jc w:val="left"/>
            </w:pPr>
            <w:r>
              <w:rPr>
                <w:sz w:val="19"/>
              </w:rPr>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DDD9C3"/>
            <w:vAlign w:val="center"/>
          </w:tcPr>
          <w:p w14:paraId="137F1478" w14:textId="77777777" w:rsidR="00930030" w:rsidRDefault="004E0B8D">
            <w:pPr>
              <w:spacing w:after="0" w:line="259" w:lineRule="auto"/>
              <w:ind w:left="14" w:firstLine="0"/>
              <w:jc w:val="left"/>
            </w:pPr>
            <w:r>
              <w:rPr>
                <w:sz w:val="19"/>
              </w:rPr>
              <w:t xml:space="preserve"> </w:t>
            </w:r>
          </w:p>
        </w:tc>
      </w:tr>
      <w:tr w:rsidR="00930030" w14:paraId="1970175C" w14:textId="77777777">
        <w:trPr>
          <w:trHeight w:val="469"/>
        </w:trPr>
        <w:tc>
          <w:tcPr>
            <w:tcW w:w="1345" w:type="dxa"/>
            <w:tcBorders>
              <w:top w:val="single" w:sz="4" w:space="0" w:color="000000"/>
              <w:left w:val="single" w:sz="4" w:space="0" w:color="000000"/>
              <w:bottom w:val="single" w:sz="4" w:space="0" w:color="000000"/>
              <w:right w:val="single" w:sz="4" w:space="0" w:color="000000"/>
            </w:tcBorders>
            <w:vAlign w:val="center"/>
          </w:tcPr>
          <w:p w14:paraId="1362E10E" w14:textId="77777777" w:rsidR="00930030" w:rsidRDefault="004E0B8D">
            <w:pPr>
              <w:spacing w:after="0" w:line="259" w:lineRule="auto"/>
              <w:ind w:left="14" w:firstLine="0"/>
              <w:jc w:val="left"/>
            </w:pPr>
            <w:r>
              <w:rPr>
                <w:sz w:val="19"/>
              </w:rPr>
              <w:t xml:space="preserve">Case Manager </w:t>
            </w:r>
          </w:p>
        </w:tc>
        <w:tc>
          <w:tcPr>
            <w:tcW w:w="4050" w:type="dxa"/>
            <w:tcBorders>
              <w:top w:val="single" w:sz="4" w:space="0" w:color="000000"/>
              <w:left w:val="single" w:sz="4" w:space="0" w:color="000000"/>
              <w:bottom w:val="single" w:sz="4" w:space="0" w:color="000000"/>
              <w:right w:val="single" w:sz="4" w:space="0" w:color="000000"/>
            </w:tcBorders>
          </w:tcPr>
          <w:p w14:paraId="5360885D" w14:textId="77777777" w:rsidR="00930030" w:rsidRDefault="004E0B8D">
            <w:pPr>
              <w:numPr>
                <w:ilvl w:val="0"/>
                <w:numId w:val="36"/>
              </w:numPr>
              <w:spacing w:after="0" w:line="259" w:lineRule="auto"/>
              <w:ind w:left="273" w:hanging="190"/>
              <w:jc w:val="left"/>
            </w:pPr>
            <w:r>
              <w:rPr>
                <w:sz w:val="19"/>
              </w:rPr>
              <w:t xml:space="preserve">Edit my caseload only </w:t>
            </w:r>
          </w:p>
          <w:p w14:paraId="395C2D0E" w14:textId="77777777" w:rsidR="00930030" w:rsidRDefault="004E0B8D">
            <w:pPr>
              <w:numPr>
                <w:ilvl w:val="0"/>
                <w:numId w:val="36"/>
              </w:numPr>
              <w:spacing w:after="0" w:line="259" w:lineRule="auto"/>
              <w:ind w:left="273" w:hanging="190"/>
              <w:jc w:val="left"/>
            </w:pPr>
            <w:r>
              <w:rPr>
                <w:sz w:val="19"/>
              </w:rPr>
              <w:t xml:space="preserve">View my site or HQ cases only (not across sites) </w:t>
            </w:r>
          </w:p>
        </w:tc>
        <w:tc>
          <w:tcPr>
            <w:tcW w:w="4140" w:type="dxa"/>
            <w:tcBorders>
              <w:top w:val="single" w:sz="4" w:space="0" w:color="000000"/>
              <w:left w:val="single" w:sz="4" w:space="0" w:color="000000"/>
              <w:bottom w:val="single" w:sz="4" w:space="0" w:color="000000"/>
              <w:right w:val="single" w:sz="4" w:space="0" w:color="000000"/>
            </w:tcBorders>
          </w:tcPr>
          <w:p w14:paraId="203940B0" w14:textId="77777777" w:rsidR="00930030" w:rsidRDefault="004E0B8D">
            <w:pPr>
              <w:numPr>
                <w:ilvl w:val="0"/>
                <w:numId w:val="37"/>
              </w:numPr>
              <w:spacing w:after="6" w:line="259" w:lineRule="auto"/>
              <w:ind w:hanging="346"/>
              <w:jc w:val="left"/>
            </w:pPr>
            <w:r>
              <w:rPr>
                <w:sz w:val="19"/>
              </w:rPr>
              <w:t xml:space="preserve">Manage my caseload </w:t>
            </w:r>
          </w:p>
          <w:p w14:paraId="4F73682B" w14:textId="77777777" w:rsidR="00930030" w:rsidRDefault="004E0B8D">
            <w:pPr>
              <w:numPr>
                <w:ilvl w:val="0"/>
                <w:numId w:val="37"/>
              </w:numPr>
              <w:spacing w:after="0" w:line="259" w:lineRule="auto"/>
              <w:ind w:hanging="346"/>
              <w:jc w:val="left"/>
            </w:pPr>
            <w:r>
              <w:rPr>
                <w:sz w:val="19"/>
              </w:rPr>
              <w:t xml:space="preserve">Add new employers and providers (all users)  </w:t>
            </w:r>
          </w:p>
        </w:tc>
      </w:tr>
      <w:tr w:rsidR="00930030" w14:paraId="0BA8A247" w14:textId="77777777">
        <w:trPr>
          <w:trHeight w:val="686"/>
        </w:trPr>
        <w:tc>
          <w:tcPr>
            <w:tcW w:w="1345" w:type="dxa"/>
            <w:tcBorders>
              <w:top w:val="single" w:sz="4" w:space="0" w:color="000000"/>
              <w:left w:val="single" w:sz="4" w:space="0" w:color="000000"/>
              <w:bottom w:val="single" w:sz="4" w:space="0" w:color="000000"/>
              <w:right w:val="single" w:sz="4" w:space="0" w:color="000000"/>
            </w:tcBorders>
            <w:vAlign w:val="center"/>
          </w:tcPr>
          <w:p w14:paraId="7C3CE0D0" w14:textId="77777777" w:rsidR="00930030" w:rsidRDefault="004E0B8D">
            <w:pPr>
              <w:spacing w:after="0" w:line="259" w:lineRule="auto"/>
              <w:ind w:left="14" w:firstLine="0"/>
              <w:jc w:val="left"/>
            </w:pPr>
            <w:r>
              <w:rPr>
                <w:sz w:val="19"/>
              </w:rPr>
              <w:t xml:space="preserve">Sub-grantee Case Manager </w:t>
            </w:r>
          </w:p>
        </w:tc>
        <w:tc>
          <w:tcPr>
            <w:tcW w:w="4050" w:type="dxa"/>
            <w:tcBorders>
              <w:top w:val="single" w:sz="4" w:space="0" w:color="000000"/>
              <w:left w:val="single" w:sz="4" w:space="0" w:color="000000"/>
              <w:bottom w:val="single" w:sz="4" w:space="0" w:color="000000"/>
              <w:right w:val="single" w:sz="4" w:space="0" w:color="000000"/>
            </w:tcBorders>
            <w:vAlign w:val="center"/>
          </w:tcPr>
          <w:p w14:paraId="468974D6" w14:textId="77777777" w:rsidR="00930030" w:rsidRDefault="004E0B8D">
            <w:pPr>
              <w:numPr>
                <w:ilvl w:val="0"/>
                <w:numId w:val="38"/>
              </w:numPr>
              <w:spacing w:after="0" w:line="259" w:lineRule="auto"/>
              <w:ind w:left="273" w:hanging="190"/>
              <w:jc w:val="left"/>
            </w:pPr>
            <w:r>
              <w:rPr>
                <w:sz w:val="19"/>
              </w:rPr>
              <w:t xml:space="preserve">Edit my caseload only </w:t>
            </w:r>
          </w:p>
          <w:p w14:paraId="22541787" w14:textId="77777777" w:rsidR="00930030" w:rsidRDefault="004E0B8D">
            <w:pPr>
              <w:numPr>
                <w:ilvl w:val="0"/>
                <w:numId w:val="38"/>
              </w:numPr>
              <w:spacing w:after="0" w:line="259" w:lineRule="auto"/>
              <w:ind w:left="273" w:hanging="190"/>
              <w:jc w:val="left"/>
            </w:pPr>
            <w:r>
              <w:rPr>
                <w:sz w:val="19"/>
              </w:rPr>
              <w:t xml:space="preserve">View my site or HQ cases only (not across sites) </w:t>
            </w:r>
          </w:p>
        </w:tc>
        <w:tc>
          <w:tcPr>
            <w:tcW w:w="4140" w:type="dxa"/>
            <w:tcBorders>
              <w:top w:val="single" w:sz="4" w:space="0" w:color="000000"/>
              <w:left w:val="single" w:sz="4" w:space="0" w:color="000000"/>
              <w:bottom w:val="single" w:sz="4" w:space="0" w:color="000000"/>
              <w:right w:val="single" w:sz="4" w:space="0" w:color="000000"/>
            </w:tcBorders>
            <w:vAlign w:val="center"/>
          </w:tcPr>
          <w:p w14:paraId="0F174B18" w14:textId="77777777" w:rsidR="00930030" w:rsidRDefault="004E0B8D">
            <w:pPr>
              <w:spacing w:after="0" w:line="259" w:lineRule="auto"/>
              <w:ind w:left="58" w:firstLine="0"/>
              <w:jc w:val="center"/>
            </w:pPr>
            <w:r>
              <w:rPr>
                <w:i/>
                <w:sz w:val="19"/>
              </w:rPr>
              <w:t>Same as above</w:t>
            </w:r>
            <w:r>
              <w:rPr>
                <w:sz w:val="19"/>
              </w:rPr>
              <w:t xml:space="preserve"> </w:t>
            </w:r>
          </w:p>
        </w:tc>
      </w:tr>
    </w:tbl>
    <w:p w14:paraId="5F662700" w14:textId="77777777" w:rsidR="00930030" w:rsidRDefault="004E0B8D">
      <w:pPr>
        <w:spacing w:after="235" w:line="259" w:lineRule="auto"/>
        <w:ind w:left="1" w:firstLine="0"/>
        <w:jc w:val="left"/>
      </w:pPr>
      <w:r>
        <w:t xml:space="preserve"> </w:t>
      </w:r>
    </w:p>
    <w:p w14:paraId="6CF32774" w14:textId="77777777" w:rsidR="00930030" w:rsidRDefault="004E0B8D">
      <w:pPr>
        <w:spacing w:after="0" w:line="259" w:lineRule="auto"/>
        <w:ind w:left="1" w:firstLine="0"/>
      </w:pPr>
      <w:r>
        <w:t xml:space="preserve"> </w:t>
      </w:r>
      <w:r>
        <w:tab/>
      </w:r>
      <w:r>
        <w:t xml:space="preserve"> </w:t>
      </w:r>
    </w:p>
    <w:p w14:paraId="473D8207" w14:textId="77777777" w:rsidR="00930030" w:rsidRDefault="004E0B8D">
      <w:pPr>
        <w:spacing w:after="225"/>
        <w:ind w:left="-4" w:right="1226"/>
      </w:pPr>
      <w:r>
        <w:t xml:space="preserve">USER ROLES DIAGRAM </w:t>
      </w:r>
    </w:p>
    <w:p w14:paraId="1DB22E2C" w14:textId="77777777" w:rsidR="00930030" w:rsidRDefault="004E0B8D">
      <w:pPr>
        <w:spacing w:after="171" w:line="259" w:lineRule="auto"/>
        <w:ind w:left="1" w:firstLine="0"/>
        <w:jc w:val="left"/>
      </w:pPr>
      <w:r>
        <w:t xml:space="preserve"> </w:t>
      </w:r>
    </w:p>
    <w:p w14:paraId="57A2097A" w14:textId="77777777" w:rsidR="00930030" w:rsidRDefault="004E0B8D">
      <w:pPr>
        <w:spacing w:after="167" w:line="259" w:lineRule="auto"/>
        <w:ind w:left="0" w:right="1188" w:firstLine="0"/>
        <w:jc w:val="right"/>
      </w:pPr>
      <w:r>
        <w:rPr>
          <w:noProof/>
        </w:rPr>
        <w:lastRenderedPageBreak/>
        <w:drawing>
          <wp:inline distT="0" distB="0" distL="0" distR="0" wp14:anchorId="56A49FCC" wp14:editId="04934BA6">
            <wp:extent cx="5943600" cy="4246880"/>
            <wp:effectExtent l="0" t="0" r="0" b="0"/>
            <wp:docPr id="3687" name="Picture 3687"/>
            <wp:cNvGraphicFramePr/>
            <a:graphic xmlns:a="http://schemas.openxmlformats.org/drawingml/2006/main">
              <a:graphicData uri="http://schemas.openxmlformats.org/drawingml/2006/picture">
                <pic:pic xmlns:pic="http://schemas.openxmlformats.org/drawingml/2006/picture">
                  <pic:nvPicPr>
                    <pic:cNvPr id="3687" name="Picture 3687"/>
                    <pic:cNvPicPr/>
                  </pic:nvPicPr>
                  <pic:blipFill>
                    <a:blip r:embed="rId73"/>
                    <a:stretch>
                      <a:fillRect/>
                    </a:stretch>
                  </pic:blipFill>
                  <pic:spPr>
                    <a:xfrm>
                      <a:off x="0" y="0"/>
                      <a:ext cx="5943600" cy="4246880"/>
                    </a:xfrm>
                    <a:prstGeom prst="rect">
                      <a:avLst/>
                    </a:prstGeom>
                  </pic:spPr>
                </pic:pic>
              </a:graphicData>
            </a:graphic>
          </wp:inline>
        </w:drawing>
      </w:r>
      <w:r>
        <w:t xml:space="preserve"> </w:t>
      </w:r>
    </w:p>
    <w:p w14:paraId="7E526FB3" w14:textId="77777777" w:rsidR="00930030" w:rsidRDefault="004E0B8D">
      <w:pPr>
        <w:ind w:left="-4" w:right="1226"/>
      </w:pPr>
      <w:r>
        <w:t xml:space="preserve">Users navigate through the </w:t>
      </w:r>
      <w:r>
        <w:rPr>
          <w:b/>
        </w:rPr>
        <w:t xml:space="preserve">REO GPMS </w:t>
      </w:r>
      <w:r>
        <w:t xml:space="preserve">(External Site) using these tabs. </w:t>
      </w:r>
    </w:p>
    <w:tbl>
      <w:tblPr>
        <w:tblStyle w:val="TableGrid"/>
        <w:tblW w:w="9358" w:type="dxa"/>
        <w:tblInd w:w="2" w:type="dxa"/>
        <w:tblCellMar>
          <w:top w:w="73" w:type="dxa"/>
          <w:left w:w="21" w:type="dxa"/>
          <w:bottom w:w="0" w:type="dxa"/>
          <w:right w:w="115" w:type="dxa"/>
        </w:tblCellMar>
        <w:tblLook w:val="04A0" w:firstRow="1" w:lastRow="0" w:firstColumn="1" w:lastColumn="0" w:noHBand="0" w:noVBand="1"/>
      </w:tblPr>
      <w:tblGrid>
        <w:gridCol w:w="2262"/>
        <w:gridCol w:w="7096"/>
      </w:tblGrid>
      <w:tr w:rsidR="00930030" w14:paraId="1927FE85" w14:textId="77777777">
        <w:trPr>
          <w:trHeight w:val="380"/>
        </w:trPr>
        <w:tc>
          <w:tcPr>
            <w:tcW w:w="2262" w:type="dxa"/>
            <w:tcBorders>
              <w:top w:val="single" w:sz="4" w:space="0" w:color="145192"/>
              <w:left w:val="single" w:sz="4" w:space="0" w:color="145192"/>
              <w:bottom w:val="single" w:sz="4" w:space="0" w:color="000000"/>
              <w:right w:val="single" w:sz="4" w:space="0" w:color="FFFFFF"/>
            </w:tcBorders>
            <w:shd w:val="clear" w:color="auto" w:fill="17365D"/>
          </w:tcPr>
          <w:p w14:paraId="3B9412D3" w14:textId="77777777" w:rsidR="00930030" w:rsidRDefault="004E0B8D">
            <w:pPr>
              <w:spacing w:after="0" w:line="259" w:lineRule="auto"/>
              <w:ind w:left="86" w:firstLine="0"/>
              <w:jc w:val="left"/>
            </w:pPr>
            <w:r>
              <w:rPr>
                <w:b/>
                <w:color w:val="FFFFFF"/>
              </w:rPr>
              <w:t xml:space="preserve">Tab </w:t>
            </w:r>
          </w:p>
        </w:tc>
        <w:tc>
          <w:tcPr>
            <w:tcW w:w="7096" w:type="dxa"/>
            <w:tcBorders>
              <w:top w:val="single" w:sz="4" w:space="0" w:color="145192"/>
              <w:left w:val="single" w:sz="4" w:space="0" w:color="FFFFFF"/>
              <w:bottom w:val="single" w:sz="4" w:space="0" w:color="000000"/>
              <w:right w:val="single" w:sz="4" w:space="0" w:color="145192"/>
            </w:tcBorders>
            <w:shd w:val="clear" w:color="auto" w:fill="17365D"/>
          </w:tcPr>
          <w:p w14:paraId="3AA2F89A" w14:textId="77777777" w:rsidR="00930030" w:rsidRDefault="004E0B8D">
            <w:pPr>
              <w:spacing w:after="0" w:line="259" w:lineRule="auto"/>
              <w:ind w:left="87" w:firstLine="0"/>
              <w:jc w:val="left"/>
            </w:pPr>
            <w:r>
              <w:rPr>
                <w:b/>
                <w:color w:val="FFFFFF"/>
              </w:rPr>
              <w:t xml:space="preserve">Explanation </w:t>
            </w:r>
          </w:p>
        </w:tc>
      </w:tr>
      <w:tr w:rsidR="00930030" w14:paraId="093AFCDC" w14:textId="77777777">
        <w:trPr>
          <w:trHeight w:val="508"/>
        </w:trPr>
        <w:tc>
          <w:tcPr>
            <w:tcW w:w="2262" w:type="dxa"/>
            <w:tcBorders>
              <w:top w:val="single" w:sz="4" w:space="0" w:color="000000"/>
              <w:left w:val="single" w:sz="4" w:space="0" w:color="000000"/>
              <w:bottom w:val="single" w:sz="4" w:space="0" w:color="000000"/>
              <w:right w:val="single" w:sz="4" w:space="0" w:color="000000"/>
            </w:tcBorders>
          </w:tcPr>
          <w:p w14:paraId="2E5BEE3D" w14:textId="77777777" w:rsidR="00930030" w:rsidRDefault="004E0B8D">
            <w:pPr>
              <w:spacing w:after="0" w:line="259" w:lineRule="auto"/>
              <w:ind w:left="42" w:firstLine="0"/>
              <w:jc w:val="left"/>
            </w:pPr>
            <w:r>
              <w:rPr>
                <w:b/>
                <w:sz w:val="19"/>
              </w:rPr>
              <w:t xml:space="preserve">Cases </w:t>
            </w:r>
          </w:p>
        </w:tc>
        <w:tc>
          <w:tcPr>
            <w:tcW w:w="7096" w:type="dxa"/>
            <w:tcBorders>
              <w:top w:val="single" w:sz="4" w:space="0" w:color="000000"/>
              <w:left w:val="single" w:sz="4" w:space="0" w:color="000000"/>
              <w:bottom w:val="single" w:sz="4" w:space="0" w:color="000000"/>
              <w:right w:val="single" w:sz="4" w:space="0" w:color="000000"/>
            </w:tcBorders>
          </w:tcPr>
          <w:p w14:paraId="17CF5D4C" w14:textId="77777777" w:rsidR="00930030" w:rsidRDefault="004E0B8D">
            <w:pPr>
              <w:spacing w:after="0" w:line="259" w:lineRule="auto"/>
              <w:ind w:left="44" w:firstLine="0"/>
              <w:jc w:val="left"/>
            </w:pPr>
            <w:r>
              <w:rPr>
                <w:sz w:val="19"/>
              </w:rPr>
              <w:t xml:space="preserve">Shows the cases based on the grant and grantee selected. Use the “Select Grant” button to make changes. </w:t>
            </w:r>
          </w:p>
        </w:tc>
      </w:tr>
      <w:tr w:rsidR="00930030" w14:paraId="1C967817" w14:textId="77777777">
        <w:trPr>
          <w:trHeight w:val="2242"/>
        </w:trPr>
        <w:tc>
          <w:tcPr>
            <w:tcW w:w="2262" w:type="dxa"/>
            <w:tcBorders>
              <w:top w:val="single" w:sz="4" w:space="0" w:color="000000"/>
              <w:left w:val="single" w:sz="4" w:space="0" w:color="000000"/>
              <w:bottom w:val="single" w:sz="4" w:space="0" w:color="000000"/>
              <w:right w:val="single" w:sz="4" w:space="0" w:color="000000"/>
            </w:tcBorders>
          </w:tcPr>
          <w:p w14:paraId="37034C01" w14:textId="77777777" w:rsidR="00930030" w:rsidRDefault="004E0B8D">
            <w:pPr>
              <w:spacing w:after="0" w:line="259" w:lineRule="auto"/>
              <w:ind w:left="42" w:firstLine="0"/>
              <w:jc w:val="left"/>
            </w:pPr>
            <w:r>
              <w:rPr>
                <w:b/>
                <w:sz w:val="19"/>
              </w:rPr>
              <w:t xml:space="preserve">Admin </w:t>
            </w:r>
          </w:p>
        </w:tc>
        <w:tc>
          <w:tcPr>
            <w:tcW w:w="7096" w:type="dxa"/>
            <w:tcBorders>
              <w:top w:val="single" w:sz="4" w:space="0" w:color="000000"/>
              <w:left w:val="single" w:sz="4" w:space="0" w:color="000000"/>
              <w:bottom w:val="single" w:sz="4" w:space="0" w:color="000000"/>
              <w:right w:val="single" w:sz="4" w:space="0" w:color="000000"/>
            </w:tcBorders>
          </w:tcPr>
          <w:p w14:paraId="1487922A" w14:textId="77777777" w:rsidR="00930030" w:rsidRDefault="004E0B8D">
            <w:pPr>
              <w:spacing w:after="45" w:line="240" w:lineRule="auto"/>
              <w:ind w:left="44" w:firstLine="0"/>
              <w:jc w:val="left"/>
            </w:pPr>
            <w:r>
              <w:rPr>
                <w:sz w:val="19"/>
              </w:rPr>
              <w:t>All users have access to admin tab. The level of access for each user varies based on user role. Depending on the user role, the user will be a</w:t>
            </w:r>
            <w:r>
              <w:rPr>
                <w:sz w:val="19"/>
              </w:rPr>
              <w:t xml:space="preserve">ble to access the following tabs:  </w:t>
            </w:r>
          </w:p>
          <w:p w14:paraId="2FFF19E5" w14:textId="77777777" w:rsidR="00930030" w:rsidRDefault="004E0B8D">
            <w:pPr>
              <w:numPr>
                <w:ilvl w:val="0"/>
                <w:numId w:val="39"/>
              </w:numPr>
              <w:spacing w:after="37" w:line="259" w:lineRule="auto"/>
              <w:ind w:hanging="360"/>
              <w:jc w:val="left"/>
            </w:pPr>
            <w:r>
              <w:rPr>
                <w:sz w:val="19"/>
              </w:rPr>
              <w:t xml:space="preserve">Summary  </w:t>
            </w:r>
          </w:p>
          <w:p w14:paraId="6891285A" w14:textId="77777777" w:rsidR="00930030" w:rsidRDefault="004E0B8D">
            <w:pPr>
              <w:numPr>
                <w:ilvl w:val="0"/>
                <w:numId w:val="39"/>
              </w:numPr>
              <w:spacing w:after="35" w:line="259" w:lineRule="auto"/>
              <w:ind w:hanging="360"/>
              <w:jc w:val="left"/>
            </w:pPr>
            <w:r>
              <w:rPr>
                <w:sz w:val="19"/>
              </w:rPr>
              <w:t xml:space="preserve">Users </w:t>
            </w:r>
          </w:p>
          <w:p w14:paraId="23C5ED72" w14:textId="77777777" w:rsidR="00930030" w:rsidRDefault="004E0B8D">
            <w:pPr>
              <w:numPr>
                <w:ilvl w:val="0"/>
                <w:numId w:val="39"/>
              </w:numPr>
              <w:spacing w:after="35" w:line="259" w:lineRule="auto"/>
              <w:ind w:hanging="360"/>
              <w:jc w:val="left"/>
            </w:pPr>
            <w:r>
              <w:rPr>
                <w:sz w:val="19"/>
              </w:rPr>
              <w:t xml:space="preserve">Sites </w:t>
            </w:r>
          </w:p>
          <w:p w14:paraId="7B3305B4" w14:textId="77777777" w:rsidR="00930030" w:rsidRDefault="004E0B8D">
            <w:pPr>
              <w:numPr>
                <w:ilvl w:val="0"/>
                <w:numId w:val="39"/>
              </w:numPr>
              <w:spacing w:after="37" w:line="259" w:lineRule="auto"/>
              <w:ind w:hanging="360"/>
              <w:jc w:val="left"/>
            </w:pPr>
            <w:r>
              <w:rPr>
                <w:sz w:val="19"/>
              </w:rPr>
              <w:t xml:space="preserve">Sub-Grantees </w:t>
            </w:r>
          </w:p>
          <w:p w14:paraId="6F6EBBAE" w14:textId="77777777" w:rsidR="00930030" w:rsidRDefault="004E0B8D">
            <w:pPr>
              <w:numPr>
                <w:ilvl w:val="0"/>
                <w:numId w:val="39"/>
              </w:numPr>
              <w:spacing w:after="35" w:line="259" w:lineRule="auto"/>
              <w:ind w:hanging="360"/>
              <w:jc w:val="left"/>
            </w:pPr>
            <w:r>
              <w:rPr>
                <w:sz w:val="19"/>
              </w:rPr>
              <w:t xml:space="preserve">Roles </w:t>
            </w:r>
          </w:p>
          <w:p w14:paraId="0622F4A1" w14:textId="77777777" w:rsidR="00930030" w:rsidRDefault="004E0B8D">
            <w:pPr>
              <w:numPr>
                <w:ilvl w:val="0"/>
                <w:numId w:val="39"/>
              </w:numPr>
              <w:spacing w:after="35" w:line="259" w:lineRule="auto"/>
              <w:ind w:hanging="360"/>
              <w:jc w:val="left"/>
            </w:pPr>
            <w:r>
              <w:rPr>
                <w:sz w:val="19"/>
              </w:rPr>
              <w:t xml:space="preserve">Employhers </w:t>
            </w:r>
          </w:p>
          <w:p w14:paraId="060F860E" w14:textId="77777777" w:rsidR="00930030" w:rsidRDefault="004E0B8D">
            <w:pPr>
              <w:numPr>
                <w:ilvl w:val="0"/>
                <w:numId w:val="39"/>
              </w:numPr>
              <w:spacing w:after="0" w:line="259" w:lineRule="auto"/>
              <w:ind w:hanging="360"/>
              <w:jc w:val="left"/>
            </w:pPr>
            <w:r>
              <w:rPr>
                <w:sz w:val="19"/>
              </w:rPr>
              <w:t xml:space="preserve">Provides </w:t>
            </w:r>
          </w:p>
        </w:tc>
      </w:tr>
      <w:tr w:rsidR="00930030" w14:paraId="5061B0F5" w14:textId="77777777">
        <w:trPr>
          <w:trHeight w:val="1498"/>
        </w:trPr>
        <w:tc>
          <w:tcPr>
            <w:tcW w:w="2262" w:type="dxa"/>
            <w:tcBorders>
              <w:top w:val="single" w:sz="4" w:space="0" w:color="000000"/>
              <w:left w:val="single" w:sz="4" w:space="0" w:color="000000"/>
              <w:bottom w:val="single" w:sz="4" w:space="0" w:color="000000"/>
              <w:right w:val="single" w:sz="4" w:space="0" w:color="000000"/>
            </w:tcBorders>
          </w:tcPr>
          <w:p w14:paraId="5389DC40" w14:textId="77777777" w:rsidR="00930030" w:rsidRDefault="004E0B8D">
            <w:pPr>
              <w:spacing w:after="0" w:line="259" w:lineRule="auto"/>
              <w:ind w:left="42" w:firstLine="0"/>
              <w:jc w:val="left"/>
            </w:pPr>
            <w:r>
              <w:rPr>
                <w:b/>
                <w:sz w:val="19"/>
              </w:rPr>
              <w:t xml:space="preserve">Reports </w:t>
            </w:r>
          </w:p>
        </w:tc>
        <w:tc>
          <w:tcPr>
            <w:tcW w:w="7096" w:type="dxa"/>
            <w:tcBorders>
              <w:top w:val="single" w:sz="4" w:space="0" w:color="000000"/>
              <w:left w:val="single" w:sz="4" w:space="0" w:color="000000"/>
              <w:bottom w:val="single" w:sz="4" w:space="0" w:color="000000"/>
              <w:right w:val="single" w:sz="4" w:space="0" w:color="000000"/>
            </w:tcBorders>
          </w:tcPr>
          <w:p w14:paraId="6AD3718B" w14:textId="77777777" w:rsidR="00930030" w:rsidRDefault="004E0B8D">
            <w:pPr>
              <w:spacing w:after="48" w:line="240" w:lineRule="auto"/>
              <w:ind w:left="44" w:firstLine="0"/>
              <w:jc w:val="left"/>
            </w:pPr>
            <w:r>
              <w:rPr>
                <w:sz w:val="19"/>
              </w:rPr>
              <w:t xml:space="preserve">External users can generate various reports. Based on user roles, external users can generate reports such as:  </w:t>
            </w:r>
          </w:p>
          <w:p w14:paraId="4CB7C9B9" w14:textId="77777777" w:rsidR="00930030" w:rsidRDefault="004E0B8D">
            <w:pPr>
              <w:numPr>
                <w:ilvl w:val="0"/>
                <w:numId w:val="40"/>
              </w:numPr>
              <w:spacing w:after="35" w:line="259" w:lineRule="auto"/>
              <w:ind w:hanging="360"/>
              <w:jc w:val="left"/>
            </w:pPr>
            <w:r>
              <w:rPr>
                <w:sz w:val="19"/>
              </w:rPr>
              <w:t xml:space="preserve">Summary Report </w:t>
            </w:r>
          </w:p>
          <w:p w14:paraId="41C28B29" w14:textId="77777777" w:rsidR="00930030" w:rsidRDefault="004E0B8D">
            <w:pPr>
              <w:numPr>
                <w:ilvl w:val="0"/>
                <w:numId w:val="40"/>
              </w:numPr>
              <w:spacing w:after="35" w:line="259" w:lineRule="auto"/>
              <w:ind w:hanging="360"/>
              <w:jc w:val="left"/>
            </w:pPr>
            <w:r>
              <w:rPr>
                <w:sz w:val="19"/>
              </w:rPr>
              <w:t xml:space="preserve">My Progress Report </w:t>
            </w:r>
          </w:p>
          <w:p w14:paraId="5F616C46" w14:textId="77777777" w:rsidR="00930030" w:rsidRDefault="004E0B8D">
            <w:pPr>
              <w:numPr>
                <w:ilvl w:val="0"/>
                <w:numId w:val="40"/>
              </w:numPr>
              <w:spacing w:after="37" w:line="259" w:lineRule="auto"/>
              <w:ind w:hanging="360"/>
              <w:jc w:val="left"/>
            </w:pPr>
            <w:r>
              <w:rPr>
                <w:sz w:val="19"/>
              </w:rPr>
              <w:t xml:space="preserve">Generate PIRL File </w:t>
            </w:r>
          </w:p>
          <w:p w14:paraId="3783A51A" w14:textId="77777777" w:rsidR="00930030" w:rsidRDefault="004E0B8D">
            <w:pPr>
              <w:numPr>
                <w:ilvl w:val="0"/>
                <w:numId w:val="40"/>
              </w:numPr>
              <w:spacing w:after="0" w:line="259" w:lineRule="auto"/>
              <w:ind w:hanging="360"/>
              <w:jc w:val="left"/>
            </w:pPr>
            <w:r>
              <w:rPr>
                <w:sz w:val="19"/>
              </w:rPr>
              <w:t xml:space="preserve">Generate Sample QPR </w:t>
            </w:r>
          </w:p>
        </w:tc>
      </w:tr>
    </w:tbl>
    <w:p w14:paraId="4ECE9107" w14:textId="77777777" w:rsidR="00930030" w:rsidRDefault="004E0B8D">
      <w:pPr>
        <w:spacing w:after="62"/>
        <w:ind w:left="-4" w:right="1226"/>
      </w:pPr>
      <w:r>
        <w:t xml:space="preserve"> The Cases page displays the “All Cases” grid (Grantee Admin role)  </w:t>
      </w:r>
    </w:p>
    <w:p w14:paraId="659E9434" w14:textId="77777777" w:rsidR="00930030" w:rsidRDefault="004E0B8D">
      <w:pPr>
        <w:spacing w:after="52" w:line="259" w:lineRule="auto"/>
        <w:ind w:left="0" w:right="1188" w:firstLine="0"/>
        <w:jc w:val="right"/>
      </w:pPr>
      <w:r>
        <w:rPr>
          <w:noProof/>
        </w:rPr>
        <w:lastRenderedPageBreak/>
        <w:drawing>
          <wp:inline distT="0" distB="0" distL="0" distR="0" wp14:anchorId="21C9E06B" wp14:editId="58B33CCA">
            <wp:extent cx="5946649" cy="2639568"/>
            <wp:effectExtent l="0" t="0" r="0" b="0"/>
            <wp:docPr id="63263" name="Picture 63263"/>
            <wp:cNvGraphicFramePr/>
            <a:graphic xmlns:a="http://schemas.openxmlformats.org/drawingml/2006/main">
              <a:graphicData uri="http://schemas.openxmlformats.org/drawingml/2006/picture">
                <pic:pic xmlns:pic="http://schemas.openxmlformats.org/drawingml/2006/picture">
                  <pic:nvPicPr>
                    <pic:cNvPr id="63263" name="Picture 63263"/>
                    <pic:cNvPicPr/>
                  </pic:nvPicPr>
                  <pic:blipFill>
                    <a:blip r:embed="rId74"/>
                    <a:stretch>
                      <a:fillRect/>
                    </a:stretch>
                  </pic:blipFill>
                  <pic:spPr>
                    <a:xfrm>
                      <a:off x="0" y="0"/>
                      <a:ext cx="5946649" cy="2639568"/>
                    </a:xfrm>
                    <a:prstGeom prst="rect">
                      <a:avLst/>
                    </a:prstGeom>
                  </pic:spPr>
                </pic:pic>
              </a:graphicData>
            </a:graphic>
          </wp:inline>
        </w:drawing>
      </w:r>
      <w:r>
        <w:t xml:space="preserve"> </w:t>
      </w:r>
    </w:p>
    <w:p w14:paraId="0FA886DB" w14:textId="77777777" w:rsidR="00930030" w:rsidRDefault="004E0B8D">
      <w:pPr>
        <w:spacing w:after="110"/>
        <w:ind w:left="-4" w:right="1226"/>
      </w:pPr>
      <w:r>
        <w:t xml:space="preserve">Grantee Admin has the highest level of access and can perform all functions without limitations. By clicking on the Participant’s name, the case related information is displayed.  </w:t>
      </w:r>
    </w:p>
    <w:p w14:paraId="4F4A2B9E" w14:textId="77777777" w:rsidR="00930030" w:rsidRDefault="004E0B8D">
      <w:pPr>
        <w:spacing w:after="73" w:line="241" w:lineRule="auto"/>
        <w:ind w:left="-4" w:right="1221" w:hanging="10"/>
        <w:jc w:val="left"/>
      </w:pPr>
      <w:r>
        <w:t>The Cases page displays three tabs for viewing cases for the users with Cas</w:t>
      </w:r>
      <w:r>
        <w:t>e Manage role, as shown in the screen shot below. The “My Cases” tab shows cases that are assigned to the Case Manager with full access to edit or update the case. The “All Cases” tab shows all cases with edit or update privileges enables only for the case</w:t>
      </w:r>
      <w:r>
        <w:t xml:space="preserve">s assigned to the Case Manager. The “Partner Cases” tab shows the cases for which the Case Manager has limited privileges to edit or update the case. </w:t>
      </w:r>
    </w:p>
    <w:p w14:paraId="6B781EBE" w14:textId="77777777" w:rsidR="00930030" w:rsidRDefault="004E0B8D">
      <w:pPr>
        <w:spacing w:after="72" w:line="259" w:lineRule="auto"/>
        <w:ind w:left="0" w:right="1188" w:firstLine="0"/>
        <w:jc w:val="right"/>
      </w:pPr>
      <w:r>
        <w:rPr>
          <w:noProof/>
        </w:rPr>
        <w:drawing>
          <wp:inline distT="0" distB="0" distL="0" distR="0" wp14:anchorId="6F2FFC01" wp14:editId="1EE39E6A">
            <wp:extent cx="5943599" cy="3717290"/>
            <wp:effectExtent l="0" t="0" r="0" b="0"/>
            <wp:docPr id="3744" name="Picture 3744"/>
            <wp:cNvGraphicFramePr/>
            <a:graphic xmlns:a="http://schemas.openxmlformats.org/drawingml/2006/main">
              <a:graphicData uri="http://schemas.openxmlformats.org/drawingml/2006/picture">
                <pic:pic xmlns:pic="http://schemas.openxmlformats.org/drawingml/2006/picture">
                  <pic:nvPicPr>
                    <pic:cNvPr id="3744" name="Picture 3744"/>
                    <pic:cNvPicPr/>
                  </pic:nvPicPr>
                  <pic:blipFill>
                    <a:blip r:embed="rId75"/>
                    <a:stretch>
                      <a:fillRect/>
                    </a:stretch>
                  </pic:blipFill>
                  <pic:spPr>
                    <a:xfrm>
                      <a:off x="0" y="0"/>
                      <a:ext cx="5943599" cy="3717290"/>
                    </a:xfrm>
                    <a:prstGeom prst="rect">
                      <a:avLst/>
                    </a:prstGeom>
                  </pic:spPr>
                </pic:pic>
              </a:graphicData>
            </a:graphic>
          </wp:inline>
        </w:drawing>
      </w:r>
      <w:r>
        <w:t xml:space="preserve"> </w:t>
      </w:r>
    </w:p>
    <w:p w14:paraId="7A4050C3" w14:textId="77777777" w:rsidR="00930030" w:rsidRDefault="004E0B8D">
      <w:pPr>
        <w:spacing w:after="0" w:line="259" w:lineRule="auto"/>
        <w:ind w:left="1" w:firstLine="0"/>
        <w:jc w:val="left"/>
      </w:pPr>
      <w:r>
        <w:rPr>
          <w:b/>
        </w:rPr>
        <w:t xml:space="preserve"> </w:t>
      </w:r>
      <w:r>
        <w:rPr>
          <w:b/>
        </w:rPr>
        <w:tab/>
        <w:t xml:space="preserve"> </w:t>
      </w:r>
    </w:p>
    <w:p w14:paraId="10673EDB" w14:textId="77777777" w:rsidR="00930030" w:rsidRDefault="004E0B8D">
      <w:pPr>
        <w:spacing w:after="100" w:line="258" w:lineRule="auto"/>
        <w:ind w:left="-3" w:right="6339" w:hanging="10"/>
        <w:jc w:val="left"/>
      </w:pPr>
      <w:r>
        <w:rPr>
          <w:b/>
        </w:rPr>
        <w:t xml:space="preserve">Summary tab: </w:t>
      </w:r>
    </w:p>
    <w:p w14:paraId="63E30E54" w14:textId="77777777" w:rsidR="00930030" w:rsidRDefault="004E0B8D">
      <w:pPr>
        <w:spacing w:after="63"/>
        <w:ind w:left="-4" w:right="1226"/>
      </w:pPr>
      <w:r>
        <w:lastRenderedPageBreak/>
        <w:t xml:space="preserve">Summary tab gives a brief information about the participant. </w:t>
      </w:r>
    </w:p>
    <w:p w14:paraId="18A9A441" w14:textId="77777777" w:rsidR="00930030" w:rsidRDefault="004E0B8D">
      <w:pPr>
        <w:spacing w:after="166" w:line="308" w:lineRule="auto"/>
        <w:ind w:left="1" w:right="1188" w:firstLine="0"/>
        <w:jc w:val="left"/>
      </w:pPr>
      <w:r>
        <w:rPr>
          <w:noProof/>
        </w:rPr>
        <w:drawing>
          <wp:inline distT="0" distB="0" distL="0" distR="0" wp14:anchorId="1D40F94A" wp14:editId="60A848DF">
            <wp:extent cx="5943599" cy="2473325"/>
            <wp:effectExtent l="0" t="0" r="0" b="0"/>
            <wp:docPr id="3930" name="Picture 3930"/>
            <wp:cNvGraphicFramePr/>
            <a:graphic xmlns:a="http://schemas.openxmlformats.org/drawingml/2006/main">
              <a:graphicData uri="http://schemas.openxmlformats.org/drawingml/2006/picture">
                <pic:pic xmlns:pic="http://schemas.openxmlformats.org/drawingml/2006/picture">
                  <pic:nvPicPr>
                    <pic:cNvPr id="3930" name="Picture 3930"/>
                    <pic:cNvPicPr/>
                  </pic:nvPicPr>
                  <pic:blipFill>
                    <a:blip r:embed="rId76"/>
                    <a:stretch>
                      <a:fillRect/>
                    </a:stretch>
                  </pic:blipFill>
                  <pic:spPr>
                    <a:xfrm>
                      <a:off x="0" y="0"/>
                      <a:ext cx="5943599" cy="2473325"/>
                    </a:xfrm>
                    <a:prstGeom prst="rect">
                      <a:avLst/>
                    </a:prstGeom>
                  </pic:spPr>
                </pic:pic>
              </a:graphicData>
            </a:graphic>
          </wp:inline>
        </w:drawing>
      </w:r>
      <w:r>
        <w:t xml:space="preserve">  </w:t>
      </w:r>
    </w:p>
    <w:p w14:paraId="3F0F0F21" w14:textId="77777777" w:rsidR="00930030" w:rsidRDefault="004E0B8D">
      <w:pPr>
        <w:ind w:left="-4" w:right="1226"/>
      </w:pPr>
      <w:r>
        <w:t>The following tabs</w:t>
      </w:r>
      <w:r>
        <w:t xml:space="preserve"> are used for a case to collect data about a participant: </w:t>
      </w:r>
    </w:p>
    <w:tbl>
      <w:tblPr>
        <w:tblStyle w:val="TableGrid"/>
        <w:tblW w:w="9358" w:type="dxa"/>
        <w:tblInd w:w="2" w:type="dxa"/>
        <w:tblCellMar>
          <w:top w:w="76" w:type="dxa"/>
          <w:left w:w="64" w:type="dxa"/>
          <w:bottom w:w="0" w:type="dxa"/>
          <w:right w:w="115" w:type="dxa"/>
        </w:tblCellMar>
        <w:tblLook w:val="04A0" w:firstRow="1" w:lastRow="0" w:firstColumn="1" w:lastColumn="0" w:noHBand="0" w:noVBand="1"/>
      </w:tblPr>
      <w:tblGrid>
        <w:gridCol w:w="2334"/>
        <w:gridCol w:w="7024"/>
      </w:tblGrid>
      <w:tr w:rsidR="00930030" w14:paraId="4D594838" w14:textId="77777777">
        <w:trPr>
          <w:trHeight w:val="379"/>
        </w:trPr>
        <w:tc>
          <w:tcPr>
            <w:tcW w:w="2334" w:type="dxa"/>
            <w:tcBorders>
              <w:top w:val="single" w:sz="4" w:space="0" w:color="145192"/>
              <w:left w:val="single" w:sz="4" w:space="0" w:color="145192"/>
              <w:bottom w:val="single" w:sz="4" w:space="0" w:color="000000"/>
              <w:right w:val="single" w:sz="4" w:space="0" w:color="FFFFFF"/>
            </w:tcBorders>
            <w:shd w:val="clear" w:color="auto" w:fill="17365D"/>
          </w:tcPr>
          <w:p w14:paraId="3FC443B3" w14:textId="77777777" w:rsidR="00930030" w:rsidRDefault="004E0B8D">
            <w:pPr>
              <w:spacing w:after="0" w:line="259" w:lineRule="auto"/>
              <w:ind w:left="43" w:firstLine="0"/>
              <w:jc w:val="left"/>
            </w:pPr>
            <w:r>
              <w:rPr>
                <w:b/>
                <w:color w:val="FFFFFF"/>
              </w:rPr>
              <w:t xml:space="preserve">Tab </w:t>
            </w:r>
          </w:p>
        </w:tc>
        <w:tc>
          <w:tcPr>
            <w:tcW w:w="7024" w:type="dxa"/>
            <w:tcBorders>
              <w:top w:val="single" w:sz="4" w:space="0" w:color="145192"/>
              <w:left w:val="single" w:sz="4" w:space="0" w:color="FFFFFF"/>
              <w:bottom w:val="single" w:sz="4" w:space="0" w:color="000000"/>
              <w:right w:val="single" w:sz="4" w:space="0" w:color="145192"/>
            </w:tcBorders>
            <w:shd w:val="clear" w:color="auto" w:fill="17365D"/>
          </w:tcPr>
          <w:p w14:paraId="6765F447" w14:textId="77777777" w:rsidR="00930030" w:rsidRDefault="004E0B8D">
            <w:pPr>
              <w:spacing w:after="0" w:line="259" w:lineRule="auto"/>
              <w:ind w:left="44" w:firstLine="0"/>
              <w:jc w:val="left"/>
            </w:pPr>
            <w:r>
              <w:rPr>
                <w:b/>
                <w:color w:val="FFFFFF"/>
              </w:rPr>
              <w:t xml:space="preserve">Explanation </w:t>
            </w:r>
          </w:p>
        </w:tc>
      </w:tr>
      <w:tr w:rsidR="00930030" w14:paraId="6E3CCC30" w14:textId="77777777">
        <w:trPr>
          <w:trHeight w:val="289"/>
        </w:trPr>
        <w:tc>
          <w:tcPr>
            <w:tcW w:w="2334" w:type="dxa"/>
            <w:tcBorders>
              <w:top w:val="single" w:sz="4" w:space="0" w:color="000000"/>
              <w:left w:val="single" w:sz="4" w:space="0" w:color="000000"/>
              <w:bottom w:val="single" w:sz="4" w:space="0" w:color="000000"/>
              <w:right w:val="single" w:sz="4" w:space="0" w:color="000000"/>
            </w:tcBorders>
          </w:tcPr>
          <w:p w14:paraId="753472EB" w14:textId="77777777" w:rsidR="00930030" w:rsidRDefault="004E0B8D">
            <w:pPr>
              <w:spacing w:after="0" w:line="259" w:lineRule="auto"/>
              <w:ind w:left="0" w:firstLine="0"/>
              <w:jc w:val="left"/>
            </w:pPr>
            <w:r>
              <w:rPr>
                <w:b/>
                <w:sz w:val="19"/>
              </w:rPr>
              <w:t xml:space="preserve">SUMMARY </w:t>
            </w:r>
          </w:p>
        </w:tc>
        <w:tc>
          <w:tcPr>
            <w:tcW w:w="7024" w:type="dxa"/>
            <w:tcBorders>
              <w:top w:val="single" w:sz="4" w:space="0" w:color="000000"/>
              <w:left w:val="single" w:sz="4" w:space="0" w:color="000000"/>
              <w:bottom w:val="single" w:sz="4" w:space="0" w:color="000000"/>
              <w:right w:val="single" w:sz="4" w:space="0" w:color="000000"/>
            </w:tcBorders>
          </w:tcPr>
          <w:p w14:paraId="782994C2" w14:textId="77777777" w:rsidR="00930030" w:rsidRDefault="004E0B8D">
            <w:pPr>
              <w:spacing w:after="0" w:line="259" w:lineRule="auto"/>
              <w:ind w:left="44" w:firstLine="0"/>
              <w:jc w:val="left"/>
            </w:pPr>
            <w:r>
              <w:rPr>
                <w:sz w:val="19"/>
              </w:rPr>
              <w:t xml:space="preserve">A detailed description of the Participant can be found on this tab. </w:t>
            </w:r>
          </w:p>
        </w:tc>
      </w:tr>
      <w:tr w:rsidR="00930030" w14:paraId="3F0CCA5F"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2D723511" w14:textId="77777777" w:rsidR="00930030" w:rsidRDefault="004E0B8D">
            <w:pPr>
              <w:spacing w:after="0" w:line="259" w:lineRule="auto"/>
              <w:ind w:left="0" w:firstLine="0"/>
              <w:jc w:val="left"/>
            </w:pPr>
            <w:r>
              <w:rPr>
                <w:b/>
                <w:sz w:val="19"/>
              </w:rPr>
              <w:t xml:space="preserve">INTAKE </w:t>
            </w:r>
          </w:p>
        </w:tc>
        <w:tc>
          <w:tcPr>
            <w:tcW w:w="7024" w:type="dxa"/>
            <w:tcBorders>
              <w:top w:val="single" w:sz="4" w:space="0" w:color="000000"/>
              <w:left w:val="single" w:sz="4" w:space="0" w:color="000000"/>
              <w:bottom w:val="single" w:sz="4" w:space="0" w:color="000000"/>
              <w:right w:val="single" w:sz="4" w:space="0" w:color="000000"/>
            </w:tcBorders>
          </w:tcPr>
          <w:p w14:paraId="116A88BF" w14:textId="77777777" w:rsidR="00930030" w:rsidRDefault="004E0B8D">
            <w:pPr>
              <w:spacing w:after="0" w:line="259" w:lineRule="auto"/>
              <w:ind w:left="1" w:firstLine="0"/>
              <w:jc w:val="left"/>
            </w:pPr>
            <w:r>
              <w:rPr>
                <w:sz w:val="19"/>
              </w:rPr>
              <w:t xml:space="preserve">External User can view / edit the Participant’s Intake forms </w:t>
            </w:r>
          </w:p>
        </w:tc>
      </w:tr>
      <w:tr w:rsidR="00930030" w14:paraId="0E4563E4"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68BC872F" w14:textId="77777777" w:rsidR="00930030" w:rsidRDefault="004E0B8D">
            <w:pPr>
              <w:spacing w:after="0" w:line="259" w:lineRule="auto"/>
              <w:ind w:left="43" w:firstLine="0"/>
              <w:jc w:val="left"/>
            </w:pPr>
            <w:r>
              <w:rPr>
                <w:b/>
                <w:sz w:val="19"/>
              </w:rPr>
              <w:t xml:space="preserve">IDP </w:t>
            </w:r>
          </w:p>
        </w:tc>
        <w:tc>
          <w:tcPr>
            <w:tcW w:w="7024" w:type="dxa"/>
            <w:tcBorders>
              <w:top w:val="single" w:sz="4" w:space="0" w:color="000000"/>
              <w:left w:val="single" w:sz="4" w:space="0" w:color="000000"/>
              <w:bottom w:val="single" w:sz="4" w:space="0" w:color="000000"/>
              <w:right w:val="single" w:sz="4" w:space="0" w:color="000000"/>
            </w:tcBorders>
          </w:tcPr>
          <w:p w14:paraId="239B0CC3" w14:textId="77777777" w:rsidR="00930030" w:rsidRDefault="004E0B8D">
            <w:pPr>
              <w:spacing w:after="0" w:line="259" w:lineRule="auto"/>
              <w:ind w:left="1" w:firstLine="0"/>
              <w:jc w:val="left"/>
            </w:pPr>
            <w:r>
              <w:rPr>
                <w:sz w:val="19"/>
              </w:rPr>
              <w:t xml:space="preserve">External User can upload/view documents related to IDP. </w:t>
            </w:r>
          </w:p>
        </w:tc>
      </w:tr>
      <w:tr w:rsidR="00930030" w14:paraId="627D37CC"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1715ED82" w14:textId="77777777" w:rsidR="00930030" w:rsidRDefault="004E0B8D">
            <w:pPr>
              <w:spacing w:after="0" w:line="259" w:lineRule="auto"/>
              <w:ind w:left="0" w:firstLine="0"/>
              <w:jc w:val="left"/>
            </w:pPr>
            <w:r>
              <w:rPr>
                <w:b/>
                <w:sz w:val="19"/>
              </w:rPr>
              <w:t xml:space="preserve">ASSESSMENTS  </w:t>
            </w:r>
          </w:p>
        </w:tc>
        <w:tc>
          <w:tcPr>
            <w:tcW w:w="7024" w:type="dxa"/>
            <w:tcBorders>
              <w:top w:val="single" w:sz="4" w:space="0" w:color="000000"/>
              <w:left w:val="single" w:sz="4" w:space="0" w:color="000000"/>
              <w:bottom w:val="single" w:sz="4" w:space="0" w:color="000000"/>
              <w:right w:val="single" w:sz="4" w:space="0" w:color="000000"/>
            </w:tcBorders>
          </w:tcPr>
          <w:p w14:paraId="3F45593C" w14:textId="77777777" w:rsidR="00930030" w:rsidRDefault="004E0B8D">
            <w:pPr>
              <w:spacing w:after="0" w:line="259" w:lineRule="auto"/>
              <w:ind w:left="1" w:firstLine="0"/>
              <w:jc w:val="left"/>
            </w:pPr>
            <w:r>
              <w:rPr>
                <w:sz w:val="19"/>
              </w:rPr>
              <w:t xml:space="preserve">External User can view / save / update Participant’s Pre/Post Assessment Scores </w:t>
            </w:r>
          </w:p>
        </w:tc>
      </w:tr>
      <w:tr w:rsidR="00930030" w14:paraId="67422125"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78D2879D" w14:textId="77777777" w:rsidR="00930030" w:rsidRDefault="004E0B8D">
            <w:pPr>
              <w:spacing w:after="0" w:line="259" w:lineRule="auto"/>
              <w:ind w:left="0" w:firstLine="0"/>
              <w:jc w:val="left"/>
            </w:pPr>
            <w:r>
              <w:rPr>
                <w:b/>
                <w:sz w:val="19"/>
              </w:rPr>
              <w:t xml:space="preserve">SERVICES </w:t>
            </w:r>
          </w:p>
        </w:tc>
        <w:tc>
          <w:tcPr>
            <w:tcW w:w="7024" w:type="dxa"/>
            <w:tcBorders>
              <w:top w:val="single" w:sz="4" w:space="0" w:color="000000"/>
              <w:left w:val="single" w:sz="4" w:space="0" w:color="000000"/>
              <w:bottom w:val="single" w:sz="4" w:space="0" w:color="000000"/>
              <w:right w:val="single" w:sz="4" w:space="0" w:color="000000"/>
            </w:tcBorders>
          </w:tcPr>
          <w:p w14:paraId="3FA99190" w14:textId="77777777" w:rsidR="00930030" w:rsidRDefault="004E0B8D">
            <w:pPr>
              <w:spacing w:after="0" w:line="259" w:lineRule="auto"/>
              <w:ind w:left="1" w:firstLine="0"/>
              <w:jc w:val="left"/>
            </w:pPr>
            <w:r>
              <w:rPr>
                <w:sz w:val="19"/>
              </w:rPr>
              <w:t xml:space="preserve">External User can view / save / update different services provided to the participant </w:t>
            </w:r>
          </w:p>
        </w:tc>
      </w:tr>
      <w:tr w:rsidR="00930030" w14:paraId="3CAC4BA9"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6EFE6E7E" w14:textId="77777777" w:rsidR="00930030" w:rsidRDefault="004E0B8D">
            <w:pPr>
              <w:spacing w:after="0" w:line="259" w:lineRule="auto"/>
              <w:ind w:left="0" w:firstLine="0"/>
              <w:jc w:val="left"/>
            </w:pPr>
            <w:r>
              <w:rPr>
                <w:b/>
                <w:sz w:val="19"/>
              </w:rPr>
              <w:t xml:space="preserve">OUTCOMES </w:t>
            </w:r>
          </w:p>
        </w:tc>
        <w:tc>
          <w:tcPr>
            <w:tcW w:w="7024" w:type="dxa"/>
            <w:tcBorders>
              <w:top w:val="single" w:sz="4" w:space="0" w:color="000000"/>
              <w:left w:val="single" w:sz="4" w:space="0" w:color="000000"/>
              <w:bottom w:val="single" w:sz="4" w:space="0" w:color="000000"/>
              <w:right w:val="single" w:sz="4" w:space="0" w:color="000000"/>
            </w:tcBorders>
          </w:tcPr>
          <w:p w14:paraId="31E1C0C0" w14:textId="77777777" w:rsidR="00930030" w:rsidRDefault="004E0B8D">
            <w:pPr>
              <w:spacing w:after="0" w:line="259" w:lineRule="auto"/>
              <w:ind w:left="1" w:firstLine="0"/>
              <w:jc w:val="left"/>
            </w:pPr>
            <w:r>
              <w:rPr>
                <w:sz w:val="19"/>
              </w:rPr>
              <w:t>External users can view / save / update the outcomes / benefits ga</w:t>
            </w:r>
            <w:r>
              <w:rPr>
                <w:sz w:val="19"/>
              </w:rPr>
              <w:t xml:space="preserve">ined by the participant </w:t>
            </w:r>
          </w:p>
        </w:tc>
      </w:tr>
      <w:tr w:rsidR="00930030" w14:paraId="2062BB9E"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38DF57EE" w14:textId="77777777" w:rsidR="00930030" w:rsidRDefault="004E0B8D">
            <w:pPr>
              <w:spacing w:after="0" w:line="259" w:lineRule="auto"/>
              <w:ind w:left="0" w:firstLine="0"/>
              <w:jc w:val="left"/>
            </w:pPr>
            <w:r>
              <w:rPr>
                <w:b/>
                <w:sz w:val="19"/>
              </w:rPr>
              <w:t xml:space="preserve">FOLLOW UP </w:t>
            </w:r>
          </w:p>
        </w:tc>
        <w:tc>
          <w:tcPr>
            <w:tcW w:w="7024" w:type="dxa"/>
            <w:tcBorders>
              <w:top w:val="single" w:sz="4" w:space="0" w:color="000000"/>
              <w:left w:val="single" w:sz="4" w:space="0" w:color="000000"/>
              <w:bottom w:val="single" w:sz="4" w:space="0" w:color="000000"/>
              <w:right w:val="single" w:sz="4" w:space="0" w:color="000000"/>
            </w:tcBorders>
          </w:tcPr>
          <w:p w14:paraId="6B3D0E84" w14:textId="77777777" w:rsidR="00930030" w:rsidRDefault="004E0B8D">
            <w:pPr>
              <w:spacing w:after="0" w:line="259" w:lineRule="auto"/>
              <w:ind w:left="1" w:firstLine="0"/>
              <w:jc w:val="left"/>
            </w:pPr>
            <w:r>
              <w:rPr>
                <w:sz w:val="19"/>
              </w:rPr>
              <w:t xml:space="preserve">External users can view / save / update the status of the participants who have exited the program </w:t>
            </w:r>
          </w:p>
        </w:tc>
      </w:tr>
      <w:tr w:rsidR="00930030" w14:paraId="1CC338B1" w14:textId="77777777">
        <w:trPr>
          <w:trHeight w:val="288"/>
        </w:trPr>
        <w:tc>
          <w:tcPr>
            <w:tcW w:w="2334" w:type="dxa"/>
            <w:tcBorders>
              <w:top w:val="single" w:sz="4" w:space="0" w:color="000000"/>
              <w:left w:val="single" w:sz="4" w:space="0" w:color="000000"/>
              <w:bottom w:val="single" w:sz="4" w:space="0" w:color="000000"/>
              <w:right w:val="single" w:sz="4" w:space="0" w:color="000000"/>
            </w:tcBorders>
          </w:tcPr>
          <w:p w14:paraId="06C451FA" w14:textId="77777777" w:rsidR="00930030" w:rsidRDefault="004E0B8D">
            <w:pPr>
              <w:spacing w:after="0" w:line="259" w:lineRule="auto"/>
              <w:ind w:left="0" w:firstLine="0"/>
              <w:jc w:val="left"/>
            </w:pPr>
            <w:r>
              <w:rPr>
                <w:b/>
                <w:sz w:val="19"/>
              </w:rPr>
              <w:t xml:space="preserve">NOTES </w:t>
            </w:r>
          </w:p>
        </w:tc>
        <w:tc>
          <w:tcPr>
            <w:tcW w:w="7024" w:type="dxa"/>
            <w:tcBorders>
              <w:top w:val="single" w:sz="4" w:space="0" w:color="000000"/>
              <w:left w:val="single" w:sz="4" w:space="0" w:color="000000"/>
              <w:bottom w:val="single" w:sz="4" w:space="0" w:color="000000"/>
              <w:right w:val="single" w:sz="4" w:space="0" w:color="000000"/>
            </w:tcBorders>
          </w:tcPr>
          <w:p w14:paraId="3489926D" w14:textId="77777777" w:rsidR="00930030" w:rsidRDefault="004E0B8D">
            <w:pPr>
              <w:spacing w:after="0" w:line="259" w:lineRule="auto"/>
              <w:ind w:left="1" w:firstLine="0"/>
              <w:jc w:val="left"/>
            </w:pPr>
            <w:r>
              <w:rPr>
                <w:sz w:val="19"/>
              </w:rPr>
              <w:t xml:space="preserve">External users can add / view / update / delete the case notes </w:t>
            </w:r>
          </w:p>
        </w:tc>
      </w:tr>
      <w:tr w:rsidR="00930030" w14:paraId="6131B8C2" w14:textId="77777777">
        <w:trPr>
          <w:trHeight w:val="290"/>
        </w:trPr>
        <w:tc>
          <w:tcPr>
            <w:tcW w:w="2334" w:type="dxa"/>
            <w:tcBorders>
              <w:top w:val="single" w:sz="4" w:space="0" w:color="000000"/>
              <w:left w:val="single" w:sz="4" w:space="0" w:color="000000"/>
              <w:bottom w:val="single" w:sz="4" w:space="0" w:color="000000"/>
              <w:right w:val="single" w:sz="4" w:space="0" w:color="000000"/>
            </w:tcBorders>
          </w:tcPr>
          <w:p w14:paraId="086290A8" w14:textId="77777777" w:rsidR="00930030" w:rsidRDefault="004E0B8D">
            <w:pPr>
              <w:spacing w:after="0" w:line="259" w:lineRule="auto"/>
              <w:ind w:left="43" w:firstLine="0"/>
              <w:jc w:val="left"/>
            </w:pPr>
            <w:r>
              <w:rPr>
                <w:b/>
                <w:sz w:val="19"/>
              </w:rPr>
              <w:t xml:space="preserve">DOCUMENTS </w:t>
            </w:r>
          </w:p>
        </w:tc>
        <w:tc>
          <w:tcPr>
            <w:tcW w:w="7024" w:type="dxa"/>
            <w:tcBorders>
              <w:top w:val="single" w:sz="4" w:space="0" w:color="000000"/>
              <w:left w:val="single" w:sz="4" w:space="0" w:color="000000"/>
              <w:bottom w:val="single" w:sz="4" w:space="0" w:color="000000"/>
              <w:right w:val="single" w:sz="4" w:space="0" w:color="000000"/>
            </w:tcBorders>
          </w:tcPr>
          <w:p w14:paraId="485432E8" w14:textId="77777777" w:rsidR="00930030" w:rsidRDefault="004E0B8D">
            <w:pPr>
              <w:spacing w:after="0" w:line="259" w:lineRule="auto"/>
              <w:ind w:left="1" w:firstLine="0"/>
              <w:jc w:val="left"/>
            </w:pPr>
            <w:r>
              <w:rPr>
                <w:sz w:val="19"/>
              </w:rPr>
              <w:t xml:space="preserve">External users can add/view Documents related to case </w:t>
            </w:r>
          </w:p>
        </w:tc>
      </w:tr>
    </w:tbl>
    <w:p w14:paraId="4B89D972" w14:textId="77777777" w:rsidR="00930030" w:rsidRDefault="004E0B8D">
      <w:pPr>
        <w:spacing w:after="130"/>
        <w:ind w:left="-4" w:right="1226"/>
      </w:pPr>
      <w:r>
        <w:t xml:space="preserve">Users navigate through </w:t>
      </w:r>
      <w:r>
        <w:rPr>
          <w:b/>
        </w:rPr>
        <w:t xml:space="preserve">INTAKE </w:t>
      </w:r>
      <w:r>
        <w:t xml:space="preserve">forms using these tabs, when a case in Intake status is selected from the Cases Tab or when a case in Active status is selected from the Cases Tab or when clicked on Add Participant button under the landing page of Cases Tab </w:t>
      </w:r>
    </w:p>
    <w:p w14:paraId="0267C4A2" w14:textId="77777777" w:rsidR="00930030" w:rsidRDefault="004E0B8D">
      <w:pPr>
        <w:spacing w:after="0" w:line="259" w:lineRule="auto"/>
        <w:ind w:left="1" w:firstLine="0"/>
        <w:jc w:val="left"/>
      </w:pPr>
      <w:r>
        <w:rPr>
          <w:b/>
        </w:rPr>
        <w:t xml:space="preserve"> </w:t>
      </w:r>
      <w:r>
        <w:rPr>
          <w:b/>
        </w:rPr>
        <w:tab/>
        <w:t xml:space="preserve"> </w:t>
      </w:r>
    </w:p>
    <w:p w14:paraId="61EF22A3" w14:textId="77777777" w:rsidR="00930030" w:rsidRDefault="004E0B8D">
      <w:pPr>
        <w:spacing w:after="54" w:line="258" w:lineRule="auto"/>
        <w:ind w:left="-3" w:right="6339" w:hanging="10"/>
        <w:jc w:val="left"/>
      </w:pPr>
      <w:r>
        <w:rPr>
          <w:b/>
        </w:rPr>
        <w:t xml:space="preserve">Intake: </w:t>
      </w:r>
    </w:p>
    <w:p w14:paraId="2E10B25E" w14:textId="77777777" w:rsidR="00930030" w:rsidRDefault="004E0B8D">
      <w:pPr>
        <w:spacing w:after="52" w:line="259" w:lineRule="auto"/>
        <w:ind w:left="0" w:right="1188" w:firstLine="0"/>
        <w:jc w:val="right"/>
      </w:pPr>
      <w:r>
        <w:rPr>
          <w:noProof/>
        </w:rPr>
        <w:lastRenderedPageBreak/>
        <w:drawing>
          <wp:inline distT="0" distB="0" distL="0" distR="0" wp14:anchorId="33008DAC" wp14:editId="3747C039">
            <wp:extent cx="5943599" cy="2698750"/>
            <wp:effectExtent l="0" t="0" r="0" b="0"/>
            <wp:docPr id="4079" name="Picture 4079"/>
            <wp:cNvGraphicFramePr/>
            <a:graphic xmlns:a="http://schemas.openxmlformats.org/drawingml/2006/main">
              <a:graphicData uri="http://schemas.openxmlformats.org/drawingml/2006/picture">
                <pic:pic xmlns:pic="http://schemas.openxmlformats.org/drawingml/2006/picture">
                  <pic:nvPicPr>
                    <pic:cNvPr id="4079" name="Picture 4079"/>
                    <pic:cNvPicPr/>
                  </pic:nvPicPr>
                  <pic:blipFill>
                    <a:blip r:embed="rId77"/>
                    <a:stretch>
                      <a:fillRect/>
                    </a:stretch>
                  </pic:blipFill>
                  <pic:spPr>
                    <a:xfrm>
                      <a:off x="0" y="0"/>
                      <a:ext cx="5943599" cy="2698750"/>
                    </a:xfrm>
                    <a:prstGeom prst="rect">
                      <a:avLst/>
                    </a:prstGeom>
                  </pic:spPr>
                </pic:pic>
              </a:graphicData>
            </a:graphic>
          </wp:inline>
        </w:drawing>
      </w:r>
      <w:r>
        <w:t xml:space="preserve"> </w:t>
      </w:r>
    </w:p>
    <w:p w14:paraId="519780E3" w14:textId="77777777" w:rsidR="00930030" w:rsidRDefault="004E0B8D">
      <w:pPr>
        <w:spacing w:after="0" w:line="259" w:lineRule="auto"/>
        <w:ind w:left="1" w:firstLine="0"/>
        <w:jc w:val="left"/>
      </w:pPr>
      <w:r>
        <w:t xml:space="preserve"> </w:t>
      </w:r>
    </w:p>
    <w:tbl>
      <w:tblPr>
        <w:tblStyle w:val="TableGrid"/>
        <w:tblW w:w="9348" w:type="dxa"/>
        <w:tblInd w:w="7" w:type="dxa"/>
        <w:tblCellMar>
          <w:top w:w="73" w:type="dxa"/>
          <w:left w:w="64" w:type="dxa"/>
          <w:bottom w:w="0" w:type="dxa"/>
          <w:right w:w="77" w:type="dxa"/>
        </w:tblCellMar>
        <w:tblLook w:val="04A0" w:firstRow="1" w:lastRow="0" w:firstColumn="1" w:lastColumn="0" w:noHBand="0" w:noVBand="1"/>
      </w:tblPr>
      <w:tblGrid>
        <w:gridCol w:w="2260"/>
        <w:gridCol w:w="7088"/>
      </w:tblGrid>
      <w:tr w:rsidR="00930030" w14:paraId="551AF19D" w14:textId="77777777">
        <w:trPr>
          <w:trHeight w:val="404"/>
        </w:trPr>
        <w:tc>
          <w:tcPr>
            <w:tcW w:w="2260" w:type="dxa"/>
            <w:tcBorders>
              <w:top w:val="single" w:sz="4" w:space="0" w:color="145192"/>
              <w:left w:val="single" w:sz="4" w:space="0" w:color="145192"/>
              <w:bottom w:val="single" w:sz="4" w:space="0" w:color="000000"/>
              <w:right w:val="single" w:sz="4" w:space="0" w:color="FFFFFF"/>
            </w:tcBorders>
            <w:shd w:val="clear" w:color="auto" w:fill="17365D"/>
          </w:tcPr>
          <w:p w14:paraId="3C385BE8" w14:textId="77777777" w:rsidR="00930030" w:rsidRDefault="004E0B8D">
            <w:pPr>
              <w:spacing w:after="0" w:line="259" w:lineRule="auto"/>
              <w:ind w:left="43" w:firstLine="0"/>
              <w:jc w:val="left"/>
            </w:pPr>
            <w:r>
              <w:rPr>
                <w:b/>
                <w:color w:val="FFFFFF"/>
              </w:rPr>
              <w:t xml:space="preserve">Tab </w:t>
            </w:r>
          </w:p>
        </w:tc>
        <w:tc>
          <w:tcPr>
            <w:tcW w:w="7088" w:type="dxa"/>
            <w:tcBorders>
              <w:top w:val="single" w:sz="4" w:space="0" w:color="145192"/>
              <w:left w:val="single" w:sz="4" w:space="0" w:color="FFFFFF"/>
              <w:bottom w:val="single" w:sz="4" w:space="0" w:color="000000"/>
              <w:right w:val="single" w:sz="4" w:space="0" w:color="145192"/>
            </w:tcBorders>
            <w:shd w:val="clear" w:color="auto" w:fill="17365D"/>
          </w:tcPr>
          <w:p w14:paraId="592AAC25" w14:textId="77777777" w:rsidR="00930030" w:rsidRDefault="004E0B8D">
            <w:pPr>
              <w:spacing w:after="0" w:line="259" w:lineRule="auto"/>
              <w:ind w:left="44" w:firstLine="0"/>
              <w:jc w:val="left"/>
            </w:pPr>
            <w:r>
              <w:rPr>
                <w:b/>
                <w:color w:val="FFFFFF"/>
              </w:rPr>
              <w:t xml:space="preserve">Explanation </w:t>
            </w:r>
          </w:p>
        </w:tc>
      </w:tr>
      <w:tr w:rsidR="00930030" w14:paraId="1DE198EC" w14:textId="77777777">
        <w:trPr>
          <w:trHeight w:val="546"/>
        </w:trPr>
        <w:tc>
          <w:tcPr>
            <w:tcW w:w="2260" w:type="dxa"/>
            <w:tcBorders>
              <w:top w:val="single" w:sz="4" w:space="0" w:color="000000"/>
              <w:left w:val="single" w:sz="4" w:space="0" w:color="000000"/>
              <w:bottom w:val="single" w:sz="4" w:space="0" w:color="000000"/>
              <w:right w:val="single" w:sz="4" w:space="0" w:color="000000"/>
            </w:tcBorders>
          </w:tcPr>
          <w:p w14:paraId="05B3FCA4" w14:textId="77777777" w:rsidR="00930030" w:rsidRDefault="004E0B8D">
            <w:pPr>
              <w:spacing w:after="0" w:line="259" w:lineRule="auto"/>
              <w:ind w:left="0" w:firstLine="0"/>
              <w:jc w:val="left"/>
            </w:pPr>
            <w:r>
              <w:rPr>
                <w:b/>
                <w:sz w:val="19"/>
              </w:rPr>
              <w:t xml:space="preserve">PROGRAM AND PARTICIPANT </w:t>
            </w:r>
          </w:p>
        </w:tc>
        <w:tc>
          <w:tcPr>
            <w:tcW w:w="7088" w:type="dxa"/>
            <w:tcBorders>
              <w:top w:val="single" w:sz="4" w:space="0" w:color="000000"/>
              <w:left w:val="single" w:sz="4" w:space="0" w:color="000000"/>
              <w:bottom w:val="single" w:sz="4" w:space="0" w:color="000000"/>
              <w:right w:val="single" w:sz="4" w:space="0" w:color="000000"/>
            </w:tcBorders>
          </w:tcPr>
          <w:p w14:paraId="64EFC291" w14:textId="77777777" w:rsidR="00930030" w:rsidRDefault="004E0B8D">
            <w:pPr>
              <w:spacing w:after="0" w:line="259" w:lineRule="auto"/>
              <w:ind w:left="44" w:firstLine="0"/>
              <w:jc w:val="left"/>
            </w:pPr>
            <w:r>
              <w:rPr>
                <w:sz w:val="19"/>
              </w:rPr>
              <w:t xml:space="preserve">Participant’s basic information like Name, SSN, date of birth, Phone, Address, OBS number, etc. </w:t>
            </w:r>
          </w:p>
          <w:p w14:paraId="5D082E35" w14:textId="77777777" w:rsidR="00930030" w:rsidRDefault="004E0B8D">
            <w:pPr>
              <w:spacing w:after="0" w:line="259" w:lineRule="auto"/>
              <w:ind w:left="44" w:firstLine="0"/>
              <w:jc w:val="left"/>
            </w:pPr>
            <w:r>
              <w:rPr>
                <w:sz w:val="19"/>
              </w:rPr>
              <w:t xml:space="preserve">are collected in this tab. External users can SAVE/ SAVE AS DRAFT / EDIT the data </w:t>
            </w:r>
          </w:p>
        </w:tc>
      </w:tr>
      <w:tr w:rsidR="00930030" w14:paraId="380321A0" w14:textId="77777777">
        <w:trPr>
          <w:trHeight w:val="506"/>
        </w:trPr>
        <w:tc>
          <w:tcPr>
            <w:tcW w:w="2260" w:type="dxa"/>
            <w:tcBorders>
              <w:top w:val="single" w:sz="4" w:space="0" w:color="000000"/>
              <w:left w:val="single" w:sz="4" w:space="0" w:color="000000"/>
              <w:bottom w:val="single" w:sz="4" w:space="0" w:color="000000"/>
              <w:right w:val="single" w:sz="4" w:space="0" w:color="000000"/>
            </w:tcBorders>
          </w:tcPr>
          <w:p w14:paraId="72B45E43" w14:textId="77777777" w:rsidR="00930030" w:rsidRDefault="004E0B8D">
            <w:pPr>
              <w:spacing w:after="0" w:line="259" w:lineRule="auto"/>
              <w:ind w:left="0" w:firstLine="0"/>
              <w:jc w:val="left"/>
            </w:pPr>
            <w:r>
              <w:rPr>
                <w:b/>
                <w:sz w:val="19"/>
              </w:rPr>
              <w:t xml:space="preserve">DEMOGRAPHIC </w:t>
            </w:r>
          </w:p>
        </w:tc>
        <w:tc>
          <w:tcPr>
            <w:tcW w:w="7088" w:type="dxa"/>
            <w:tcBorders>
              <w:top w:val="single" w:sz="4" w:space="0" w:color="000000"/>
              <w:left w:val="single" w:sz="4" w:space="0" w:color="000000"/>
              <w:bottom w:val="single" w:sz="4" w:space="0" w:color="000000"/>
              <w:right w:val="single" w:sz="4" w:space="0" w:color="000000"/>
            </w:tcBorders>
          </w:tcPr>
          <w:p w14:paraId="0C9129F4" w14:textId="77777777" w:rsidR="00930030" w:rsidRDefault="004E0B8D">
            <w:pPr>
              <w:spacing w:after="0" w:line="259" w:lineRule="auto"/>
              <w:ind w:left="1" w:firstLine="0"/>
              <w:jc w:val="left"/>
            </w:pPr>
            <w:r>
              <w:rPr>
                <w:sz w:val="19"/>
              </w:rPr>
              <w:t xml:space="preserve">Participant’s demographic information like sex, ethnicity, disability status, veteran status, etc. are collected in this tab. External users can SAVE/ SAVE AS DRAFT / EDIT the data </w:t>
            </w:r>
          </w:p>
        </w:tc>
      </w:tr>
      <w:tr w:rsidR="00930030" w14:paraId="684724FB" w14:textId="77777777">
        <w:trPr>
          <w:trHeight w:val="506"/>
        </w:trPr>
        <w:tc>
          <w:tcPr>
            <w:tcW w:w="2260" w:type="dxa"/>
            <w:tcBorders>
              <w:top w:val="single" w:sz="4" w:space="0" w:color="000000"/>
              <w:left w:val="single" w:sz="4" w:space="0" w:color="000000"/>
              <w:bottom w:val="single" w:sz="4" w:space="0" w:color="000000"/>
              <w:right w:val="single" w:sz="4" w:space="0" w:color="000000"/>
            </w:tcBorders>
          </w:tcPr>
          <w:p w14:paraId="6B2DC280" w14:textId="77777777" w:rsidR="00930030" w:rsidRDefault="004E0B8D">
            <w:pPr>
              <w:spacing w:after="0" w:line="259" w:lineRule="auto"/>
              <w:ind w:left="0" w:firstLine="0"/>
            </w:pPr>
            <w:r>
              <w:rPr>
                <w:b/>
                <w:sz w:val="19"/>
              </w:rPr>
              <w:t xml:space="preserve">EMPLOYMENT-EDUCATION </w:t>
            </w:r>
          </w:p>
        </w:tc>
        <w:tc>
          <w:tcPr>
            <w:tcW w:w="7088" w:type="dxa"/>
            <w:tcBorders>
              <w:top w:val="single" w:sz="4" w:space="0" w:color="000000"/>
              <w:left w:val="single" w:sz="4" w:space="0" w:color="000000"/>
              <w:bottom w:val="single" w:sz="4" w:space="0" w:color="000000"/>
              <w:right w:val="single" w:sz="4" w:space="0" w:color="000000"/>
            </w:tcBorders>
          </w:tcPr>
          <w:p w14:paraId="558B9E5C" w14:textId="77777777" w:rsidR="00930030" w:rsidRDefault="004E0B8D">
            <w:pPr>
              <w:spacing w:after="0" w:line="259" w:lineRule="auto"/>
              <w:ind w:left="1" w:firstLine="0"/>
              <w:jc w:val="left"/>
            </w:pPr>
            <w:r>
              <w:rPr>
                <w:sz w:val="19"/>
              </w:rPr>
              <w:t xml:space="preserve">Participant’s employment and education information is collected in this tab. External users can SAVE/ SAVE AS DRAFT / EDIT the data </w:t>
            </w:r>
          </w:p>
        </w:tc>
      </w:tr>
      <w:tr w:rsidR="00930030" w14:paraId="6951ACEE" w14:textId="77777777">
        <w:trPr>
          <w:trHeight w:val="506"/>
        </w:trPr>
        <w:tc>
          <w:tcPr>
            <w:tcW w:w="2260" w:type="dxa"/>
            <w:tcBorders>
              <w:top w:val="single" w:sz="4" w:space="0" w:color="000000"/>
              <w:left w:val="single" w:sz="4" w:space="0" w:color="000000"/>
              <w:bottom w:val="single" w:sz="4" w:space="0" w:color="000000"/>
              <w:right w:val="single" w:sz="4" w:space="0" w:color="000000"/>
            </w:tcBorders>
          </w:tcPr>
          <w:p w14:paraId="0C62B12A" w14:textId="77777777" w:rsidR="00930030" w:rsidRDefault="004E0B8D">
            <w:pPr>
              <w:spacing w:after="0" w:line="259" w:lineRule="auto"/>
              <w:ind w:left="0" w:firstLine="0"/>
              <w:jc w:val="left"/>
            </w:pPr>
            <w:r>
              <w:rPr>
                <w:b/>
                <w:sz w:val="19"/>
              </w:rPr>
              <w:t xml:space="preserve">PUBLIC PROGRAM </w:t>
            </w:r>
          </w:p>
        </w:tc>
        <w:tc>
          <w:tcPr>
            <w:tcW w:w="7088" w:type="dxa"/>
            <w:tcBorders>
              <w:top w:val="single" w:sz="4" w:space="0" w:color="000000"/>
              <w:left w:val="single" w:sz="4" w:space="0" w:color="000000"/>
              <w:bottom w:val="single" w:sz="4" w:space="0" w:color="000000"/>
              <w:right w:val="single" w:sz="4" w:space="0" w:color="000000"/>
            </w:tcBorders>
          </w:tcPr>
          <w:p w14:paraId="41335506" w14:textId="77777777" w:rsidR="00930030" w:rsidRDefault="004E0B8D">
            <w:pPr>
              <w:spacing w:after="0" w:line="259" w:lineRule="auto"/>
              <w:ind w:left="1" w:firstLine="0"/>
              <w:jc w:val="left"/>
            </w:pPr>
            <w:r>
              <w:rPr>
                <w:sz w:val="19"/>
              </w:rPr>
              <w:t xml:space="preserve">Participant’s public program information is collected in this tab. External users can SAVE/ SAVE AS DRAFT </w:t>
            </w:r>
            <w:r>
              <w:rPr>
                <w:sz w:val="19"/>
              </w:rPr>
              <w:t xml:space="preserve">/ EDIT the data </w:t>
            </w:r>
          </w:p>
        </w:tc>
      </w:tr>
      <w:tr w:rsidR="00930030" w14:paraId="2A1618F0" w14:textId="77777777">
        <w:trPr>
          <w:trHeight w:val="506"/>
        </w:trPr>
        <w:tc>
          <w:tcPr>
            <w:tcW w:w="2260" w:type="dxa"/>
            <w:tcBorders>
              <w:top w:val="single" w:sz="4" w:space="0" w:color="000000"/>
              <w:left w:val="single" w:sz="4" w:space="0" w:color="000000"/>
              <w:bottom w:val="single" w:sz="4" w:space="0" w:color="000000"/>
              <w:right w:val="single" w:sz="4" w:space="0" w:color="000000"/>
            </w:tcBorders>
          </w:tcPr>
          <w:p w14:paraId="7D6419EC" w14:textId="77777777" w:rsidR="00930030" w:rsidRDefault="004E0B8D">
            <w:pPr>
              <w:spacing w:after="0" w:line="259" w:lineRule="auto"/>
              <w:ind w:left="0" w:firstLine="0"/>
              <w:jc w:val="left"/>
            </w:pPr>
            <w:r>
              <w:rPr>
                <w:b/>
                <w:sz w:val="19"/>
              </w:rPr>
              <w:t xml:space="preserve">WIOA AND OTHER PROGRAM </w:t>
            </w:r>
          </w:p>
        </w:tc>
        <w:tc>
          <w:tcPr>
            <w:tcW w:w="7088" w:type="dxa"/>
            <w:tcBorders>
              <w:top w:val="single" w:sz="4" w:space="0" w:color="000000"/>
              <w:left w:val="single" w:sz="4" w:space="0" w:color="000000"/>
              <w:bottom w:val="single" w:sz="4" w:space="0" w:color="000000"/>
              <w:right w:val="single" w:sz="4" w:space="0" w:color="000000"/>
            </w:tcBorders>
          </w:tcPr>
          <w:p w14:paraId="04436F6B" w14:textId="77777777" w:rsidR="00930030" w:rsidRDefault="004E0B8D">
            <w:pPr>
              <w:spacing w:after="0" w:line="259" w:lineRule="auto"/>
              <w:ind w:left="1" w:firstLine="0"/>
              <w:jc w:val="left"/>
            </w:pPr>
            <w:r>
              <w:rPr>
                <w:sz w:val="19"/>
              </w:rPr>
              <w:t xml:space="preserve">Participant’s WIOA and other program information is collected in this tab. External users can SAVE/ SAVE AS DRAFT / EDIT the data </w:t>
            </w:r>
          </w:p>
        </w:tc>
      </w:tr>
      <w:tr w:rsidR="00930030" w14:paraId="5D1C2A4B" w14:textId="77777777">
        <w:trPr>
          <w:trHeight w:val="506"/>
        </w:trPr>
        <w:tc>
          <w:tcPr>
            <w:tcW w:w="2260" w:type="dxa"/>
            <w:tcBorders>
              <w:top w:val="single" w:sz="4" w:space="0" w:color="000000"/>
              <w:left w:val="single" w:sz="4" w:space="0" w:color="000000"/>
              <w:bottom w:val="single" w:sz="4" w:space="0" w:color="000000"/>
              <w:right w:val="single" w:sz="4" w:space="0" w:color="000000"/>
            </w:tcBorders>
          </w:tcPr>
          <w:p w14:paraId="2CC78A74" w14:textId="77777777" w:rsidR="00930030" w:rsidRDefault="004E0B8D">
            <w:pPr>
              <w:spacing w:after="0" w:line="259" w:lineRule="auto"/>
              <w:ind w:left="0" w:firstLine="0"/>
              <w:jc w:val="left"/>
            </w:pPr>
            <w:r>
              <w:rPr>
                <w:b/>
                <w:sz w:val="19"/>
              </w:rPr>
              <w:t xml:space="preserve">CRIMINAL JUSTICE </w:t>
            </w:r>
          </w:p>
        </w:tc>
        <w:tc>
          <w:tcPr>
            <w:tcW w:w="7088" w:type="dxa"/>
            <w:tcBorders>
              <w:top w:val="single" w:sz="4" w:space="0" w:color="000000"/>
              <w:left w:val="single" w:sz="4" w:space="0" w:color="000000"/>
              <w:bottom w:val="single" w:sz="4" w:space="0" w:color="000000"/>
              <w:right w:val="single" w:sz="4" w:space="0" w:color="000000"/>
            </w:tcBorders>
          </w:tcPr>
          <w:p w14:paraId="7E1740C1" w14:textId="77777777" w:rsidR="00930030" w:rsidRDefault="004E0B8D">
            <w:pPr>
              <w:spacing w:after="0" w:line="259" w:lineRule="auto"/>
              <w:ind w:left="1" w:firstLine="0"/>
            </w:pPr>
            <w:r>
              <w:rPr>
                <w:sz w:val="19"/>
              </w:rPr>
              <w:t xml:space="preserve">Participant’s criminal justice information is collected in this tab. External users can SAVE/ EDIT the date </w:t>
            </w:r>
          </w:p>
        </w:tc>
      </w:tr>
    </w:tbl>
    <w:p w14:paraId="1C8F5498" w14:textId="77777777" w:rsidR="00930030" w:rsidRDefault="004E0B8D">
      <w:pPr>
        <w:spacing w:after="98" w:line="259" w:lineRule="auto"/>
        <w:ind w:left="1" w:firstLine="0"/>
        <w:jc w:val="left"/>
      </w:pPr>
      <w:r>
        <w:t xml:space="preserve"> </w:t>
      </w:r>
    </w:p>
    <w:p w14:paraId="41ACFA6C" w14:textId="77777777" w:rsidR="00930030" w:rsidRDefault="004E0B8D">
      <w:pPr>
        <w:spacing w:after="53" w:line="258" w:lineRule="auto"/>
        <w:ind w:left="-3" w:right="6339" w:hanging="10"/>
        <w:jc w:val="left"/>
      </w:pPr>
      <w:r>
        <w:rPr>
          <w:b/>
        </w:rPr>
        <w:t xml:space="preserve">IDP: </w:t>
      </w:r>
    </w:p>
    <w:p w14:paraId="240FEBB6" w14:textId="77777777" w:rsidR="00930030" w:rsidRDefault="004E0B8D">
      <w:pPr>
        <w:spacing w:after="69" w:line="259" w:lineRule="auto"/>
        <w:ind w:left="0" w:right="1188" w:firstLine="0"/>
        <w:jc w:val="right"/>
      </w:pPr>
      <w:r>
        <w:rPr>
          <w:noProof/>
        </w:rPr>
        <w:drawing>
          <wp:inline distT="0" distB="0" distL="0" distR="0" wp14:anchorId="56A62226" wp14:editId="3E78E4AC">
            <wp:extent cx="5943600" cy="1694815"/>
            <wp:effectExtent l="0" t="0" r="0" b="0"/>
            <wp:docPr id="4081" name="Picture 4081"/>
            <wp:cNvGraphicFramePr/>
            <a:graphic xmlns:a="http://schemas.openxmlformats.org/drawingml/2006/main">
              <a:graphicData uri="http://schemas.openxmlformats.org/drawingml/2006/picture">
                <pic:pic xmlns:pic="http://schemas.openxmlformats.org/drawingml/2006/picture">
                  <pic:nvPicPr>
                    <pic:cNvPr id="4081" name="Picture 4081"/>
                    <pic:cNvPicPr/>
                  </pic:nvPicPr>
                  <pic:blipFill>
                    <a:blip r:embed="rId78"/>
                    <a:stretch>
                      <a:fillRect/>
                    </a:stretch>
                  </pic:blipFill>
                  <pic:spPr>
                    <a:xfrm>
                      <a:off x="0" y="0"/>
                      <a:ext cx="5943600" cy="1694815"/>
                    </a:xfrm>
                    <a:prstGeom prst="rect">
                      <a:avLst/>
                    </a:prstGeom>
                  </pic:spPr>
                </pic:pic>
              </a:graphicData>
            </a:graphic>
          </wp:inline>
        </w:drawing>
      </w:r>
      <w:r>
        <w:t xml:space="preserve"> </w:t>
      </w:r>
    </w:p>
    <w:p w14:paraId="11D25CDE" w14:textId="77777777" w:rsidR="00930030" w:rsidRDefault="004E0B8D">
      <w:pPr>
        <w:spacing w:after="0" w:line="259" w:lineRule="auto"/>
        <w:ind w:left="1" w:firstLine="0"/>
        <w:jc w:val="left"/>
      </w:pPr>
      <w:r>
        <w:rPr>
          <w:b/>
        </w:rPr>
        <w:t xml:space="preserve"> </w:t>
      </w:r>
      <w:r>
        <w:rPr>
          <w:b/>
        </w:rPr>
        <w:tab/>
        <w:t xml:space="preserve"> </w:t>
      </w:r>
    </w:p>
    <w:p w14:paraId="4E416985" w14:textId="77777777" w:rsidR="00930030" w:rsidRDefault="004E0B8D">
      <w:pPr>
        <w:spacing w:after="54" w:line="258" w:lineRule="auto"/>
        <w:ind w:left="-3" w:right="6339" w:hanging="10"/>
        <w:jc w:val="left"/>
      </w:pPr>
      <w:r>
        <w:rPr>
          <w:b/>
        </w:rPr>
        <w:lastRenderedPageBreak/>
        <w:t xml:space="preserve">Assessments: </w:t>
      </w:r>
    </w:p>
    <w:p w14:paraId="3E79E7FC" w14:textId="77777777" w:rsidR="00930030" w:rsidRDefault="004E0B8D">
      <w:pPr>
        <w:spacing w:after="52" w:line="259" w:lineRule="auto"/>
        <w:ind w:left="0" w:right="888" w:firstLine="0"/>
        <w:jc w:val="right"/>
      </w:pPr>
      <w:r>
        <w:rPr>
          <w:noProof/>
        </w:rPr>
        <w:drawing>
          <wp:inline distT="0" distB="0" distL="0" distR="0" wp14:anchorId="3EE95E4B" wp14:editId="19D34BD9">
            <wp:extent cx="6125708" cy="3178810"/>
            <wp:effectExtent l="0" t="0" r="0" b="0"/>
            <wp:docPr id="4198" name="Picture 4198"/>
            <wp:cNvGraphicFramePr/>
            <a:graphic xmlns:a="http://schemas.openxmlformats.org/drawingml/2006/main">
              <a:graphicData uri="http://schemas.openxmlformats.org/drawingml/2006/picture">
                <pic:pic xmlns:pic="http://schemas.openxmlformats.org/drawingml/2006/picture">
                  <pic:nvPicPr>
                    <pic:cNvPr id="4198" name="Picture 4198"/>
                    <pic:cNvPicPr/>
                  </pic:nvPicPr>
                  <pic:blipFill>
                    <a:blip r:embed="rId79"/>
                    <a:stretch>
                      <a:fillRect/>
                    </a:stretch>
                  </pic:blipFill>
                  <pic:spPr>
                    <a:xfrm>
                      <a:off x="0" y="0"/>
                      <a:ext cx="6125708" cy="3178810"/>
                    </a:xfrm>
                    <a:prstGeom prst="rect">
                      <a:avLst/>
                    </a:prstGeom>
                  </pic:spPr>
                </pic:pic>
              </a:graphicData>
            </a:graphic>
          </wp:inline>
        </w:drawing>
      </w:r>
      <w:r>
        <w:t xml:space="preserve"> </w:t>
      </w:r>
    </w:p>
    <w:p w14:paraId="65C59220" w14:textId="77777777" w:rsidR="00930030" w:rsidRDefault="004E0B8D">
      <w:pPr>
        <w:spacing w:after="215" w:line="259" w:lineRule="auto"/>
        <w:ind w:left="1" w:firstLine="0"/>
        <w:jc w:val="left"/>
      </w:pPr>
      <w:r>
        <w:t xml:space="preserve"> </w:t>
      </w:r>
    </w:p>
    <w:p w14:paraId="6783BED2" w14:textId="77777777" w:rsidR="00930030" w:rsidRDefault="004E0B8D">
      <w:pPr>
        <w:ind w:left="-4" w:right="1226"/>
      </w:pPr>
      <w:r>
        <w:t xml:space="preserve">When a case in Active status is selected from the Cases tab and clicked on “ASSESSMENTS” &amp;, the users navigate using these tabs. </w:t>
      </w:r>
    </w:p>
    <w:tbl>
      <w:tblPr>
        <w:tblStyle w:val="TableGrid"/>
        <w:tblW w:w="9348" w:type="dxa"/>
        <w:tblInd w:w="7" w:type="dxa"/>
        <w:tblCellMar>
          <w:top w:w="74" w:type="dxa"/>
          <w:left w:w="64" w:type="dxa"/>
          <w:bottom w:w="0" w:type="dxa"/>
          <w:right w:w="115" w:type="dxa"/>
        </w:tblCellMar>
        <w:tblLook w:val="04A0" w:firstRow="1" w:lastRow="0" w:firstColumn="1" w:lastColumn="0" w:noHBand="0" w:noVBand="1"/>
      </w:tblPr>
      <w:tblGrid>
        <w:gridCol w:w="2243"/>
        <w:gridCol w:w="7105"/>
      </w:tblGrid>
      <w:tr w:rsidR="00930030" w14:paraId="1405DA7F" w14:textId="77777777">
        <w:trPr>
          <w:trHeight w:val="395"/>
        </w:trPr>
        <w:tc>
          <w:tcPr>
            <w:tcW w:w="2243" w:type="dxa"/>
            <w:tcBorders>
              <w:top w:val="single" w:sz="4" w:space="0" w:color="145192"/>
              <w:left w:val="single" w:sz="4" w:space="0" w:color="145192"/>
              <w:bottom w:val="single" w:sz="4" w:space="0" w:color="000000"/>
              <w:right w:val="single" w:sz="4" w:space="0" w:color="FFFFFF"/>
            </w:tcBorders>
            <w:shd w:val="clear" w:color="auto" w:fill="17365D"/>
          </w:tcPr>
          <w:p w14:paraId="443C7F64" w14:textId="77777777" w:rsidR="00930030" w:rsidRDefault="004E0B8D">
            <w:pPr>
              <w:spacing w:after="0" w:line="259" w:lineRule="auto"/>
              <w:ind w:left="43" w:firstLine="0"/>
              <w:jc w:val="left"/>
            </w:pPr>
            <w:r>
              <w:rPr>
                <w:b/>
                <w:color w:val="FFFFFF"/>
              </w:rPr>
              <w:t xml:space="preserve">Tab </w:t>
            </w:r>
          </w:p>
        </w:tc>
        <w:tc>
          <w:tcPr>
            <w:tcW w:w="7105" w:type="dxa"/>
            <w:tcBorders>
              <w:top w:val="single" w:sz="4" w:space="0" w:color="145192"/>
              <w:left w:val="single" w:sz="4" w:space="0" w:color="FFFFFF"/>
              <w:bottom w:val="single" w:sz="4" w:space="0" w:color="000000"/>
              <w:right w:val="single" w:sz="4" w:space="0" w:color="145192"/>
            </w:tcBorders>
            <w:shd w:val="clear" w:color="auto" w:fill="17365D"/>
          </w:tcPr>
          <w:p w14:paraId="5FEFF7E4" w14:textId="77777777" w:rsidR="00930030" w:rsidRDefault="004E0B8D">
            <w:pPr>
              <w:spacing w:after="0" w:line="259" w:lineRule="auto"/>
              <w:ind w:left="44" w:firstLine="0"/>
              <w:jc w:val="left"/>
            </w:pPr>
            <w:r>
              <w:rPr>
                <w:b/>
                <w:color w:val="FFFFFF"/>
              </w:rPr>
              <w:t xml:space="preserve">Explanation </w:t>
            </w:r>
          </w:p>
        </w:tc>
      </w:tr>
      <w:tr w:rsidR="00930030" w14:paraId="52B0BA88" w14:textId="77777777">
        <w:trPr>
          <w:trHeight w:val="536"/>
        </w:trPr>
        <w:tc>
          <w:tcPr>
            <w:tcW w:w="2243" w:type="dxa"/>
            <w:tcBorders>
              <w:top w:val="single" w:sz="4" w:space="0" w:color="000000"/>
              <w:left w:val="single" w:sz="4" w:space="0" w:color="000000"/>
              <w:bottom w:val="single" w:sz="4" w:space="0" w:color="000000"/>
              <w:right w:val="single" w:sz="4" w:space="0" w:color="000000"/>
            </w:tcBorders>
          </w:tcPr>
          <w:p w14:paraId="3F9BE67F" w14:textId="77777777" w:rsidR="00930030" w:rsidRDefault="004E0B8D">
            <w:pPr>
              <w:spacing w:after="0" w:line="259" w:lineRule="auto"/>
              <w:ind w:left="0" w:firstLine="0"/>
              <w:jc w:val="left"/>
            </w:pPr>
            <w:r>
              <w:rPr>
                <w:b/>
                <w:sz w:val="19"/>
              </w:rPr>
              <w:t xml:space="preserve">ASSESSMENT #1 - LITERACY </w:t>
            </w:r>
          </w:p>
        </w:tc>
        <w:tc>
          <w:tcPr>
            <w:tcW w:w="7105" w:type="dxa"/>
            <w:tcBorders>
              <w:top w:val="single" w:sz="4" w:space="0" w:color="000000"/>
              <w:left w:val="single" w:sz="4" w:space="0" w:color="000000"/>
              <w:bottom w:val="single" w:sz="4" w:space="0" w:color="000000"/>
              <w:right w:val="single" w:sz="4" w:space="0" w:color="000000"/>
            </w:tcBorders>
          </w:tcPr>
          <w:p w14:paraId="5AE65DFE" w14:textId="77777777" w:rsidR="00930030" w:rsidRDefault="004E0B8D">
            <w:pPr>
              <w:spacing w:after="0" w:line="259" w:lineRule="auto"/>
              <w:ind w:left="44" w:firstLine="0"/>
              <w:jc w:val="left"/>
            </w:pPr>
            <w:r>
              <w:rPr>
                <w:sz w:val="19"/>
              </w:rPr>
              <w:t xml:space="preserve">External User can view / save / update Participant’s Pre/Post Assessment Scores for Literacy </w:t>
            </w:r>
          </w:p>
        </w:tc>
      </w:tr>
      <w:tr w:rsidR="00930030" w14:paraId="42F9673E" w14:textId="77777777">
        <w:trPr>
          <w:trHeight w:val="302"/>
        </w:trPr>
        <w:tc>
          <w:tcPr>
            <w:tcW w:w="2243" w:type="dxa"/>
            <w:tcBorders>
              <w:top w:val="single" w:sz="4" w:space="0" w:color="000000"/>
              <w:left w:val="single" w:sz="4" w:space="0" w:color="000000"/>
              <w:bottom w:val="single" w:sz="4" w:space="0" w:color="000000"/>
              <w:right w:val="single" w:sz="4" w:space="0" w:color="000000"/>
            </w:tcBorders>
          </w:tcPr>
          <w:p w14:paraId="60F0C467" w14:textId="77777777" w:rsidR="00930030" w:rsidRDefault="004E0B8D">
            <w:pPr>
              <w:spacing w:after="0" w:line="259" w:lineRule="auto"/>
              <w:ind w:left="0" w:firstLine="0"/>
              <w:jc w:val="left"/>
            </w:pPr>
            <w:r>
              <w:rPr>
                <w:b/>
                <w:sz w:val="19"/>
              </w:rPr>
              <w:t xml:space="preserve">ASSESSMENT #2 - MATH </w:t>
            </w:r>
          </w:p>
        </w:tc>
        <w:tc>
          <w:tcPr>
            <w:tcW w:w="7105" w:type="dxa"/>
            <w:tcBorders>
              <w:top w:val="single" w:sz="4" w:space="0" w:color="000000"/>
              <w:left w:val="single" w:sz="4" w:space="0" w:color="000000"/>
              <w:bottom w:val="single" w:sz="4" w:space="0" w:color="000000"/>
              <w:right w:val="single" w:sz="4" w:space="0" w:color="000000"/>
            </w:tcBorders>
          </w:tcPr>
          <w:p w14:paraId="0FAB8AD3" w14:textId="77777777" w:rsidR="00930030" w:rsidRDefault="004E0B8D">
            <w:pPr>
              <w:spacing w:after="0" w:line="259" w:lineRule="auto"/>
              <w:ind w:left="1" w:firstLine="0"/>
              <w:jc w:val="left"/>
            </w:pPr>
            <w:r>
              <w:rPr>
                <w:sz w:val="19"/>
              </w:rPr>
              <w:t xml:space="preserve">External User can view / save / update Participant’s Pre/Post Assessment Scores for Math </w:t>
            </w:r>
          </w:p>
        </w:tc>
      </w:tr>
      <w:tr w:rsidR="00930030" w14:paraId="13B36572" w14:textId="77777777">
        <w:trPr>
          <w:trHeight w:val="293"/>
        </w:trPr>
        <w:tc>
          <w:tcPr>
            <w:tcW w:w="2243" w:type="dxa"/>
            <w:tcBorders>
              <w:top w:val="single" w:sz="4" w:space="0" w:color="000000"/>
              <w:left w:val="single" w:sz="4" w:space="0" w:color="000000"/>
              <w:bottom w:val="single" w:sz="4" w:space="0" w:color="000000"/>
              <w:right w:val="single" w:sz="4" w:space="0" w:color="000000"/>
            </w:tcBorders>
          </w:tcPr>
          <w:p w14:paraId="74FA7DE7" w14:textId="77777777" w:rsidR="00930030" w:rsidRDefault="004E0B8D">
            <w:pPr>
              <w:spacing w:after="0" w:line="259" w:lineRule="auto"/>
              <w:ind w:left="0" w:firstLine="0"/>
              <w:jc w:val="left"/>
            </w:pPr>
            <w:r>
              <w:rPr>
                <w:b/>
                <w:sz w:val="19"/>
              </w:rPr>
              <w:t xml:space="preserve">ASSESSMENT #3 - ESL </w:t>
            </w:r>
          </w:p>
        </w:tc>
        <w:tc>
          <w:tcPr>
            <w:tcW w:w="7105" w:type="dxa"/>
            <w:tcBorders>
              <w:top w:val="single" w:sz="4" w:space="0" w:color="000000"/>
              <w:left w:val="single" w:sz="4" w:space="0" w:color="000000"/>
              <w:bottom w:val="single" w:sz="4" w:space="0" w:color="000000"/>
              <w:right w:val="single" w:sz="4" w:space="0" w:color="000000"/>
            </w:tcBorders>
          </w:tcPr>
          <w:p w14:paraId="48BCF297" w14:textId="77777777" w:rsidR="00930030" w:rsidRDefault="004E0B8D">
            <w:pPr>
              <w:spacing w:after="0" w:line="259" w:lineRule="auto"/>
              <w:ind w:left="1" w:firstLine="0"/>
              <w:jc w:val="left"/>
            </w:pPr>
            <w:r>
              <w:rPr>
                <w:sz w:val="19"/>
              </w:rPr>
              <w:t xml:space="preserve">External User can view / save / update Participant’s Pre/Post Assessment Scores for ESL </w:t>
            </w:r>
          </w:p>
        </w:tc>
      </w:tr>
    </w:tbl>
    <w:p w14:paraId="6447910A" w14:textId="77777777" w:rsidR="00930030" w:rsidRDefault="004E0B8D">
      <w:pPr>
        <w:spacing w:after="98" w:line="259" w:lineRule="auto"/>
        <w:ind w:left="1" w:firstLine="0"/>
        <w:jc w:val="left"/>
      </w:pPr>
      <w:r>
        <w:t xml:space="preserve"> </w:t>
      </w:r>
    </w:p>
    <w:p w14:paraId="2894298A" w14:textId="77777777" w:rsidR="00930030" w:rsidRDefault="004E0B8D">
      <w:pPr>
        <w:spacing w:after="54" w:line="258" w:lineRule="auto"/>
        <w:ind w:left="-3" w:right="6339" w:hanging="10"/>
        <w:jc w:val="left"/>
      </w:pPr>
      <w:r>
        <w:rPr>
          <w:b/>
        </w:rPr>
        <w:t xml:space="preserve">Services: </w:t>
      </w:r>
    </w:p>
    <w:p w14:paraId="570A651A" w14:textId="77777777" w:rsidR="00930030" w:rsidRDefault="004E0B8D">
      <w:pPr>
        <w:spacing w:after="0" w:line="259" w:lineRule="auto"/>
        <w:ind w:left="0" w:right="828" w:firstLine="0"/>
        <w:jc w:val="right"/>
      </w:pPr>
      <w:r>
        <w:rPr>
          <w:noProof/>
        </w:rPr>
        <w:drawing>
          <wp:inline distT="0" distB="0" distL="0" distR="0" wp14:anchorId="5A118D30" wp14:editId="6E623D9B">
            <wp:extent cx="6167560" cy="2418594"/>
            <wp:effectExtent l="0" t="0" r="0" b="0"/>
            <wp:docPr id="4200" name="Picture 4200"/>
            <wp:cNvGraphicFramePr/>
            <a:graphic xmlns:a="http://schemas.openxmlformats.org/drawingml/2006/main">
              <a:graphicData uri="http://schemas.openxmlformats.org/drawingml/2006/picture">
                <pic:pic xmlns:pic="http://schemas.openxmlformats.org/drawingml/2006/picture">
                  <pic:nvPicPr>
                    <pic:cNvPr id="4200" name="Picture 4200"/>
                    <pic:cNvPicPr/>
                  </pic:nvPicPr>
                  <pic:blipFill>
                    <a:blip r:embed="rId80"/>
                    <a:stretch>
                      <a:fillRect/>
                    </a:stretch>
                  </pic:blipFill>
                  <pic:spPr>
                    <a:xfrm>
                      <a:off x="0" y="0"/>
                      <a:ext cx="6167560" cy="2418594"/>
                    </a:xfrm>
                    <a:prstGeom prst="rect">
                      <a:avLst/>
                    </a:prstGeom>
                  </pic:spPr>
                </pic:pic>
              </a:graphicData>
            </a:graphic>
          </wp:inline>
        </w:drawing>
      </w:r>
      <w:r>
        <w:t xml:space="preserve"> </w:t>
      </w:r>
    </w:p>
    <w:p w14:paraId="44D58BB5" w14:textId="77777777" w:rsidR="00930030" w:rsidRDefault="004E0B8D">
      <w:pPr>
        <w:spacing w:after="98" w:line="259" w:lineRule="auto"/>
        <w:ind w:left="1" w:firstLine="0"/>
        <w:jc w:val="left"/>
      </w:pPr>
      <w:r>
        <w:lastRenderedPageBreak/>
        <w:t xml:space="preserve"> </w:t>
      </w:r>
    </w:p>
    <w:p w14:paraId="4F5D82DC" w14:textId="77777777" w:rsidR="00930030" w:rsidRDefault="004E0B8D">
      <w:pPr>
        <w:spacing w:after="113"/>
        <w:ind w:left="-4" w:right="1226"/>
      </w:pPr>
      <w:r>
        <w:t xml:space="preserve">When a case in Active status is selected from the Cases Tab and clicked on SERVICES button, users navigate using these tabs. </w:t>
      </w:r>
    </w:p>
    <w:p w14:paraId="5171FF2C" w14:textId="77777777" w:rsidR="00930030" w:rsidRDefault="004E0B8D">
      <w:pPr>
        <w:spacing w:after="0" w:line="259" w:lineRule="auto"/>
        <w:ind w:left="1" w:firstLine="0"/>
        <w:jc w:val="left"/>
      </w:pPr>
      <w:r>
        <w:t xml:space="preserve"> </w:t>
      </w:r>
    </w:p>
    <w:tbl>
      <w:tblPr>
        <w:tblStyle w:val="TableGrid"/>
        <w:tblW w:w="9348" w:type="dxa"/>
        <w:tblInd w:w="7" w:type="dxa"/>
        <w:tblCellMar>
          <w:top w:w="73" w:type="dxa"/>
          <w:left w:w="64" w:type="dxa"/>
          <w:bottom w:w="0" w:type="dxa"/>
          <w:right w:w="115" w:type="dxa"/>
        </w:tblCellMar>
        <w:tblLook w:val="04A0" w:firstRow="1" w:lastRow="0" w:firstColumn="1" w:lastColumn="0" w:noHBand="0" w:noVBand="1"/>
      </w:tblPr>
      <w:tblGrid>
        <w:gridCol w:w="2243"/>
        <w:gridCol w:w="7105"/>
      </w:tblGrid>
      <w:tr w:rsidR="00930030" w14:paraId="323C2C58" w14:textId="77777777">
        <w:trPr>
          <w:trHeight w:val="394"/>
        </w:trPr>
        <w:tc>
          <w:tcPr>
            <w:tcW w:w="2243" w:type="dxa"/>
            <w:tcBorders>
              <w:top w:val="single" w:sz="4" w:space="0" w:color="145192"/>
              <w:left w:val="single" w:sz="4" w:space="0" w:color="145192"/>
              <w:bottom w:val="single" w:sz="4" w:space="0" w:color="000000"/>
              <w:right w:val="single" w:sz="4" w:space="0" w:color="FFFFFF"/>
            </w:tcBorders>
            <w:shd w:val="clear" w:color="auto" w:fill="17365D"/>
          </w:tcPr>
          <w:p w14:paraId="1D571F3E" w14:textId="77777777" w:rsidR="00930030" w:rsidRDefault="004E0B8D">
            <w:pPr>
              <w:spacing w:after="0" w:line="259" w:lineRule="auto"/>
              <w:ind w:left="43" w:firstLine="0"/>
              <w:jc w:val="left"/>
            </w:pPr>
            <w:r>
              <w:rPr>
                <w:b/>
                <w:color w:val="FFFFFF"/>
              </w:rPr>
              <w:t xml:space="preserve">Tab </w:t>
            </w:r>
          </w:p>
        </w:tc>
        <w:tc>
          <w:tcPr>
            <w:tcW w:w="7105" w:type="dxa"/>
            <w:tcBorders>
              <w:top w:val="single" w:sz="4" w:space="0" w:color="145192"/>
              <w:left w:val="single" w:sz="4" w:space="0" w:color="FFFFFF"/>
              <w:bottom w:val="single" w:sz="4" w:space="0" w:color="000000"/>
              <w:right w:val="single" w:sz="4" w:space="0" w:color="145192"/>
            </w:tcBorders>
            <w:shd w:val="clear" w:color="auto" w:fill="17365D"/>
          </w:tcPr>
          <w:p w14:paraId="32564259" w14:textId="77777777" w:rsidR="00930030" w:rsidRDefault="004E0B8D">
            <w:pPr>
              <w:spacing w:after="0" w:line="259" w:lineRule="auto"/>
              <w:ind w:left="44" w:firstLine="0"/>
              <w:jc w:val="left"/>
            </w:pPr>
            <w:r>
              <w:rPr>
                <w:b/>
                <w:color w:val="FFFFFF"/>
              </w:rPr>
              <w:t xml:space="preserve">Explanation </w:t>
            </w:r>
          </w:p>
        </w:tc>
      </w:tr>
      <w:tr w:rsidR="00930030" w14:paraId="04358458" w14:textId="77777777">
        <w:trPr>
          <w:trHeight w:val="536"/>
        </w:trPr>
        <w:tc>
          <w:tcPr>
            <w:tcW w:w="2243" w:type="dxa"/>
            <w:tcBorders>
              <w:top w:val="single" w:sz="4" w:space="0" w:color="000000"/>
              <w:left w:val="single" w:sz="4" w:space="0" w:color="000000"/>
              <w:bottom w:val="single" w:sz="4" w:space="0" w:color="000000"/>
              <w:right w:val="single" w:sz="4" w:space="0" w:color="000000"/>
            </w:tcBorders>
          </w:tcPr>
          <w:p w14:paraId="497E07E8" w14:textId="77777777" w:rsidR="00930030" w:rsidRDefault="004E0B8D">
            <w:pPr>
              <w:spacing w:after="0" w:line="259" w:lineRule="auto"/>
              <w:ind w:left="0" w:firstLine="0"/>
              <w:jc w:val="left"/>
            </w:pPr>
            <w:r>
              <w:rPr>
                <w:b/>
                <w:sz w:val="19"/>
              </w:rPr>
              <w:t xml:space="preserve">EDUCATION SERVICES </w:t>
            </w:r>
          </w:p>
        </w:tc>
        <w:tc>
          <w:tcPr>
            <w:tcW w:w="7105" w:type="dxa"/>
            <w:tcBorders>
              <w:top w:val="single" w:sz="4" w:space="0" w:color="000000"/>
              <w:left w:val="single" w:sz="4" w:space="0" w:color="000000"/>
              <w:bottom w:val="single" w:sz="4" w:space="0" w:color="000000"/>
              <w:right w:val="single" w:sz="4" w:space="0" w:color="000000"/>
            </w:tcBorders>
          </w:tcPr>
          <w:p w14:paraId="03022441" w14:textId="77777777" w:rsidR="00930030" w:rsidRDefault="004E0B8D">
            <w:pPr>
              <w:spacing w:after="0" w:line="259" w:lineRule="auto"/>
              <w:ind w:left="44" w:firstLine="0"/>
              <w:jc w:val="left"/>
            </w:pPr>
            <w:r>
              <w:rPr>
                <w:sz w:val="19"/>
              </w:rPr>
              <w:t xml:space="preserve">External user can view, save or update education services provided to the participant </w:t>
            </w:r>
          </w:p>
        </w:tc>
      </w:tr>
      <w:tr w:rsidR="00930030" w14:paraId="639EC758" w14:textId="77777777">
        <w:trPr>
          <w:trHeight w:val="506"/>
        </w:trPr>
        <w:tc>
          <w:tcPr>
            <w:tcW w:w="2243" w:type="dxa"/>
            <w:tcBorders>
              <w:top w:val="single" w:sz="4" w:space="0" w:color="000000"/>
              <w:left w:val="single" w:sz="4" w:space="0" w:color="000000"/>
              <w:bottom w:val="single" w:sz="4" w:space="0" w:color="000000"/>
              <w:right w:val="single" w:sz="4" w:space="0" w:color="000000"/>
            </w:tcBorders>
          </w:tcPr>
          <w:p w14:paraId="1422D653" w14:textId="77777777" w:rsidR="00930030" w:rsidRDefault="004E0B8D">
            <w:pPr>
              <w:spacing w:after="0" w:line="259" w:lineRule="auto"/>
              <w:ind w:left="0" w:firstLine="0"/>
              <w:jc w:val="left"/>
            </w:pPr>
            <w:r>
              <w:rPr>
                <w:b/>
                <w:sz w:val="19"/>
              </w:rPr>
              <w:t xml:space="preserve">WORKFORCE DEVELOPMENT </w:t>
            </w:r>
          </w:p>
        </w:tc>
        <w:tc>
          <w:tcPr>
            <w:tcW w:w="7105" w:type="dxa"/>
            <w:tcBorders>
              <w:top w:val="single" w:sz="4" w:space="0" w:color="000000"/>
              <w:left w:val="single" w:sz="4" w:space="0" w:color="000000"/>
              <w:bottom w:val="single" w:sz="4" w:space="0" w:color="000000"/>
              <w:right w:val="single" w:sz="4" w:space="0" w:color="000000"/>
            </w:tcBorders>
          </w:tcPr>
          <w:p w14:paraId="1784FB06" w14:textId="77777777" w:rsidR="00930030" w:rsidRDefault="004E0B8D">
            <w:pPr>
              <w:spacing w:after="0" w:line="259" w:lineRule="auto"/>
              <w:ind w:left="1" w:firstLine="0"/>
              <w:jc w:val="left"/>
            </w:pPr>
            <w:r>
              <w:rPr>
                <w:sz w:val="19"/>
              </w:rPr>
              <w:t xml:space="preserve">External user can view, save or update work related services provided to the participant </w:t>
            </w:r>
          </w:p>
        </w:tc>
      </w:tr>
      <w:tr w:rsidR="00930030" w14:paraId="1DCC5B45" w14:textId="77777777">
        <w:trPr>
          <w:trHeight w:val="293"/>
        </w:trPr>
        <w:tc>
          <w:tcPr>
            <w:tcW w:w="2243" w:type="dxa"/>
            <w:tcBorders>
              <w:top w:val="single" w:sz="4" w:space="0" w:color="000000"/>
              <w:left w:val="single" w:sz="4" w:space="0" w:color="000000"/>
              <w:bottom w:val="single" w:sz="4" w:space="0" w:color="000000"/>
              <w:right w:val="single" w:sz="4" w:space="0" w:color="000000"/>
            </w:tcBorders>
          </w:tcPr>
          <w:p w14:paraId="5D5258F7" w14:textId="77777777" w:rsidR="00930030" w:rsidRDefault="004E0B8D">
            <w:pPr>
              <w:spacing w:after="0" w:line="259" w:lineRule="auto"/>
              <w:ind w:left="0" w:firstLine="0"/>
              <w:jc w:val="left"/>
            </w:pPr>
            <w:r>
              <w:rPr>
                <w:b/>
                <w:sz w:val="19"/>
              </w:rPr>
              <w:t xml:space="preserve">TRAINING #1 </w:t>
            </w:r>
          </w:p>
        </w:tc>
        <w:tc>
          <w:tcPr>
            <w:tcW w:w="7105" w:type="dxa"/>
            <w:tcBorders>
              <w:top w:val="single" w:sz="4" w:space="0" w:color="000000"/>
              <w:left w:val="single" w:sz="4" w:space="0" w:color="000000"/>
              <w:bottom w:val="single" w:sz="4" w:space="0" w:color="000000"/>
              <w:right w:val="single" w:sz="4" w:space="0" w:color="000000"/>
            </w:tcBorders>
          </w:tcPr>
          <w:p w14:paraId="3B2BE3BB" w14:textId="77777777" w:rsidR="00930030" w:rsidRDefault="004E0B8D">
            <w:pPr>
              <w:spacing w:after="0" w:line="259" w:lineRule="auto"/>
              <w:ind w:left="1" w:firstLine="0"/>
              <w:jc w:val="left"/>
            </w:pPr>
            <w:r>
              <w:rPr>
                <w:sz w:val="19"/>
              </w:rPr>
              <w:t xml:space="preserve">External user can view, save or update training services provided to the participant </w:t>
            </w:r>
          </w:p>
        </w:tc>
      </w:tr>
      <w:tr w:rsidR="00930030" w14:paraId="220A69A3" w14:textId="77777777">
        <w:trPr>
          <w:trHeight w:val="302"/>
        </w:trPr>
        <w:tc>
          <w:tcPr>
            <w:tcW w:w="2243" w:type="dxa"/>
            <w:tcBorders>
              <w:top w:val="single" w:sz="4" w:space="0" w:color="000000"/>
              <w:left w:val="single" w:sz="4" w:space="0" w:color="000000"/>
              <w:bottom w:val="single" w:sz="4" w:space="0" w:color="000000"/>
              <w:right w:val="single" w:sz="4" w:space="0" w:color="000000"/>
            </w:tcBorders>
          </w:tcPr>
          <w:p w14:paraId="43D633D8" w14:textId="77777777" w:rsidR="00930030" w:rsidRDefault="004E0B8D">
            <w:pPr>
              <w:spacing w:after="0" w:line="259" w:lineRule="auto"/>
              <w:ind w:left="0" w:firstLine="0"/>
              <w:jc w:val="left"/>
            </w:pPr>
            <w:r>
              <w:rPr>
                <w:b/>
                <w:sz w:val="19"/>
              </w:rPr>
              <w:t xml:space="preserve">TRAINING #2 </w:t>
            </w:r>
          </w:p>
        </w:tc>
        <w:tc>
          <w:tcPr>
            <w:tcW w:w="7105" w:type="dxa"/>
            <w:tcBorders>
              <w:top w:val="single" w:sz="4" w:space="0" w:color="000000"/>
              <w:left w:val="single" w:sz="4" w:space="0" w:color="000000"/>
              <w:bottom w:val="single" w:sz="4" w:space="0" w:color="000000"/>
              <w:right w:val="single" w:sz="4" w:space="0" w:color="000000"/>
            </w:tcBorders>
          </w:tcPr>
          <w:p w14:paraId="0B8FADC7" w14:textId="77777777" w:rsidR="00930030" w:rsidRDefault="004E0B8D">
            <w:pPr>
              <w:spacing w:after="0" w:line="259" w:lineRule="auto"/>
              <w:ind w:left="1" w:firstLine="0"/>
              <w:jc w:val="left"/>
            </w:pPr>
            <w:r>
              <w:rPr>
                <w:sz w:val="19"/>
              </w:rPr>
              <w:t xml:space="preserve">External user can view, save or update services provided to the participant </w:t>
            </w:r>
          </w:p>
        </w:tc>
      </w:tr>
      <w:tr w:rsidR="00930030" w14:paraId="51036AD9" w14:textId="77777777">
        <w:trPr>
          <w:trHeight w:val="305"/>
        </w:trPr>
        <w:tc>
          <w:tcPr>
            <w:tcW w:w="2243" w:type="dxa"/>
            <w:tcBorders>
              <w:top w:val="single" w:sz="4" w:space="0" w:color="000000"/>
              <w:left w:val="single" w:sz="4" w:space="0" w:color="000000"/>
              <w:bottom w:val="single" w:sz="4" w:space="0" w:color="000000"/>
              <w:right w:val="single" w:sz="4" w:space="0" w:color="000000"/>
            </w:tcBorders>
          </w:tcPr>
          <w:p w14:paraId="04834A7D" w14:textId="77777777" w:rsidR="00930030" w:rsidRDefault="004E0B8D">
            <w:pPr>
              <w:spacing w:after="0" w:line="259" w:lineRule="auto"/>
              <w:ind w:left="0" w:firstLine="0"/>
              <w:jc w:val="left"/>
            </w:pPr>
            <w:r>
              <w:rPr>
                <w:b/>
                <w:sz w:val="19"/>
              </w:rPr>
              <w:t xml:space="preserve">TRAINING #3 </w:t>
            </w:r>
          </w:p>
        </w:tc>
        <w:tc>
          <w:tcPr>
            <w:tcW w:w="7105" w:type="dxa"/>
            <w:tcBorders>
              <w:top w:val="single" w:sz="4" w:space="0" w:color="000000"/>
              <w:left w:val="single" w:sz="4" w:space="0" w:color="000000"/>
              <w:bottom w:val="single" w:sz="4" w:space="0" w:color="000000"/>
              <w:right w:val="single" w:sz="4" w:space="0" w:color="000000"/>
            </w:tcBorders>
          </w:tcPr>
          <w:p w14:paraId="3BCD60B2" w14:textId="77777777" w:rsidR="00930030" w:rsidRDefault="004E0B8D">
            <w:pPr>
              <w:spacing w:after="0" w:line="259" w:lineRule="auto"/>
              <w:ind w:left="1" w:firstLine="0"/>
              <w:jc w:val="left"/>
            </w:pPr>
            <w:r>
              <w:rPr>
                <w:sz w:val="19"/>
              </w:rPr>
              <w:t xml:space="preserve">External user can view, save or update training services provided to the participant </w:t>
            </w:r>
          </w:p>
        </w:tc>
      </w:tr>
      <w:tr w:rsidR="00930030" w14:paraId="5AF02FE1" w14:textId="77777777">
        <w:trPr>
          <w:trHeight w:val="305"/>
        </w:trPr>
        <w:tc>
          <w:tcPr>
            <w:tcW w:w="2243" w:type="dxa"/>
            <w:tcBorders>
              <w:top w:val="single" w:sz="4" w:space="0" w:color="000000"/>
              <w:left w:val="single" w:sz="4" w:space="0" w:color="000000"/>
              <w:bottom w:val="single" w:sz="4" w:space="0" w:color="000000"/>
              <w:right w:val="single" w:sz="4" w:space="0" w:color="000000"/>
            </w:tcBorders>
          </w:tcPr>
          <w:p w14:paraId="0B26ED0A" w14:textId="77777777" w:rsidR="00930030" w:rsidRDefault="004E0B8D">
            <w:pPr>
              <w:spacing w:after="0" w:line="259" w:lineRule="auto"/>
              <w:ind w:left="0" w:firstLine="0"/>
              <w:jc w:val="left"/>
            </w:pPr>
            <w:r>
              <w:rPr>
                <w:b/>
                <w:sz w:val="19"/>
              </w:rPr>
              <w:t xml:space="preserve">SUPPORTIVE SERVICES </w:t>
            </w:r>
          </w:p>
        </w:tc>
        <w:tc>
          <w:tcPr>
            <w:tcW w:w="7105" w:type="dxa"/>
            <w:tcBorders>
              <w:top w:val="single" w:sz="4" w:space="0" w:color="000000"/>
              <w:left w:val="single" w:sz="4" w:space="0" w:color="000000"/>
              <w:bottom w:val="single" w:sz="4" w:space="0" w:color="000000"/>
              <w:right w:val="single" w:sz="4" w:space="0" w:color="000000"/>
            </w:tcBorders>
          </w:tcPr>
          <w:p w14:paraId="6F6042D1" w14:textId="77777777" w:rsidR="00930030" w:rsidRDefault="004E0B8D">
            <w:pPr>
              <w:spacing w:after="0" w:line="259" w:lineRule="auto"/>
              <w:ind w:left="1" w:firstLine="0"/>
              <w:jc w:val="left"/>
            </w:pPr>
            <w:r>
              <w:rPr>
                <w:sz w:val="19"/>
              </w:rPr>
              <w:t xml:space="preserve">External user can </w:t>
            </w:r>
            <w:r>
              <w:rPr>
                <w:sz w:val="19"/>
              </w:rPr>
              <w:t xml:space="preserve">view, save or update supportive services provided to the participant </w:t>
            </w:r>
          </w:p>
        </w:tc>
      </w:tr>
      <w:tr w:rsidR="00930030" w14:paraId="24B63796" w14:textId="77777777">
        <w:trPr>
          <w:trHeight w:val="302"/>
        </w:trPr>
        <w:tc>
          <w:tcPr>
            <w:tcW w:w="2243" w:type="dxa"/>
            <w:tcBorders>
              <w:top w:val="single" w:sz="4" w:space="0" w:color="000000"/>
              <w:left w:val="single" w:sz="4" w:space="0" w:color="000000"/>
              <w:bottom w:val="single" w:sz="4" w:space="0" w:color="000000"/>
              <w:right w:val="single" w:sz="4" w:space="0" w:color="000000"/>
            </w:tcBorders>
          </w:tcPr>
          <w:p w14:paraId="4B69B091" w14:textId="77777777" w:rsidR="00930030" w:rsidRDefault="004E0B8D">
            <w:pPr>
              <w:spacing w:after="0" w:line="259" w:lineRule="auto"/>
              <w:ind w:left="12" w:firstLine="0"/>
              <w:jc w:val="left"/>
            </w:pPr>
            <w:r>
              <w:rPr>
                <w:b/>
                <w:sz w:val="19"/>
              </w:rPr>
              <w:t xml:space="preserve">SERVICE HISTORY </w:t>
            </w:r>
          </w:p>
        </w:tc>
        <w:tc>
          <w:tcPr>
            <w:tcW w:w="7105" w:type="dxa"/>
            <w:tcBorders>
              <w:top w:val="single" w:sz="4" w:space="0" w:color="000000"/>
              <w:left w:val="single" w:sz="4" w:space="0" w:color="000000"/>
              <w:bottom w:val="single" w:sz="4" w:space="0" w:color="000000"/>
              <w:right w:val="single" w:sz="4" w:space="0" w:color="000000"/>
            </w:tcBorders>
          </w:tcPr>
          <w:p w14:paraId="30A77EBF" w14:textId="77777777" w:rsidR="00930030" w:rsidRDefault="004E0B8D">
            <w:pPr>
              <w:spacing w:after="0" w:line="259" w:lineRule="auto"/>
              <w:ind w:left="1" w:firstLine="0"/>
              <w:jc w:val="left"/>
            </w:pPr>
            <w:r>
              <w:rPr>
                <w:sz w:val="19"/>
              </w:rPr>
              <w:t xml:space="preserve">External users can view the history of services provided to the participant. </w:t>
            </w:r>
          </w:p>
        </w:tc>
      </w:tr>
    </w:tbl>
    <w:p w14:paraId="7D7F32EE" w14:textId="77777777" w:rsidR="00930030" w:rsidRDefault="004E0B8D">
      <w:pPr>
        <w:spacing w:after="100" w:line="259" w:lineRule="auto"/>
        <w:ind w:left="1" w:firstLine="0"/>
        <w:jc w:val="left"/>
      </w:pPr>
      <w:r>
        <w:t xml:space="preserve"> </w:t>
      </w:r>
    </w:p>
    <w:p w14:paraId="13D1D291" w14:textId="77777777" w:rsidR="00930030" w:rsidRDefault="004E0B8D">
      <w:pPr>
        <w:spacing w:after="171" w:line="258" w:lineRule="auto"/>
        <w:ind w:left="-3" w:right="6339" w:hanging="10"/>
        <w:jc w:val="left"/>
      </w:pPr>
      <w:r>
        <w:rPr>
          <w:b/>
        </w:rPr>
        <w:t xml:space="preserve">Outcomes: </w:t>
      </w:r>
    </w:p>
    <w:p w14:paraId="7387D31F" w14:textId="77777777" w:rsidR="00930030" w:rsidRDefault="004E0B8D">
      <w:pPr>
        <w:spacing w:after="170" w:line="259" w:lineRule="auto"/>
        <w:ind w:left="0" w:right="1188" w:firstLine="0"/>
        <w:jc w:val="right"/>
      </w:pPr>
      <w:r>
        <w:rPr>
          <w:noProof/>
        </w:rPr>
        <w:drawing>
          <wp:inline distT="0" distB="0" distL="0" distR="0" wp14:anchorId="49E254F9" wp14:editId="0AE2C36E">
            <wp:extent cx="5943599" cy="1704975"/>
            <wp:effectExtent l="0" t="0" r="0" b="0"/>
            <wp:docPr id="4483" name="Picture 4483"/>
            <wp:cNvGraphicFramePr/>
            <a:graphic xmlns:a="http://schemas.openxmlformats.org/drawingml/2006/main">
              <a:graphicData uri="http://schemas.openxmlformats.org/drawingml/2006/picture">
                <pic:pic xmlns:pic="http://schemas.openxmlformats.org/drawingml/2006/picture">
                  <pic:nvPicPr>
                    <pic:cNvPr id="4483" name="Picture 4483"/>
                    <pic:cNvPicPr/>
                  </pic:nvPicPr>
                  <pic:blipFill>
                    <a:blip r:embed="rId81"/>
                    <a:stretch>
                      <a:fillRect/>
                    </a:stretch>
                  </pic:blipFill>
                  <pic:spPr>
                    <a:xfrm>
                      <a:off x="0" y="0"/>
                      <a:ext cx="5943599" cy="1704975"/>
                    </a:xfrm>
                    <a:prstGeom prst="rect">
                      <a:avLst/>
                    </a:prstGeom>
                  </pic:spPr>
                </pic:pic>
              </a:graphicData>
            </a:graphic>
          </wp:inline>
        </w:drawing>
      </w:r>
      <w:r>
        <w:t xml:space="preserve"> </w:t>
      </w:r>
    </w:p>
    <w:p w14:paraId="3CBB5348" w14:textId="77777777" w:rsidR="00930030" w:rsidRDefault="004E0B8D">
      <w:pPr>
        <w:ind w:left="-4" w:right="1226"/>
      </w:pPr>
      <w:r>
        <w:t xml:space="preserve">Outcomes tab contains the following sections: Employment, Education, Credentials, Recidivism, Measurable skills gain, &amp; Exit. </w:t>
      </w:r>
    </w:p>
    <w:tbl>
      <w:tblPr>
        <w:tblStyle w:val="TableGrid"/>
        <w:tblW w:w="9348" w:type="dxa"/>
        <w:tblInd w:w="7" w:type="dxa"/>
        <w:tblCellMar>
          <w:top w:w="73" w:type="dxa"/>
          <w:left w:w="64" w:type="dxa"/>
          <w:bottom w:w="0" w:type="dxa"/>
          <w:right w:w="115" w:type="dxa"/>
        </w:tblCellMar>
        <w:tblLook w:val="04A0" w:firstRow="1" w:lastRow="0" w:firstColumn="1" w:lastColumn="0" w:noHBand="0" w:noVBand="1"/>
      </w:tblPr>
      <w:tblGrid>
        <w:gridCol w:w="2243"/>
        <w:gridCol w:w="7105"/>
      </w:tblGrid>
      <w:tr w:rsidR="00930030" w14:paraId="7C55084E" w14:textId="77777777">
        <w:trPr>
          <w:trHeight w:val="395"/>
        </w:trPr>
        <w:tc>
          <w:tcPr>
            <w:tcW w:w="2243" w:type="dxa"/>
            <w:tcBorders>
              <w:top w:val="single" w:sz="4" w:space="0" w:color="145192"/>
              <w:left w:val="single" w:sz="4" w:space="0" w:color="145192"/>
              <w:bottom w:val="single" w:sz="4" w:space="0" w:color="000000"/>
              <w:right w:val="single" w:sz="4" w:space="0" w:color="FFFFFF"/>
            </w:tcBorders>
            <w:shd w:val="clear" w:color="auto" w:fill="17365D"/>
          </w:tcPr>
          <w:p w14:paraId="7976D748" w14:textId="77777777" w:rsidR="00930030" w:rsidRDefault="004E0B8D">
            <w:pPr>
              <w:spacing w:after="0" w:line="259" w:lineRule="auto"/>
              <w:ind w:left="43" w:firstLine="0"/>
              <w:jc w:val="left"/>
            </w:pPr>
            <w:r>
              <w:rPr>
                <w:b/>
                <w:color w:val="FFFFFF"/>
              </w:rPr>
              <w:t xml:space="preserve">Tab </w:t>
            </w:r>
          </w:p>
        </w:tc>
        <w:tc>
          <w:tcPr>
            <w:tcW w:w="7105" w:type="dxa"/>
            <w:tcBorders>
              <w:top w:val="single" w:sz="4" w:space="0" w:color="145192"/>
              <w:left w:val="single" w:sz="4" w:space="0" w:color="FFFFFF"/>
              <w:bottom w:val="single" w:sz="4" w:space="0" w:color="000000"/>
              <w:right w:val="single" w:sz="4" w:space="0" w:color="145192"/>
            </w:tcBorders>
            <w:shd w:val="clear" w:color="auto" w:fill="17365D"/>
          </w:tcPr>
          <w:p w14:paraId="5F2DD519" w14:textId="77777777" w:rsidR="00930030" w:rsidRDefault="004E0B8D">
            <w:pPr>
              <w:spacing w:after="0" w:line="259" w:lineRule="auto"/>
              <w:ind w:left="44" w:firstLine="0"/>
              <w:jc w:val="left"/>
            </w:pPr>
            <w:r>
              <w:rPr>
                <w:b/>
                <w:color w:val="FFFFFF"/>
              </w:rPr>
              <w:t xml:space="preserve">Explanation </w:t>
            </w:r>
          </w:p>
        </w:tc>
      </w:tr>
      <w:tr w:rsidR="00930030" w14:paraId="2DDC63E2" w14:textId="77777777">
        <w:trPr>
          <w:trHeight w:val="536"/>
        </w:trPr>
        <w:tc>
          <w:tcPr>
            <w:tcW w:w="2243" w:type="dxa"/>
            <w:tcBorders>
              <w:top w:val="single" w:sz="4" w:space="0" w:color="000000"/>
              <w:left w:val="single" w:sz="4" w:space="0" w:color="000000"/>
              <w:bottom w:val="single" w:sz="4" w:space="0" w:color="000000"/>
              <w:right w:val="single" w:sz="4" w:space="0" w:color="000000"/>
            </w:tcBorders>
          </w:tcPr>
          <w:p w14:paraId="652C8B93" w14:textId="77777777" w:rsidR="00930030" w:rsidRDefault="004E0B8D">
            <w:pPr>
              <w:spacing w:after="0" w:line="259" w:lineRule="auto"/>
              <w:ind w:left="0" w:firstLine="0"/>
              <w:jc w:val="left"/>
            </w:pPr>
            <w:r>
              <w:rPr>
                <w:b/>
                <w:sz w:val="19"/>
              </w:rPr>
              <w:t xml:space="preserve">EMPLOYMENT </w:t>
            </w:r>
          </w:p>
        </w:tc>
        <w:tc>
          <w:tcPr>
            <w:tcW w:w="7105" w:type="dxa"/>
            <w:tcBorders>
              <w:top w:val="single" w:sz="4" w:space="0" w:color="000000"/>
              <w:left w:val="single" w:sz="4" w:space="0" w:color="000000"/>
              <w:bottom w:val="single" w:sz="4" w:space="0" w:color="000000"/>
              <w:right w:val="single" w:sz="4" w:space="0" w:color="000000"/>
            </w:tcBorders>
          </w:tcPr>
          <w:p w14:paraId="78F36E53" w14:textId="77777777" w:rsidR="00930030" w:rsidRDefault="004E0B8D">
            <w:pPr>
              <w:spacing w:after="0" w:line="259" w:lineRule="auto"/>
              <w:ind w:left="44" w:firstLine="0"/>
              <w:jc w:val="left"/>
            </w:pPr>
            <w:r>
              <w:rPr>
                <w:sz w:val="19"/>
              </w:rPr>
              <w:t xml:space="preserve">External user can add, view, or </w:t>
            </w:r>
            <w:r>
              <w:rPr>
                <w:sz w:val="19"/>
              </w:rPr>
              <w:t xml:space="preserve">update employment and apprenticeship outcomes of the participant </w:t>
            </w:r>
          </w:p>
        </w:tc>
      </w:tr>
      <w:tr w:rsidR="00930030" w14:paraId="7C29D09D" w14:textId="77777777">
        <w:trPr>
          <w:trHeight w:val="302"/>
        </w:trPr>
        <w:tc>
          <w:tcPr>
            <w:tcW w:w="2243" w:type="dxa"/>
            <w:tcBorders>
              <w:top w:val="single" w:sz="4" w:space="0" w:color="000000"/>
              <w:left w:val="single" w:sz="4" w:space="0" w:color="000000"/>
              <w:bottom w:val="single" w:sz="4" w:space="0" w:color="000000"/>
              <w:right w:val="single" w:sz="4" w:space="0" w:color="000000"/>
            </w:tcBorders>
          </w:tcPr>
          <w:p w14:paraId="7AF0A725" w14:textId="77777777" w:rsidR="00930030" w:rsidRDefault="004E0B8D">
            <w:pPr>
              <w:spacing w:after="0" w:line="259" w:lineRule="auto"/>
              <w:ind w:left="0" w:firstLine="0"/>
              <w:jc w:val="left"/>
            </w:pPr>
            <w:r>
              <w:rPr>
                <w:b/>
                <w:sz w:val="19"/>
              </w:rPr>
              <w:t xml:space="preserve">EDUCATION </w:t>
            </w:r>
          </w:p>
        </w:tc>
        <w:tc>
          <w:tcPr>
            <w:tcW w:w="7105" w:type="dxa"/>
            <w:tcBorders>
              <w:top w:val="single" w:sz="4" w:space="0" w:color="000000"/>
              <w:left w:val="single" w:sz="4" w:space="0" w:color="000000"/>
              <w:bottom w:val="single" w:sz="4" w:space="0" w:color="000000"/>
              <w:right w:val="single" w:sz="4" w:space="0" w:color="000000"/>
            </w:tcBorders>
          </w:tcPr>
          <w:p w14:paraId="7D4932AB" w14:textId="77777777" w:rsidR="00930030" w:rsidRDefault="004E0B8D">
            <w:pPr>
              <w:spacing w:after="0" w:line="259" w:lineRule="auto"/>
              <w:ind w:left="1" w:firstLine="0"/>
              <w:jc w:val="left"/>
            </w:pPr>
            <w:r>
              <w:rPr>
                <w:sz w:val="19"/>
              </w:rPr>
              <w:t xml:space="preserve">External user can add, view, or update education outcomes of the participant </w:t>
            </w:r>
          </w:p>
        </w:tc>
      </w:tr>
      <w:tr w:rsidR="00930030" w14:paraId="12CBA218" w14:textId="77777777">
        <w:trPr>
          <w:trHeight w:val="293"/>
        </w:trPr>
        <w:tc>
          <w:tcPr>
            <w:tcW w:w="2243" w:type="dxa"/>
            <w:tcBorders>
              <w:top w:val="single" w:sz="4" w:space="0" w:color="000000"/>
              <w:left w:val="single" w:sz="4" w:space="0" w:color="000000"/>
              <w:bottom w:val="single" w:sz="4" w:space="0" w:color="000000"/>
              <w:right w:val="single" w:sz="4" w:space="0" w:color="000000"/>
            </w:tcBorders>
          </w:tcPr>
          <w:p w14:paraId="6B351909" w14:textId="77777777" w:rsidR="00930030" w:rsidRDefault="004E0B8D">
            <w:pPr>
              <w:spacing w:after="0" w:line="259" w:lineRule="auto"/>
              <w:ind w:left="0" w:firstLine="0"/>
              <w:jc w:val="left"/>
            </w:pPr>
            <w:r>
              <w:rPr>
                <w:b/>
                <w:sz w:val="19"/>
              </w:rPr>
              <w:t xml:space="preserve">CREDENTIALS </w:t>
            </w:r>
          </w:p>
        </w:tc>
        <w:tc>
          <w:tcPr>
            <w:tcW w:w="7105" w:type="dxa"/>
            <w:tcBorders>
              <w:top w:val="single" w:sz="4" w:space="0" w:color="000000"/>
              <w:left w:val="single" w:sz="4" w:space="0" w:color="000000"/>
              <w:bottom w:val="single" w:sz="4" w:space="0" w:color="000000"/>
              <w:right w:val="single" w:sz="4" w:space="0" w:color="000000"/>
            </w:tcBorders>
          </w:tcPr>
          <w:p w14:paraId="6F0E4DCD" w14:textId="77777777" w:rsidR="00930030" w:rsidRDefault="004E0B8D">
            <w:pPr>
              <w:spacing w:after="0" w:line="259" w:lineRule="auto"/>
              <w:ind w:left="1" w:firstLine="0"/>
              <w:jc w:val="left"/>
            </w:pPr>
            <w:r>
              <w:rPr>
                <w:sz w:val="19"/>
              </w:rPr>
              <w:t xml:space="preserve">External user can add, view, or update credential outcomes of the participant </w:t>
            </w:r>
          </w:p>
        </w:tc>
      </w:tr>
      <w:tr w:rsidR="00930030" w14:paraId="24D31BB2" w14:textId="77777777">
        <w:trPr>
          <w:trHeight w:val="305"/>
        </w:trPr>
        <w:tc>
          <w:tcPr>
            <w:tcW w:w="2243" w:type="dxa"/>
            <w:tcBorders>
              <w:top w:val="single" w:sz="4" w:space="0" w:color="000000"/>
              <w:left w:val="single" w:sz="4" w:space="0" w:color="000000"/>
              <w:bottom w:val="single" w:sz="4" w:space="0" w:color="000000"/>
              <w:right w:val="single" w:sz="4" w:space="0" w:color="000000"/>
            </w:tcBorders>
          </w:tcPr>
          <w:p w14:paraId="2916267F" w14:textId="77777777" w:rsidR="00930030" w:rsidRDefault="004E0B8D">
            <w:pPr>
              <w:spacing w:after="0" w:line="259" w:lineRule="auto"/>
              <w:ind w:left="0" w:firstLine="0"/>
              <w:jc w:val="left"/>
            </w:pPr>
            <w:r>
              <w:rPr>
                <w:b/>
                <w:sz w:val="19"/>
              </w:rPr>
              <w:t xml:space="preserve">RECIDIVISM </w:t>
            </w:r>
          </w:p>
        </w:tc>
        <w:tc>
          <w:tcPr>
            <w:tcW w:w="7105" w:type="dxa"/>
            <w:tcBorders>
              <w:top w:val="single" w:sz="4" w:space="0" w:color="000000"/>
              <w:left w:val="single" w:sz="4" w:space="0" w:color="000000"/>
              <w:bottom w:val="single" w:sz="4" w:space="0" w:color="000000"/>
              <w:right w:val="single" w:sz="4" w:space="0" w:color="000000"/>
            </w:tcBorders>
          </w:tcPr>
          <w:p w14:paraId="51CF9D51" w14:textId="77777777" w:rsidR="00930030" w:rsidRDefault="004E0B8D">
            <w:pPr>
              <w:spacing w:after="0" w:line="259" w:lineRule="auto"/>
              <w:ind w:left="1" w:firstLine="0"/>
              <w:jc w:val="left"/>
            </w:pPr>
            <w:r>
              <w:rPr>
                <w:sz w:val="19"/>
              </w:rPr>
              <w:t xml:space="preserve">External user can add, view, or update recidivism information of the participant </w:t>
            </w:r>
          </w:p>
        </w:tc>
      </w:tr>
      <w:tr w:rsidR="00930030" w14:paraId="747F14EB" w14:textId="77777777">
        <w:trPr>
          <w:trHeight w:val="506"/>
        </w:trPr>
        <w:tc>
          <w:tcPr>
            <w:tcW w:w="2243" w:type="dxa"/>
            <w:tcBorders>
              <w:top w:val="single" w:sz="4" w:space="0" w:color="000000"/>
              <w:left w:val="single" w:sz="4" w:space="0" w:color="000000"/>
              <w:bottom w:val="single" w:sz="4" w:space="0" w:color="000000"/>
              <w:right w:val="single" w:sz="4" w:space="0" w:color="000000"/>
            </w:tcBorders>
          </w:tcPr>
          <w:p w14:paraId="51DA4B63" w14:textId="77777777" w:rsidR="00930030" w:rsidRDefault="004E0B8D">
            <w:pPr>
              <w:spacing w:after="0" w:line="259" w:lineRule="auto"/>
              <w:ind w:left="0" w:firstLine="0"/>
              <w:jc w:val="left"/>
            </w:pPr>
            <w:r>
              <w:rPr>
                <w:b/>
                <w:sz w:val="19"/>
              </w:rPr>
              <w:t xml:space="preserve">MEASURABLE SKILLS GAIN </w:t>
            </w:r>
          </w:p>
        </w:tc>
        <w:tc>
          <w:tcPr>
            <w:tcW w:w="7105" w:type="dxa"/>
            <w:tcBorders>
              <w:top w:val="single" w:sz="4" w:space="0" w:color="000000"/>
              <w:left w:val="single" w:sz="4" w:space="0" w:color="000000"/>
              <w:bottom w:val="single" w:sz="4" w:space="0" w:color="000000"/>
              <w:right w:val="single" w:sz="4" w:space="0" w:color="000000"/>
            </w:tcBorders>
          </w:tcPr>
          <w:p w14:paraId="3E8AF8FF" w14:textId="77777777" w:rsidR="00930030" w:rsidRDefault="004E0B8D">
            <w:pPr>
              <w:spacing w:after="0" w:line="259" w:lineRule="auto"/>
              <w:ind w:left="1" w:firstLine="0"/>
              <w:jc w:val="left"/>
            </w:pPr>
            <w:r>
              <w:rPr>
                <w:sz w:val="19"/>
              </w:rPr>
              <w:t xml:space="preserve">External user can add, view, or update measurable skills gain outcomes of the participant </w:t>
            </w:r>
          </w:p>
        </w:tc>
      </w:tr>
      <w:tr w:rsidR="00930030" w14:paraId="2C0B70EF" w14:textId="77777777">
        <w:trPr>
          <w:trHeight w:val="302"/>
        </w:trPr>
        <w:tc>
          <w:tcPr>
            <w:tcW w:w="2243" w:type="dxa"/>
            <w:tcBorders>
              <w:top w:val="single" w:sz="4" w:space="0" w:color="000000"/>
              <w:left w:val="single" w:sz="4" w:space="0" w:color="000000"/>
              <w:bottom w:val="single" w:sz="4" w:space="0" w:color="000000"/>
              <w:right w:val="single" w:sz="4" w:space="0" w:color="000000"/>
            </w:tcBorders>
          </w:tcPr>
          <w:p w14:paraId="4A5263BF" w14:textId="77777777" w:rsidR="00930030" w:rsidRDefault="004E0B8D">
            <w:pPr>
              <w:spacing w:after="0" w:line="259" w:lineRule="auto"/>
              <w:ind w:left="0" w:firstLine="0"/>
              <w:jc w:val="left"/>
            </w:pPr>
            <w:r>
              <w:rPr>
                <w:b/>
                <w:sz w:val="19"/>
              </w:rPr>
              <w:t xml:space="preserve">EXIT </w:t>
            </w:r>
          </w:p>
        </w:tc>
        <w:tc>
          <w:tcPr>
            <w:tcW w:w="7105" w:type="dxa"/>
            <w:tcBorders>
              <w:top w:val="single" w:sz="4" w:space="0" w:color="000000"/>
              <w:left w:val="single" w:sz="4" w:space="0" w:color="000000"/>
              <w:bottom w:val="single" w:sz="4" w:space="0" w:color="000000"/>
              <w:right w:val="single" w:sz="4" w:space="0" w:color="000000"/>
            </w:tcBorders>
          </w:tcPr>
          <w:p w14:paraId="55C97146" w14:textId="77777777" w:rsidR="00930030" w:rsidRDefault="004E0B8D">
            <w:pPr>
              <w:spacing w:after="0" w:line="259" w:lineRule="auto"/>
              <w:ind w:left="1" w:firstLine="0"/>
              <w:jc w:val="left"/>
            </w:pPr>
            <w:r>
              <w:rPr>
                <w:sz w:val="19"/>
              </w:rPr>
              <w:t xml:space="preserve">External user can add, view, or update exit/reactivation outcomes of the participant </w:t>
            </w:r>
          </w:p>
        </w:tc>
      </w:tr>
    </w:tbl>
    <w:p w14:paraId="4DF846E2" w14:textId="77777777" w:rsidR="00930030" w:rsidRDefault="004E0B8D">
      <w:pPr>
        <w:spacing w:after="100" w:line="259" w:lineRule="auto"/>
        <w:ind w:left="1" w:firstLine="0"/>
        <w:jc w:val="left"/>
      </w:pPr>
      <w:r>
        <w:lastRenderedPageBreak/>
        <w:t xml:space="preserve"> </w:t>
      </w:r>
    </w:p>
    <w:p w14:paraId="48C41F92" w14:textId="77777777" w:rsidR="00930030" w:rsidRDefault="004E0B8D">
      <w:pPr>
        <w:spacing w:after="98" w:line="259" w:lineRule="auto"/>
        <w:ind w:left="1" w:firstLine="0"/>
        <w:jc w:val="left"/>
      </w:pPr>
      <w:r>
        <w:t xml:space="preserve"> </w:t>
      </w:r>
    </w:p>
    <w:p w14:paraId="26FC0B38" w14:textId="77777777" w:rsidR="00930030" w:rsidRDefault="004E0B8D">
      <w:pPr>
        <w:spacing w:after="100" w:line="258" w:lineRule="auto"/>
        <w:ind w:left="-3" w:right="6339" w:hanging="10"/>
        <w:jc w:val="left"/>
      </w:pPr>
      <w:r>
        <w:rPr>
          <w:b/>
        </w:rPr>
        <w:t xml:space="preserve">Follow Up: </w:t>
      </w:r>
    </w:p>
    <w:p w14:paraId="2E471B64" w14:textId="77777777" w:rsidR="00930030" w:rsidRDefault="004E0B8D">
      <w:pPr>
        <w:spacing w:after="0" w:line="259" w:lineRule="auto"/>
        <w:ind w:left="0" w:right="521" w:firstLine="0"/>
        <w:jc w:val="right"/>
      </w:pPr>
      <w:r>
        <w:rPr>
          <w:noProof/>
        </w:rPr>
        <w:drawing>
          <wp:inline distT="0" distB="0" distL="0" distR="0" wp14:anchorId="387006D0" wp14:editId="3CC227B7">
            <wp:extent cx="6368415" cy="2339168"/>
            <wp:effectExtent l="0" t="0" r="0" b="0"/>
            <wp:docPr id="4582" name="Picture 4582"/>
            <wp:cNvGraphicFramePr/>
            <a:graphic xmlns:a="http://schemas.openxmlformats.org/drawingml/2006/main">
              <a:graphicData uri="http://schemas.openxmlformats.org/drawingml/2006/picture">
                <pic:pic xmlns:pic="http://schemas.openxmlformats.org/drawingml/2006/picture">
                  <pic:nvPicPr>
                    <pic:cNvPr id="4582" name="Picture 4582"/>
                    <pic:cNvPicPr/>
                  </pic:nvPicPr>
                  <pic:blipFill>
                    <a:blip r:embed="rId82"/>
                    <a:stretch>
                      <a:fillRect/>
                    </a:stretch>
                  </pic:blipFill>
                  <pic:spPr>
                    <a:xfrm>
                      <a:off x="0" y="0"/>
                      <a:ext cx="6368415" cy="2339168"/>
                    </a:xfrm>
                    <a:prstGeom prst="rect">
                      <a:avLst/>
                    </a:prstGeom>
                  </pic:spPr>
                </pic:pic>
              </a:graphicData>
            </a:graphic>
          </wp:inline>
        </w:drawing>
      </w:r>
      <w:r>
        <w:t xml:space="preserve"> </w:t>
      </w:r>
    </w:p>
    <w:tbl>
      <w:tblPr>
        <w:tblStyle w:val="TableGrid"/>
        <w:tblW w:w="9348" w:type="dxa"/>
        <w:tblInd w:w="7" w:type="dxa"/>
        <w:tblCellMar>
          <w:top w:w="76" w:type="dxa"/>
          <w:left w:w="64" w:type="dxa"/>
          <w:bottom w:w="0" w:type="dxa"/>
          <w:right w:w="115" w:type="dxa"/>
        </w:tblCellMar>
        <w:tblLook w:val="04A0" w:firstRow="1" w:lastRow="0" w:firstColumn="1" w:lastColumn="0" w:noHBand="0" w:noVBand="1"/>
      </w:tblPr>
      <w:tblGrid>
        <w:gridCol w:w="2243"/>
        <w:gridCol w:w="7105"/>
      </w:tblGrid>
      <w:tr w:rsidR="00930030" w14:paraId="37A9DA39" w14:textId="77777777">
        <w:trPr>
          <w:trHeight w:val="395"/>
        </w:trPr>
        <w:tc>
          <w:tcPr>
            <w:tcW w:w="2243" w:type="dxa"/>
            <w:tcBorders>
              <w:top w:val="single" w:sz="4" w:space="0" w:color="145192"/>
              <w:left w:val="single" w:sz="4" w:space="0" w:color="145192"/>
              <w:bottom w:val="single" w:sz="4" w:space="0" w:color="000000"/>
              <w:right w:val="single" w:sz="4" w:space="0" w:color="FFFFFF"/>
            </w:tcBorders>
            <w:shd w:val="clear" w:color="auto" w:fill="17365D"/>
          </w:tcPr>
          <w:p w14:paraId="78F2A012" w14:textId="77777777" w:rsidR="00930030" w:rsidRDefault="004E0B8D">
            <w:pPr>
              <w:spacing w:after="0" w:line="259" w:lineRule="auto"/>
              <w:ind w:left="43" w:firstLine="0"/>
              <w:jc w:val="left"/>
            </w:pPr>
            <w:r>
              <w:rPr>
                <w:b/>
                <w:color w:val="FFFFFF"/>
              </w:rPr>
              <w:t xml:space="preserve">Tab </w:t>
            </w:r>
          </w:p>
        </w:tc>
        <w:tc>
          <w:tcPr>
            <w:tcW w:w="7105" w:type="dxa"/>
            <w:tcBorders>
              <w:top w:val="single" w:sz="4" w:space="0" w:color="145192"/>
              <w:left w:val="single" w:sz="4" w:space="0" w:color="FFFFFF"/>
              <w:bottom w:val="single" w:sz="4" w:space="0" w:color="000000"/>
              <w:right w:val="single" w:sz="4" w:space="0" w:color="145192"/>
            </w:tcBorders>
            <w:shd w:val="clear" w:color="auto" w:fill="17365D"/>
          </w:tcPr>
          <w:p w14:paraId="0EF3BD17" w14:textId="77777777" w:rsidR="00930030" w:rsidRDefault="004E0B8D">
            <w:pPr>
              <w:spacing w:after="0" w:line="259" w:lineRule="auto"/>
              <w:ind w:left="44" w:firstLine="0"/>
              <w:jc w:val="left"/>
            </w:pPr>
            <w:r>
              <w:rPr>
                <w:b/>
                <w:color w:val="FFFFFF"/>
              </w:rPr>
              <w:t xml:space="preserve">Explanation </w:t>
            </w:r>
          </w:p>
        </w:tc>
      </w:tr>
      <w:tr w:rsidR="00930030" w14:paraId="00F34C96" w14:textId="77777777">
        <w:trPr>
          <w:trHeight w:val="536"/>
        </w:trPr>
        <w:tc>
          <w:tcPr>
            <w:tcW w:w="2243" w:type="dxa"/>
            <w:tcBorders>
              <w:top w:val="single" w:sz="4" w:space="0" w:color="000000"/>
              <w:left w:val="single" w:sz="4" w:space="0" w:color="000000"/>
              <w:bottom w:val="single" w:sz="4" w:space="0" w:color="000000"/>
              <w:right w:val="single" w:sz="4" w:space="0" w:color="000000"/>
            </w:tcBorders>
          </w:tcPr>
          <w:p w14:paraId="0A257F66" w14:textId="77777777" w:rsidR="00930030" w:rsidRDefault="004E0B8D">
            <w:pPr>
              <w:spacing w:after="0" w:line="259" w:lineRule="auto"/>
              <w:ind w:left="0" w:firstLine="0"/>
              <w:jc w:val="left"/>
            </w:pPr>
            <w:r>
              <w:rPr>
                <w:b/>
                <w:sz w:val="19"/>
              </w:rPr>
              <w:t xml:space="preserve">Quarterly </w:t>
            </w:r>
          </w:p>
        </w:tc>
        <w:tc>
          <w:tcPr>
            <w:tcW w:w="7105" w:type="dxa"/>
            <w:tcBorders>
              <w:top w:val="single" w:sz="4" w:space="0" w:color="000000"/>
              <w:left w:val="single" w:sz="4" w:space="0" w:color="000000"/>
              <w:bottom w:val="single" w:sz="4" w:space="0" w:color="000000"/>
              <w:right w:val="single" w:sz="4" w:space="0" w:color="000000"/>
            </w:tcBorders>
          </w:tcPr>
          <w:p w14:paraId="5B95127E" w14:textId="77777777" w:rsidR="00930030" w:rsidRDefault="004E0B8D">
            <w:pPr>
              <w:spacing w:after="0" w:line="259" w:lineRule="auto"/>
              <w:ind w:left="44" w:firstLine="0"/>
              <w:jc w:val="left"/>
            </w:pPr>
            <w:r>
              <w:rPr>
                <w:sz w:val="19"/>
              </w:rPr>
              <w:t xml:space="preserve">Collects data of the participant from Quarter 1, Quarter 2, Quarter 3, Quarter 4 </w:t>
            </w:r>
          </w:p>
        </w:tc>
      </w:tr>
      <w:tr w:rsidR="00930030" w14:paraId="58706E06" w14:textId="77777777">
        <w:trPr>
          <w:trHeight w:val="305"/>
        </w:trPr>
        <w:tc>
          <w:tcPr>
            <w:tcW w:w="2243" w:type="dxa"/>
            <w:tcBorders>
              <w:top w:val="single" w:sz="4" w:space="0" w:color="000000"/>
              <w:left w:val="single" w:sz="4" w:space="0" w:color="000000"/>
              <w:bottom w:val="single" w:sz="4" w:space="0" w:color="000000"/>
              <w:right w:val="single" w:sz="4" w:space="0" w:color="000000"/>
            </w:tcBorders>
          </w:tcPr>
          <w:p w14:paraId="10CDBDAF" w14:textId="77777777" w:rsidR="00930030" w:rsidRDefault="004E0B8D">
            <w:pPr>
              <w:spacing w:after="0" w:line="259" w:lineRule="auto"/>
              <w:ind w:left="0" w:firstLine="0"/>
              <w:jc w:val="left"/>
            </w:pPr>
            <w:r>
              <w:rPr>
                <w:b/>
                <w:sz w:val="19"/>
              </w:rPr>
              <w:t xml:space="preserve">Follow up Services </w:t>
            </w:r>
          </w:p>
        </w:tc>
        <w:tc>
          <w:tcPr>
            <w:tcW w:w="7105" w:type="dxa"/>
            <w:tcBorders>
              <w:top w:val="single" w:sz="4" w:space="0" w:color="000000"/>
              <w:left w:val="single" w:sz="4" w:space="0" w:color="000000"/>
              <w:bottom w:val="single" w:sz="4" w:space="0" w:color="000000"/>
              <w:right w:val="single" w:sz="4" w:space="0" w:color="000000"/>
            </w:tcBorders>
          </w:tcPr>
          <w:p w14:paraId="3FF295FA" w14:textId="77777777" w:rsidR="00930030" w:rsidRDefault="004E0B8D">
            <w:pPr>
              <w:spacing w:after="0" w:line="259" w:lineRule="auto"/>
              <w:ind w:left="1" w:firstLine="0"/>
              <w:jc w:val="left"/>
            </w:pPr>
            <w:r>
              <w:rPr>
                <w:sz w:val="19"/>
              </w:rPr>
              <w:t xml:space="preserve">External user can view, save or update work related services provided to the participant </w:t>
            </w:r>
          </w:p>
        </w:tc>
      </w:tr>
    </w:tbl>
    <w:p w14:paraId="6C39C860" w14:textId="77777777" w:rsidR="00930030" w:rsidRDefault="004E0B8D">
      <w:pPr>
        <w:spacing w:after="215" w:line="259" w:lineRule="auto"/>
        <w:ind w:left="1" w:firstLine="0"/>
        <w:jc w:val="left"/>
      </w:pPr>
      <w:r>
        <w:rPr>
          <w:b/>
        </w:rPr>
        <w:t xml:space="preserve"> </w:t>
      </w:r>
    </w:p>
    <w:p w14:paraId="7FC8EFCD" w14:textId="77777777" w:rsidR="00930030" w:rsidRDefault="004E0B8D">
      <w:pPr>
        <w:spacing w:after="54" w:line="258" w:lineRule="auto"/>
        <w:ind w:left="-3" w:right="6339" w:hanging="10"/>
        <w:jc w:val="left"/>
      </w:pPr>
      <w:r>
        <w:rPr>
          <w:b/>
        </w:rPr>
        <w:t xml:space="preserve">Notes: </w:t>
      </w:r>
    </w:p>
    <w:p w14:paraId="5AA47F16" w14:textId="77777777" w:rsidR="00930030" w:rsidRDefault="004E0B8D">
      <w:pPr>
        <w:spacing w:after="52" w:line="259" w:lineRule="auto"/>
        <w:ind w:left="0" w:right="1099" w:firstLine="0"/>
        <w:jc w:val="right"/>
      </w:pPr>
      <w:r>
        <w:rPr>
          <w:noProof/>
        </w:rPr>
        <w:drawing>
          <wp:inline distT="0" distB="0" distL="0" distR="0" wp14:anchorId="7F7A5C43" wp14:editId="14326CCE">
            <wp:extent cx="5996451" cy="1729105"/>
            <wp:effectExtent l="0" t="0" r="0" b="0"/>
            <wp:docPr id="4584" name="Picture 4584"/>
            <wp:cNvGraphicFramePr/>
            <a:graphic xmlns:a="http://schemas.openxmlformats.org/drawingml/2006/main">
              <a:graphicData uri="http://schemas.openxmlformats.org/drawingml/2006/picture">
                <pic:pic xmlns:pic="http://schemas.openxmlformats.org/drawingml/2006/picture">
                  <pic:nvPicPr>
                    <pic:cNvPr id="4584" name="Picture 4584"/>
                    <pic:cNvPicPr/>
                  </pic:nvPicPr>
                  <pic:blipFill>
                    <a:blip r:embed="rId83"/>
                    <a:stretch>
                      <a:fillRect/>
                    </a:stretch>
                  </pic:blipFill>
                  <pic:spPr>
                    <a:xfrm>
                      <a:off x="0" y="0"/>
                      <a:ext cx="5996451" cy="1729105"/>
                    </a:xfrm>
                    <a:prstGeom prst="rect">
                      <a:avLst/>
                    </a:prstGeom>
                  </pic:spPr>
                </pic:pic>
              </a:graphicData>
            </a:graphic>
          </wp:inline>
        </w:drawing>
      </w:r>
      <w:r>
        <w:rPr>
          <w:b/>
        </w:rPr>
        <w:t xml:space="preserve"> </w:t>
      </w:r>
    </w:p>
    <w:p w14:paraId="73AC5351" w14:textId="77777777" w:rsidR="00930030" w:rsidRDefault="004E0B8D">
      <w:pPr>
        <w:spacing w:after="108"/>
        <w:ind w:left="-4" w:right="1226"/>
      </w:pPr>
      <w:r>
        <w:t xml:space="preserve">In the Notes section, the user can keep track of the Notes related to the case.  </w:t>
      </w:r>
    </w:p>
    <w:p w14:paraId="350552F2" w14:textId="77777777" w:rsidR="00930030" w:rsidRDefault="004E0B8D">
      <w:pPr>
        <w:spacing w:after="98" w:line="259" w:lineRule="auto"/>
        <w:ind w:left="1" w:firstLine="0"/>
        <w:jc w:val="left"/>
      </w:pPr>
      <w:r>
        <w:t xml:space="preserve"> </w:t>
      </w:r>
    </w:p>
    <w:p w14:paraId="284BE5F5" w14:textId="77777777" w:rsidR="00930030" w:rsidRDefault="004E0B8D">
      <w:pPr>
        <w:spacing w:after="54" w:line="258" w:lineRule="auto"/>
        <w:ind w:left="-3" w:right="6339" w:hanging="10"/>
        <w:jc w:val="left"/>
      </w:pPr>
      <w:r>
        <w:rPr>
          <w:b/>
        </w:rPr>
        <w:t xml:space="preserve">Documents: </w:t>
      </w:r>
    </w:p>
    <w:p w14:paraId="02C1ABE5" w14:textId="77777777" w:rsidR="00930030" w:rsidRDefault="004E0B8D">
      <w:pPr>
        <w:spacing w:after="0" w:line="259" w:lineRule="auto"/>
        <w:ind w:left="0" w:right="1092" w:firstLine="0"/>
        <w:jc w:val="right"/>
      </w:pPr>
      <w:r>
        <w:rPr>
          <w:noProof/>
        </w:rPr>
        <w:lastRenderedPageBreak/>
        <w:drawing>
          <wp:inline distT="0" distB="0" distL="0" distR="0" wp14:anchorId="6D84D50E" wp14:editId="1BEE5919">
            <wp:extent cx="6004068" cy="1702435"/>
            <wp:effectExtent l="0" t="0" r="0" b="0"/>
            <wp:docPr id="4586" name="Picture 4586"/>
            <wp:cNvGraphicFramePr/>
            <a:graphic xmlns:a="http://schemas.openxmlformats.org/drawingml/2006/main">
              <a:graphicData uri="http://schemas.openxmlformats.org/drawingml/2006/picture">
                <pic:pic xmlns:pic="http://schemas.openxmlformats.org/drawingml/2006/picture">
                  <pic:nvPicPr>
                    <pic:cNvPr id="4586" name="Picture 4586"/>
                    <pic:cNvPicPr/>
                  </pic:nvPicPr>
                  <pic:blipFill>
                    <a:blip r:embed="rId84"/>
                    <a:stretch>
                      <a:fillRect/>
                    </a:stretch>
                  </pic:blipFill>
                  <pic:spPr>
                    <a:xfrm>
                      <a:off x="0" y="0"/>
                      <a:ext cx="6004068" cy="1702435"/>
                    </a:xfrm>
                    <a:prstGeom prst="rect">
                      <a:avLst/>
                    </a:prstGeom>
                  </pic:spPr>
                </pic:pic>
              </a:graphicData>
            </a:graphic>
          </wp:inline>
        </w:drawing>
      </w:r>
      <w:r>
        <w:rPr>
          <w:b/>
        </w:rPr>
        <w:t xml:space="preserve"> </w:t>
      </w:r>
    </w:p>
    <w:p w14:paraId="5AEC1308" w14:textId="77777777" w:rsidR="00930030" w:rsidRDefault="004E0B8D">
      <w:pPr>
        <w:spacing w:after="363"/>
        <w:ind w:left="-4" w:right="1226"/>
      </w:pPr>
      <w:r>
        <w:t xml:space="preserve">The documents tab allows the user to upload PDF files only. The uploaded document will be shown in the Documents grid. </w:t>
      </w:r>
    </w:p>
    <w:p w14:paraId="2DA30582" w14:textId="77777777" w:rsidR="00930030" w:rsidRDefault="004E0B8D">
      <w:pPr>
        <w:pStyle w:val="Heading2"/>
        <w:spacing w:after="13" w:line="259" w:lineRule="auto"/>
        <w:ind w:left="1426" w:hanging="1080"/>
      </w:pPr>
      <w:bookmarkStart w:id="27" w:name="_Toc65060"/>
      <w:r>
        <w:rPr>
          <w:sz w:val="32"/>
        </w:rPr>
        <w:t>A</w:t>
      </w:r>
      <w:r>
        <w:t>DMIN</w:t>
      </w:r>
      <w:r>
        <w:rPr>
          <w:sz w:val="32"/>
        </w:rPr>
        <w:t xml:space="preserve"> </w:t>
      </w:r>
      <w:bookmarkEnd w:id="27"/>
    </w:p>
    <w:p w14:paraId="62171069" w14:textId="77777777" w:rsidR="00930030" w:rsidRDefault="004E0B8D">
      <w:pPr>
        <w:ind w:left="-4" w:right="1226"/>
      </w:pPr>
      <w:r>
        <w:t>Based on the User’s role or pe</w:t>
      </w:r>
      <w:r>
        <w:t xml:space="preserve">rmissions, the admin page will display varying tabs that includes Summary, Users, Sites, </w:t>
      </w:r>
    </w:p>
    <w:p w14:paraId="29DD7139" w14:textId="77777777" w:rsidR="00930030" w:rsidRDefault="004E0B8D">
      <w:pPr>
        <w:spacing w:after="110"/>
        <w:ind w:left="-4" w:right="1226"/>
      </w:pPr>
      <w:r>
        <w:t xml:space="preserve">Sub-Grantees, Roles, Employers, and Providers. The banner will not be shown to the internal users on the admin console.  </w:t>
      </w:r>
    </w:p>
    <w:p w14:paraId="2F4D72D2" w14:textId="77777777" w:rsidR="00930030" w:rsidRDefault="004E0B8D">
      <w:pPr>
        <w:spacing w:after="62"/>
        <w:ind w:left="-4" w:right="1226"/>
      </w:pPr>
      <w:r>
        <w:t xml:space="preserve">Grantee Admin (external users) view: </w:t>
      </w:r>
    </w:p>
    <w:p w14:paraId="493AB755" w14:textId="77777777" w:rsidR="00930030" w:rsidRDefault="004E0B8D">
      <w:pPr>
        <w:spacing w:after="52" w:line="259" w:lineRule="auto"/>
        <w:ind w:left="0" w:right="1187" w:firstLine="0"/>
        <w:jc w:val="right"/>
      </w:pPr>
      <w:r>
        <w:rPr>
          <w:noProof/>
        </w:rPr>
        <w:drawing>
          <wp:inline distT="0" distB="0" distL="0" distR="0" wp14:anchorId="21DCD3D9" wp14:editId="2FB7F56A">
            <wp:extent cx="5942712" cy="1756478"/>
            <wp:effectExtent l="0" t="0" r="0" b="0"/>
            <wp:docPr id="4669" name="Picture 4669"/>
            <wp:cNvGraphicFramePr/>
            <a:graphic xmlns:a="http://schemas.openxmlformats.org/drawingml/2006/main">
              <a:graphicData uri="http://schemas.openxmlformats.org/drawingml/2006/picture">
                <pic:pic xmlns:pic="http://schemas.openxmlformats.org/drawingml/2006/picture">
                  <pic:nvPicPr>
                    <pic:cNvPr id="4669" name="Picture 4669"/>
                    <pic:cNvPicPr/>
                  </pic:nvPicPr>
                  <pic:blipFill>
                    <a:blip r:embed="rId85"/>
                    <a:stretch>
                      <a:fillRect/>
                    </a:stretch>
                  </pic:blipFill>
                  <pic:spPr>
                    <a:xfrm>
                      <a:off x="0" y="0"/>
                      <a:ext cx="5942712" cy="1756478"/>
                    </a:xfrm>
                    <a:prstGeom prst="rect">
                      <a:avLst/>
                    </a:prstGeom>
                  </pic:spPr>
                </pic:pic>
              </a:graphicData>
            </a:graphic>
          </wp:inline>
        </w:drawing>
      </w:r>
      <w:r>
        <w:t xml:space="preserve"> </w:t>
      </w:r>
    </w:p>
    <w:p w14:paraId="6C9817EF" w14:textId="77777777" w:rsidR="00930030" w:rsidRDefault="004E0B8D">
      <w:pPr>
        <w:spacing w:after="63"/>
        <w:ind w:left="-4" w:right="1226"/>
      </w:pPr>
      <w:r>
        <w:t xml:space="preserve">Case Manager / Lead Case Manager / Supervisor  (external users) view </w:t>
      </w:r>
    </w:p>
    <w:p w14:paraId="21DB26C9" w14:textId="77777777" w:rsidR="00930030" w:rsidRDefault="004E0B8D">
      <w:pPr>
        <w:spacing w:after="199" w:line="259" w:lineRule="auto"/>
        <w:ind w:left="0" w:right="1188" w:firstLine="0"/>
        <w:jc w:val="right"/>
      </w:pPr>
      <w:r>
        <w:rPr>
          <w:noProof/>
        </w:rPr>
        <w:drawing>
          <wp:inline distT="0" distB="0" distL="0" distR="0" wp14:anchorId="3F4EA538" wp14:editId="47253AA6">
            <wp:extent cx="5943143" cy="1142067"/>
            <wp:effectExtent l="0" t="0" r="0" b="0"/>
            <wp:docPr id="4671" name="Picture 4671"/>
            <wp:cNvGraphicFramePr/>
            <a:graphic xmlns:a="http://schemas.openxmlformats.org/drawingml/2006/main">
              <a:graphicData uri="http://schemas.openxmlformats.org/drawingml/2006/picture">
                <pic:pic xmlns:pic="http://schemas.openxmlformats.org/drawingml/2006/picture">
                  <pic:nvPicPr>
                    <pic:cNvPr id="4671" name="Picture 4671"/>
                    <pic:cNvPicPr/>
                  </pic:nvPicPr>
                  <pic:blipFill>
                    <a:blip r:embed="rId86"/>
                    <a:stretch>
                      <a:fillRect/>
                    </a:stretch>
                  </pic:blipFill>
                  <pic:spPr>
                    <a:xfrm>
                      <a:off x="0" y="0"/>
                      <a:ext cx="5943143" cy="1142067"/>
                    </a:xfrm>
                    <a:prstGeom prst="rect">
                      <a:avLst/>
                    </a:prstGeom>
                  </pic:spPr>
                </pic:pic>
              </a:graphicData>
            </a:graphic>
          </wp:inline>
        </w:drawing>
      </w:r>
      <w:r>
        <w:t xml:space="preserve"> </w:t>
      </w:r>
    </w:p>
    <w:p w14:paraId="6F6BA357" w14:textId="77777777" w:rsidR="00930030" w:rsidRDefault="004E0B8D">
      <w:pPr>
        <w:pStyle w:val="Heading3"/>
        <w:spacing w:after="12" w:line="262" w:lineRule="auto"/>
        <w:ind w:left="2161" w:hanging="1440"/>
      </w:pPr>
      <w:bookmarkStart w:id="28" w:name="_Toc65061"/>
      <w:r>
        <w:rPr>
          <w:rFonts w:ascii="Franklin Gothic" w:eastAsia="Franklin Gothic" w:hAnsi="Franklin Gothic" w:cs="Franklin Gothic"/>
          <w:b w:val="0"/>
          <w:sz w:val="32"/>
        </w:rPr>
        <w:t>G</w:t>
      </w:r>
      <w:r>
        <w:rPr>
          <w:rFonts w:ascii="Franklin Gothic" w:eastAsia="Franklin Gothic" w:hAnsi="Franklin Gothic" w:cs="Franklin Gothic"/>
          <w:b w:val="0"/>
          <w:sz w:val="26"/>
        </w:rPr>
        <w:t xml:space="preserve">RANTEE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DMIN </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U</w:t>
      </w:r>
      <w:r>
        <w:rPr>
          <w:rFonts w:ascii="Franklin Gothic" w:eastAsia="Franklin Gothic" w:hAnsi="Franklin Gothic" w:cs="Franklin Gothic"/>
          <w:b w:val="0"/>
          <w:sz w:val="26"/>
        </w:rPr>
        <w:t>SERS</w:t>
      </w:r>
      <w:r>
        <w:rPr>
          <w:rFonts w:ascii="Franklin Gothic" w:eastAsia="Franklin Gothic" w:hAnsi="Franklin Gothic" w:cs="Franklin Gothic"/>
          <w:b w:val="0"/>
          <w:sz w:val="32"/>
        </w:rPr>
        <w:t xml:space="preserve"> </w:t>
      </w:r>
      <w:bookmarkEnd w:id="28"/>
    </w:p>
    <w:p w14:paraId="0F6634E6" w14:textId="77777777" w:rsidR="00930030" w:rsidRDefault="004E0B8D">
      <w:pPr>
        <w:spacing w:after="108"/>
        <w:ind w:left="-4" w:right="1226"/>
      </w:pPr>
      <w:r>
        <w:t xml:space="preserve">This section displays following sub sections:  </w:t>
      </w:r>
    </w:p>
    <w:p w14:paraId="5F080B6F" w14:textId="77777777" w:rsidR="00930030" w:rsidRDefault="004E0B8D">
      <w:pPr>
        <w:numPr>
          <w:ilvl w:val="0"/>
          <w:numId w:val="1"/>
        </w:numPr>
        <w:ind w:right="1226" w:hanging="360"/>
      </w:pPr>
      <w:r>
        <w:t xml:space="preserve">Assignment Requests: List of all user assignment requests for grantee and pending for approval.  A link will be </w:t>
      </w:r>
      <w:r>
        <w:t xml:space="preserve">provided on First and Last names of user requests that navigates to user approval screen (explained in section 8.6.2 below) </w:t>
      </w:r>
    </w:p>
    <w:p w14:paraId="52AB7DC9" w14:textId="77777777" w:rsidR="00930030" w:rsidRDefault="004E0B8D">
      <w:pPr>
        <w:numPr>
          <w:ilvl w:val="0"/>
          <w:numId w:val="1"/>
        </w:numPr>
        <w:ind w:right="1226" w:hanging="360"/>
      </w:pPr>
      <w:r>
        <w:t>Current Users: List of all users who have access to grantee and grant. A link will be provided on First and Last names of current u</w:t>
      </w:r>
      <w:r>
        <w:t xml:space="preserve">sers that navigates to </w:t>
      </w:r>
      <w:r>
        <w:rPr>
          <w:b/>
          <w:i/>
        </w:rPr>
        <w:t>user profile</w:t>
      </w:r>
      <w:r>
        <w:t xml:space="preserve"> and make changes to grant access (explained in section </w:t>
      </w:r>
    </w:p>
    <w:p w14:paraId="18056768" w14:textId="77777777" w:rsidR="00930030" w:rsidRDefault="004E0B8D">
      <w:pPr>
        <w:ind w:left="731" w:right="1226"/>
      </w:pPr>
      <w:r>
        <w:lastRenderedPageBreak/>
        <w:t xml:space="preserve">8.6.3 below) </w:t>
      </w:r>
    </w:p>
    <w:p w14:paraId="225CBD07" w14:textId="77777777" w:rsidR="00930030" w:rsidRDefault="004E0B8D">
      <w:pPr>
        <w:numPr>
          <w:ilvl w:val="0"/>
          <w:numId w:val="1"/>
        </w:numPr>
        <w:ind w:right="1226" w:hanging="360"/>
      </w:pPr>
      <w:r>
        <w:t xml:space="preserve">User Activities: List of recent activities or grants accessed by users within the grantee organization </w:t>
      </w:r>
    </w:p>
    <w:p w14:paraId="5ACC6A84" w14:textId="77777777" w:rsidR="00930030" w:rsidRDefault="004E0B8D">
      <w:pPr>
        <w:spacing w:after="204" w:line="259" w:lineRule="auto"/>
        <w:ind w:left="0" w:right="1620" w:firstLine="0"/>
        <w:jc w:val="right"/>
      </w:pPr>
      <w:r>
        <w:rPr>
          <w:noProof/>
        </w:rPr>
        <w:drawing>
          <wp:inline distT="0" distB="0" distL="0" distR="0" wp14:anchorId="7A47BBF5" wp14:editId="2D02950D">
            <wp:extent cx="5394180" cy="3348990"/>
            <wp:effectExtent l="0" t="0" r="0" b="0"/>
            <wp:docPr id="4750" name="Picture 4750"/>
            <wp:cNvGraphicFramePr/>
            <a:graphic xmlns:a="http://schemas.openxmlformats.org/drawingml/2006/main">
              <a:graphicData uri="http://schemas.openxmlformats.org/drawingml/2006/picture">
                <pic:pic xmlns:pic="http://schemas.openxmlformats.org/drawingml/2006/picture">
                  <pic:nvPicPr>
                    <pic:cNvPr id="4750" name="Picture 4750"/>
                    <pic:cNvPicPr/>
                  </pic:nvPicPr>
                  <pic:blipFill>
                    <a:blip r:embed="rId87"/>
                    <a:stretch>
                      <a:fillRect/>
                    </a:stretch>
                  </pic:blipFill>
                  <pic:spPr>
                    <a:xfrm>
                      <a:off x="0" y="0"/>
                      <a:ext cx="5394180" cy="3348990"/>
                    </a:xfrm>
                    <a:prstGeom prst="rect">
                      <a:avLst/>
                    </a:prstGeom>
                  </pic:spPr>
                </pic:pic>
              </a:graphicData>
            </a:graphic>
          </wp:inline>
        </w:drawing>
      </w:r>
      <w:r>
        <w:t xml:space="preserve"> </w:t>
      </w:r>
    </w:p>
    <w:p w14:paraId="6F1F33E6" w14:textId="77777777" w:rsidR="00930030" w:rsidRDefault="004E0B8D">
      <w:pPr>
        <w:pStyle w:val="Heading3"/>
        <w:spacing w:after="12" w:line="262" w:lineRule="auto"/>
        <w:ind w:left="2161" w:hanging="1440"/>
      </w:pPr>
      <w:bookmarkStart w:id="29" w:name="_Toc65062"/>
      <w:r>
        <w:rPr>
          <w:rFonts w:ascii="Franklin Gothic" w:eastAsia="Franklin Gothic" w:hAnsi="Franklin Gothic" w:cs="Franklin Gothic"/>
          <w:b w:val="0"/>
          <w:sz w:val="32"/>
        </w:rPr>
        <w:t>G</w:t>
      </w:r>
      <w:r>
        <w:rPr>
          <w:rFonts w:ascii="Franklin Gothic" w:eastAsia="Franklin Gothic" w:hAnsi="Franklin Gothic" w:cs="Franklin Gothic"/>
          <w:b w:val="0"/>
          <w:sz w:val="26"/>
        </w:rPr>
        <w:t xml:space="preserve">RANTEE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DMIN </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PPROVE OR </w:t>
      </w:r>
      <w:r>
        <w:rPr>
          <w:rFonts w:ascii="Franklin Gothic" w:eastAsia="Franklin Gothic" w:hAnsi="Franklin Gothic" w:cs="Franklin Gothic"/>
          <w:b w:val="0"/>
          <w:sz w:val="32"/>
        </w:rPr>
        <w:t>D</w:t>
      </w:r>
      <w:r>
        <w:rPr>
          <w:rFonts w:ascii="Franklin Gothic" w:eastAsia="Franklin Gothic" w:hAnsi="Franklin Gothic" w:cs="Franklin Gothic"/>
          <w:b w:val="0"/>
          <w:sz w:val="26"/>
        </w:rPr>
        <w:t xml:space="preserve">ENY </w:t>
      </w:r>
      <w:r>
        <w:rPr>
          <w:rFonts w:ascii="Franklin Gothic" w:eastAsia="Franklin Gothic" w:hAnsi="Franklin Gothic" w:cs="Franklin Gothic"/>
          <w:b w:val="0"/>
          <w:sz w:val="32"/>
        </w:rPr>
        <w:t>R</w:t>
      </w:r>
      <w:r>
        <w:rPr>
          <w:rFonts w:ascii="Franklin Gothic" w:eastAsia="Franklin Gothic" w:hAnsi="Franklin Gothic" w:cs="Franklin Gothic"/>
          <w:b w:val="0"/>
          <w:sz w:val="26"/>
        </w:rPr>
        <w:t>EQUEST</w:t>
      </w:r>
      <w:r>
        <w:rPr>
          <w:rFonts w:ascii="Franklin Gothic" w:eastAsia="Franklin Gothic" w:hAnsi="Franklin Gothic" w:cs="Franklin Gothic"/>
          <w:b w:val="0"/>
          <w:sz w:val="32"/>
        </w:rPr>
        <w:t xml:space="preserve"> </w:t>
      </w:r>
      <w:bookmarkEnd w:id="29"/>
    </w:p>
    <w:p w14:paraId="1B16F89E" w14:textId="77777777" w:rsidR="00930030" w:rsidRDefault="004E0B8D">
      <w:pPr>
        <w:spacing w:after="64"/>
        <w:ind w:left="-4" w:right="1226"/>
      </w:pPr>
      <w:r>
        <w:t>If there are any requests shown under “assignment requests,” then the user will be able to approve or deny request as shown below.  Grantee admin can select one of the grants listed under “Select Grant” and approve or deny the request with notes pr</w:t>
      </w:r>
      <w:r>
        <w:t xml:space="preserve">ovided.  If the request is approved selected user will appear in current users section of users tab. </w:t>
      </w:r>
    </w:p>
    <w:p w14:paraId="5B4C74D4" w14:textId="77777777" w:rsidR="00930030" w:rsidRDefault="004E0B8D">
      <w:pPr>
        <w:spacing w:after="203" w:line="259" w:lineRule="auto"/>
        <w:ind w:left="0" w:right="1759" w:firstLine="0"/>
        <w:jc w:val="right"/>
      </w:pPr>
      <w:r>
        <w:rPr>
          <w:noProof/>
        </w:rPr>
        <w:drawing>
          <wp:inline distT="0" distB="0" distL="0" distR="0" wp14:anchorId="571CCEB1" wp14:editId="07323445">
            <wp:extent cx="5210926" cy="2818130"/>
            <wp:effectExtent l="0" t="0" r="0" b="0"/>
            <wp:docPr id="4752" name="Picture 4752"/>
            <wp:cNvGraphicFramePr/>
            <a:graphic xmlns:a="http://schemas.openxmlformats.org/drawingml/2006/main">
              <a:graphicData uri="http://schemas.openxmlformats.org/drawingml/2006/picture">
                <pic:pic xmlns:pic="http://schemas.openxmlformats.org/drawingml/2006/picture">
                  <pic:nvPicPr>
                    <pic:cNvPr id="4752" name="Picture 4752"/>
                    <pic:cNvPicPr/>
                  </pic:nvPicPr>
                  <pic:blipFill>
                    <a:blip r:embed="rId88"/>
                    <a:stretch>
                      <a:fillRect/>
                    </a:stretch>
                  </pic:blipFill>
                  <pic:spPr>
                    <a:xfrm>
                      <a:off x="0" y="0"/>
                      <a:ext cx="5210926" cy="2818130"/>
                    </a:xfrm>
                    <a:prstGeom prst="rect">
                      <a:avLst/>
                    </a:prstGeom>
                  </pic:spPr>
                </pic:pic>
              </a:graphicData>
            </a:graphic>
          </wp:inline>
        </w:drawing>
      </w:r>
      <w:r>
        <w:rPr>
          <w:b/>
        </w:rPr>
        <w:t xml:space="preserve"> </w:t>
      </w:r>
    </w:p>
    <w:p w14:paraId="1F2AC208" w14:textId="77777777" w:rsidR="00930030" w:rsidRDefault="004E0B8D">
      <w:pPr>
        <w:pStyle w:val="Heading3"/>
        <w:spacing w:after="12" w:line="262" w:lineRule="auto"/>
        <w:ind w:left="2161" w:hanging="1440"/>
      </w:pPr>
      <w:bookmarkStart w:id="30" w:name="_Toc65063"/>
      <w:r>
        <w:rPr>
          <w:rFonts w:ascii="Franklin Gothic" w:eastAsia="Franklin Gothic" w:hAnsi="Franklin Gothic" w:cs="Franklin Gothic"/>
          <w:b w:val="0"/>
          <w:sz w:val="32"/>
        </w:rPr>
        <w:lastRenderedPageBreak/>
        <w:t>G</w:t>
      </w:r>
      <w:r>
        <w:rPr>
          <w:rFonts w:ascii="Franklin Gothic" w:eastAsia="Franklin Gothic" w:hAnsi="Franklin Gothic" w:cs="Franklin Gothic"/>
          <w:b w:val="0"/>
          <w:sz w:val="26"/>
        </w:rPr>
        <w:t xml:space="preserve">RANTEE </w:t>
      </w:r>
      <w:r>
        <w:rPr>
          <w:rFonts w:ascii="Franklin Gothic" w:eastAsia="Franklin Gothic" w:hAnsi="Franklin Gothic" w:cs="Franklin Gothic"/>
          <w:b w:val="0"/>
          <w:sz w:val="32"/>
        </w:rPr>
        <w:t>A</w:t>
      </w:r>
      <w:r>
        <w:rPr>
          <w:rFonts w:ascii="Franklin Gothic" w:eastAsia="Franklin Gothic" w:hAnsi="Franklin Gothic" w:cs="Franklin Gothic"/>
          <w:b w:val="0"/>
          <w:sz w:val="26"/>
        </w:rPr>
        <w:t xml:space="preserve">DMIN </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U</w:t>
      </w:r>
      <w:r>
        <w:rPr>
          <w:rFonts w:ascii="Franklin Gothic" w:eastAsia="Franklin Gothic" w:hAnsi="Franklin Gothic" w:cs="Franklin Gothic"/>
          <w:b w:val="0"/>
          <w:sz w:val="26"/>
        </w:rPr>
        <w:t>SER PROFILE</w:t>
      </w:r>
      <w:r>
        <w:rPr>
          <w:rFonts w:ascii="Franklin Gothic" w:eastAsia="Franklin Gothic" w:hAnsi="Franklin Gothic" w:cs="Franklin Gothic"/>
          <w:b w:val="0"/>
          <w:sz w:val="32"/>
        </w:rPr>
        <w:t xml:space="preserve"> </w:t>
      </w:r>
      <w:bookmarkEnd w:id="30"/>
    </w:p>
    <w:p w14:paraId="46627EA7" w14:textId="77777777" w:rsidR="00930030" w:rsidRDefault="004E0B8D">
      <w:pPr>
        <w:spacing w:after="110"/>
        <w:ind w:left="-4" w:right="1226"/>
      </w:pPr>
      <w:r>
        <w:t>This page displays user profile information with two sections assigned grants to user (case manager / supervisor / sub– grantee (or) site admin) and available grants to the grantee organization for assignment to users.  Grantee admin can assign / un-assign</w:t>
      </w:r>
      <w:r>
        <w:t xml:space="preserve"> grants for the selected user </w:t>
      </w:r>
    </w:p>
    <w:p w14:paraId="4BA1AD06" w14:textId="77777777" w:rsidR="00930030" w:rsidRDefault="004E0B8D">
      <w:pPr>
        <w:ind w:left="-4" w:right="1226"/>
      </w:pPr>
      <w:r>
        <w:t xml:space="preserve">A grant can be removed from assignment by clicking on ‘x’ mark in the assigned grants grid </w:t>
      </w:r>
    </w:p>
    <w:p w14:paraId="1477AFA6" w14:textId="77777777" w:rsidR="00930030" w:rsidRDefault="004E0B8D">
      <w:pPr>
        <w:spacing w:after="62"/>
        <w:ind w:left="-4" w:right="1226"/>
      </w:pPr>
      <w:r>
        <w:t xml:space="preserve">A grant can be assigned by clicking on ‘+’ mark in available grants grid </w:t>
      </w:r>
    </w:p>
    <w:p w14:paraId="4E9A3F6E" w14:textId="77777777" w:rsidR="00930030" w:rsidRDefault="004E0B8D">
      <w:pPr>
        <w:spacing w:after="307" w:line="308" w:lineRule="auto"/>
        <w:ind w:left="1" w:right="1188" w:firstLine="0"/>
        <w:jc w:val="left"/>
      </w:pPr>
      <w:r>
        <w:rPr>
          <w:noProof/>
        </w:rPr>
        <w:drawing>
          <wp:inline distT="0" distB="0" distL="0" distR="0" wp14:anchorId="2C0BF7FC" wp14:editId="62354BDF">
            <wp:extent cx="5943600" cy="2338705"/>
            <wp:effectExtent l="0" t="0" r="0" b="0"/>
            <wp:docPr id="4834" name="Picture 4834"/>
            <wp:cNvGraphicFramePr/>
            <a:graphic xmlns:a="http://schemas.openxmlformats.org/drawingml/2006/main">
              <a:graphicData uri="http://schemas.openxmlformats.org/drawingml/2006/picture">
                <pic:pic xmlns:pic="http://schemas.openxmlformats.org/drawingml/2006/picture">
                  <pic:nvPicPr>
                    <pic:cNvPr id="4834" name="Picture 4834"/>
                    <pic:cNvPicPr/>
                  </pic:nvPicPr>
                  <pic:blipFill>
                    <a:blip r:embed="rId89"/>
                    <a:stretch>
                      <a:fillRect/>
                    </a:stretch>
                  </pic:blipFill>
                  <pic:spPr>
                    <a:xfrm>
                      <a:off x="0" y="0"/>
                      <a:ext cx="5943600" cy="2338705"/>
                    </a:xfrm>
                    <a:prstGeom prst="rect">
                      <a:avLst/>
                    </a:prstGeom>
                  </pic:spPr>
                </pic:pic>
              </a:graphicData>
            </a:graphic>
          </wp:inline>
        </w:drawing>
      </w:r>
      <w:r>
        <w:rPr>
          <w:b/>
        </w:rPr>
        <w:t xml:space="preserve"> </w:t>
      </w:r>
      <w:r>
        <w:t xml:space="preserve"> </w:t>
      </w:r>
    </w:p>
    <w:p w14:paraId="0E804DC9" w14:textId="77777777" w:rsidR="00930030" w:rsidRDefault="004E0B8D">
      <w:pPr>
        <w:pStyle w:val="Heading2"/>
        <w:ind w:left="1426" w:hanging="1080"/>
      </w:pPr>
      <w:bookmarkStart w:id="31" w:name="_Toc65064"/>
      <w:r>
        <w:rPr>
          <w:sz w:val="32"/>
        </w:rPr>
        <w:t>R</w:t>
      </w:r>
      <w:r>
        <w:t>EPORTS</w:t>
      </w:r>
      <w:r>
        <w:rPr>
          <w:sz w:val="32"/>
        </w:rPr>
        <w:t xml:space="preserve"> </w:t>
      </w:r>
      <w:bookmarkEnd w:id="31"/>
    </w:p>
    <w:p w14:paraId="6B34BDEE" w14:textId="77777777" w:rsidR="00930030" w:rsidRDefault="004E0B8D">
      <w:pPr>
        <w:spacing w:after="100" w:line="258" w:lineRule="auto"/>
        <w:ind w:left="-3" w:right="6339" w:hanging="10"/>
        <w:jc w:val="left"/>
      </w:pPr>
      <w:r>
        <w:rPr>
          <w:b/>
        </w:rPr>
        <w:t xml:space="preserve">Reports for External Users  </w:t>
      </w:r>
    </w:p>
    <w:p w14:paraId="61675037" w14:textId="77777777" w:rsidR="00930030" w:rsidRDefault="004E0B8D">
      <w:pPr>
        <w:spacing w:after="110"/>
        <w:ind w:left="-4" w:right="1226"/>
      </w:pPr>
      <w:r>
        <w:t>Step 1) Using Log</w:t>
      </w:r>
      <w:r>
        <w:t xml:space="preserve">in.gov, Log in to and access the REO website. </w:t>
      </w:r>
    </w:p>
    <w:p w14:paraId="537D3874" w14:textId="77777777" w:rsidR="00930030" w:rsidRDefault="004E0B8D">
      <w:pPr>
        <w:spacing w:line="352" w:lineRule="auto"/>
        <w:ind w:left="-4" w:right="4399"/>
      </w:pPr>
      <w:r>
        <w:t xml:space="preserve">Step 2) Use the Select Grant button to select your Grant type and Grant. Step 3) Click on Reports tab  </w:t>
      </w:r>
    </w:p>
    <w:p w14:paraId="05EB9841" w14:textId="77777777" w:rsidR="00930030" w:rsidRDefault="004E0B8D">
      <w:pPr>
        <w:spacing w:after="52" w:line="259" w:lineRule="auto"/>
        <w:ind w:left="0" w:right="1188" w:firstLine="0"/>
        <w:jc w:val="right"/>
      </w:pPr>
      <w:r>
        <w:rPr>
          <w:noProof/>
        </w:rPr>
        <w:drawing>
          <wp:inline distT="0" distB="0" distL="0" distR="0" wp14:anchorId="31AC953C" wp14:editId="44E5F5DD">
            <wp:extent cx="5943600" cy="1467485"/>
            <wp:effectExtent l="0" t="0" r="0" b="0"/>
            <wp:docPr id="4836" name="Picture 4836"/>
            <wp:cNvGraphicFramePr/>
            <a:graphic xmlns:a="http://schemas.openxmlformats.org/drawingml/2006/main">
              <a:graphicData uri="http://schemas.openxmlformats.org/drawingml/2006/picture">
                <pic:pic xmlns:pic="http://schemas.openxmlformats.org/drawingml/2006/picture">
                  <pic:nvPicPr>
                    <pic:cNvPr id="4836" name="Picture 4836"/>
                    <pic:cNvPicPr/>
                  </pic:nvPicPr>
                  <pic:blipFill>
                    <a:blip r:embed="rId90"/>
                    <a:stretch>
                      <a:fillRect/>
                    </a:stretch>
                  </pic:blipFill>
                  <pic:spPr>
                    <a:xfrm>
                      <a:off x="0" y="0"/>
                      <a:ext cx="5943600" cy="1467485"/>
                    </a:xfrm>
                    <a:prstGeom prst="rect">
                      <a:avLst/>
                    </a:prstGeom>
                  </pic:spPr>
                </pic:pic>
              </a:graphicData>
            </a:graphic>
          </wp:inline>
        </w:drawing>
      </w:r>
      <w:r>
        <w:t xml:space="preserve"> </w:t>
      </w:r>
    </w:p>
    <w:p w14:paraId="3A3CAE7C" w14:textId="77777777" w:rsidR="00930030" w:rsidRDefault="004E0B8D">
      <w:pPr>
        <w:spacing w:line="352" w:lineRule="auto"/>
        <w:ind w:left="347" w:right="1831" w:hanging="360"/>
      </w:pPr>
      <w:r>
        <w:t>Based on the user’s role or permissions, the external site reports tab will display any or all of the following :  a)</w:t>
      </w:r>
      <w:r>
        <w:t xml:space="preserve"> </w:t>
      </w:r>
      <w:r>
        <w:t xml:space="preserve">Summary Report </w:t>
      </w:r>
    </w:p>
    <w:p w14:paraId="44FE9FB7" w14:textId="77777777" w:rsidR="00930030" w:rsidRDefault="004E0B8D">
      <w:pPr>
        <w:numPr>
          <w:ilvl w:val="0"/>
          <w:numId w:val="2"/>
        </w:numPr>
        <w:ind w:right="1226" w:hanging="360"/>
      </w:pPr>
      <w:r>
        <w:t xml:space="preserve">My Progress Report  </w:t>
      </w:r>
    </w:p>
    <w:p w14:paraId="7742130F" w14:textId="77777777" w:rsidR="00930030" w:rsidRDefault="004E0B8D">
      <w:pPr>
        <w:numPr>
          <w:ilvl w:val="0"/>
          <w:numId w:val="2"/>
        </w:numPr>
        <w:ind w:right="1226" w:hanging="360"/>
      </w:pPr>
      <w:r>
        <w:t xml:space="preserve">Generate PIRL File </w:t>
      </w:r>
    </w:p>
    <w:p w14:paraId="3CE20FA6" w14:textId="77777777" w:rsidR="00930030" w:rsidRDefault="004E0B8D">
      <w:pPr>
        <w:numPr>
          <w:ilvl w:val="0"/>
          <w:numId w:val="2"/>
        </w:numPr>
        <w:ind w:right="1226" w:hanging="360"/>
      </w:pPr>
      <w:r>
        <w:t xml:space="preserve">Generate Sample QPR </w:t>
      </w:r>
    </w:p>
    <w:p w14:paraId="477F2E0B" w14:textId="77777777" w:rsidR="00930030" w:rsidRDefault="004E0B8D">
      <w:pPr>
        <w:numPr>
          <w:ilvl w:val="0"/>
          <w:numId w:val="2"/>
        </w:numPr>
        <w:spacing w:after="108"/>
        <w:ind w:right="1226" w:hanging="360"/>
      </w:pPr>
      <w:r>
        <w:t xml:space="preserve">Go to WIPS </w:t>
      </w:r>
    </w:p>
    <w:p w14:paraId="7516348F" w14:textId="77777777" w:rsidR="00930030" w:rsidRDefault="004E0B8D">
      <w:pPr>
        <w:spacing w:after="98" w:line="259" w:lineRule="auto"/>
        <w:ind w:left="0" w:firstLine="0"/>
        <w:jc w:val="left"/>
      </w:pPr>
      <w:r>
        <w:rPr>
          <w:b/>
        </w:rPr>
        <w:t xml:space="preserve"> </w:t>
      </w:r>
    </w:p>
    <w:p w14:paraId="6FEB469C" w14:textId="77777777" w:rsidR="00930030" w:rsidRDefault="004E0B8D">
      <w:pPr>
        <w:spacing w:after="246" w:line="259" w:lineRule="auto"/>
        <w:ind w:left="0" w:firstLine="0"/>
        <w:jc w:val="left"/>
      </w:pPr>
      <w:r>
        <w:rPr>
          <w:b/>
        </w:rPr>
        <w:t xml:space="preserve"> </w:t>
      </w:r>
    </w:p>
    <w:p w14:paraId="3000C7D5" w14:textId="77777777" w:rsidR="00930030" w:rsidRDefault="004E0B8D">
      <w:pPr>
        <w:pStyle w:val="Heading3"/>
        <w:spacing w:after="12" w:line="262" w:lineRule="auto"/>
        <w:ind w:left="2161" w:hanging="1440"/>
      </w:pPr>
      <w:bookmarkStart w:id="32" w:name="_Toc65065"/>
      <w:r>
        <w:rPr>
          <w:rFonts w:ascii="Franklin Gothic" w:eastAsia="Franklin Gothic" w:hAnsi="Franklin Gothic" w:cs="Franklin Gothic"/>
          <w:b w:val="0"/>
          <w:sz w:val="32"/>
        </w:rPr>
        <w:lastRenderedPageBreak/>
        <w:t>S</w:t>
      </w:r>
      <w:r>
        <w:rPr>
          <w:rFonts w:ascii="Franklin Gothic" w:eastAsia="Franklin Gothic" w:hAnsi="Franklin Gothic" w:cs="Franklin Gothic"/>
          <w:b w:val="0"/>
          <w:sz w:val="26"/>
        </w:rPr>
        <w:t xml:space="preserve">UMMARY </w:t>
      </w:r>
      <w:r>
        <w:rPr>
          <w:rFonts w:ascii="Franklin Gothic" w:eastAsia="Franklin Gothic" w:hAnsi="Franklin Gothic" w:cs="Franklin Gothic"/>
          <w:b w:val="0"/>
          <w:sz w:val="32"/>
        </w:rPr>
        <w:t>R</w:t>
      </w:r>
      <w:r>
        <w:rPr>
          <w:rFonts w:ascii="Franklin Gothic" w:eastAsia="Franklin Gothic" w:hAnsi="Franklin Gothic" w:cs="Franklin Gothic"/>
          <w:b w:val="0"/>
          <w:sz w:val="26"/>
        </w:rPr>
        <w:t xml:space="preserve">EPORT </w:t>
      </w:r>
      <w:r>
        <w:rPr>
          <w:rFonts w:ascii="Franklin Gothic" w:eastAsia="Franklin Gothic" w:hAnsi="Franklin Gothic" w:cs="Franklin Gothic"/>
          <w:b w:val="0"/>
          <w:sz w:val="32"/>
        </w:rPr>
        <w:t xml:space="preserve"> </w:t>
      </w:r>
      <w:bookmarkEnd w:id="32"/>
    </w:p>
    <w:p w14:paraId="28FF0548" w14:textId="77777777" w:rsidR="00930030" w:rsidRDefault="004E0B8D">
      <w:pPr>
        <w:spacing w:after="110"/>
        <w:ind w:left="-4" w:right="1226"/>
      </w:pPr>
      <w:r>
        <w:t>Step 1) Using Login.gov, Lo</w:t>
      </w:r>
      <w:r>
        <w:t xml:space="preserve">g in to and access the REO website. </w:t>
      </w:r>
    </w:p>
    <w:p w14:paraId="5A7A58E5" w14:textId="77777777" w:rsidR="00930030" w:rsidRDefault="004E0B8D">
      <w:pPr>
        <w:spacing w:after="108"/>
        <w:ind w:left="-4" w:right="1226"/>
      </w:pPr>
      <w:r>
        <w:t xml:space="preserve">Step 2) Use the Select Grant button to select your Grant type and Grant. </w:t>
      </w:r>
    </w:p>
    <w:p w14:paraId="22B13CCF" w14:textId="77777777" w:rsidR="00930030" w:rsidRDefault="004E0B8D">
      <w:pPr>
        <w:ind w:left="-4" w:right="1226"/>
      </w:pPr>
      <w:r>
        <w:t xml:space="preserve">Step 3) Click on the Reports tab. </w:t>
      </w:r>
    </w:p>
    <w:p w14:paraId="04768F18" w14:textId="77777777" w:rsidR="00930030" w:rsidRDefault="004E0B8D">
      <w:pPr>
        <w:spacing w:after="108"/>
        <w:ind w:left="-4" w:right="1226"/>
      </w:pPr>
      <w:r>
        <w:t xml:space="preserve">Step 4) Click on the Summary report. </w:t>
      </w:r>
    </w:p>
    <w:p w14:paraId="535C408B" w14:textId="77777777" w:rsidR="00930030" w:rsidRDefault="004E0B8D">
      <w:pPr>
        <w:spacing w:after="108"/>
        <w:ind w:left="-4" w:right="1226"/>
      </w:pPr>
      <w:r>
        <w:t xml:space="preserve">When the user selects “Summary Report,” a report will be displayed as shown in the two images below.  </w:t>
      </w:r>
    </w:p>
    <w:p w14:paraId="1524F083" w14:textId="77777777" w:rsidR="00930030" w:rsidRDefault="004E0B8D">
      <w:pPr>
        <w:spacing w:after="144"/>
        <w:ind w:left="-4" w:right="1226"/>
      </w:pPr>
      <w:r>
        <w:t xml:space="preserve">The summary report includes the following sections: </w:t>
      </w:r>
    </w:p>
    <w:p w14:paraId="452B872A" w14:textId="77777777" w:rsidR="00930030" w:rsidRDefault="004E0B8D">
      <w:pPr>
        <w:numPr>
          <w:ilvl w:val="0"/>
          <w:numId w:val="3"/>
        </w:numPr>
        <w:ind w:right="1226" w:hanging="360"/>
      </w:pPr>
      <w:r>
        <w:t xml:space="preserve">Participants – shows the total participants and the enrollment status of the participant </w:t>
      </w:r>
    </w:p>
    <w:p w14:paraId="31ED2B3A" w14:textId="77777777" w:rsidR="00930030" w:rsidRDefault="004E0B8D">
      <w:pPr>
        <w:numPr>
          <w:ilvl w:val="0"/>
          <w:numId w:val="3"/>
        </w:numPr>
        <w:ind w:right="1226" w:hanging="360"/>
      </w:pPr>
      <w:r>
        <w:t>Status – s</w:t>
      </w:r>
      <w:r>
        <w:t xml:space="preserve">hows the participants in various status like Intake, Active and Exited/In Follow up </w:t>
      </w:r>
      <w:r>
        <w:rPr>
          <w:rFonts w:ascii="Courier New" w:eastAsia="Courier New" w:hAnsi="Courier New" w:cs="Courier New"/>
        </w:rPr>
        <w:t>o</w:t>
      </w:r>
      <w:r>
        <w:t xml:space="preserve"> </w:t>
      </w:r>
      <w:r>
        <w:t xml:space="preserve">Intake – indicates that the participants are not provided any qualified services </w:t>
      </w:r>
    </w:p>
    <w:p w14:paraId="72A02928" w14:textId="77777777" w:rsidR="00930030" w:rsidRDefault="004E0B8D">
      <w:pPr>
        <w:numPr>
          <w:ilvl w:val="1"/>
          <w:numId w:val="3"/>
        </w:numPr>
        <w:ind w:right="1226" w:hanging="360"/>
      </w:pPr>
      <w:r>
        <w:t>Active – inciates that the participants are enrolled and provided services, but not exit</w:t>
      </w:r>
      <w:r>
        <w:t xml:space="preserve">ed from the program </w:t>
      </w:r>
    </w:p>
    <w:p w14:paraId="0557E29D" w14:textId="77777777" w:rsidR="00930030" w:rsidRDefault="004E0B8D">
      <w:pPr>
        <w:numPr>
          <w:ilvl w:val="1"/>
          <w:numId w:val="3"/>
        </w:numPr>
        <w:ind w:right="1226" w:hanging="360"/>
      </w:pPr>
      <w:r>
        <w:t xml:space="preserve">Exited – indicates that the participants are exited from the program </w:t>
      </w:r>
    </w:p>
    <w:p w14:paraId="179D56E9" w14:textId="77777777" w:rsidR="00930030" w:rsidRDefault="004E0B8D">
      <w:pPr>
        <w:numPr>
          <w:ilvl w:val="1"/>
          <w:numId w:val="3"/>
        </w:numPr>
        <w:spacing w:after="41"/>
        <w:ind w:right="1226" w:hanging="360"/>
      </w:pPr>
      <w:r>
        <w:t xml:space="preserve">Other Exits – indicates that the participants are exited from the program for some reason </w:t>
      </w:r>
    </w:p>
    <w:p w14:paraId="0A1BF320" w14:textId="77777777" w:rsidR="00930030" w:rsidRDefault="004E0B8D">
      <w:pPr>
        <w:numPr>
          <w:ilvl w:val="0"/>
          <w:numId w:val="3"/>
        </w:numPr>
        <w:ind w:right="1226" w:hanging="360"/>
      </w:pPr>
      <w:r>
        <w:t xml:space="preserve">Accepted participants by Gender and Race </w:t>
      </w:r>
    </w:p>
    <w:p w14:paraId="6D4ADB3A" w14:textId="77777777" w:rsidR="00930030" w:rsidRDefault="004E0B8D">
      <w:pPr>
        <w:numPr>
          <w:ilvl w:val="0"/>
          <w:numId w:val="3"/>
        </w:numPr>
        <w:ind w:right="1226" w:hanging="360"/>
      </w:pPr>
      <w:r>
        <w:t xml:space="preserve">Applicant Education Level </w:t>
      </w:r>
    </w:p>
    <w:p w14:paraId="6BC940A5" w14:textId="77777777" w:rsidR="00930030" w:rsidRDefault="004E0B8D">
      <w:pPr>
        <w:numPr>
          <w:ilvl w:val="0"/>
          <w:numId w:val="3"/>
        </w:numPr>
        <w:ind w:right="1226" w:hanging="360"/>
      </w:pPr>
      <w:r>
        <w:t>Age a</w:t>
      </w:r>
      <w:r>
        <w:t xml:space="preserve">t Enrollment </w:t>
      </w:r>
    </w:p>
    <w:p w14:paraId="22C1EE75" w14:textId="77777777" w:rsidR="00930030" w:rsidRDefault="004E0B8D">
      <w:pPr>
        <w:numPr>
          <w:ilvl w:val="0"/>
          <w:numId w:val="3"/>
        </w:numPr>
        <w:ind w:right="1226" w:hanging="360"/>
      </w:pPr>
      <w:r>
        <w:t xml:space="preserve">Housing Status at Entry or Prior to Confinement </w:t>
      </w:r>
    </w:p>
    <w:p w14:paraId="04E5C35E" w14:textId="77777777" w:rsidR="00930030" w:rsidRDefault="004E0B8D">
      <w:pPr>
        <w:numPr>
          <w:ilvl w:val="0"/>
          <w:numId w:val="3"/>
        </w:numPr>
        <w:ind w:right="1226" w:hanging="360"/>
      </w:pPr>
      <w:r>
        <w:t xml:space="preserve">Special Groups </w:t>
      </w:r>
    </w:p>
    <w:p w14:paraId="7D849DD9" w14:textId="77777777" w:rsidR="00930030" w:rsidRDefault="004E0B8D">
      <w:pPr>
        <w:numPr>
          <w:ilvl w:val="0"/>
          <w:numId w:val="3"/>
        </w:numPr>
        <w:ind w:right="1226" w:hanging="360"/>
      </w:pPr>
      <w:r>
        <w:t xml:space="preserve">Applicant Offender Status </w:t>
      </w:r>
    </w:p>
    <w:p w14:paraId="63A89094" w14:textId="77777777" w:rsidR="00930030" w:rsidRDefault="004E0B8D">
      <w:pPr>
        <w:numPr>
          <w:ilvl w:val="0"/>
          <w:numId w:val="3"/>
        </w:numPr>
        <w:ind w:right="1226" w:hanging="360"/>
      </w:pPr>
      <w:r>
        <w:t xml:space="preserve">Other </w:t>
      </w:r>
    </w:p>
    <w:p w14:paraId="54BF7C9E" w14:textId="77777777" w:rsidR="00930030" w:rsidRDefault="004E0B8D">
      <w:pPr>
        <w:numPr>
          <w:ilvl w:val="0"/>
          <w:numId w:val="3"/>
        </w:numPr>
        <w:ind w:right="1226" w:hanging="360"/>
      </w:pPr>
      <w:r>
        <w:t xml:space="preserve">Prior Offense </w:t>
      </w:r>
    </w:p>
    <w:p w14:paraId="511CA718" w14:textId="77777777" w:rsidR="00930030" w:rsidRDefault="004E0B8D">
      <w:pPr>
        <w:numPr>
          <w:ilvl w:val="0"/>
          <w:numId w:val="3"/>
        </w:numPr>
        <w:spacing w:after="72"/>
        <w:ind w:right="1226" w:hanging="360"/>
      </w:pPr>
      <w:r>
        <w:t xml:space="preserve">Exit Status </w:t>
      </w:r>
    </w:p>
    <w:p w14:paraId="53431A8F" w14:textId="77777777" w:rsidR="00930030" w:rsidRDefault="004E0B8D">
      <w:pPr>
        <w:spacing w:after="64"/>
        <w:ind w:left="-4" w:right="1226"/>
      </w:pPr>
      <w:r>
        <w:t xml:space="preserve">The information displayed in the summary report can be displayed both as a grid or as a chart. The user can toggle between the grid and chart-type summary report. </w:t>
      </w:r>
    </w:p>
    <w:p w14:paraId="505ECDCB" w14:textId="77777777" w:rsidR="00930030" w:rsidRDefault="004E0B8D">
      <w:pPr>
        <w:spacing w:after="0" w:line="259" w:lineRule="auto"/>
        <w:ind w:left="0" w:right="2073" w:firstLine="0"/>
        <w:jc w:val="right"/>
      </w:pPr>
      <w:r>
        <w:rPr>
          <w:noProof/>
        </w:rPr>
        <w:drawing>
          <wp:inline distT="0" distB="0" distL="0" distR="0" wp14:anchorId="4515FBAC" wp14:editId="7764CDE6">
            <wp:extent cx="4810125" cy="3200400"/>
            <wp:effectExtent l="0" t="0" r="0" b="0"/>
            <wp:docPr id="4929" name="Picture 4929"/>
            <wp:cNvGraphicFramePr/>
            <a:graphic xmlns:a="http://schemas.openxmlformats.org/drawingml/2006/main">
              <a:graphicData uri="http://schemas.openxmlformats.org/drawingml/2006/picture">
                <pic:pic xmlns:pic="http://schemas.openxmlformats.org/drawingml/2006/picture">
                  <pic:nvPicPr>
                    <pic:cNvPr id="4929" name="Picture 4929"/>
                    <pic:cNvPicPr/>
                  </pic:nvPicPr>
                  <pic:blipFill>
                    <a:blip r:embed="rId91"/>
                    <a:stretch>
                      <a:fillRect/>
                    </a:stretch>
                  </pic:blipFill>
                  <pic:spPr>
                    <a:xfrm>
                      <a:off x="0" y="0"/>
                      <a:ext cx="4810125" cy="3200400"/>
                    </a:xfrm>
                    <a:prstGeom prst="rect">
                      <a:avLst/>
                    </a:prstGeom>
                  </pic:spPr>
                </pic:pic>
              </a:graphicData>
            </a:graphic>
          </wp:inline>
        </w:drawing>
      </w:r>
      <w:r>
        <w:t xml:space="preserve"> </w:t>
      </w:r>
    </w:p>
    <w:p w14:paraId="6009C986" w14:textId="77777777" w:rsidR="00930030" w:rsidRDefault="004E0B8D">
      <w:pPr>
        <w:spacing w:after="164" w:line="259" w:lineRule="auto"/>
        <w:ind w:left="871" w:firstLine="0"/>
        <w:jc w:val="left"/>
      </w:pPr>
      <w:r>
        <w:rPr>
          <w:rFonts w:ascii="Calibri" w:eastAsia="Calibri" w:hAnsi="Calibri" w:cs="Calibri"/>
          <w:noProof/>
        </w:rPr>
        <w:lastRenderedPageBreak/>
        <mc:AlternateContent>
          <mc:Choice Requires="wpg">
            <w:drawing>
              <wp:inline distT="0" distB="0" distL="0" distR="0" wp14:anchorId="713BD747" wp14:editId="1FBEC032">
                <wp:extent cx="4829175" cy="3714751"/>
                <wp:effectExtent l="0" t="0" r="0" b="0"/>
                <wp:docPr id="56557" name="Group 56557"/>
                <wp:cNvGraphicFramePr/>
                <a:graphic xmlns:a="http://schemas.openxmlformats.org/drawingml/2006/main">
                  <a:graphicData uri="http://schemas.microsoft.com/office/word/2010/wordprocessingGroup">
                    <wpg:wgp>
                      <wpg:cNvGrpSpPr/>
                      <wpg:grpSpPr>
                        <a:xfrm>
                          <a:off x="0" y="0"/>
                          <a:ext cx="4829175" cy="3714751"/>
                          <a:chOff x="0" y="0"/>
                          <a:chExt cx="4829175" cy="3714751"/>
                        </a:xfrm>
                      </wpg:grpSpPr>
                      <pic:pic xmlns:pic="http://schemas.openxmlformats.org/drawingml/2006/picture">
                        <pic:nvPicPr>
                          <pic:cNvPr id="4990" name="Picture 4990"/>
                          <pic:cNvPicPr/>
                        </pic:nvPicPr>
                        <pic:blipFill>
                          <a:blip r:embed="rId92"/>
                          <a:stretch>
                            <a:fillRect/>
                          </a:stretch>
                        </pic:blipFill>
                        <pic:spPr>
                          <a:xfrm>
                            <a:off x="0" y="0"/>
                            <a:ext cx="4829175" cy="2409825"/>
                          </a:xfrm>
                          <a:prstGeom prst="rect">
                            <a:avLst/>
                          </a:prstGeom>
                        </pic:spPr>
                      </pic:pic>
                      <pic:pic xmlns:pic="http://schemas.openxmlformats.org/drawingml/2006/picture">
                        <pic:nvPicPr>
                          <pic:cNvPr id="4992" name="Picture 4992"/>
                          <pic:cNvPicPr/>
                        </pic:nvPicPr>
                        <pic:blipFill>
                          <a:blip r:embed="rId93"/>
                          <a:stretch>
                            <a:fillRect/>
                          </a:stretch>
                        </pic:blipFill>
                        <pic:spPr>
                          <a:xfrm>
                            <a:off x="9525" y="2495551"/>
                            <a:ext cx="4819650" cy="1219200"/>
                          </a:xfrm>
                          <a:prstGeom prst="rect">
                            <a:avLst/>
                          </a:prstGeom>
                        </pic:spPr>
                      </pic:pic>
                    </wpg:wgp>
                  </a:graphicData>
                </a:graphic>
              </wp:inline>
            </w:drawing>
          </mc:Choice>
          <mc:Fallback xmlns:a="http://schemas.openxmlformats.org/drawingml/2006/main">
            <w:pict>
              <v:group id="Group 56557" style="width:380.25pt;height:292.5pt;mso-position-horizontal-relative:char;mso-position-vertical-relative:line" coordsize="48291,37147">
                <v:shape id="Picture 4990" style="position:absolute;width:48291;height:24098;left:0;top:0;" filled="f">
                  <v:imagedata r:id="rId94"/>
                </v:shape>
                <v:shape id="Picture 4992" style="position:absolute;width:48196;height:12192;left:95;top:24955;" filled="f">
                  <v:imagedata r:id="rId95"/>
                </v:shape>
              </v:group>
            </w:pict>
          </mc:Fallback>
        </mc:AlternateContent>
      </w:r>
    </w:p>
    <w:p w14:paraId="7284FF48" w14:textId="77777777" w:rsidR="00930030" w:rsidRDefault="004E0B8D">
      <w:pPr>
        <w:spacing w:after="100" w:line="259" w:lineRule="auto"/>
        <w:ind w:left="1" w:firstLine="0"/>
        <w:jc w:val="left"/>
      </w:pPr>
      <w:r>
        <w:t xml:space="preserve"> </w:t>
      </w:r>
    </w:p>
    <w:p w14:paraId="734252AE" w14:textId="77777777" w:rsidR="00930030" w:rsidRDefault="004E0B8D">
      <w:pPr>
        <w:spacing w:after="65"/>
        <w:ind w:left="-4" w:right="1226"/>
      </w:pPr>
      <w:r>
        <w:t>Summary Reports can only be generated for Adult participants. If there is no report a</w:t>
      </w:r>
      <w:r>
        <w:t xml:space="preserve">vailable at that time, then a message “Report is not available at this time,” will be displayed as shown below:  </w:t>
      </w:r>
    </w:p>
    <w:p w14:paraId="526AE235" w14:textId="77777777" w:rsidR="00930030" w:rsidRDefault="004E0B8D">
      <w:pPr>
        <w:spacing w:after="200" w:line="259" w:lineRule="auto"/>
        <w:ind w:left="0" w:right="2165" w:firstLine="0"/>
        <w:jc w:val="right"/>
      </w:pPr>
      <w:r>
        <w:rPr>
          <w:noProof/>
        </w:rPr>
        <w:drawing>
          <wp:inline distT="0" distB="0" distL="0" distR="0" wp14:anchorId="73E00C50" wp14:editId="75454435">
            <wp:extent cx="5322900" cy="1066481"/>
            <wp:effectExtent l="0" t="0" r="0" b="0"/>
            <wp:docPr id="4994" name="Picture 4994"/>
            <wp:cNvGraphicFramePr/>
            <a:graphic xmlns:a="http://schemas.openxmlformats.org/drawingml/2006/main">
              <a:graphicData uri="http://schemas.openxmlformats.org/drawingml/2006/picture">
                <pic:pic xmlns:pic="http://schemas.openxmlformats.org/drawingml/2006/picture">
                  <pic:nvPicPr>
                    <pic:cNvPr id="4994" name="Picture 4994"/>
                    <pic:cNvPicPr/>
                  </pic:nvPicPr>
                  <pic:blipFill>
                    <a:blip r:embed="rId96"/>
                    <a:stretch>
                      <a:fillRect/>
                    </a:stretch>
                  </pic:blipFill>
                  <pic:spPr>
                    <a:xfrm>
                      <a:off x="0" y="0"/>
                      <a:ext cx="5322900" cy="1066481"/>
                    </a:xfrm>
                    <a:prstGeom prst="rect">
                      <a:avLst/>
                    </a:prstGeom>
                  </pic:spPr>
                </pic:pic>
              </a:graphicData>
            </a:graphic>
          </wp:inline>
        </w:drawing>
      </w:r>
      <w:r>
        <w:rPr>
          <w:b/>
        </w:rPr>
        <w:t xml:space="preserve"> </w:t>
      </w:r>
    </w:p>
    <w:p w14:paraId="6974F4FA" w14:textId="77777777" w:rsidR="00930030" w:rsidRDefault="004E0B8D">
      <w:pPr>
        <w:pStyle w:val="Heading3"/>
        <w:spacing w:after="12" w:line="262" w:lineRule="auto"/>
        <w:ind w:left="2161" w:hanging="1440"/>
      </w:pPr>
      <w:bookmarkStart w:id="33" w:name="_Toc65066"/>
      <w:r>
        <w:rPr>
          <w:rFonts w:ascii="Franklin Gothic" w:eastAsia="Franklin Gothic" w:hAnsi="Franklin Gothic" w:cs="Franklin Gothic"/>
          <w:b w:val="0"/>
          <w:sz w:val="32"/>
        </w:rPr>
        <w:t>M</w:t>
      </w:r>
      <w:r>
        <w:rPr>
          <w:rFonts w:ascii="Franklin Gothic" w:eastAsia="Franklin Gothic" w:hAnsi="Franklin Gothic" w:cs="Franklin Gothic"/>
          <w:b w:val="0"/>
          <w:sz w:val="26"/>
        </w:rPr>
        <w:t xml:space="preserve">Y </w:t>
      </w:r>
      <w:r>
        <w:rPr>
          <w:rFonts w:ascii="Franklin Gothic" w:eastAsia="Franklin Gothic" w:hAnsi="Franklin Gothic" w:cs="Franklin Gothic"/>
          <w:b w:val="0"/>
          <w:sz w:val="32"/>
        </w:rPr>
        <w:t>P</w:t>
      </w:r>
      <w:r>
        <w:rPr>
          <w:rFonts w:ascii="Franklin Gothic" w:eastAsia="Franklin Gothic" w:hAnsi="Franklin Gothic" w:cs="Franklin Gothic"/>
          <w:b w:val="0"/>
          <w:sz w:val="26"/>
        </w:rPr>
        <w:t xml:space="preserve">ROGRESS </w:t>
      </w:r>
      <w:r>
        <w:rPr>
          <w:rFonts w:ascii="Franklin Gothic" w:eastAsia="Franklin Gothic" w:hAnsi="Franklin Gothic" w:cs="Franklin Gothic"/>
          <w:b w:val="0"/>
          <w:sz w:val="32"/>
        </w:rPr>
        <w:t>R</w:t>
      </w:r>
      <w:r>
        <w:rPr>
          <w:rFonts w:ascii="Franklin Gothic" w:eastAsia="Franklin Gothic" w:hAnsi="Franklin Gothic" w:cs="Franklin Gothic"/>
          <w:b w:val="0"/>
          <w:sz w:val="26"/>
        </w:rPr>
        <w:t xml:space="preserve">EPORT </w:t>
      </w:r>
      <w:r>
        <w:rPr>
          <w:rFonts w:ascii="Franklin Gothic" w:eastAsia="Franklin Gothic" w:hAnsi="Franklin Gothic" w:cs="Franklin Gothic"/>
          <w:b w:val="0"/>
          <w:sz w:val="32"/>
        </w:rPr>
        <w:t xml:space="preserve"> </w:t>
      </w:r>
      <w:bookmarkEnd w:id="33"/>
    </w:p>
    <w:p w14:paraId="46E6FFF9" w14:textId="77777777" w:rsidR="00930030" w:rsidRDefault="004E0B8D">
      <w:pPr>
        <w:spacing w:after="108"/>
        <w:ind w:left="-4" w:right="1226"/>
      </w:pPr>
      <w:r>
        <w:t xml:space="preserve">Step 1) Using Login.gov, Log in to and access the REO website. </w:t>
      </w:r>
    </w:p>
    <w:p w14:paraId="26F6D58A" w14:textId="77777777" w:rsidR="00930030" w:rsidRDefault="004E0B8D">
      <w:pPr>
        <w:spacing w:after="110"/>
        <w:ind w:left="-4" w:right="1226"/>
      </w:pPr>
      <w:r>
        <w:t>Step 2) Use the Select Grant button to select your Gra</w:t>
      </w:r>
      <w:r>
        <w:t xml:space="preserve">nt type and Grant. </w:t>
      </w:r>
    </w:p>
    <w:p w14:paraId="666AE00E" w14:textId="77777777" w:rsidR="00930030" w:rsidRDefault="004E0B8D">
      <w:pPr>
        <w:spacing w:after="108"/>
        <w:ind w:left="-4" w:right="1226"/>
      </w:pPr>
      <w:r>
        <w:t xml:space="preserve">Step 3) Click on Reports tab. </w:t>
      </w:r>
    </w:p>
    <w:p w14:paraId="2D225985" w14:textId="77777777" w:rsidR="00930030" w:rsidRDefault="004E0B8D">
      <w:pPr>
        <w:ind w:left="-4" w:right="1226"/>
      </w:pPr>
      <w:r>
        <w:t xml:space="preserve">Step 4) Click on My Progress Report, select required fields such as time period, category, quarter end date, and detail and click on Generate Report.  </w:t>
      </w:r>
    </w:p>
    <w:p w14:paraId="19D11464" w14:textId="77777777" w:rsidR="00930030" w:rsidRDefault="004E0B8D">
      <w:pPr>
        <w:spacing w:after="50" w:line="259" w:lineRule="auto"/>
        <w:ind w:left="0" w:right="1188" w:firstLine="0"/>
        <w:jc w:val="right"/>
      </w:pPr>
      <w:r>
        <w:rPr>
          <w:noProof/>
        </w:rPr>
        <w:lastRenderedPageBreak/>
        <w:drawing>
          <wp:inline distT="0" distB="0" distL="0" distR="0" wp14:anchorId="7D569BDD" wp14:editId="7EA65BCD">
            <wp:extent cx="5943600" cy="1770380"/>
            <wp:effectExtent l="0" t="0" r="0" b="0"/>
            <wp:docPr id="5054" name="Picture 5054"/>
            <wp:cNvGraphicFramePr/>
            <a:graphic xmlns:a="http://schemas.openxmlformats.org/drawingml/2006/main">
              <a:graphicData uri="http://schemas.openxmlformats.org/drawingml/2006/picture">
                <pic:pic xmlns:pic="http://schemas.openxmlformats.org/drawingml/2006/picture">
                  <pic:nvPicPr>
                    <pic:cNvPr id="5054" name="Picture 5054"/>
                    <pic:cNvPicPr/>
                  </pic:nvPicPr>
                  <pic:blipFill>
                    <a:blip r:embed="rId97"/>
                    <a:stretch>
                      <a:fillRect/>
                    </a:stretch>
                  </pic:blipFill>
                  <pic:spPr>
                    <a:xfrm>
                      <a:off x="0" y="0"/>
                      <a:ext cx="5943600" cy="1770380"/>
                    </a:xfrm>
                    <a:prstGeom prst="rect">
                      <a:avLst/>
                    </a:prstGeom>
                  </pic:spPr>
                </pic:pic>
              </a:graphicData>
            </a:graphic>
          </wp:inline>
        </w:drawing>
      </w:r>
      <w:r>
        <w:rPr>
          <w:b/>
        </w:rPr>
        <w:t xml:space="preserve"> </w:t>
      </w:r>
    </w:p>
    <w:p w14:paraId="05080857" w14:textId="77777777" w:rsidR="00930030" w:rsidRDefault="004E0B8D">
      <w:pPr>
        <w:spacing w:after="110"/>
        <w:ind w:left="-4" w:right="1226"/>
      </w:pPr>
      <w:r>
        <w:t xml:space="preserve">Based on selections made for time period, category, quarter end date and detail, a report is generated with the following information:  </w:t>
      </w:r>
    </w:p>
    <w:p w14:paraId="20349413" w14:textId="77777777" w:rsidR="00930030" w:rsidRDefault="004E0B8D">
      <w:pPr>
        <w:ind w:left="370" w:right="2698"/>
      </w:pPr>
      <w:r>
        <w:t>a)</w:t>
      </w:r>
      <w:r>
        <w:t xml:space="preserve"> </w:t>
      </w:r>
      <w:r>
        <w:t>Total Participants (including participants in Intake, Active and Exited/In Follow Up state) b)</w:t>
      </w:r>
      <w:r>
        <w:t xml:space="preserve"> </w:t>
      </w:r>
      <w:r>
        <w:t xml:space="preserve">Outcomes </w:t>
      </w:r>
    </w:p>
    <w:p w14:paraId="1C2165A9" w14:textId="77777777" w:rsidR="00930030" w:rsidRDefault="004E0B8D">
      <w:pPr>
        <w:numPr>
          <w:ilvl w:val="0"/>
          <w:numId w:val="4"/>
        </w:numPr>
        <w:ind w:left="720" w:right="1226" w:hanging="360"/>
      </w:pPr>
      <w:r>
        <w:t>Total Exite</w:t>
      </w:r>
      <w:r>
        <w:t xml:space="preserve">rs </w:t>
      </w:r>
    </w:p>
    <w:p w14:paraId="4845C62E" w14:textId="77777777" w:rsidR="00930030" w:rsidRDefault="004E0B8D">
      <w:pPr>
        <w:numPr>
          <w:ilvl w:val="0"/>
          <w:numId w:val="4"/>
        </w:numPr>
        <w:ind w:left="720" w:right="1226" w:hanging="360"/>
      </w:pPr>
      <w:r>
        <w:t xml:space="preserve">Active in Program </w:t>
      </w:r>
    </w:p>
    <w:p w14:paraId="37D0BEFC" w14:textId="77777777" w:rsidR="00930030" w:rsidRDefault="004E0B8D">
      <w:pPr>
        <w:numPr>
          <w:ilvl w:val="0"/>
          <w:numId w:val="4"/>
        </w:numPr>
        <w:spacing w:after="62"/>
        <w:ind w:left="720" w:right="1226" w:hanging="360"/>
      </w:pPr>
      <w:r>
        <w:t xml:space="preserve">Criminal Justice Outcomes </w:t>
      </w:r>
    </w:p>
    <w:p w14:paraId="5E3B8F14" w14:textId="77777777" w:rsidR="00930030" w:rsidRDefault="004E0B8D">
      <w:pPr>
        <w:spacing w:after="0" w:line="259" w:lineRule="auto"/>
        <w:ind w:left="0" w:right="1189" w:firstLine="0"/>
        <w:jc w:val="right"/>
      </w:pPr>
      <w:r>
        <w:rPr>
          <w:noProof/>
        </w:rPr>
        <w:drawing>
          <wp:inline distT="0" distB="0" distL="0" distR="0" wp14:anchorId="4F1CC4AD" wp14:editId="1DB20EC5">
            <wp:extent cx="5943600" cy="4308475"/>
            <wp:effectExtent l="0" t="0" r="0" b="0"/>
            <wp:docPr id="5056" name="Picture 5056"/>
            <wp:cNvGraphicFramePr/>
            <a:graphic xmlns:a="http://schemas.openxmlformats.org/drawingml/2006/main">
              <a:graphicData uri="http://schemas.openxmlformats.org/drawingml/2006/picture">
                <pic:pic xmlns:pic="http://schemas.openxmlformats.org/drawingml/2006/picture">
                  <pic:nvPicPr>
                    <pic:cNvPr id="5056" name="Picture 5056"/>
                    <pic:cNvPicPr/>
                  </pic:nvPicPr>
                  <pic:blipFill>
                    <a:blip r:embed="rId98"/>
                    <a:stretch>
                      <a:fillRect/>
                    </a:stretch>
                  </pic:blipFill>
                  <pic:spPr>
                    <a:xfrm>
                      <a:off x="0" y="0"/>
                      <a:ext cx="5943600" cy="4308475"/>
                    </a:xfrm>
                    <a:prstGeom prst="rect">
                      <a:avLst/>
                    </a:prstGeom>
                  </pic:spPr>
                </pic:pic>
              </a:graphicData>
            </a:graphic>
          </wp:inline>
        </w:drawing>
      </w:r>
      <w:r>
        <w:t xml:space="preserve"> </w:t>
      </w:r>
    </w:p>
    <w:p w14:paraId="2DECE1AF" w14:textId="77777777" w:rsidR="00930030" w:rsidRDefault="004E0B8D">
      <w:pPr>
        <w:spacing w:after="52" w:line="259" w:lineRule="auto"/>
        <w:ind w:left="0" w:right="1188" w:firstLine="0"/>
        <w:jc w:val="right"/>
      </w:pPr>
      <w:r>
        <w:rPr>
          <w:noProof/>
        </w:rPr>
        <w:lastRenderedPageBreak/>
        <w:drawing>
          <wp:inline distT="0" distB="0" distL="0" distR="0" wp14:anchorId="52ED60F3" wp14:editId="77AD2BC2">
            <wp:extent cx="5943599" cy="3275965"/>
            <wp:effectExtent l="0" t="0" r="0" b="0"/>
            <wp:docPr id="5112" name="Picture 5112"/>
            <wp:cNvGraphicFramePr/>
            <a:graphic xmlns:a="http://schemas.openxmlformats.org/drawingml/2006/main">
              <a:graphicData uri="http://schemas.openxmlformats.org/drawingml/2006/picture">
                <pic:pic xmlns:pic="http://schemas.openxmlformats.org/drawingml/2006/picture">
                  <pic:nvPicPr>
                    <pic:cNvPr id="5112" name="Picture 5112"/>
                    <pic:cNvPicPr/>
                  </pic:nvPicPr>
                  <pic:blipFill>
                    <a:blip r:embed="rId99"/>
                    <a:stretch>
                      <a:fillRect/>
                    </a:stretch>
                  </pic:blipFill>
                  <pic:spPr>
                    <a:xfrm>
                      <a:off x="0" y="0"/>
                      <a:ext cx="5943599" cy="3275965"/>
                    </a:xfrm>
                    <a:prstGeom prst="rect">
                      <a:avLst/>
                    </a:prstGeom>
                  </pic:spPr>
                </pic:pic>
              </a:graphicData>
            </a:graphic>
          </wp:inline>
        </w:drawing>
      </w:r>
      <w:r>
        <w:t xml:space="preserve"> </w:t>
      </w:r>
    </w:p>
    <w:p w14:paraId="739AD43B" w14:textId="77777777" w:rsidR="00930030" w:rsidRDefault="004E0B8D">
      <w:pPr>
        <w:spacing w:after="66"/>
        <w:ind w:left="-4" w:right="1226"/>
      </w:pPr>
      <w:r>
        <w:t xml:space="preserve">This report information can also be exported into an excel by clicking on the export icon. Clicking on the export icon will allow the user to download the excel.  </w:t>
      </w:r>
    </w:p>
    <w:p w14:paraId="15CCDD96" w14:textId="77777777" w:rsidR="00930030" w:rsidRDefault="004E0B8D">
      <w:pPr>
        <w:spacing w:after="176" w:line="259" w:lineRule="auto"/>
        <w:ind w:left="0" w:right="1188" w:firstLine="0"/>
        <w:jc w:val="right"/>
      </w:pPr>
      <w:r>
        <w:rPr>
          <w:noProof/>
        </w:rPr>
        <w:drawing>
          <wp:inline distT="0" distB="0" distL="0" distR="0" wp14:anchorId="49749761" wp14:editId="18E03F47">
            <wp:extent cx="5943600" cy="1670685"/>
            <wp:effectExtent l="0" t="0" r="0" b="0"/>
            <wp:docPr id="5114" name="Picture 5114"/>
            <wp:cNvGraphicFramePr/>
            <a:graphic xmlns:a="http://schemas.openxmlformats.org/drawingml/2006/main">
              <a:graphicData uri="http://schemas.openxmlformats.org/drawingml/2006/picture">
                <pic:pic xmlns:pic="http://schemas.openxmlformats.org/drawingml/2006/picture">
                  <pic:nvPicPr>
                    <pic:cNvPr id="5114" name="Picture 5114"/>
                    <pic:cNvPicPr/>
                  </pic:nvPicPr>
                  <pic:blipFill>
                    <a:blip r:embed="rId100"/>
                    <a:stretch>
                      <a:fillRect/>
                    </a:stretch>
                  </pic:blipFill>
                  <pic:spPr>
                    <a:xfrm>
                      <a:off x="0" y="0"/>
                      <a:ext cx="5943600" cy="1670685"/>
                    </a:xfrm>
                    <a:prstGeom prst="rect">
                      <a:avLst/>
                    </a:prstGeom>
                  </pic:spPr>
                </pic:pic>
              </a:graphicData>
            </a:graphic>
          </wp:inline>
        </w:drawing>
      </w:r>
      <w:r>
        <w:t xml:space="preserve"> </w:t>
      </w:r>
    </w:p>
    <w:p w14:paraId="6F5D8A99" w14:textId="77777777" w:rsidR="00930030" w:rsidRDefault="004E0B8D">
      <w:pPr>
        <w:pStyle w:val="Heading3"/>
        <w:spacing w:after="13" w:line="259" w:lineRule="auto"/>
        <w:ind w:left="2161" w:hanging="1440"/>
      </w:pPr>
      <w:bookmarkStart w:id="34" w:name="_Toc65067"/>
      <w:r>
        <w:rPr>
          <w:rFonts w:ascii="Franklin Gothic" w:eastAsia="Franklin Gothic" w:hAnsi="Franklin Gothic" w:cs="Franklin Gothic"/>
          <w:b w:val="0"/>
          <w:sz w:val="32"/>
        </w:rPr>
        <w:t>WIPS</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 xml:space="preserve">UPLOAD </w:t>
      </w:r>
      <w:bookmarkEnd w:id="34"/>
    </w:p>
    <w:p w14:paraId="729AF7E1" w14:textId="77777777" w:rsidR="00930030" w:rsidRDefault="004E0B8D">
      <w:pPr>
        <w:spacing w:after="108"/>
        <w:ind w:left="-4" w:right="1226"/>
      </w:pPr>
      <w:r>
        <w:t xml:space="preserve">Step 1) Using Login.gov, Log in to and access the REO website. </w:t>
      </w:r>
    </w:p>
    <w:p w14:paraId="3E246CF2" w14:textId="77777777" w:rsidR="00930030" w:rsidRDefault="004E0B8D">
      <w:pPr>
        <w:spacing w:after="108"/>
        <w:ind w:left="-4" w:right="1226"/>
      </w:pPr>
      <w:r>
        <w:t xml:space="preserve">Step 2) Use the Select Grant button to select your Grant type and Grant. </w:t>
      </w:r>
    </w:p>
    <w:p w14:paraId="167463A5" w14:textId="77777777" w:rsidR="00930030" w:rsidRDefault="004E0B8D">
      <w:pPr>
        <w:spacing w:after="108"/>
        <w:ind w:left="-4" w:right="1226"/>
      </w:pPr>
      <w:r>
        <w:t xml:space="preserve">Step 3) Click on Reports tab. </w:t>
      </w:r>
    </w:p>
    <w:p w14:paraId="0A1F81B8" w14:textId="77777777" w:rsidR="00930030" w:rsidRDefault="004E0B8D">
      <w:pPr>
        <w:spacing w:after="108"/>
        <w:ind w:left="-4" w:right="1226"/>
      </w:pPr>
      <w:r>
        <w:t xml:space="preserve">Step 4) Click on WIPS UPLOAD, select quarter end date and submit.  </w:t>
      </w:r>
    </w:p>
    <w:p w14:paraId="75C01BF9" w14:textId="77777777" w:rsidR="00930030" w:rsidRDefault="004E0B8D">
      <w:pPr>
        <w:spacing w:after="0" w:line="259" w:lineRule="auto"/>
        <w:ind w:left="721" w:firstLine="0"/>
        <w:jc w:val="left"/>
      </w:pPr>
      <w:r>
        <w:t xml:space="preserve"> </w:t>
      </w:r>
    </w:p>
    <w:p w14:paraId="65FE1F22" w14:textId="77777777" w:rsidR="00930030" w:rsidRDefault="004E0B8D">
      <w:pPr>
        <w:spacing w:after="52" w:line="259" w:lineRule="auto"/>
        <w:ind w:left="0" w:right="1608" w:firstLine="0"/>
        <w:jc w:val="right"/>
      </w:pPr>
      <w:r>
        <w:rPr>
          <w:noProof/>
        </w:rPr>
        <w:lastRenderedPageBreak/>
        <w:drawing>
          <wp:inline distT="0" distB="0" distL="0" distR="0" wp14:anchorId="6DE854DE" wp14:editId="050CACD5">
            <wp:extent cx="5210580" cy="2080895"/>
            <wp:effectExtent l="0" t="0" r="0" b="0"/>
            <wp:docPr id="5189" name="Picture 5189"/>
            <wp:cNvGraphicFramePr/>
            <a:graphic xmlns:a="http://schemas.openxmlformats.org/drawingml/2006/main">
              <a:graphicData uri="http://schemas.openxmlformats.org/drawingml/2006/picture">
                <pic:pic xmlns:pic="http://schemas.openxmlformats.org/drawingml/2006/picture">
                  <pic:nvPicPr>
                    <pic:cNvPr id="5189" name="Picture 5189"/>
                    <pic:cNvPicPr/>
                  </pic:nvPicPr>
                  <pic:blipFill>
                    <a:blip r:embed="rId101"/>
                    <a:stretch>
                      <a:fillRect/>
                    </a:stretch>
                  </pic:blipFill>
                  <pic:spPr>
                    <a:xfrm>
                      <a:off x="0" y="0"/>
                      <a:ext cx="5210580" cy="2080895"/>
                    </a:xfrm>
                    <a:prstGeom prst="rect">
                      <a:avLst/>
                    </a:prstGeom>
                  </pic:spPr>
                </pic:pic>
              </a:graphicData>
            </a:graphic>
          </wp:inline>
        </w:drawing>
      </w:r>
      <w:r>
        <w:t xml:space="preserve"> </w:t>
      </w:r>
    </w:p>
    <w:p w14:paraId="60FD48F8" w14:textId="77777777" w:rsidR="00930030" w:rsidRDefault="004E0B8D">
      <w:pPr>
        <w:spacing w:after="110"/>
        <w:ind w:left="-4" w:right="1226"/>
      </w:pPr>
      <w:r>
        <w:t>Step 5) “Succe</w:t>
      </w:r>
      <w:r>
        <w:t xml:space="preserve">ssfully generated PIRL File” message is shown. Click on the “Go to WIPS” button to go to WIPS website and view the QPR there. </w:t>
      </w:r>
    </w:p>
    <w:p w14:paraId="6FE54854" w14:textId="77777777" w:rsidR="00930030" w:rsidRDefault="004E0B8D">
      <w:pPr>
        <w:spacing w:after="0" w:line="259" w:lineRule="auto"/>
        <w:ind w:left="721" w:firstLine="0"/>
        <w:jc w:val="left"/>
      </w:pPr>
      <w:r>
        <w:t xml:space="preserve">         </w:t>
      </w:r>
    </w:p>
    <w:p w14:paraId="4A14B07B" w14:textId="77777777" w:rsidR="00930030" w:rsidRDefault="004E0B8D">
      <w:pPr>
        <w:tabs>
          <w:tab w:val="center" w:pos="4737"/>
          <w:tab w:val="center" w:pos="8929"/>
        </w:tabs>
        <w:spacing w:after="0" w:line="259" w:lineRule="auto"/>
        <w:ind w:left="0" w:firstLine="0"/>
        <w:jc w:val="left"/>
      </w:pPr>
      <w:r>
        <w:rPr>
          <w:rFonts w:ascii="Calibri" w:eastAsia="Calibri" w:hAnsi="Calibri" w:cs="Calibri"/>
        </w:rPr>
        <w:tab/>
      </w:r>
      <w:r>
        <w:rPr>
          <w:noProof/>
        </w:rPr>
        <w:drawing>
          <wp:inline distT="0" distB="0" distL="0" distR="0" wp14:anchorId="524F154F" wp14:editId="3EF15ECD">
            <wp:extent cx="5050264" cy="1553623"/>
            <wp:effectExtent l="0" t="0" r="0" b="0"/>
            <wp:docPr id="5191" name="Picture 5191"/>
            <wp:cNvGraphicFramePr/>
            <a:graphic xmlns:a="http://schemas.openxmlformats.org/drawingml/2006/main">
              <a:graphicData uri="http://schemas.openxmlformats.org/drawingml/2006/picture">
                <pic:pic xmlns:pic="http://schemas.openxmlformats.org/drawingml/2006/picture">
                  <pic:nvPicPr>
                    <pic:cNvPr id="5191" name="Picture 5191"/>
                    <pic:cNvPicPr/>
                  </pic:nvPicPr>
                  <pic:blipFill>
                    <a:blip r:embed="rId102"/>
                    <a:stretch>
                      <a:fillRect/>
                    </a:stretch>
                  </pic:blipFill>
                  <pic:spPr>
                    <a:xfrm>
                      <a:off x="0" y="0"/>
                      <a:ext cx="5050264" cy="1553623"/>
                    </a:xfrm>
                    <a:prstGeom prst="rect">
                      <a:avLst/>
                    </a:prstGeom>
                  </pic:spPr>
                </pic:pic>
              </a:graphicData>
            </a:graphic>
          </wp:inline>
        </w:drawing>
      </w:r>
      <w:r>
        <w:tab/>
        <w:t xml:space="preserve"> </w:t>
      </w:r>
    </w:p>
    <w:p w14:paraId="16C3432A" w14:textId="77777777" w:rsidR="00930030" w:rsidRDefault="004E0B8D">
      <w:pPr>
        <w:spacing w:after="0" w:line="259" w:lineRule="auto"/>
        <w:ind w:left="721" w:firstLine="0"/>
        <w:jc w:val="left"/>
      </w:pPr>
      <w:r>
        <w:t xml:space="preserve"> </w:t>
      </w:r>
    </w:p>
    <w:p w14:paraId="5BF46BFC" w14:textId="77777777" w:rsidR="00930030" w:rsidRDefault="004E0B8D">
      <w:pPr>
        <w:ind w:left="730" w:right="1226"/>
      </w:pPr>
      <w:r>
        <w:t xml:space="preserve">If the user cannot generate a PIRL file, the error codes appear to inform the user.  </w:t>
      </w:r>
    </w:p>
    <w:p w14:paraId="4ADF988F" w14:textId="77777777" w:rsidR="00930030" w:rsidRDefault="004E0B8D">
      <w:pPr>
        <w:spacing w:after="0" w:line="259" w:lineRule="auto"/>
        <w:ind w:left="721" w:firstLine="0"/>
        <w:jc w:val="left"/>
      </w:pPr>
      <w:r>
        <w:t xml:space="preserve"> </w:t>
      </w:r>
    </w:p>
    <w:p w14:paraId="7EEC8302" w14:textId="77777777" w:rsidR="00930030" w:rsidRDefault="004E0B8D">
      <w:pPr>
        <w:spacing w:after="52" w:line="259" w:lineRule="auto"/>
        <w:ind w:left="0" w:right="3919" w:firstLine="0"/>
        <w:jc w:val="center"/>
      </w:pPr>
      <w:r>
        <w:rPr>
          <w:noProof/>
        </w:rPr>
        <w:drawing>
          <wp:inline distT="0" distB="0" distL="0" distR="0" wp14:anchorId="4CCEB5EA" wp14:editId="3125AAE0">
            <wp:extent cx="3286760" cy="1917716"/>
            <wp:effectExtent l="0" t="0" r="0" b="0"/>
            <wp:docPr id="5193" name="Picture 5193"/>
            <wp:cNvGraphicFramePr/>
            <a:graphic xmlns:a="http://schemas.openxmlformats.org/drawingml/2006/main">
              <a:graphicData uri="http://schemas.openxmlformats.org/drawingml/2006/picture">
                <pic:pic xmlns:pic="http://schemas.openxmlformats.org/drawingml/2006/picture">
                  <pic:nvPicPr>
                    <pic:cNvPr id="5193" name="Picture 5193"/>
                    <pic:cNvPicPr/>
                  </pic:nvPicPr>
                  <pic:blipFill>
                    <a:blip r:embed="rId103"/>
                    <a:stretch>
                      <a:fillRect/>
                    </a:stretch>
                  </pic:blipFill>
                  <pic:spPr>
                    <a:xfrm>
                      <a:off x="0" y="0"/>
                      <a:ext cx="3286760" cy="1917716"/>
                    </a:xfrm>
                    <a:prstGeom prst="rect">
                      <a:avLst/>
                    </a:prstGeom>
                  </pic:spPr>
                </pic:pic>
              </a:graphicData>
            </a:graphic>
          </wp:inline>
        </w:drawing>
      </w:r>
      <w:r>
        <w:t xml:space="preserve"> </w:t>
      </w:r>
    </w:p>
    <w:p w14:paraId="526AD47E" w14:textId="77777777" w:rsidR="00930030" w:rsidRDefault="004E0B8D">
      <w:pPr>
        <w:spacing w:after="142"/>
        <w:ind w:left="-4" w:right="1226"/>
      </w:pPr>
      <w:r>
        <w:t xml:space="preserve">Possible error codes are given below. </w:t>
      </w:r>
    </w:p>
    <w:p w14:paraId="6766CDD9" w14:textId="77777777" w:rsidR="00930030" w:rsidRDefault="004E0B8D">
      <w:pPr>
        <w:numPr>
          <w:ilvl w:val="0"/>
          <w:numId w:val="5"/>
        </w:numPr>
        <w:ind w:right="1226" w:hanging="360"/>
      </w:pPr>
      <w:r>
        <w:t xml:space="preserve">"User does not exist in WIPS" </w:t>
      </w:r>
    </w:p>
    <w:p w14:paraId="6DF3E322" w14:textId="77777777" w:rsidR="00930030" w:rsidRDefault="004E0B8D">
      <w:pPr>
        <w:numPr>
          <w:ilvl w:val="0"/>
          <w:numId w:val="5"/>
        </w:numPr>
        <w:ind w:right="1226" w:hanging="360"/>
      </w:pPr>
      <w:r>
        <w:t xml:space="preserve">"User does not have requisite role, group, and function" </w:t>
      </w:r>
    </w:p>
    <w:p w14:paraId="405D7F5F" w14:textId="77777777" w:rsidR="00930030" w:rsidRDefault="004E0B8D">
      <w:pPr>
        <w:numPr>
          <w:ilvl w:val="0"/>
          <w:numId w:val="5"/>
        </w:numPr>
        <w:ind w:right="1226" w:hanging="360"/>
      </w:pPr>
      <w:r>
        <w:t xml:space="preserve">"Grant is not under user's WIPS Profile" </w:t>
      </w:r>
    </w:p>
    <w:p w14:paraId="5DEC2844" w14:textId="77777777" w:rsidR="00930030" w:rsidRDefault="004E0B8D">
      <w:pPr>
        <w:numPr>
          <w:ilvl w:val="0"/>
          <w:numId w:val="5"/>
        </w:numPr>
        <w:ind w:right="1226" w:hanging="360"/>
      </w:pPr>
      <w:r>
        <w:t xml:space="preserve">"Quarter is not available for upload" </w:t>
      </w:r>
    </w:p>
    <w:p w14:paraId="47D1A0DA" w14:textId="77777777" w:rsidR="00930030" w:rsidRDefault="004E0B8D">
      <w:pPr>
        <w:numPr>
          <w:ilvl w:val="0"/>
          <w:numId w:val="5"/>
        </w:numPr>
        <w:ind w:right="1226" w:hanging="360"/>
      </w:pPr>
      <w:r>
        <w:t xml:space="preserve">"Reporting period locked based on Program" </w:t>
      </w:r>
    </w:p>
    <w:p w14:paraId="5014B777" w14:textId="77777777" w:rsidR="00930030" w:rsidRDefault="004E0B8D">
      <w:pPr>
        <w:numPr>
          <w:ilvl w:val="0"/>
          <w:numId w:val="5"/>
        </w:numPr>
        <w:ind w:right="1226" w:hanging="360"/>
      </w:pPr>
      <w:r>
        <w:t xml:space="preserve">"WIPS is in maintenance mode and unable to accept the file at this time" </w:t>
      </w:r>
    </w:p>
    <w:p w14:paraId="45CF3C21" w14:textId="77777777" w:rsidR="00930030" w:rsidRDefault="004E0B8D">
      <w:pPr>
        <w:numPr>
          <w:ilvl w:val="0"/>
          <w:numId w:val="5"/>
        </w:numPr>
        <w:ind w:right="1226" w:hanging="360"/>
      </w:pPr>
      <w:r>
        <w:t xml:space="preserve">"Recipient is not valid." </w:t>
      </w:r>
    </w:p>
    <w:p w14:paraId="3A42870B" w14:textId="77777777" w:rsidR="00930030" w:rsidRDefault="004E0B8D">
      <w:pPr>
        <w:numPr>
          <w:ilvl w:val="0"/>
          <w:numId w:val="5"/>
        </w:numPr>
        <w:ind w:right="1226" w:hanging="360"/>
      </w:pPr>
      <w:r>
        <w:t xml:space="preserve">"Recipient is not under user's WIPS Profile." </w:t>
      </w:r>
    </w:p>
    <w:p w14:paraId="25438EA9" w14:textId="77777777" w:rsidR="00930030" w:rsidRDefault="004E0B8D">
      <w:pPr>
        <w:pStyle w:val="Heading6"/>
        <w:ind w:left="-3" w:right="6339"/>
      </w:pPr>
      <w:r>
        <w:lastRenderedPageBreak/>
        <w:t xml:space="preserve">Generate Sample QPR  </w:t>
      </w:r>
    </w:p>
    <w:p w14:paraId="2BC49ED2" w14:textId="77777777" w:rsidR="00930030" w:rsidRDefault="004E0B8D">
      <w:pPr>
        <w:spacing w:after="108"/>
        <w:ind w:left="-4" w:right="1226"/>
      </w:pPr>
      <w:r>
        <w:t xml:space="preserve">Step 1) Log in to the REO website. </w:t>
      </w:r>
    </w:p>
    <w:p w14:paraId="310DA553" w14:textId="77777777" w:rsidR="00930030" w:rsidRDefault="004E0B8D">
      <w:pPr>
        <w:spacing w:after="110"/>
        <w:ind w:left="-4" w:right="1226"/>
      </w:pPr>
      <w:r>
        <w:t>Step 2</w:t>
      </w:r>
      <w:r>
        <w:t xml:space="preserve">) Use the Select Grant button to select your Grant type and Grant. </w:t>
      </w:r>
    </w:p>
    <w:p w14:paraId="738C1C1E" w14:textId="77777777" w:rsidR="00930030" w:rsidRDefault="004E0B8D">
      <w:pPr>
        <w:spacing w:after="108"/>
        <w:ind w:left="-4" w:right="1226"/>
      </w:pPr>
      <w:r>
        <w:t xml:space="preserve">Step 3) Click on Reports tab </w:t>
      </w:r>
    </w:p>
    <w:p w14:paraId="611FA93A" w14:textId="77777777" w:rsidR="00930030" w:rsidRDefault="004E0B8D">
      <w:pPr>
        <w:spacing w:after="108"/>
        <w:ind w:left="-4" w:right="1226"/>
      </w:pPr>
      <w:r>
        <w:t xml:space="preserve">Step 4) Click on generate sample QPR, select the quarter end date, and press submit. </w:t>
      </w:r>
    </w:p>
    <w:p w14:paraId="16ABF981" w14:textId="77777777" w:rsidR="00930030" w:rsidRDefault="004E0B8D">
      <w:pPr>
        <w:spacing w:after="0" w:line="259" w:lineRule="auto"/>
        <w:ind w:left="1" w:firstLine="0"/>
        <w:jc w:val="left"/>
      </w:pPr>
      <w:r>
        <w:t xml:space="preserve"> </w:t>
      </w:r>
    </w:p>
    <w:p w14:paraId="5E8F7EC3" w14:textId="77777777" w:rsidR="00930030" w:rsidRDefault="004E0B8D">
      <w:pPr>
        <w:spacing w:after="52" w:line="259" w:lineRule="auto"/>
        <w:ind w:left="0" w:right="1188" w:firstLine="0"/>
        <w:jc w:val="right"/>
      </w:pPr>
      <w:r>
        <w:rPr>
          <w:noProof/>
        </w:rPr>
        <w:drawing>
          <wp:inline distT="0" distB="0" distL="0" distR="0" wp14:anchorId="0D191730" wp14:editId="169B4EAD">
            <wp:extent cx="5942800" cy="3016960"/>
            <wp:effectExtent l="0" t="0" r="0" b="0"/>
            <wp:docPr id="5286" name="Picture 5286"/>
            <wp:cNvGraphicFramePr/>
            <a:graphic xmlns:a="http://schemas.openxmlformats.org/drawingml/2006/main">
              <a:graphicData uri="http://schemas.openxmlformats.org/drawingml/2006/picture">
                <pic:pic xmlns:pic="http://schemas.openxmlformats.org/drawingml/2006/picture">
                  <pic:nvPicPr>
                    <pic:cNvPr id="5286" name="Picture 5286"/>
                    <pic:cNvPicPr/>
                  </pic:nvPicPr>
                  <pic:blipFill>
                    <a:blip r:embed="rId104"/>
                    <a:stretch>
                      <a:fillRect/>
                    </a:stretch>
                  </pic:blipFill>
                  <pic:spPr>
                    <a:xfrm>
                      <a:off x="0" y="0"/>
                      <a:ext cx="5942800" cy="3016960"/>
                    </a:xfrm>
                    <a:prstGeom prst="rect">
                      <a:avLst/>
                    </a:prstGeom>
                  </pic:spPr>
                </pic:pic>
              </a:graphicData>
            </a:graphic>
          </wp:inline>
        </w:drawing>
      </w:r>
      <w:r>
        <w:t xml:space="preserve"> </w:t>
      </w:r>
    </w:p>
    <w:p w14:paraId="41FEE1D2" w14:textId="77777777" w:rsidR="00930030" w:rsidRDefault="004E0B8D">
      <w:pPr>
        <w:spacing w:after="108"/>
        <w:ind w:left="-4" w:right="1226"/>
      </w:pPr>
      <w:r>
        <w:t xml:space="preserve">A report is generated with the following information:  </w:t>
      </w:r>
    </w:p>
    <w:p w14:paraId="6A2A0D1A" w14:textId="77777777" w:rsidR="00930030" w:rsidRDefault="004E0B8D">
      <w:pPr>
        <w:numPr>
          <w:ilvl w:val="0"/>
          <w:numId w:val="6"/>
        </w:numPr>
        <w:ind w:right="1226" w:hanging="360"/>
      </w:pPr>
      <w:r>
        <w:t xml:space="preserve">Summary Information </w:t>
      </w:r>
    </w:p>
    <w:p w14:paraId="6A459A26" w14:textId="77777777" w:rsidR="00930030" w:rsidRDefault="004E0B8D">
      <w:pPr>
        <w:numPr>
          <w:ilvl w:val="0"/>
          <w:numId w:val="6"/>
        </w:numPr>
        <w:ind w:right="1226" w:hanging="360"/>
      </w:pPr>
      <w:r>
        <w:t xml:space="preserve">Participant Summary Information </w:t>
      </w:r>
    </w:p>
    <w:p w14:paraId="0B379FBD" w14:textId="77777777" w:rsidR="00930030" w:rsidRDefault="004E0B8D">
      <w:pPr>
        <w:numPr>
          <w:ilvl w:val="1"/>
          <w:numId w:val="6"/>
        </w:numPr>
        <w:ind w:right="1226" w:hanging="442"/>
      </w:pPr>
      <w:r>
        <w:t xml:space="preserve">Sex </w:t>
      </w:r>
    </w:p>
    <w:p w14:paraId="6FF7D9C4" w14:textId="77777777" w:rsidR="00930030" w:rsidRDefault="004E0B8D">
      <w:pPr>
        <w:numPr>
          <w:ilvl w:val="1"/>
          <w:numId w:val="6"/>
        </w:numPr>
        <w:ind w:right="1226" w:hanging="442"/>
      </w:pPr>
      <w:r>
        <w:t xml:space="preserve">Ethnicity / Race </w:t>
      </w:r>
    </w:p>
    <w:p w14:paraId="126A38AE" w14:textId="77777777" w:rsidR="00930030" w:rsidRDefault="004E0B8D">
      <w:pPr>
        <w:numPr>
          <w:ilvl w:val="1"/>
          <w:numId w:val="6"/>
        </w:numPr>
        <w:ind w:right="1226" w:hanging="442"/>
      </w:pPr>
      <w:r>
        <w:t xml:space="preserve">Education Level </w:t>
      </w:r>
    </w:p>
    <w:p w14:paraId="100D2416" w14:textId="77777777" w:rsidR="00930030" w:rsidRDefault="004E0B8D">
      <w:pPr>
        <w:numPr>
          <w:ilvl w:val="1"/>
          <w:numId w:val="6"/>
        </w:numPr>
        <w:ind w:right="1226" w:hanging="442"/>
      </w:pPr>
      <w:r>
        <w:t xml:space="preserve">Age at Enrollment  </w:t>
      </w:r>
    </w:p>
    <w:p w14:paraId="632E0E4C" w14:textId="77777777" w:rsidR="00930030" w:rsidRDefault="004E0B8D">
      <w:pPr>
        <w:numPr>
          <w:ilvl w:val="1"/>
          <w:numId w:val="6"/>
        </w:numPr>
        <w:ind w:right="1226" w:hanging="442"/>
      </w:pPr>
      <w:r>
        <w:t xml:space="preserve">Offender Status </w:t>
      </w:r>
    </w:p>
    <w:p w14:paraId="78E75D30" w14:textId="77777777" w:rsidR="00930030" w:rsidRDefault="004E0B8D">
      <w:pPr>
        <w:numPr>
          <w:ilvl w:val="1"/>
          <w:numId w:val="6"/>
        </w:numPr>
        <w:ind w:right="1226" w:hanging="442"/>
      </w:pPr>
      <w:r>
        <w:t xml:space="preserve">Housing status at entry or prior to confinement  </w:t>
      </w:r>
    </w:p>
    <w:p w14:paraId="5EEEE3A3" w14:textId="77777777" w:rsidR="00930030" w:rsidRDefault="004E0B8D">
      <w:pPr>
        <w:numPr>
          <w:ilvl w:val="1"/>
          <w:numId w:val="6"/>
        </w:numPr>
        <w:ind w:right="1226" w:hanging="442"/>
      </w:pPr>
      <w:r>
        <w:t xml:space="preserve">Prior Offense </w:t>
      </w:r>
    </w:p>
    <w:p w14:paraId="0D9FBEF5" w14:textId="77777777" w:rsidR="00930030" w:rsidRDefault="004E0B8D">
      <w:pPr>
        <w:numPr>
          <w:ilvl w:val="1"/>
          <w:numId w:val="6"/>
        </w:numPr>
        <w:ind w:right="1226" w:hanging="442"/>
      </w:pPr>
      <w:r>
        <w:t xml:space="preserve">Special Groups </w:t>
      </w:r>
    </w:p>
    <w:p w14:paraId="446D6F35" w14:textId="77777777" w:rsidR="00930030" w:rsidRDefault="004E0B8D">
      <w:pPr>
        <w:numPr>
          <w:ilvl w:val="1"/>
          <w:numId w:val="6"/>
        </w:numPr>
        <w:spacing w:after="108"/>
        <w:ind w:right="1226" w:hanging="442"/>
      </w:pPr>
      <w:r>
        <w:t xml:space="preserve">Other  </w:t>
      </w:r>
    </w:p>
    <w:p w14:paraId="3550128E" w14:textId="77777777" w:rsidR="00930030" w:rsidRDefault="004E0B8D">
      <w:pPr>
        <w:spacing w:after="229" w:line="259" w:lineRule="auto"/>
        <w:ind w:left="0" w:firstLine="0"/>
        <w:jc w:val="left"/>
      </w:pPr>
      <w:r>
        <w:t xml:space="preserve"> </w:t>
      </w:r>
    </w:p>
    <w:p w14:paraId="5BE4A44E" w14:textId="77777777" w:rsidR="00930030" w:rsidRDefault="004E0B8D">
      <w:pPr>
        <w:pStyle w:val="Heading3"/>
        <w:spacing w:after="13" w:line="259" w:lineRule="auto"/>
        <w:ind w:left="2161" w:hanging="1440"/>
      </w:pPr>
      <w:bookmarkStart w:id="35" w:name="_Toc65068"/>
      <w:r>
        <w:rPr>
          <w:rFonts w:ascii="Franklin Gothic" w:eastAsia="Franklin Gothic" w:hAnsi="Franklin Gothic" w:cs="Franklin Gothic"/>
          <w:b w:val="0"/>
          <w:sz w:val="32"/>
        </w:rPr>
        <w:t>G</w:t>
      </w:r>
      <w:r>
        <w:rPr>
          <w:rFonts w:ascii="Franklin Gothic" w:eastAsia="Franklin Gothic" w:hAnsi="Franklin Gothic" w:cs="Franklin Gothic"/>
          <w:b w:val="0"/>
          <w:sz w:val="26"/>
        </w:rPr>
        <w:t xml:space="preserve">O </w:t>
      </w:r>
      <w:r>
        <w:rPr>
          <w:rFonts w:ascii="Franklin Gothic" w:eastAsia="Franklin Gothic" w:hAnsi="Franklin Gothic" w:cs="Franklin Gothic"/>
          <w:b w:val="0"/>
          <w:sz w:val="32"/>
        </w:rPr>
        <w:t>T</w:t>
      </w:r>
      <w:r>
        <w:rPr>
          <w:rFonts w:ascii="Franklin Gothic" w:eastAsia="Franklin Gothic" w:hAnsi="Franklin Gothic" w:cs="Franklin Gothic"/>
          <w:b w:val="0"/>
          <w:sz w:val="26"/>
        </w:rPr>
        <w:t xml:space="preserve">O </w:t>
      </w:r>
      <w:r>
        <w:rPr>
          <w:rFonts w:ascii="Franklin Gothic" w:eastAsia="Franklin Gothic" w:hAnsi="Franklin Gothic" w:cs="Franklin Gothic"/>
          <w:b w:val="0"/>
          <w:sz w:val="32"/>
        </w:rPr>
        <w:t xml:space="preserve">WIPS </w:t>
      </w:r>
      <w:bookmarkEnd w:id="35"/>
    </w:p>
    <w:p w14:paraId="6D80328E" w14:textId="77777777" w:rsidR="00930030" w:rsidRDefault="004E0B8D">
      <w:pPr>
        <w:spacing w:after="63"/>
        <w:ind w:left="-4" w:right="1226"/>
      </w:pPr>
      <w:r>
        <w:t xml:space="preserve">The user can click on </w:t>
      </w:r>
      <w:r>
        <w:t xml:space="preserve">the “Go To WIPS” button as shown below to be directed to the WIPS login page </w:t>
      </w:r>
    </w:p>
    <w:p w14:paraId="6A2052D7" w14:textId="77777777" w:rsidR="00930030" w:rsidRDefault="004E0B8D">
      <w:pPr>
        <w:spacing w:after="0" w:line="259" w:lineRule="auto"/>
        <w:ind w:left="0" w:right="1188" w:firstLine="0"/>
        <w:jc w:val="right"/>
      </w:pPr>
      <w:r>
        <w:rPr>
          <w:noProof/>
        </w:rPr>
        <w:lastRenderedPageBreak/>
        <w:drawing>
          <wp:inline distT="0" distB="0" distL="0" distR="0" wp14:anchorId="5F260C33" wp14:editId="51AEFA0F">
            <wp:extent cx="5943600" cy="853440"/>
            <wp:effectExtent l="0" t="0" r="0" b="0"/>
            <wp:docPr id="5288" name="Picture 5288"/>
            <wp:cNvGraphicFramePr/>
            <a:graphic xmlns:a="http://schemas.openxmlformats.org/drawingml/2006/main">
              <a:graphicData uri="http://schemas.openxmlformats.org/drawingml/2006/picture">
                <pic:pic xmlns:pic="http://schemas.openxmlformats.org/drawingml/2006/picture">
                  <pic:nvPicPr>
                    <pic:cNvPr id="5288" name="Picture 5288"/>
                    <pic:cNvPicPr/>
                  </pic:nvPicPr>
                  <pic:blipFill>
                    <a:blip r:embed="rId105"/>
                    <a:stretch>
                      <a:fillRect/>
                    </a:stretch>
                  </pic:blipFill>
                  <pic:spPr>
                    <a:xfrm>
                      <a:off x="0" y="0"/>
                      <a:ext cx="5943600" cy="853440"/>
                    </a:xfrm>
                    <a:prstGeom prst="rect">
                      <a:avLst/>
                    </a:prstGeom>
                  </pic:spPr>
                </pic:pic>
              </a:graphicData>
            </a:graphic>
          </wp:inline>
        </w:drawing>
      </w:r>
      <w:r>
        <w:t xml:space="preserve"> </w:t>
      </w:r>
    </w:p>
    <w:p w14:paraId="7516F99D" w14:textId="77777777" w:rsidR="00930030" w:rsidRDefault="004E0B8D">
      <w:pPr>
        <w:spacing w:after="98" w:line="259" w:lineRule="auto"/>
        <w:ind w:left="1" w:firstLine="0"/>
        <w:jc w:val="left"/>
      </w:pPr>
      <w:r>
        <w:rPr>
          <w:b/>
        </w:rPr>
        <w:t xml:space="preserve"> </w:t>
      </w:r>
    </w:p>
    <w:p w14:paraId="0D72F160" w14:textId="77777777" w:rsidR="00930030" w:rsidRDefault="004E0B8D">
      <w:pPr>
        <w:spacing w:after="98" w:line="259" w:lineRule="auto"/>
        <w:ind w:left="1" w:firstLine="0"/>
        <w:jc w:val="left"/>
      </w:pPr>
      <w:r>
        <w:rPr>
          <w:b/>
        </w:rPr>
        <w:t xml:space="preserve"> </w:t>
      </w:r>
    </w:p>
    <w:p w14:paraId="0DA2B4BD" w14:textId="77777777" w:rsidR="00930030" w:rsidRDefault="004E0B8D">
      <w:pPr>
        <w:spacing w:after="100" w:line="259" w:lineRule="auto"/>
        <w:ind w:left="1" w:firstLine="0"/>
        <w:jc w:val="left"/>
      </w:pPr>
      <w:r>
        <w:rPr>
          <w:b/>
        </w:rPr>
        <w:t xml:space="preserve"> </w:t>
      </w:r>
    </w:p>
    <w:p w14:paraId="35FC675D" w14:textId="77777777" w:rsidR="00930030" w:rsidRDefault="004E0B8D">
      <w:pPr>
        <w:spacing w:after="269" w:line="259" w:lineRule="auto"/>
        <w:ind w:left="1" w:firstLine="0"/>
        <w:jc w:val="left"/>
      </w:pPr>
      <w:r>
        <w:rPr>
          <w:b/>
        </w:rPr>
        <w:t xml:space="preserve"> </w:t>
      </w:r>
    </w:p>
    <w:p w14:paraId="2F16372C" w14:textId="77777777" w:rsidR="00930030" w:rsidRDefault="004E0B8D">
      <w:pPr>
        <w:pStyle w:val="Heading1"/>
        <w:ind w:left="346" w:hanging="360"/>
      </w:pPr>
      <w:bookmarkStart w:id="36" w:name="_Toc65069"/>
      <w:r>
        <w:t xml:space="preserve">CASE MANAGEMENT </w:t>
      </w:r>
      <w:bookmarkEnd w:id="36"/>
    </w:p>
    <w:p w14:paraId="024F6B67" w14:textId="77777777" w:rsidR="00930030" w:rsidRDefault="004E0B8D">
      <w:pPr>
        <w:ind w:left="-4" w:right="1226"/>
      </w:pPr>
      <w:r>
        <w:t>This Case Management module provides some of the core functions of the REO GPMS for the Grantees and SubGrantees. The users with Administrator (Admin), Supervisor, Case Manager and Data Entry Operator roles use this module (and the associated modules) dail</w:t>
      </w:r>
      <w:r>
        <w:t xml:space="preserve">y to manage clients’ (participants of REO grants) records and information in the REO GPMS.   </w:t>
      </w:r>
    </w:p>
    <w:p w14:paraId="3BD80EC8" w14:textId="77777777" w:rsidR="00930030" w:rsidRDefault="004E0B8D">
      <w:pPr>
        <w:ind w:left="-4" w:right="1226"/>
      </w:pPr>
      <w:r>
        <w:t xml:space="preserve">The Case Management module allows the grantees and sub-grantees to perform the following functions:  </w:t>
      </w:r>
    </w:p>
    <w:p w14:paraId="6ABBE99F" w14:textId="77777777" w:rsidR="00930030" w:rsidRDefault="004E0B8D">
      <w:pPr>
        <w:numPr>
          <w:ilvl w:val="0"/>
          <w:numId w:val="7"/>
        </w:numPr>
        <w:ind w:right="1226" w:hanging="360"/>
      </w:pPr>
      <w:r>
        <w:t>Add New Participant (Adult or Youth) – using Adult Enrollmen</w:t>
      </w:r>
      <w:r>
        <w:t xml:space="preserve">t-Intake screens  </w:t>
      </w:r>
    </w:p>
    <w:p w14:paraId="45FE56DF" w14:textId="77777777" w:rsidR="00930030" w:rsidRDefault="004E0B8D">
      <w:pPr>
        <w:numPr>
          <w:ilvl w:val="0"/>
          <w:numId w:val="7"/>
        </w:numPr>
        <w:spacing w:after="3" w:line="241" w:lineRule="auto"/>
        <w:ind w:right="1226" w:hanging="360"/>
      </w:pPr>
      <w:r>
        <w:t xml:space="preserve">Cases Overview – the primary landing page for the external users lists all cases for the Grantee or Sub-Grantee organization. This list is showing only the cases managed by the Grantee or Sub-Grantee organization.   </w:t>
      </w:r>
    </w:p>
    <w:p w14:paraId="4957883F" w14:textId="77777777" w:rsidR="00930030" w:rsidRDefault="004E0B8D">
      <w:pPr>
        <w:numPr>
          <w:ilvl w:val="0"/>
          <w:numId w:val="7"/>
        </w:numPr>
        <w:spacing w:after="110"/>
        <w:ind w:right="1226" w:hanging="360"/>
      </w:pPr>
      <w:r>
        <w:t>View, add, edit or d</w:t>
      </w:r>
      <w:r>
        <w:t xml:space="preserve">elete:  Notes  </w:t>
      </w:r>
    </w:p>
    <w:p w14:paraId="3E12AD8E" w14:textId="77777777" w:rsidR="00930030" w:rsidRDefault="004E0B8D">
      <w:pPr>
        <w:spacing w:after="100" w:line="258" w:lineRule="auto"/>
        <w:ind w:left="-3" w:right="6339" w:hanging="10"/>
        <w:jc w:val="left"/>
      </w:pPr>
      <w:r>
        <w:rPr>
          <w:b/>
        </w:rPr>
        <w:t xml:space="preserve">Population/Grant Type and Grant Selection: </w:t>
      </w:r>
    </w:p>
    <w:p w14:paraId="6D99042A" w14:textId="77777777" w:rsidR="00930030" w:rsidRDefault="004E0B8D">
      <w:pPr>
        <w:spacing w:after="113"/>
        <w:ind w:left="-4" w:right="1226"/>
      </w:pPr>
      <w:r>
        <w:t>The REO GPMS requires the external users to select the population/grant type, Adult or Youth as well as a Grant. The user can only select one grant at a time. Once this selection is done, then the user can see all the Adult or Youth related cases under cas</w:t>
      </w:r>
      <w:r>
        <w:t xml:space="preserve">es tab. The user can also see reports applicable only to the selected population. The following shows the Population/Grant Type and Grant selection page:  </w:t>
      </w:r>
    </w:p>
    <w:p w14:paraId="2241A876" w14:textId="77777777" w:rsidR="00930030" w:rsidRDefault="004E0B8D">
      <w:pPr>
        <w:spacing w:after="52" w:line="259" w:lineRule="auto"/>
        <w:ind w:left="1" w:firstLine="0"/>
        <w:jc w:val="left"/>
      </w:pPr>
      <w:r>
        <w:t xml:space="preserve"> </w:t>
      </w:r>
    </w:p>
    <w:p w14:paraId="4BE86B3E" w14:textId="77777777" w:rsidR="00930030" w:rsidRDefault="004E0B8D">
      <w:pPr>
        <w:spacing w:after="52" w:line="259" w:lineRule="auto"/>
        <w:ind w:left="0" w:right="1188" w:firstLine="0"/>
        <w:jc w:val="right"/>
      </w:pPr>
      <w:r>
        <w:rPr>
          <w:noProof/>
        </w:rPr>
        <w:drawing>
          <wp:inline distT="0" distB="0" distL="0" distR="0" wp14:anchorId="40BC031E" wp14:editId="07D05E6F">
            <wp:extent cx="5943600" cy="2578735"/>
            <wp:effectExtent l="0" t="0" r="0" b="0"/>
            <wp:docPr id="5375" name="Picture 5375"/>
            <wp:cNvGraphicFramePr/>
            <a:graphic xmlns:a="http://schemas.openxmlformats.org/drawingml/2006/main">
              <a:graphicData uri="http://schemas.openxmlformats.org/drawingml/2006/picture">
                <pic:pic xmlns:pic="http://schemas.openxmlformats.org/drawingml/2006/picture">
                  <pic:nvPicPr>
                    <pic:cNvPr id="5375" name="Picture 5375"/>
                    <pic:cNvPicPr/>
                  </pic:nvPicPr>
                  <pic:blipFill>
                    <a:blip r:embed="rId106"/>
                    <a:stretch>
                      <a:fillRect/>
                    </a:stretch>
                  </pic:blipFill>
                  <pic:spPr>
                    <a:xfrm>
                      <a:off x="0" y="0"/>
                      <a:ext cx="5943600" cy="2578735"/>
                    </a:xfrm>
                    <a:prstGeom prst="rect">
                      <a:avLst/>
                    </a:prstGeom>
                  </pic:spPr>
                </pic:pic>
              </a:graphicData>
            </a:graphic>
          </wp:inline>
        </w:drawing>
      </w:r>
      <w:r>
        <w:t xml:space="preserve"> </w:t>
      </w:r>
    </w:p>
    <w:p w14:paraId="2E670217" w14:textId="77777777" w:rsidR="00930030" w:rsidRDefault="004E0B8D">
      <w:pPr>
        <w:spacing w:after="98" w:line="259" w:lineRule="auto"/>
        <w:ind w:left="1" w:firstLine="0"/>
        <w:jc w:val="left"/>
      </w:pPr>
      <w:r>
        <w:lastRenderedPageBreak/>
        <w:t xml:space="preserve"> </w:t>
      </w:r>
    </w:p>
    <w:p w14:paraId="40C7FAA8" w14:textId="77777777" w:rsidR="00930030" w:rsidRDefault="004E0B8D">
      <w:pPr>
        <w:spacing w:after="130"/>
        <w:ind w:left="-4" w:right="1226"/>
      </w:pPr>
      <w:r>
        <w:t>All the cases related to Youth will be shown in Cases page. Once the grant type is selected b</w:t>
      </w:r>
      <w:r>
        <w:t xml:space="preserve">y an external user the first time, the next time the user logs in, the REO GPMS will show the selection made earlier.  </w:t>
      </w:r>
    </w:p>
    <w:p w14:paraId="52E7D1C0" w14:textId="77777777" w:rsidR="00930030" w:rsidRDefault="004E0B8D">
      <w:pPr>
        <w:spacing w:after="0" w:line="259" w:lineRule="auto"/>
        <w:ind w:left="1" w:firstLine="0"/>
        <w:jc w:val="left"/>
      </w:pPr>
      <w:r>
        <w:t xml:space="preserve"> </w:t>
      </w:r>
      <w:r>
        <w:tab/>
      </w:r>
      <w:r>
        <w:t xml:space="preserve"> </w:t>
      </w:r>
    </w:p>
    <w:p w14:paraId="2266A0F9" w14:textId="77777777" w:rsidR="00930030" w:rsidRDefault="004E0B8D">
      <w:pPr>
        <w:spacing w:after="98" w:line="259" w:lineRule="auto"/>
        <w:ind w:left="1" w:firstLine="0"/>
        <w:jc w:val="left"/>
      </w:pPr>
      <w:r>
        <w:t xml:space="preserve"> </w:t>
      </w:r>
    </w:p>
    <w:p w14:paraId="563A2B5A" w14:textId="77777777" w:rsidR="00930030" w:rsidRDefault="004E0B8D">
      <w:pPr>
        <w:spacing w:after="110"/>
        <w:ind w:left="-4" w:right="1226"/>
      </w:pPr>
      <w:r>
        <w:t xml:space="preserve">After selecting the population/grant type, the user can see the cases assigned to them under the cases tab as shown below.  </w:t>
      </w:r>
    </w:p>
    <w:p w14:paraId="109DECB2" w14:textId="77777777" w:rsidR="00930030" w:rsidRDefault="004E0B8D">
      <w:pPr>
        <w:spacing w:after="0" w:line="259" w:lineRule="auto"/>
        <w:ind w:left="1" w:firstLine="0"/>
        <w:jc w:val="left"/>
      </w:pPr>
      <w:r>
        <w:t xml:space="preserve"> </w:t>
      </w:r>
    </w:p>
    <w:p w14:paraId="158E29B4" w14:textId="77777777" w:rsidR="00930030" w:rsidRDefault="004E0B8D">
      <w:pPr>
        <w:spacing w:after="50" w:line="259" w:lineRule="auto"/>
        <w:ind w:left="0" w:right="1188" w:firstLine="0"/>
        <w:jc w:val="right"/>
      </w:pPr>
      <w:r>
        <w:rPr>
          <w:noProof/>
        </w:rPr>
        <w:drawing>
          <wp:inline distT="0" distB="0" distL="0" distR="0" wp14:anchorId="5FC37534" wp14:editId="68744486">
            <wp:extent cx="5943600" cy="2907030"/>
            <wp:effectExtent l="0" t="0" r="0" b="0"/>
            <wp:docPr id="5449" name="Picture 5449"/>
            <wp:cNvGraphicFramePr/>
            <a:graphic xmlns:a="http://schemas.openxmlformats.org/drawingml/2006/main">
              <a:graphicData uri="http://schemas.openxmlformats.org/drawingml/2006/picture">
                <pic:pic xmlns:pic="http://schemas.openxmlformats.org/drawingml/2006/picture">
                  <pic:nvPicPr>
                    <pic:cNvPr id="5449" name="Picture 5449"/>
                    <pic:cNvPicPr/>
                  </pic:nvPicPr>
                  <pic:blipFill>
                    <a:blip r:embed="rId107"/>
                    <a:stretch>
                      <a:fillRect/>
                    </a:stretch>
                  </pic:blipFill>
                  <pic:spPr>
                    <a:xfrm>
                      <a:off x="0" y="0"/>
                      <a:ext cx="5943600" cy="2907030"/>
                    </a:xfrm>
                    <a:prstGeom prst="rect">
                      <a:avLst/>
                    </a:prstGeom>
                  </pic:spPr>
                </pic:pic>
              </a:graphicData>
            </a:graphic>
          </wp:inline>
        </w:drawing>
      </w:r>
      <w:r>
        <w:t xml:space="preserve"> </w:t>
      </w:r>
    </w:p>
    <w:p w14:paraId="09E2AB58" w14:textId="77777777" w:rsidR="00930030" w:rsidRDefault="004E0B8D">
      <w:pPr>
        <w:spacing w:after="110"/>
        <w:ind w:left="-4" w:right="1226"/>
      </w:pPr>
      <w:r>
        <w:t xml:space="preserve">Under cases tab, the user can see the following information about a case in a grid format:  </w:t>
      </w:r>
    </w:p>
    <w:p w14:paraId="57D41759" w14:textId="77777777" w:rsidR="00930030" w:rsidRDefault="004E0B8D">
      <w:pPr>
        <w:ind w:left="730" w:right="1226"/>
      </w:pPr>
      <w:r>
        <w:t xml:space="preserve">First &amp; Last Name </w:t>
      </w:r>
    </w:p>
    <w:p w14:paraId="7E909D00" w14:textId="77777777" w:rsidR="00930030" w:rsidRDefault="004E0B8D">
      <w:pPr>
        <w:ind w:left="730" w:right="1226"/>
      </w:pPr>
      <w:r>
        <w:t xml:space="preserve">Unique Ind. ID </w:t>
      </w:r>
    </w:p>
    <w:p w14:paraId="0CE409E1" w14:textId="77777777" w:rsidR="00930030" w:rsidRDefault="004E0B8D">
      <w:pPr>
        <w:ind w:left="730" w:right="1226"/>
      </w:pPr>
      <w:r>
        <w:t xml:space="preserve">Organization  </w:t>
      </w:r>
    </w:p>
    <w:p w14:paraId="235BC067" w14:textId="77777777" w:rsidR="00930030" w:rsidRDefault="004E0B8D">
      <w:pPr>
        <w:ind w:left="730" w:right="1226"/>
      </w:pPr>
      <w:r>
        <w:t xml:space="preserve">Case Manager </w:t>
      </w:r>
    </w:p>
    <w:p w14:paraId="11F0E3B9" w14:textId="77777777" w:rsidR="00930030" w:rsidRDefault="004E0B8D">
      <w:pPr>
        <w:ind w:left="730" w:right="1226"/>
      </w:pPr>
      <w:r>
        <w:t xml:space="preserve">Partner Case Manager  </w:t>
      </w:r>
    </w:p>
    <w:p w14:paraId="615CDB70" w14:textId="77777777" w:rsidR="00930030" w:rsidRDefault="004E0B8D">
      <w:pPr>
        <w:ind w:left="730" w:right="1226"/>
      </w:pPr>
      <w:r>
        <w:t xml:space="preserve">Status </w:t>
      </w:r>
    </w:p>
    <w:p w14:paraId="425B5079" w14:textId="77777777" w:rsidR="00930030" w:rsidRDefault="004E0B8D">
      <w:pPr>
        <w:ind w:left="730" w:right="1226"/>
      </w:pPr>
      <w:r>
        <w:t xml:space="preserve">Program Entry Date </w:t>
      </w:r>
    </w:p>
    <w:p w14:paraId="442B044E" w14:textId="77777777" w:rsidR="00930030" w:rsidRDefault="004E0B8D">
      <w:pPr>
        <w:ind w:left="730" w:right="1226"/>
      </w:pPr>
      <w:r>
        <w:t xml:space="preserve">Last Service Date </w:t>
      </w:r>
    </w:p>
    <w:p w14:paraId="4150EFB7" w14:textId="77777777" w:rsidR="00930030" w:rsidRDefault="004E0B8D">
      <w:pPr>
        <w:spacing w:after="107"/>
        <w:ind w:left="730" w:right="1226"/>
      </w:pPr>
      <w:r>
        <w:t xml:space="preserve">Elipsis column  </w:t>
      </w:r>
    </w:p>
    <w:p w14:paraId="59090EFA" w14:textId="77777777" w:rsidR="00930030" w:rsidRDefault="004E0B8D">
      <w:pPr>
        <w:spacing w:after="132"/>
        <w:ind w:left="-4" w:right="1226"/>
      </w:pPr>
      <w:r>
        <w:t xml:space="preserve">By clicking on first or last name, the user can open any case. The user can also use the ellipsis icon and click on ‘view/edit’ case to open a particular case  </w:t>
      </w:r>
    </w:p>
    <w:p w14:paraId="4B90824F" w14:textId="77777777" w:rsidR="00930030" w:rsidRDefault="004E0B8D">
      <w:pPr>
        <w:spacing w:after="0" w:line="259" w:lineRule="auto"/>
        <w:ind w:left="1" w:firstLine="0"/>
        <w:jc w:val="left"/>
      </w:pPr>
      <w:r>
        <w:t xml:space="preserve"> </w:t>
      </w:r>
      <w:r>
        <w:tab/>
      </w:r>
      <w:r>
        <w:t xml:space="preserve"> </w:t>
      </w:r>
    </w:p>
    <w:p w14:paraId="01E3E359" w14:textId="77777777" w:rsidR="00930030" w:rsidRDefault="004E0B8D">
      <w:pPr>
        <w:spacing w:after="98" w:line="259" w:lineRule="auto"/>
        <w:ind w:left="1" w:firstLine="0"/>
        <w:jc w:val="left"/>
      </w:pPr>
      <w:r>
        <w:t xml:space="preserve"> </w:t>
      </w:r>
    </w:p>
    <w:p w14:paraId="1E958E39" w14:textId="77777777" w:rsidR="00930030" w:rsidRDefault="004E0B8D">
      <w:pPr>
        <w:spacing w:after="100" w:line="258" w:lineRule="auto"/>
        <w:ind w:left="-3" w:right="6339" w:hanging="10"/>
        <w:jc w:val="left"/>
      </w:pPr>
      <w:r>
        <w:rPr>
          <w:b/>
        </w:rPr>
        <w:t xml:space="preserve">Intake Case Status: </w:t>
      </w:r>
    </w:p>
    <w:p w14:paraId="6A7DDFB9" w14:textId="77777777" w:rsidR="00930030" w:rsidRDefault="004E0B8D">
      <w:pPr>
        <w:spacing w:after="110"/>
        <w:ind w:left="-4" w:right="1226"/>
      </w:pPr>
      <w:r>
        <w:t>The “intake” status means that the user has not sub</w:t>
      </w:r>
      <w:r>
        <w:t xml:space="preserve">mitted the case yet.  </w:t>
      </w:r>
    </w:p>
    <w:p w14:paraId="79FCA3D4" w14:textId="77777777" w:rsidR="00930030" w:rsidRDefault="004E0B8D">
      <w:pPr>
        <w:spacing w:after="65"/>
        <w:ind w:left="-4" w:right="1226"/>
      </w:pPr>
      <w:r>
        <w:t xml:space="preserve">If the user selects a case that is under “INTAKE” status, then the user will only see two tabs (Summary and Intake) for that case as shown below:  </w:t>
      </w:r>
    </w:p>
    <w:p w14:paraId="6C26043C" w14:textId="77777777" w:rsidR="00930030" w:rsidRDefault="004E0B8D">
      <w:pPr>
        <w:spacing w:after="52" w:line="259" w:lineRule="auto"/>
        <w:ind w:left="0" w:right="1188" w:firstLine="0"/>
        <w:jc w:val="right"/>
      </w:pPr>
      <w:r>
        <w:rPr>
          <w:noProof/>
        </w:rPr>
        <w:lastRenderedPageBreak/>
        <w:drawing>
          <wp:inline distT="0" distB="0" distL="0" distR="0" wp14:anchorId="4F75B374" wp14:editId="71723CC2">
            <wp:extent cx="5943599" cy="3093720"/>
            <wp:effectExtent l="0" t="0" r="0" b="0"/>
            <wp:docPr id="5514" name="Picture 5514"/>
            <wp:cNvGraphicFramePr/>
            <a:graphic xmlns:a="http://schemas.openxmlformats.org/drawingml/2006/main">
              <a:graphicData uri="http://schemas.openxmlformats.org/drawingml/2006/picture">
                <pic:pic xmlns:pic="http://schemas.openxmlformats.org/drawingml/2006/picture">
                  <pic:nvPicPr>
                    <pic:cNvPr id="5514" name="Picture 5514"/>
                    <pic:cNvPicPr/>
                  </pic:nvPicPr>
                  <pic:blipFill>
                    <a:blip r:embed="rId108"/>
                    <a:stretch>
                      <a:fillRect/>
                    </a:stretch>
                  </pic:blipFill>
                  <pic:spPr>
                    <a:xfrm>
                      <a:off x="0" y="0"/>
                      <a:ext cx="5943599" cy="3093720"/>
                    </a:xfrm>
                    <a:prstGeom prst="rect">
                      <a:avLst/>
                    </a:prstGeom>
                  </pic:spPr>
                </pic:pic>
              </a:graphicData>
            </a:graphic>
          </wp:inline>
        </w:drawing>
      </w:r>
      <w:r>
        <w:t xml:space="preserve"> </w:t>
      </w:r>
    </w:p>
    <w:p w14:paraId="097D5455" w14:textId="77777777" w:rsidR="00930030" w:rsidRDefault="004E0B8D">
      <w:pPr>
        <w:spacing w:after="107"/>
        <w:ind w:left="-4" w:right="1226"/>
      </w:pPr>
      <w:r>
        <w:t xml:space="preserve">Intake process is divided into the following categories (as shown in image below): </w:t>
      </w:r>
    </w:p>
    <w:p w14:paraId="2818EEF6" w14:textId="77777777" w:rsidR="00930030" w:rsidRDefault="004E0B8D">
      <w:pPr>
        <w:ind w:left="730" w:right="1226"/>
      </w:pPr>
      <w:r>
        <w:t xml:space="preserve">Program and Participant Identification </w:t>
      </w:r>
    </w:p>
    <w:p w14:paraId="5F94220A" w14:textId="77777777" w:rsidR="00930030" w:rsidRDefault="004E0B8D">
      <w:pPr>
        <w:ind w:left="730" w:right="1226"/>
      </w:pPr>
      <w:r>
        <w:t xml:space="preserve">Demographic </w:t>
      </w:r>
    </w:p>
    <w:p w14:paraId="50EACF32" w14:textId="77777777" w:rsidR="00930030" w:rsidRDefault="004E0B8D">
      <w:pPr>
        <w:ind w:left="730" w:right="1226"/>
      </w:pPr>
      <w:r>
        <w:t xml:space="preserve">Employment-Education </w:t>
      </w:r>
    </w:p>
    <w:p w14:paraId="5B1B8AC7" w14:textId="77777777" w:rsidR="00930030" w:rsidRDefault="004E0B8D">
      <w:pPr>
        <w:ind w:left="730" w:right="1226"/>
      </w:pPr>
      <w:r>
        <w:t xml:space="preserve">Public Program </w:t>
      </w:r>
    </w:p>
    <w:p w14:paraId="4AA7D76C" w14:textId="77777777" w:rsidR="00930030" w:rsidRDefault="004E0B8D">
      <w:pPr>
        <w:ind w:left="730" w:right="1226"/>
      </w:pPr>
      <w:r>
        <w:t xml:space="preserve">WIOA and Other Program </w:t>
      </w:r>
    </w:p>
    <w:p w14:paraId="24002FFD" w14:textId="77777777" w:rsidR="00930030" w:rsidRDefault="004E0B8D">
      <w:pPr>
        <w:ind w:left="730" w:right="1226"/>
      </w:pPr>
      <w:r>
        <w:t xml:space="preserve">Criminal Justice </w:t>
      </w:r>
    </w:p>
    <w:p w14:paraId="363DCA03" w14:textId="77777777" w:rsidR="00930030" w:rsidRDefault="004E0B8D">
      <w:pPr>
        <w:spacing w:after="167" w:line="259" w:lineRule="auto"/>
        <w:ind w:left="1" w:firstLine="0"/>
        <w:jc w:val="left"/>
      </w:pPr>
      <w:r>
        <w:rPr>
          <w:rFonts w:ascii="Calibri" w:eastAsia="Calibri" w:hAnsi="Calibri" w:cs="Calibri"/>
          <w:noProof/>
        </w:rPr>
        <w:lastRenderedPageBreak/>
        <mc:AlternateContent>
          <mc:Choice Requires="wpg">
            <w:drawing>
              <wp:inline distT="0" distB="0" distL="0" distR="0" wp14:anchorId="4691D397" wp14:editId="636F1E19">
                <wp:extent cx="5943600" cy="4855844"/>
                <wp:effectExtent l="0" t="0" r="0" b="0"/>
                <wp:docPr id="57750" name="Group 57750"/>
                <wp:cNvGraphicFramePr/>
                <a:graphic xmlns:a="http://schemas.openxmlformats.org/drawingml/2006/main">
                  <a:graphicData uri="http://schemas.microsoft.com/office/word/2010/wordprocessingGroup">
                    <wpg:wgp>
                      <wpg:cNvGrpSpPr/>
                      <wpg:grpSpPr>
                        <a:xfrm>
                          <a:off x="0" y="0"/>
                          <a:ext cx="5943600" cy="4855844"/>
                          <a:chOff x="0" y="0"/>
                          <a:chExt cx="5943600" cy="4855844"/>
                        </a:xfrm>
                      </wpg:grpSpPr>
                      <pic:pic xmlns:pic="http://schemas.openxmlformats.org/drawingml/2006/picture">
                        <pic:nvPicPr>
                          <pic:cNvPr id="5594" name="Picture 5594"/>
                          <pic:cNvPicPr/>
                        </pic:nvPicPr>
                        <pic:blipFill>
                          <a:blip r:embed="rId109"/>
                          <a:stretch>
                            <a:fillRect/>
                          </a:stretch>
                        </pic:blipFill>
                        <pic:spPr>
                          <a:xfrm>
                            <a:off x="0" y="0"/>
                            <a:ext cx="5943600" cy="3042285"/>
                          </a:xfrm>
                          <a:prstGeom prst="rect">
                            <a:avLst/>
                          </a:prstGeom>
                        </pic:spPr>
                      </pic:pic>
                      <pic:pic xmlns:pic="http://schemas.openxmlformats.org/drawingml/2006/picture">
                        <pic:nvPicPr>
                          <pic:cNvPr id="5596" name="Picture 5596"/>
                          <pic:cNvPicPr/>
                        </pic:nvPicPr>
                        <pic:blipFill>
                          <a:blip r:embed="rId110"/>
                          <a:stretch>
                            <a:fillRect/>
                          </a:stretch>
                        </pic:blipFill>
                        <pic:spPr>
                          <a:xfrm>
                            <a:off x="0" y="3124199"/>
                            <a:ext cx="5943600" cy="1731645"/>
                          </a:xfrm>
                          <a:prstGeom prst="rect">
                            <a:avLst/>
                          </a:prstGeom>
                        </pic:spPr>
                      </pic:pic>
                    </wpg:wgp>
                  </a:graphicData>
                </a:graphic>
              </wp:inline>
            </w:drawing>
          </mc:Choice>
          <mc:Fallback xmlns:a="http://schemas.openxmlformats.org/drawingml/2006/main">
            <w:pict>
              <v:group id="Group 57750" style="width:468pt;height:382.35pt;mso-position-horizontal-relative:char;mso-position-vertical-relative:line" coordsize="59436,48558">
                <v:shape id="Picture 5594" style="position:absolute;width:59436;height:30422;left:0;top:0;" filled="f">
                  <v:imagedata r:id="rId111"/>
                </v:shape>
                <v:shape id="Picture 5596" style="position:absolute;width:59436;height:17316;left:0;top:31241;" filled="f">
                  <v:imagedata r:id="rId112"/>
                </v:shape>
              </v:group>
            </w:pict>
          </mc:Fallback>
        </mc:AlternateContent>
      </w:r>
    </w:p>
    <w:p w14:paraId="7B7BAB67" w14:textId="77777777" w:rsidR="00930030" w:rsidRDefault="004E0B8D">
      <w:pPr>
        <w:spacing w:after="110"/>
        <w:ind w:left="-4" w:right="1226"/>
      </w:pPr>
      <w:r>
        <w:t>To create a case management record, t</w:t>
      </w:r>
      <w:r>
        <w:t xml:space="preserve">he user must fill ALL the required fields for Program and Participant Identification. Once this is done, then the case status will be shown as INTAKE.   </w:t>
      </w:r>
    </w:p>
    <w:p w14:paraId="526B9836" w14:textId="77777777" w:rsidR="00930030" w:rsidRDefault="004E0B8D">
      <w:pPr>
        <w:spacing w:after="110"/>
        <w:ind w:left="-4" w:right="1226"/>
      </w:pPr>
      <w:r>
        <w:t>By clicking the first name or last name of the case which has INTAKE status, the user can fill the rem</w:t>
      </w:r>
      <w:r>
        <w:t xml:space="preserve">aining tabs which have required fields.  </w:t>
      </w:r>
    </w:p>
    <w:p w14:paraId="04BB2AF5" w14:textId="77777777" w:rsidR="00930030" w:rsidRDefault="004E0B8D">
      <w:pPr>
        <w:spacing w:after="113"/>
        <w:ind w:left="-4" w:right="1226"/>
      </w:pPr>
      <w:r>
        <w:t xml:space="preserve">Once the user enters all the required fields on all the forms, a submission button is shown in Criminal Justice page where user will see “COMPLETE INTAKE” button.  </w:t>
      </w:r>
    </w:p>
    <w:p w14:paraId="1B6BBC97" w14:textId="77777777" w:rsidR="00930030" w:rsidRDefault="004E0B8D">
      <w:pPr>
        <w:spacing w:after="103"/>
        <w:ind w:left="-4" w:right="1226"/>
      </w:pPr>
      <w:r>
        <w:t xml:space="preserve">Once the user clicks on the “complete intake” button, the case status will be changed to “ACTIVE.” The case is now considered an “Active Case.” </w:t>
      </w:r>
      <w:r>
        <w:rPr>
          <w:b/>
        </w:rPr>
        <w:t xml:space="preserve">Active Case Status: </w:t>
      </w:r>
    </w:p>
    <w:p w14:paraId="0F2EC08E" w14:textId="77777777" w:rsidR="00930030" w:rsidRDefault="004E0B8D">
      <w:pPr>
        <w:spacing w:after="107"/>
        <w:ind w:left="-4" w:right="1226"/>
      </w:pPr>
      <w:r>
        <w:t>Once the case is under active status, the user can see the remaining following tabs to fill</w:t>
      </w:r>
      <w:r>
        <w:t xml:space="preserve"> the data. These tabs are:  </w:t>
      </w:r>
    </w:p>
    <w:p w14:paraId="0F9DB6F2" w14:textId="77777777" w:rsidR="00930030" w:rsidRDefault="004E0B8D">
      <w:pPr>
        <w:ind w:left="730" w:right="1226"/>
      </w:pPr>
      <w:r>
        <w:t xml:space="preserve">IDP </w:t>
      </w:r>
    </w:p>
    <w:p w14:paraId="30800D99" w14:textId="77777777" w:rsidR="00930030" w:rsidRDefault="004E0B8D">
      <w:pPr>
        <w:ind w:left="730" w:right="1226"/>
      </w:pPr>
      <w:r>
        <w:t xml:space="preserve">Assessments </w:t>
      </w:r>
    </w:p>
    <w:p w14:paraId="3B967C73" w14:textId="77777777" w:rsidR="00930030" w:rsidRDefault="004E0B8D">
      <w:pPr>
        <w:ind w:left="730" w:right="1226"/>
      </w:pPr>
      <w:r>
        <w:t xml:space="preserve">Services </w:t>
      </w:r>
    </w:p>
    <w:p w14:paraId="173127C3" w14:textId="77777777" w:rsidR="00930030" w:rsidRDefault="004E0B8D">
      <w:pPr>
        <w:ind w:left="730" w:right="1226"/>
      </w:pPr>
      <w:r>
        <w:t xml:space="preserve">Outcomes  </w:t>
      </w:r>
    </w:p>
    <w:p w14:paraId="53CF3177" w14:textId="77777777" w:rsidR="00930030" w:rsidRDefault="004E0B8D">
      <w:pPr>
        <w:ind w:left="730" w:right="1226"/>
      </w:pPr>
      <w:r>
        <w:t xml:space="preserve">Follow-up </w:t>
      </w:r>
    </w:p>
    <w:p w14:paraId="4EA982F6" w14:textId="77777777" w:rsidR="00930030" w:rsidRDefault="004E0B8D">
      <w:pPr>
        <w:ind w:left="730" w:right="1226"/>
      </w:pPr>
      <w:r>
        <w:t xml:space="preserve">Notes </w:t>
      </w:r>
    </w:p>
    <w:p w14:paraId="58120450" w14:textId="77777777" w:rsidR="00930030" w:rsidRDefault="004E0B8D">
      <w:pPr>
        <w:spacing w:after="110"/>
        <w:ind w:left="730" w:right="1226"/>
      </w:pPr>
      <w:r>
        <w:t xml:space="preserve">Documents </w:t>
      </w:r>
    </w:p>
    <w:p w14:paraId="463C4EF3" w14:textId="77777777" w:rsidR="00930030" w:rsidRDefault="004E0B8D">
      <w:pPr>
        <w:spacing w:after="0" w:line="259" w:lineRule="auto"/>
        <w:ind w:left="1" w:firstLine="0"/>
        <w:jc w:val="left"/>
      </w:pPr>
      <w:r>
        <w:lastRenderedPageBreak/>
        <w:t xml:space="preserve"> </w:t>
      </w:r>
    </w:p>
    <w:p w14:paraId="12AD8A9C" w14:textId="77777777" w:rsidR="00930030" w:rsidRDefault="004E0B8D">
      <w:pPr>
        <w:spacing w:after="113"/>
        <w:ind w:left="-4" w:right="1226"/>
      </w:pPr>
      <w:r>
        <w:t>Note: while entering the required fields on each tab of INTAKE, the user will see Cancel and Save &amp; Continue buttons on first page which Program and Participant Identification. User will also see BACK and SAVE AS DRAFT buttons with the CANCEL and SAVE &amp; CO</w:t>
      </w:r>
      <w:r>
        <w:t xml:space="preserve">NTINUE buttons. </w:t>
      </w:r>
    </w:p>
    <w:p w14:paraId="26AB3D58" w14:textId="77777777" w:rsidR="00930030" w:rsidRDefault="004E0B8D">
      <w:pPr>
        <w:spacing w:after="110"/>
        <w:ind w:left="-4" w:right="1226"/>
      </w:pPr>
      <w:r>
        <w:t xml:space="preserve">On the final page of INTAKE, which is CRIMINAL JUSTICE, the user will see COMPLETE INTAKE button with SAVE AS DRAFT, BACK and CANCEL. </w:t>
      </w:r>
    </w:p>
    <w:p w14:paraId="125D1510" w14:textId="77777777" w:rsidR="00930030" w:rsidRDefault="004E0B8D">
      <w:pPr>
        <w:spacing w:after="110"/>
        <w:ind w:left="-4" w:right="1226"/>
      </w:pPr>
      <w:r>
        <w:t xml:space="preserve">By clicking on Save as Draft, the user can save the information already filled and can work on the page </w:t>
      </w:r>
      <w:r>
        <w:t xml:space="preserve">later. All the information will be saved, and the user cannot lose the data by clicking on the SAVE AS DRAFT button. </w:t>
      </w:r>
    </w:p>
    <w:p w14:paraId="17FDD437" w14:textId="77777777" w:rsidR="00930030" w:rsidRDefault="004E0B8D">
      <w:pPr>
        <w:spacing w:after="110"/>
        <w:ind w:left="-4" w:right="1226"/>
      </w:pPr>
      <w:r>
        <w:t xml:space="preserve">Every field has clear option once the user enters the data or selecting any option. By clicking on clear, the user can clear the data for </w:t>
      </w:r>
      <w:r>
        <w:t xml:space="preserve">that field and select other option if needed. This applies to all the fields including ASSESSMENT &amp; IDP, SERVICES, OUTCOMES and FOLLOW UP options as well. </w:t>
      </w:r>
    </w:p>
    <w:p w14:paraId="7FC30DCE" w14:textId="77777777" w:rsidR="00930030" w:rsidRDefault="004E0B8D">
      <w:pPr>
        <w:spacing w:after="110"/>
        <w:ind w:left="-4" w:right="1226"/>
      </w:pPr>
      <w:r>
        <w:t>For all the tabs, header content (banner on top) is the same. This header consists of Organization n</w:t>
      </w:r>
      <w:r>
        <w:t xml:space="preserve">ame, Grant type, Grant, Initiative and Total participants of the user.  </w:t>
      </w:r>
    </w:p>
    <w:p w14:paraId="78F59124" w14:textId="77777777" w:rsidR="00930030" w:rsidRDefault="004E0B8D">
      <w:pPr>
        <w:spacing w:after="110"/>
        <w:ind w:left="-4" w:right="1226"/>
      </w:pPr>
      <w:r>
        <w:t>If the user is missing any required field while entering the data for each tab, then clicking on SAVE &amp; CONTINUE will show error messages. For the field “A value is required” error me</w:t>
      </w:r>
      <w:r>
        <w:t xml:space="preserve">ssage will be displayed and also an error message “Missing values for required fields, please check the complete form for required fields and error messages” will be shown at the bottom of the page. </w:t>
      </w:r>
    </w:p>
    <w:p w14:paraId="7FCE1546" w14:textId="77777777" w:rsidR="00930030" w:rsidRDefault="004E0B8D">
      <w:pPr>
        <w:spacing w:after="110"/>
        <w:ind w:left="-4" w:right="1226"/>
      </w:pPr>
      <w:r>
        <w:t>Note about date fields: A future date cannot be selected</w:t>
      </w:r>
      <w:r>
        <w:t xml:space="preserve"> for any date field. If the user selects any future date, then the user will see “Date entered cannot be a future date” error message.  </w:t>
      </w:r>
    </w:p>
    <w:p w14:paraId="201320BB" w14:textId="77777777" w:rsidR="00930030" w:rsidRDefault="004E0B8D">
      <w:pPr>
        <w:spacing w:after="127"/>
        <w:ind w:left="-4" w:right="1226"/>
      </w:pPr>
      <w:r>
        <w:t xml:space="preserve">All the required fields entered, and all the error messages must be resolved before submitting the case. </w:t>
      </w:r>
    </w:p>
    <w:p w14:paraId="18DB7AFB" w14:textId="77777777" w:rsidR="00930030" w:rsidRDefault="004E0B8D">
      <w:pPr>
        <w:spacing w:after="0" w:line="259" w:lineRule="auto"/>
        <w:ind w:left="1" w:firstLine="0"/>
        <w:jc w:val="left"/>
      </w:pPr>
      <w:r>
        <w:t xml:space="preserve"> </w:t>
      </w:r>
      <w:r>
        <w:tab/>
      </w:r>
      <w:r>
        <w:t xml:space="preserve"> </w:t>
      </w:r>
      <w:r>
        <w:br w:type="page"/>
      </w:r>
    </w:p>
    <w:p w14:paraId="3709A8E1" w14:textId="77777777" w:rsidR="00930030" w:rsidRDefault="004E0B8D">
      <w:pPr>
        <w:spacing w:after="98" w:line="259" w:lineRule="auto"/>
        <w:ind w:left="1" w:firstLine="0"/>
        <w:jc w:val="left"/>
      </w:pPr>
      <w:r>
        <w:lastRenderedPageBreak/>
        <w:t xml:space="preserve"> </w:t>
      </w:r>
    </w:p>
    <w:p w14:paraId="08A09456" w14:textId="77777777" w:rsidR="00930030" w:rsidRDefault="004E0B8D">
      <w:pPr>
        <w:spacing w:after="100" w:line="258" w:lineRule="auto"/>
        <w:ind w:left="-3" w:right="6339" w:hanging="10"/>
        <w:jc w:val="left"/>
      </w:pPr>
      <w:r>
        <w:rPr>
          <w:b/>
        </w:rPr>
        <w:t>Summar</w:t>
      </w:r>
      <w:r>
        <w:rPr>
          <w:b/>
        </w:rPr>
        <w:t xml:space="preserve">y Page: </w:t>
      </w:r>
    </w:p>
    <w:p w14:paraId="13675D7E" w14:textId="77777777" w:rsidR="00930030" w:rsidRDefault="004E0B8D">
      <w:pPr>
        <w:spacing w:after="91"/>
        <w:ind w:left="-4" w:right="1226"/>
      </w:pPr>
      <w:r>
        <w:t>The summary page displays all the information of the case at a high level. This summary information consists of all the primary details of the case like candidate general information. All of the intake, assessments, IDP, training services progress, date of</w:t>
      </w:r>
      <w:r>
        <w:t xml:space="preserve"> program entry, last service date, case creation date, etc. </w:t>
      </w:r>
    </w:p>
    <w:p w14:paraId="7F7A71BA" w14:textId="77777777" w:rsidR="00930030" w:rsidRDefault="004E0B8D">
      <w:pPr>
        <w:spacing w:after="72" w:line="259" w:lineRule="auto"/>
        <w:ind w:left="0" w:right="817" w:firstLine="0"/>
        <w:jc w:val="right"/>
      </w:pPr>
      <w:r>
        <w:rPr>
          <w:noProof/>
        </w:rPr>
        <w:drawing>
          <wp:inline distT="0" distB="0" distL="0" distR="0" wp14:anchorId="38E2818B" wp14:editId="649090E1">
            <wp:extent cx="6166213" cy="3084634"/>
            <wp:effectExtent l="0" t="0" r="0" b="0"/>
            <wp:docPr id="5724" name="Picture 5724"/>
            <wp:cNvGraphicFramePr/>
            <a:graphic xmlns:a="http://schemas.openxmlformats.org/drawingml/2006/main">
              <a:graphicData uri="http://schemas.openxmlformats.org/drawingml/2006/picture">
                <pic:pic xmlns:pic="http://schemas.openxmlformats.org/drawingml/2006/picture">
                  <pic:nvPicPr>
                    <pic:cNvPr id="5724" name="Picture 5724"/>
                    <pic:cNvPicPr/>
                  </pic:nvPicPr>
                  <pic:blipFill>
                    <a:blip r:embed="rId113"/>
                    <a:stretch>
                      <a:fillRect/>
                    </a:stretch>
                  </pic:blipFill>
                  <pic:spPr>
                    <a:xfrm>
                      <a:off x="0" y="0"/>
                      <a:ext cx="6166213" cy="3084634"/>
                    </a:xfrm>
                    <a:prstGeom prst="rect">
                      <a:avLst/>
                    </a:prstGeom>
                  </pic:spPr>
                </pic:pic>
              </a:graphicData>
            </a:graphic>
          </wp:inline>
        </w:drawing>
      </w:r>
      <w:r>
        <w:t xml:space="preserve"> </w:t>
      </w:r>
    </w:p>
    <w:p w14:paraId="1769ED4D" w14:textId="77777777" w:rsidR="00930030" w:rsidRDefault="004E0B8D">
      <w:pPr>
        <w:spacing w:after="0" w:line="259" w:lineRule="auto"/>
        <w:ind w:left="1" w:firstLine="0"/>
        <w:jc w:val="left"/>
      </w:pPr>
      <w:r>
        <w:t xml:space="preserve"> </w:t>
      </w:r>
      <w:r>
        <w:tab/>
        <w:t xml:space="preserve"> </w:t>
      </w:r>
    </w:p>
    <w:p w14:paraId="55C158D8" w14:textId="77777777" w:rsidR="00930030" w:rsidRDefault="004E0B8D">
      <w:pPr>
        <w:spacing w:after="247" w:line="259" w:lineRule="auto"/>
        <w:ind w:left="1" w:firstLine="0"/>
        <w:jc w:val="left"/>
      </w:pPr>
      <w:r>
        <w:t xml:space="preserve"> </w:t>
      </w:r>
    </w:p>
    <w:p w14:paraId="757A474F" w14:textId="77777777" w:rsidR="00930030" w:rsidRDefault="004E0B8D">
      <w:pPr>
        <w:pStyle w:val="Heading2"/>
        <w:spacing w:after="167"/>
        <w:ind w:left="1426" w:hanging="1080"/>
      </w:pPr>
      <w:bookmarkStart w:id="37" w:name="_Toc65070"/>
      <w:r>
        <w:rPr>
          <w:sz w:val="32"/>
        </w:rPr>
        <w:t>A</w:t>
      </w:r>
      <w:r>
        <w:t xml:space="preserve">DD </w:t>
      </w:r>
      <w:r>
        <w:rPr>
          <w:sz w:val="32"/>
        </w:rPr>
        <w:t>P</w:t>
      </w:r>
      <w:r>
        <w:t xml:space="preserve">ARTICIPANT </w:t>
      </w:r>
      <w:r>
        <w:rPr>
          <w:sz w:val="32"/>
        </w:rPr>
        <w:t xml:space="preserve"> </w:t>
      </w:r>
      <w:bookmarkEnd w:id="37"/>
    </w:p>
    <w:p w14:paraId="6F0E90AA" w14:textId="77777777" w:rsidR="00930030" w:rsidRDefault="004E0B8D">
      <w:pPr>
        <w:pStyle w:val="Heading3"/>
        <w:spacing w:after="12" w:line="262" w:lineRule="auto"/>
        <w:ind w:left="2161" w:hanging="1440"/>
      </w:pPr>
      <w:bookmarkStart w:id="38" w:name="_Toc65071"/>
      <w:r>
        <w:rPr>
          <w:rFonts w:ascii="Franklin Gothic" w:eastAsia="Franklin Gothic" w:hAnsi="Franklin Gothic" w:cs="Franklin Gothic"/>
          <w:b w:val="0"/>
          <w:sz w:val="32"/>
        </w:rPr>
        <w:t>P</w:t>
      </w:r>
      <w:r>
        <w:rPr>
          <w:rFonts w:ascii="Franklin Gothic" w:eastAsia="Franklin Gothic" w:hAnsi="Franklin Gothic" w:cs="Franklin Gothic"/>
          <w:b w:val="0"/>
          <w:sz w:val="26"/>
        </w:rPr>
        <w:t xml:space="preserve">ROGRAM AND </w:t>
      </w:r>
      <w:r>
        <w:rPr>
          <w:rFonts w:ascii="Franklin Gothic" w:eastAsia="Franklin Gothic" w:hAnsi="Franklin Gothic" w:cs="Franklin Gothic"/>
          <w:b w:val="0"/>
          <w:sz w:val="32"/>
        </w:rPr>
        <w:t>P</w:t>
      </w:r>
      <w:r>
        <w:rPr>
          <w:rFonts w:ascii="Franklin Gothic" w:eastAsia="Franklin Gothic" w:hAnsi="Franklin Gothic" w:cs="Franklin Gothic"/>
          <w:b w:val="0"/>
          <w:sz w:val="26"/>
        </w:rPr>
        <w:t>ARTICIPANT</w:t>
      </w:r>
      <w:r>
        <w:rPr>
          <w:rFonts w:ascii="Franklin Gothic" w:eastAsia="Franklin Gothic" w:hAnsi="Franklin Gothic" w:cs="Franklin Gothic"/>
          <w:b w:val="0"/>
          <w:sz w:val="32"/>
        </w:rPr>
        <w:t>:</w:t>
      </w:r>
      <w:r>
        <w:rPr>
          <w:rFonts w:ascii="Franklin Gothic" w:eastAsia="Franklin Gothic" w:hAnsi="Franklin Gothic" w:cs="Franklin Gothic"/>
          <w:b w:val="0"/>
          <w:sz w:val="26"/>
        </w:rPr>
        <w:t xml:space="preserve"> </w:t>
      </w:r>
      <w:r>
        <w:rPr>
          <w:rFonts w:ascii="Franklin Gothic" w:eastAsia="Franklin Gothic" w:hAnsi="Franklin Gothic" w:cs="Franklin Gothic"/>
          <w:b w:val="0"/>
          <w:sz w:val="32"/>
        </w:rPr>
        <w:t>(Y</w:t>
      </w:r>
      <w:r>
        <w:rPr>
          <w:rFonts w:ascii="Franklin Gothic" w:eastAsia="Franklin Gothic" w:hAnsi="Franklin Gothic" w:cs="Franklin Gothic"/>
          <w:b w:val="0"/>
          <w:sz w:val="26"/>
        </w:rPr>
        <w:t>OUTH</w:t>
      </w:r>
      <w:r>
        <w:rPr>
          <w:rFonts w:ascii="Franklin Gothic" w:eastAsia="Franklin Gothic" w:hAnsi="Franklin Gothic" w:cs="Franklin Gothic"/>
          <w:b w:val="0"/>
          <w:sz w:val="32"/>
        </w:rPr>
        <w:t xml:space="preserve">) </w:t>
      </w:r>
      <w:bookmarkEnd w:id="38"/>
    </w:p>
    <w:p w14:paraId="1CD0CA6A" w14:textId="77777777" w:rsidR="00930030" w:rsidRDefault="004E0B8D">
      <w:pPr>
        <w:pStyle w:val="Heading5"/>
        <w:spacing w:after="216"/>
        <w:ind w:left="-3" w:right="6339"/>
      </w:pPr>
      <w:r>
        <w:t xml:space="preserve">Program and Participant: (Youth) </w:t>
      </w:r>
    </w:p>
    <w:p w14:paraId="10F1F357" w14:textId="77777777" w:rsidR="00930030" w:rsidRDefault="004E0B8D">
      <w:pPr>
        <w:spacing w:after="110"/>
        <w:ind w:left="-4" w:right="1226"/>
      </w:pPr>
      <w:r>
        <w:t xml:space="preserve">The case management record starts from the “Cases” page of the REO GPMS. Clicking “Add Participant” </w:t>
      </w:r>
      <w:r>
        <w:t xml:space="preserve">button on this page takes the user to the page where the Grant for which the participant is being enrolled.  </w:t>
      </w:r>
    </w:p>
    <w:p w14:paraId="2D11183D" w14:textId="77777777" w:rsidR="00930030" w:rsidRDefault="004E0B8D">
      <w:pPr>
        <w:spacing w:after="110"/>
        <w:ind w:left="-4" w:right="1226"/>
      </w:pPr>
      <w:r>
        <w:t>User must enter Program Identification and Participant Identification details here in this section. C-OBS Number and participant personal informat</w:t>
      </w:r>
      <w:r>
        <w:t xml:space="preserve">ion such as First Name, Last Name, SSN, etc., can be entered here. All the required fields must be entered in order to proceed further. All the required fields are listed below </w:t>
      </w:r>
    </w:p>
    <w:p w14:paraId="03DBA884" w14:textId="77777777" w:rsidR="00930030" w:rsidRDefault="004E0B8D">
      <w:pPr>
        <w:ind w:left="730" w:right="1226"/>
      </w:pPr>
      <w:r>
        <w:t xml:space="preserve">C-OBS Number: The Observation Number is a unique number which identifies participant record in output data files. OBS number must be a 9-digit number and user cannot enter first two digits as zeros. The first 3 digits can correspond to a program site, the </w:t>
      </w:r>
      <w:r>
        <w:t xml:space="preserve">next 2 digits to a particular staff person and the final 4 digits can repeat the last four digits of the participant's social security number. </w:t>
      </w:r>
    </w:p>
    <w:p w14:paraId="1CDC86F4" w14:textId="77777777" w:rsidR="00930030" w:rsidRDefault="004E0B8D">
      <w:pPr>
        <w:ind w:left="730" w:right="1226"/>
      </w:pPr>
      <w:r>
        <w:t xml:space="preserve">Example: 009123456 is invalid because of first two digits are zeros. 912345667 is valid  </w:t>
      </w:r>
    </w:p>
    <w:p w14:paraId="5331FE8E" w14:textId="77777777" w:rsidR="00930030" w:rsidRDefault="004E0B8D">
      <w:pPr>
        <w:ind w:left="730" w:right="1226"/>
      </w:pPr>
      <w:r>
        <w:lastRenderedPageBreak/>
        <w:t>First Name: First Name</w:t>
      </w:r>
      <w:r>
        <w:t xml:space="preserve"> of the participant (This first name can be a min of two-character length and maximum of 250 characters) </w:t>
      </w:r>
    </w:p>
    <w:p w14:paraId="3FFF651A" w14:textId="77777777" w:rsidR="00930030" w:rsidRDefault="004E0B8D">
      <w:pPr>
        <w:ind w:left="730" w:right="1226"/>
      </w:pPr>
      <w:r>
        <w:t xml:space="preserve">Valid First Names can be: David#$@%^ </w:t>
      </w:r>
    </w:p>
    <w:p w14:paraId="43D67647" w14:textId="77777777" w:rsidR="00930030" w:rsidRDefault="004E0B8D">
      <w:pPr>
        <w:ind w:left="730" w:right="1226"/>
      </w:pPr>
      <w:r>
        <w:t xml:space="preserve">David12345 </w:t>
      </w:r>
    </w:p>
    <w:p w14:paraId="158467D9" w14:textId="77777777" w:rsidR="00930030" w:rsidRDefault="004E0B8D">
      <w:pPr>
        <w:ind w:left="730" w:right="1226"/>
      </w:pPr>
      <w:r>
        <w:t xml:space="preserve">David   1234 </w:t>
      </w:r>
    </w:p>
    <w:p w14:paraId="1390B272" w14:textId="77777777" w:rsidR="00930030" w:rsidRDefault="004E0B8D">
      <w:pPr>
        <w:ind w:left="730" w:right="1226"/>
      </w:pPr>
      <w:r>
        <w:t xml:space="preserve">Invalid First Name: D </w:t>
      </w:r>
    </w:p>
    <w:p w14:paraId="311A8540" w14:textId="77777777" w:rsidR="00930030" w:rsidRDefault="004E0B8D">
      <w:pPr>
        <w:ind w:left="730" w:right="1226"/>
      </w:pPr>
      <w:r>
        <w:t xml:space="preserve">Lats Name: Last Name of the participant (The last name also must be a min of two-character length and maximum of 250 characters same as last name). </w:t>
      </w:r>
    </w:p>
    <w:p w14:paraId="6176A6D0" w14:textId="77777777" w:rsidR="00930030" w:rsidRDefault="004E0B8D">
      <w:pPr>
        <w:ind w:left="730" w:right="1226"/>
      </w:pPr>
      <w:r>
        <w:t>SSN: SSN number of the participant. The SSN number must only contain numeric characters and contain exactly</w:t>
      </w:r>
      <w:r>
        <w:t xml:space="preserve"> 9 characters. The tool tip provides the validations applicable for SSN field.  </w:t>
      </w:r>
    </w:p>
    <w:p w14:paraId="1FEA6D1B" w14:textId="77777777" w:rsidR="00930030" w:rsidRDefault="004E0B8D">
      <w:pPr>
        <w:ind w:left="730" w:right="1226"/>
      </w:pPr>
      <w:r>
        <w:t xml:space="preserve">If the user is not sure about the SSN number of the participant, he can enter “999999999” and proceed further to enter other information. Also, SSN cannot end with “0000” and </w:t>
      </w:r>
      <w:r>
        <w:t>4</w:t>
      </w:r>
      <w:r>
        <w:rPr>
          <w:vertAlign w:val="superscript"/>
        </w:rPr>
        <w:t>th</w:t>
      </w:r>
      <w:r>
        <w:t xml:space="preserve"> and 5</w:t>
      </w:r>
      <w:r>
        <w:rPr>
          <w:vertAlign w:val="superscript"/>
        </w:rPr>
        <w:t>th</w:t>
      </w:r>
      <w:r>
        <w:t xml:space="preserve"> characters cannot be entered as “00”. </w:t>
      </w:r>
    </w:p>
    <w:p w14:paraId="7F685BBA" w14:textId="77777777" w:rsidR="00930030" w:rsidRDefault="004E0B8D">
      <w:pPr>
        <w:ind w:left="730" w:right="1226"/>
      </w:pPr>
      <w:r>
        <w:t xml:space="preserve">The SSN cannot start with “000” or “666”. The SSN cannot start with “9”, except “999999999”.  </w:t>
      </w:r>
    </w:p>
    <w:p w14:paraId="6193F43E" w14:textId="77777777" w:rsidR="00930030" w:rsidRDefault="004E0B8D">
      <w:pPr>
        <w:ind w:left="730" w:right="1226"/>
      </w:pPr>
      <w:r>
        <w:t>Verify SSN: Same SSN what we entered for SSN field can be entered here to validate it. Once the same SSN is en</w:t>
      </w:r>
      <w:r>
        <w:t>tered for both SSN and verify SSN fields, a “view”/”hide” functionality becomes enabled. Due to security reasons, the entered SSN/verify SSN fields are masked. If the user wants to see the actual number entered for SSN, then they can click on “view” button</w:t>
      </w:r>
      <w:r>
        <w:t xml:space="preserve"> to view it.  Date of Birth: Date of Birth of the participant entered here. </w:t>
      </w:r>
    </w:p>
    <w:p w14:paraId="040DCA2A" w14:textId="77777777" w:rsidR="00930030" w:rsidRDefault="004E0B8D">
      <w:pPr>
        <w:ind w:left="730" w:right="1226"/>
      </w:pPr>
      <w:r>
        <w:t xml:space="preserve"> For a youth participant the age limit should be greater than 12 years to less than 24 years and for an Adult participant the age limit should be greater than 17 years and less th</w:t>
      </w:r>
      <w:r>
        <w:t xml:space="preserve">an 65 years. We can ignore the warnings for an adult participant if you enter the age below 17 but we don’t have any such rule for Youth. </w:t>
      </w:r>
    </w:p>
    <w:p w14:paraId="2011665B" w14:textId="77777777" w:rsidR="00930030" w:rsidRDefault="004E0B8D">
      <w:pPr>
        <w:ind w:left="730" w:right="1226"/>
      </w:pPr>
      <w:r>
        <w:t xml:space="preserve">Zip: Zip code of the address of the participant  </w:t>
      </w:r>
    </w:p>
    <w:p w14:paraId="56907445" w14:textId="77777777" w:rsidR="00930030" w:rsidRDefault="004E0B8D">
      <w:pPr>
        <w:ind w:left="730" w:right="1226"/>
      </w:pPr>
      <w:r>
        <w:t>Zip code must be a 5-digit number.  For example, 40202 is in Louisv</w:t>
      </w:r>
      <w:r>
        <w:t xml:space="preserve">ille, 50309 in Des Moines. </w:t>
      </w:r>
    </w:p>
    <w:p w14:paraId="7EC95248" w14:textId="77777777" w:rsidR="00930030" w:rsidRDefault="004E0B8D">
      <w:pPr>
        <w:ind w:left="730" w:right="1226"/>
      </w:pPr>
      <w:r>
        <w:t xml:space="preserve">State: State of the participant   </w:t>
      </w:r>
    </w:p>
    <w:p w14:paraId="0C667E7C" w14:textId="77777777" w:rsidR="00930030" w:rsidRDefault="004E0B8D">
      <w:pPr>
        <w:ind w:left="730" w:right="1226"/>
      </w:pPr>
      <w:r>
        <w:t xml:space="preserve">State of the participant can be selected from the drop-down menu. </w:t>
      </w:r>
    </w:p>
    <w:p w14:paraId="530F04EE" w14:textId="77777777" w:rsidR="00930030" w:rsidRDefault="004E0B8D">
      <w:pPr>
        <w:ind w:left="730" w:right="1226"/>
      </w:pPr>
      <w:r>
        <w:t xml:space="preserve">County code: County code of the participant. </w:t>
      </w:r>
    </w:p>
    <w:p w14:paraId="023D0CE9" w14:textId="77777777" w:rsidR="00930030" w:rsidRDefault="004E0B8D">
      <w:pPr>
        <w:spacing w:after="110"/>
        <w:ind w:left="730" w:right="1226"/>
      </w:pPr>
      <w:r>
        <w:t>County codes can be found here</w:t>
      </w:r>
      <w:hyperlink r:id="rId114">
        <w:r>
          <w:t xml:space="preserve"> </w:t>
        </w:r>
      </w:hyperlink>
      <w:hyperlink r:id="rId115">
        <w:r>
          <w:rPr>
            <w:u w:val="single" w:color="000000"/>
          </w:rPr>
          <w:t>https://www.weather.gov/pimar/FIPSCodes</w:t>
        </w:r>
      </w:hyperlink>
      <w:hyperlink r:id="rId116">
        <w:r>
          <w:t>.</w:t>
        </w:r>
      </w:hyperlink>
      <w:r>
        <w:t xml:space="preserve"> You can find counties and 6digit FIPS codes of the counties here in the provided link. The first two digits of this code is State Code. Only last three digits can be entered from the FIPS codes as county codes. </w:t>
      </w:r>
    </w:p>
    <w:p w14:paraId="7B24F014" w14:textId="77777777" w:rsidR="00930030" w:rsidRDefault="004E0B8D">
      <w:pPr>
        <w:spacing w:after="0" w:line="259" w:lineRule="auto"/>
        <w:ind w:left="1" w:firstLine="0"/>
        <w:jc w:val="left"/>
      </w:pPr>
      <w:r>
        <w:t xml:space="preserve"> </w:t>
      </w:r>
    </w:p>
    <w:p w14:paraId="531B1A44" w14:textId="77777777" w:rsidR="00930030" w:rsidRDefault="004E0B8D">
      <w:pPr>
        <w:spacing w:after="0" w:line="259" w:lineRule="auto"/>
        <w:ind w:left="0" w:right="1188" w:firstLine="0"/>
        <w:jc w:val="right"/>
      </w:pPr>
      <w:r>
        <w:rPr>
          <w:noProof/>
        </w:rPr>
        <w:lastRenderedPageBreak/>
        <w:drawing>
          <wp:inline distT="0" distB="0" distL="0" distR="0" wp14:anchorId="1912EA59" wp14:editId="05B50D4F">
            <wp:extent cx="5943600" cy="3716655"/>
            <wp:effectExtent l="0" t="0" r="0" b="0"/>
            <wp:docPr id="5911" name="Picture 5911"/>
            <wp:cNvGraphicFramePr/>
            <a:graphic xmlns:a="http://schemas.openxmlformats.org/drawingml/2006/main">
              <a:graphicData uri="http://schemas.openxmlformats.org/drawingml/2006/picture">
                <pic:pic xmlns:pic="http://schemas.openxmlformats.org/drawingml/2006/picture">
                  <pic:nvPicPr>
                    <pic:cNvPr id="5911" name="Picture 5911"/>
                    <pic:cNvPicPr/>
                  </pic:nvPicPr>
                  <pic:blipFill>
                    <a:blip r:embed="rId117"/>
                    <a:stretch>
                      <a:fillRect/>
                    </a:stretch>
                  </pic:blipFill>
                  <pic:spPr>
                    <a:xfrm>
                      <a:off x="0" y="0"/>
                      <a:ext cx="5943600" cy="3716655"/>
                    </a:xfrm>
                    <a:prstGeom prst="rect">
                      <a:avLst/>
                    </a:prstGeom>
                  </pic:spPr>
                </pic:pic>
              </a:graphicData>
            </a:graphic>
          </wp:inline>
        </w:drawing>
      </w:r>
      <w:r>
        <w:t xml:space="preserve"> </w:t>
      </w:r>
    </w:p>
    <w:p w14:paraId="51CB7BF1" w14:textId="77777777" w:rsidR="00930030" w:rsidRDefault="004E0B8D">
      <w:pPr>
        <w:spacing w:after="0" w:line="259" w:lineRule="auto"/>
        <w:ind w:left="1" w:firstLine="0"/>
        <w:jc w:val="left"/>
      </w:pPr>
      <w:r>
        <w:t xml:space="preserve"> </w:t>
      </w:r>
    </w:p>
    <w:p w14:paraId="065EB335" w14:textId="77777777" w:rsidR="00930030" w:rsidRDefault="004E0B8D">
      <w:pPr>
        <w:spacing w:after="0" w:line="259" w:lineRule="auto"/>
        <w:ind w:left="1" w:firstLine="0"/>
        <w:jc w:val="left"/>
      </w:pPr>
      <w:r>
        <w:t xml:space="preserve"> </w:t>
      </w:r>
    </w:p>
    <w:p w14:paraId="7A0DA5E2" w14:textId="77777777" w:rsidR="00930030" w:rsidRDefault="004E0B8D">
      <w:pPr>
        <w:ind w:left="-4" w:right="1323"/>
      </w:pPr>
      <w:r>
        <w:t xml:space="preserve">Once the user enters </w:t>
      </w:r>
      <w:r>
        <w:t>all the required fields, the user can click on Save &amp; Continue to enter Demographic details. A User can close the tab enter the details later, user will see that participant in all cases grid. User can search with the participant first name, last name or u</w:t>
      </w:r>
      <w:r>
        <w:t xml:space="preserve">nique ind. ID to find the participant. At this stage, the case status will be Intake (we can see the status column in all cases grid). </w:t>
      </w:r>
    </w:p>
    <w:p w14:paraId="78A1C0B1" w14:textId="77777777" w:rsidR="00930030" w:rsidRDefault="004E0B8D">
      <w:pPr>
        <w:spacing w:after="0" w:line="259" w:lineRule="auto"/>
        <w:ind w:left="1" w:firstLine="0"/>
        <w:jc w:val="left"/>
      </w:pPr>
      <w:r>
        <w:t xml:space="preserve"> </w:t>
      </w:r>
    </w:p>
    <w:p w14:paraId="706A2E39" w14:textId="77777777" w:rsidR="00930030" w:rsidRDefault="004E0B8D">
      <w:pPr>
        <w:ind w:left="-4" w:right="1324"/>
      </w:pPr>
      <w:r>
        <w:t xml:space="preserve">By opening the case, user will see the Summary details related to that case. By clicking on Intake button user can select and enter more participant related information. A user can click on Cancel after entering the program and participant information, in </w:t>
      </w:r>
      <w:r>
        <w:t xml:space="preserve">this case no case will be created, and user will be directed to All Cases grid. </w:t>
      </w:r>
    </w:p>
    <w:p w14:paraId="347C3E83" w14:textId="77777777" w:rsidR="00930030" w:rsidRDefault="004E0B8D">
      <w:pPr>
        <w:spacing w:after="0" w:line="259" w:lineRule="auto"/>
        <w:ind w:left="1" w:firstLine="0"/>
        <w:jc w:val="left"/>
      </w:pPr>
      <w:r>
        <w:t xml:space="preserve"> </w:t>
      </w:r>
    </w:p>
    <w:p w14:paraId="1D770088" w14:textId="77777777" w:rsidR="00930030" w:rsidRDefault="004E0B8D">
      <w:pPr>
        <w:spacing w:after="216" w:line="258" w:lineRule="auto"/>
        <w:ind w:left="-3" w:right="6339" w:hanging="10"/>
        <w:jc w:val="left"/>
      </w:pPr>
      <w:r>
        <w:rPr>
          <w:b/>
        </w:rPr>
        <w:t xml:space="preserve">Program and Participant: Adult </w:t>
      </w:r>
    </w:p>
    <w:p w14:paraId="795C2C2E" w14:textId="77777777" w:rsidR="00930030" w:rsidRDefault="004E0B8D">
      <w:pPr>
        <w:spacing w:after="255"/>
        <w:ind w:left="-4" w:right="1226"/>
      </w:pPr>
      <w:r>
        <w:t xml:space="preserve">All the fields and functionality of the program and participant page is like the Program and Participant Youth page. </w:t>
      </w:r>
    </w:p>
    <w:p w14:paraId="6017EB8D" w14:textId="77777777" w:rsidR="00930030" w:rsidRDefault="004E0B8D">
      <w:pPr>
        <w:pStyle w:val="Heading3"/>
        <w:spacing w:after="12" w:line="262" w:lineRule="auto"/>
        <w:ind w:left="2161" w:hanging="1440"/>
      </w:pPr>
      <w:bookmarkStart w:id="39" w:name="_Toc65072"/>
      <w:r>
        <w:rPr>
          <w:rFonts w:ascii="Franklin Gothic" w:eastAsia="Franklin Gothic" w:hAnsi="Franklin Gothic" w:cs="Franklin Gothic"/>
          <w:b w:val="0"/>
          <w:sz w:val="32"/>
        </w:rPr>
        <w:t>D</w:t>
      </w:r>
      <w:r>
        <w:rPr>
          <w:rFonts w:ascii="Franklin Gothic" w:eastAsia="Franklin Gothic" w:hAnsi="Franklin Gothic" w:cs="Franklin Gothic"/>
          <w:b w:val="0"/>
          <w:sz w:val="26"/>
        </w:rPr>
        <w:t>EMOGRAPHIC</w:t>
      </w:r>
      <w:r>
        <w:rPr>
          <w:rFonts w:ascii="Franklin Gothic" w:eastAsia="Franklin Gothic" w:hAnsi="Franklin Gothic" w:cs="Franklin Gothic"/>
          <w:b w:val="0"/>
          <w:sz w:val="32"/>
        </w:rPr>
        <w:t xml:space="preserve"> </w:t>
      </w:r>
      <w:bookmarkEnd w:id="39"/>
    </w:p>
    <w:p w14:paraId="10B47065" w14:textId="77777777" w:rsidR="00930030" w:rsidRDefault="004E0B8D">
      <w:pPr>
        <w:pStyle w:val="Heading5"/>
        <w:spacing w:after="219"/>
        <w:ind w:left="-3" w:right="6339"/>
      </w:pPr>
      <w:r>
        <w:t xml:space="preserve">Demographic: Youth </w:t>
      </w:r>
    </w:p>
    <w:p w14:paraId="754882F1" w14:textId="77777777" w:rsidR="00930030" w:rsidRDefault="004E0B8D">
      <w:pPr>
        <w:spacing w:after="110"/>
        <w:ind w:left="-4" w:right="1226"/>
      </w:pPr>
      <w:r>
        <w:t xml:space="preserve">All the Demographic related data (statistics the describes the population) can be entered here. On the Demographic page we have sex, ethnicity, disability, alcohol, health related issues etc. User must select all the required fields in </w:t>
      </w:r>
      <w:r>
        <w:t xml:space="preserve">this page to continue to the next page. All the required fields we have on this page are listed below.  </w:t>
      </w:r>
    </w:p>
    <w:p w14:paraId="79D456DA" w14:textId="77777777" w:rsidR="00930030" w:rsidRDefault="004E0B8D">
      <w:pPr>
        <w:ind w:left="730" w:right="1226"/>
      </w:pPr>
      <w:r>
        <w:t xml:space="preserve">Sex </w:t>
      </w:r>
    </w:p>
    <w:p w14:paraId="6214DA69" w14:textId="77777777" w:rsidR="00930030" w:rsidRDefault="004E0B8D">
      <w:pPr>
        <w:ind w:left="730" w:right="1226"/>
      </w:pPr>
      <w:r>
        <w:lastRenderedPageBreak/>
        <w:t>Male, Female and Did not self-identify any one option can be selected for this field. If the user selects male as an option another field “Date Ve</w:t>
      </w:r>
      <w:r>
        <w:t xml:space="preserve">rified selective service registration” can be entered, we have a link here </w:t>
      </w:r>
      <w:hyperlink r:id="rId118">
        <w:r>
          <w:rPr>
            <w:color w:val="0000FF"/>
            <w:u w:val="single" w:color="0000FF"/>
          </w:rPr>
          <w:t>https://www.sss.gov/verify/</w:t>
        </w:r>
      </w:hyperlink>
      <w:hyperlink r:id="rId119">
        <w:r>
          <w:t xml:space="preserve"> </w:t>
        </w:r>
      </w:hyperlink>
      <w:r>
        <w:t>by clicking on the link and visiting the site, we can verify the applicant whether he already registered with Selective Service. Male applicants from 18 to 25 can register here and download the registration from without SSN.  Ethnicity: Hispanic/L</w:t>
      </w:r>
      <w:r>
        <w:t xml:space="preserve">atino </w:t>
      </w:r>
    </w:p>
    <w:p w14:paraId="550BD9AA" w14:textId="77777777" w:rsidR="00930030" w:rsidRDefault="004E0B8D">
      <w:pPr>
        <w:ind w:left="370" w:right="1226"/>
      </w:pPr>
      <w:r>
        <w:rPr>
          <w:rFonts w:ascii="Courier New" w:eastAsia="Courier New" w:hAnsi="Courier New" w:cs="Courier New"/>
        </w:rPr>
        <w:t>▫</w:t>
      </w:r>
      <w:r>
        <w:t xml:space="preserve"> </w:t>
      </w:r>
      <w:r>
        <w:t xml:space="preserve">Yes, No and Did not self-identify any one option can be selected for this field.  </w:t>
      </w:r>
    </w:p>
    <w:p w14:paraId="42AA41B3" w14:textId="77777777" w:rsidR="00930030" w:rsidRDefault="004E0B8D">
      <w:pPr>
        <w:ind w:left="730" w:right="1226"/>
      </w:pPr>
      <w:r>
        <w:t xml:space="preserve">American Indian/ Alaska Native  </w:t>
      </w:r>
    </w:p>
    <w:p w14:paraId="18A73BEF" w14:textId="77777777" w:rsidR="00930030" w:rsidRDefault="004E0B8D">
      <w:pPr>
        <w:ind w:left="730" w:right="1226"/>
      </w:pPr>
      <w:r>
        <w:t xml:space="preserve">Yes, No and Did not self-identify any one option can be selected for this field. </w:t>
      </w:r>
    </w:p>
    <w:p w14:paraId="62B2F360" w14:textId="77777777" w:rsidR="00930030" w:rsidRDefault="004E0B8D">
      <w:pPr>
        <w:ind w:left="730" w:right="1226"/>
      </w:pPr>
      <w:r>
        <w:t xml:space="preserve">Asian  </w:t>
      </w:r>
    </w:p>
    <w:p w14:paraId="062F8285" w14:textId="77777777" w:rsidR="00930030" w:rsidRDefault="004E0B8D">
      <w:pPr>
        <w:ind w:left="730" w:right="1226"/>
      </w:pPr>
      <w:r>
        <w:t>Yes, No and Did not self-identify any one</w:t>
      </w:r>
      <w:r>
        <w:t xml:space="preserve"> option can be selected for this field. </w:t>
      </w:r>
    </w:p>
    <w:p w14:paraId="67AED738" w14:textId="77777777" w:rsidR="00930030" w:rsidRDefault="004E0B8D">
      <w:pPr>
        <w:ind w:left="730" w:right="1226"/>
      </w:pPr>
      <w:r>
        <w:t xml:space="preserve">Black/ African American </w:t>
      </w:r>
    </w:p>
    <w:p w14:paraId="3983744F" w14:textId="77777777" w:rsidR="00930030" w:rsidRDefault="004E0B8D">
      <w:pPr>
        <w:ind w:left="730" w:right="1226"/>
      </w:pPr>
      <w:r>
        <w:t xml:space="preserve">Yes, No and Did not self-identify any one option can be selected for this field. </w:t>
      </w:r>
    </w:p>
    <w:p w14:paraId="0311C2EF" w14:textId="77777777" w:rsidR="00930030" w:rsidRDefault="004E0B8D">
      <w:pPr>
        <w:ind w:left="730" w:right="1226"/>
      </w:pPr>
      <w:r>
        <w:t xml:space="preserve">Native Hawaiian/Hawaiian/Another Pacific Islander </w:t>
      </w:r>
    </w:p>
    <w:p w14:paraId="5B700232" w14:textId="77777777" w:rsidR="00930030" w:rsidRDefault="004E0B8D">
      <w:pPr>
        <w:ind w:left="730" w:right="1226"/>
      </w:pPr>
      <w:r>
        <w:t xml:space="preserve">Yes, No and Did not self-identify any one option can be selected for this field. </w:t>
      </w:r>
    </w:p>
    <w:p w14:paraId="73111AEB" w14:textId="77777777" w:rsidR="00930030" w:rsidRDefault="004E0B8D">
      <w:pPr>
        <w:ind w:left="730" w:right="1226"/>
      </w:pPr>
      <w:r>
        <w:t xml:space="preserve">White </w:t>
      </w:r>
    </w:p>
    <w:p w14:paraId="7242A9A5" w14:textId="77777777" w:rsidR="00930030" w:rsidRDefault="004E0B8D">
      <w:pPr>
        <w:ind w:left="730" w:right="2914"/>
      </w:pPr>
      <w:r>
        <w:t xml:space="preserve">Yes, No and Did not self-identify any one option can be selected for this field. Individual with a Disability </w:t>
      </w:r>
    </w:p>
    <w:p w14:paraId="02731DF3" w14:textId="77777777" w:rsidR="00930030" w:rsidRDefault="004E0B8D">
      <w:pPr>
        <w:ind w:left="730" w:right="1226"/>
      </w:pPr>
      <w:r>
        <w:t xml:space="preserve">Yes, No and Did not self-identify any one option can be </w:t>
      </w:r>
      <w:r>
        <w:t xml:space="preserve">selected for this field. If it is Yes fields from 25 to 25f become required fields and the user must select these options. </w:t>
      </w:r>
    </w:p>
    <w:p w14:paraId="1550A243" w14:textId="77777777" w:rsidR="00930030" w:rsidRDefault="004E0B8D">
      <w:pPr>
        <w:ind w:left="730" w:right="1226"/>
      </w:pPr>
      <w:r>
        <w:t xml:space="preserve">Category of Disability (it is a drop-down menu; any option can be selected from the drop-down list of items) the option we have for </w:t>
      </w:r>
      <w:r>
        <w:t xml:space="preserve">this one, are: </w:t>
      </w:r>
    </w:p>
    <w:p w14:paraId="516D938C" w14:textId="77777777" w:rsidR="00930030" w:rsidRDefault="004E0B8D">
      <w:pPr>
        <w:ind w:left="730" w:right="1226"/>
      </w:pPr>
      <w:r>
        <w:t xml:space="preserve">Physical/Mobility Impairment. </w:t>
      </w:r>
    </w:p>
    <w:p w14:paraId="73C23CF8" w14:textId="77777777" w:rsidR="00930030" w:rsidRDefault="004E0B8D">
      <w:pPr>
        <w:spacing w:after="3" w:line="241" w:lineRule="auto"/>
        <w:ind w:left="731" w:right="7056" w:hanging="10"/>
        <w:jc w:val="left"/>
      </w:pPr>
      <w:r>
        <w:t xml:space="preserve">Mentalor Psychiatric Disability. Vision-related Disability. Hearing-related Disability  Learning Disability. </w:t>
      </w:r>
    </w:p>
    <w:p w14:paraId="7DA9F17F" w14:textId="77777777" w:rsidR="00930030" w:rsidRDefault="004E0B8D">
      <w:pPr>
        <w:ind w:left="730" w:right="1226"/>
      </w:pPr>
      <w:r>
        <w:t xml:space="preserve">Cognitive/Intellectual Disability     </w:t>
      </w:r>
    </w:p>
    <w:p w14:paraId="7BA29BA1" w14:textId="77777777" w:rsidR="00930030" w:rsidRDefault="004E0B8D">
      <w:pPr>
        <w:ind w:left="730" w:right="1226"/>
      </w:pPr>
      <w:r>
        <w:t xml:space="preserve">Participant did not disclose type of disability. </w:t>
      </w:r>
    </w:p>
    <w:p w14:paraId="2839717E" w14:textId="77777777" w:rsidR="00930030" w:rsidRDefault="004E0B8D">
      <w:pPr>
        <w:ind w:left="730" w:right="1226"/>
      </w:pPr>
      <w:r>
        <w:t>No Disabil</w:t>
      </w:r>
      <w:r>
        <w:t xml:space="preserve">ity, user can select multi options here and if we select “No Disability” all the options we selected earlier will disappear. </w:t>
      </w:r>
    </w:p>
    <w:p w14:paraId="3EC3A7F2" w14:textId="77777777" w:rsidR="00930030" w:rsidRDefault="004E0B8D">
      <w:pPr>
        <w:ind w:left="730" w:right="1226"/>
      </w:pPr>
      <w:r>
        <w:t xml:space="preserve">Individual with a Disability – State Developmental Disabilities Agency (SDDA) services. </w:t>
      </w:r>
    </w:p>
    <w:p w14:paraId="730EB917" w14:textId="77777777" w:rsidR="00930030" w:rsidRDefault="004E0B8D">
      <w:pPr>
        <w:ind w:left="730" w:right="1226"/>
      </w:pPr>
      <w:r>
        <w:t xml:space="preserve">SDDA or no can be selected. </w:t>
      </w:r>
    </w:p>
    <w:p w14:paraId="16DFA0D1" w14:textId="77777777" w:rsidR="00930030" w:rsidRDefault="004E0B8D">
      <w:pPr>
        <w:ind w:left="730" w:right="1226"/>
      </w:pPr>
      <w:r>
        <w:t>Individual w</w:t>
      </w:r>
      <w:r>
        <w:t xml:space="preserve">ith a Disability – Local or State Mental Health Agency (LSMHA) services. </w:t>
      </w:r>
    </w:p>
    <w:p w14:paraId="1C293656" w14:textId="77777777" w:rsidR="00930030" w:rsidRDefault="004E0B8D">
      <w:pPr>
        <w:ind w:left="730" w:right="1226"/>
      </w:pPr>
      <w:r>
        <w:t xml:space="preserve">LSMHA or no can be selected </w:t>
      </w:r>
    </w:p>
    <w:p w14:paraId="741654DC" w14:textId="77777777" w:rsidR="00930030" w:rsidRDefault="004E0B8D">
      <w:pPr>
        <w:ind w:left="730" w:right="1226"/>
      </w:pPr>
      <w:r>
        <w:t xml:space="preserve">Individual with a Disability - Medicaid HCBS services. </w:t>
      </w:r>
    </w:p>
    <w:p w14:paraId="17C2710A" w14:textId="77777777" w:rsidR="00930030" w:rsidRDefault="004E0B8D">
      <w:pPr>
        <w:ind w:left="730" w:right="1226"/>
      </w:pPr>
      <w:r>
        <w:t xml:space="preserve">LSMHA or no can be selected. </w:t>
      </w:r>
    </w:p>
    <w:p w14:paraId="19773C84" w14:textId="77777777" w:rsidR="00930030" w:rsidRDefault="004E0B8D">
      <w:pPr>
        <w:ind w:left="730" w:right="4020"/>
      </w:pPr>
      <w:r>
        <w:t>Individual with a Disability – Work setting (Drop down menu). Competitive Integrated Employment</w:t>
      </w:r>
      <w:r>
        <w:rPr>
          <w:sz w:val="20"/>
        </w:rPr>
        <w:t xml:space="preserve"> </w:t>
      </w:r>
    </w:p>
    <w:p w14:paraId="0E594A0E" w14:textId="77777777" w:rsidR="00930030" w:rsidRDefault="004E0B8D">
      <w:pPr>
        <w:ind w:left="730" w:right="1226"/>
      </w:pPr>
      <w:r>
        <w:t xml:space="preserve">Individual Supported Employment </w:t>
      </w:r>
    </w:p>
    <w:p w14:paraId="127AB41C" w14:textId="77777777" w:rsidR="00930030" w:rsidRDefault="004E0B8D">
      <w:pPr>
        <w:ind w:left="730" w:right="1226"/>
      </w:pPr>
      <w:r>
        <w:t xml:space="preserve">Group Supported Employment </w:t>
      </w:r>
    </w:p>
    <w:p w14:paraId="085C526B" w14:textId="77777777" w:rsidR="00930030" w:rsidRDefault="004E0B8D">
      <w:pPr>
        <w:ind w:left="730" w:right="1226"/>
      </w:pPr>
      <w:r>
        <w:t xml:space="preserve">Sheltered workshop </w:t>
      </w:r>
    </w:p>
    <w:p w14:paraId="58D287D8" w14:textId="77777777" w:rsidR="00930030" w:rsidRDefault="004E0B8D">
      <w:pPr>
        <w:ind w:left="730" w:right="1226"/>
      </w:pPr>
      <w:r>
        <w:t xml:space="preserve">Combination of two or more settings </w:t>
      </w:r>
    </w:p>
    <w:p w14:paraId="1FB2536B" w14:textId="77777777" w:rsidR="00930030" w:rsidRDefault="004E0B8D">
      <w:pPr>
        <w:ind w:left="730" w:right="1226"/>
      </w:pPr>
      <w:r>
        <w:t xml:space="preserve">Not Employed. User can select any option from the list </w:t>
      </w:r>
    </w:p>
    <w:p w14:paraId="17370392" w14:textId="77777777" w:rsidR="00930030" w:rsidRDefault="004E0B8D">
      <w:pPr>
        <w:ind w:left="730" w:right="1226"/>
      </w:pPr>
      <w:r>
        <w:t xml:space="preserve">Individual with a Disability – Type of customized employment services received. (Drop down menu) </w:t>
      </w:r>
    </w:p>
    <w:p w14:paraId="3490A765" w14:textId="77777777" w:rsidR="00930030" w:rsidRDefault="004E0B8D">
      <w:pPr>
        <w:ind w:left="730" w:right="1226"/>
      </w:pPr>
      <w:r>
        <w:t xml:space="preserve">Discovery assessment services </w:t>
      </w:r>
    </w:p>
    <w:p w14:paraId="2C729FBD" w14:textId="77777777" w:rsidR="00930030" w:rsidRDefault="004E0B8D">
      <w:pPr>
        <w:ind w:left="730" w:right="1226"/>
      </w:pPr>
      <w:r>
        <w:t xml:space="preserve">Developed a customized employment search plan </w:t>
      </w:r>
    </w:p>
    <w:p w14:paraId="4466EB87" w14:textId="77777777" w:rsidR="00930030" w:rsidRDefault="004E0B8D">
      <w:pPr>
        <w:spacing w:after="3" w:line="241" w:lineRule="auto"/>
        <w:ind w:left="731" w:right="4320" w:hanging="10"/>
        <w:jc w:val="left"/>
      </w:pPr>
      <w:r>
        <w:lastRenderedPageBreak/>
        <w:t xml:space="preserve">Secured employment as a </w:t>
      </w:r>
      <w:r>
        <w:t xml:space="preserve">result of receiving customized employment  No CES Services. User can select any option from the list Individual with a Disability – Financial capability. Benefit planning services </w:t>
      </w:r>
    </w:p>
    <w:p w14:paraId="3B667A07" w14:textId="77777777" w:rsidR="00930030" w:rsidRDefault="004E0B8D">
      <w:pPr>
        <w:ind w:left="730" w:right="1226"/>
      </w:pPr>
      <w:r>
        <w:t xml:space="preserve">Financial capability/asset development services </w:t>
      </w:r>
    </w:p>
    <w:p w14:paraId="65642C2B" w14:textId="77777777" w:rsidR="00930030" w:rsidRDefault="004E0B8D">
      <w:pPr>
        <w:ind w:left="730" w:right="3451"/>
      </w:pPr>
      <w:r>
        <w:t xml:space="preserve">Benefit planning services </w:t>
      </w:r>
      <w:r>
        <w:t xml:space="preserve">and financial capability/asset development services No </w:t>
      </w:r>
    </w:p>
    <w:p w14:paraId="4EFF4E5A" w14:textId="77777777" w:rsidR="00930030" w:rsidRDefault="004E0B8D">
      <w:pPr>
        <w:ind w:left="730" w:right="1226"/>
      </w:pPr>
      <w:r>
        <w:t xml:space="preserve">Veteran status </w:t>
      </w:r>
    </w:p>
    <w:p w14:paraId="336DBFA4" w14:textId="77777777" w:rsidR="00930030" w:rsidRDefault="004E0B8D">
      <w:pPr>
        <w:ind w:left="730" w:right="1226"/>
      </w:pPr>
      <w:r>
        <w:t xml:space="preserve">Yes, No or Status not known can be selected. </w:t>
      </w:r>
    </w:p>
    <w:p w14:paraId="145DD477" w14:textId="77777777" w:rsidR="00930030" w:rsidRDefault="004E0B8D">
      <w:pPr>
        <w:ind w:left="730" w:right="1226"/>
      </w:pPr>
      <w:r>
        <w:t xml:space="preserve">Eligible veteran status. (Drop down menu) </w:t>
      </w:r>
    </w:p>
    <w:p w14:paraId="6EACA38F" w14:textId="77777777" w:rsidR="00930030" w:rsidRDefault="004E0B8D">
      <w:pPr>
        <w:ind w:left="731" w:right="1226"/>
      </w:pPr>
      <w:r>
        <w:t xml:space="preserve">Yes&lt;=180 </w:t>
      </w:r>
    </w:p>
    <w:p w14:paraId="700B85FB" w14:textId="77777777" w:rsidR="00930030" w:rsidRDefault="004E0B8D">
      <w:pPr>
        <w:ind w:left="730" w:right="1226"/>
      </w:pPr>
      <w:r>
        <w:t xml:space="preserve">Yes, Eligible Veteran </w:t>
      </w:r>
    </w:p>
    <w:p w14:paraId="051FD0B8" w14:textId="77777777" w:rsidR="00930030" w:rsidRDefault="004E0B8D">
      <w:pPr>
        <w:ind w:left="730" w:right="1226"/>
      </w:pPr>
      <w:r>
        <w:t xml:space="preserve">Yes, Other Eligible Veteran </w:t>
      </w:r>
    </w:p>
    <w:p w14:paraId="3096D0ED" w14:textId="77777777" w:rsidR="00930030" w:rsidRDefault="004E0B8D">
      <w:pPr>
        <w:ind w:left="730" w:right="1226"/>
      </w:pPr>
      <w:r>
        <w:t>No. Any one option can be selecte</w:t>
      </w:r>
      <w:r>
        <w:t xml:space="preserve">d. </w:t>
      </w:r>
    </w:p>
    <w:p w14:paraId="24D9E2C6" w14:textId="77777777" w:rsidR="00930030" w:rsidRDefault="004E0B8D">
      <w:pPr>
        <w:spacing w:after="110"/>
        <w:ind w:left="730" w:right="1226"/>
      </w:pPr>
      <w:r>
        <w:t xml:space="preserve">Homeless veterans' reintegration program participant. For this User has to enter first five numbers of the DOL Grant number. </w:t>
      </w:r>
    </w:p>
    <w:p w14:paraId="55DD9521" w14:textId="77777777" w:rsidR="00930030" w:rsidRDefault="004E0B8D">
      <w:pPr>
        <w:spacing w:after="108"/>
        <w:ind w:left="-4" w:right="1226"/>
      </w:pPr>
      <w:r>
        <w:t xml:space="preserve">Once all the required fields are selected user can continue to the next page. </w:t>
      </w:r>
    </w:p>
    <w:p w14:paraId="30AEEC9B" w14:textId="77777777" w:rsidR="00930030" w:rsidRDefault="004E0B8D">
      <w:pPr>
        <w:spacing w:after="94"/>
        <w:ind w:left="-4" w:right="1226"/>
      </w:pPr>
      <w:r>
        <w:t>Also, if “24-Individual with a Disability” is y</w:t>
      </w:r>
      <w:r>
        <w:t>es user has to select field “43-Individual with A Disability Individualized Education Program (IEP) Participant” in Employment-Education which has three options Current IEP, Previous IEP and Not Applicable. User has to select either Current IEP or Previous</w:t>
      </w:r>
      <w:r>
        <w:t xml:space="preserve"> IEP here in this page Not applicable is selected when we select No or Did not self-identify as option for the field “24-individual with a Disability” and also we must select field “44-Individual With A Disability Section 504 Plan” as Yes if “24-Individual</w:t>
      </w:r>
      <w:r>
        <w:t xml:space="preserve"> with a disability” is selected as Yes and No is selected when we select “24-Individual with a disability” as No or Did not self-identify. </w:t>
      </w:r>
    </w:p>
    <w:p w14:paraId="41B7B313" w14:textId="77777777" w:rsidR="00930030" w:rsidRDefault="004E0B8D">
      <w:pPr>
        <w:spacing w:after="73" w:line="259" w:lineRule="auto"/>
        <w:ind w:left="0" w:right="486" w:firstLine="0"/>
        <w:jc w:val="right"/>
      </w:pPr>
      <w:r>
        <w:rPr>
          <w:noProof/>
        </w:rPr>
        <w:lastRenderedPageBreak/>
        <w:drawing>
          <wp:inline distT="0" distB="0" distL="0" distR="0" wp14:anchorId="0DCC534A" wp14:editId="72A3EB36">
            <wp:extent cx="6384290" cy="4292344"/>
            <wp:effectExtent l="0" t="0" r="0" b="0"/>
            <wp:docPr id="6076" name="Picture 6076"/>
            <wp:cNvGraphicFramePr/>
            <a:graphic xmlns:a="http://schemas.openxmlformats.org/drawingml/2006/main">
              <a:graphicData uri="http://schemas.openxmlformats.org/drawingml/2006/picture">
                <pic:pic xmlns:pic="http://schemas.openxmlformats.org/drawingml/2006/picture">
                  <pic:nvPicPr>
                    <pic:cNvPr id="6076" name="Picture 6076"/>
                    <pic:cNvPicPr/>
                  </pic:nvPicPr>
                  <pic:blipFill>
                    <a:blip r:embed="rId120"/>
                    <a:stretch>
                      <a:fillRect/>
                    </a:stretch>
                  </pic:blipFill>
                  <pic:spPr>
                    <a:xfrm>
                      <a:off x="0" y="0"/>
                      <a:ext cx="6384290" cy="4292344"/>
                    </a:xfrm>
                    <a:prstGeom prst="rect">
                      <a:avLst/>
                    </a:prstGeom>
                  </pic:spPr>
                </pic:pic>
              </a:graphicData>
            </a:graphic>
          </wp:inline>
        </w:drawing>
      </w:r>
      <w:r>
        <w:rPr>
          <w:sz w:val="26"/>
        </w:rPr>
        <w:t xml:space="preserve"> </w:t>
      </w:r>
    </w:p>
    <w:p w14:paraId="3F5DC5A8" w14:textId="77777777" w:rsidR="00930030" w:rsidRDefault="004E0B8D">
      <w:pPr>
        <w:pStyle w:val="Heading5"/>
        <w:ind w:left="-3" w:right="6339"/>
      </w:pPr>
      <w:r>
        <w:t>Demographic: Adult</w:t>
      </w:r>
      <w:r>
        <w:rPr>
          <w:b w:val="0"/>
          <w:sz w:val="32"/>
        </w:rPr>
        <w:t xml:space="preserve"> </w:t>
      </w:r>
    </w:p>
    <w:p w14:paraId="0B748B23" w14:textId="77777777" w:rsidR="00930030" w:rsidRDefault="004E0B8D">
      <w:pPr>
        <w:spacing w:after="113"/>
        <w:ind w:left="-4" w:right="1226"/>
      </w:pPr>
      <w:r>
        <w:t xml:space="preserve">Adult demographic fields and functionality same as youth demographic page. However, adult page has two additional fields, which are: </w:t>
      </w:r>
    </w:p>
    <w:p w14:paraId="110A6DAC" w14:textId="77777777" w:rsidR="00930030" w:rsidRDefault="004E0B8D">
      <w:pPr>
        <w:spacing w:after="112"/>
        <w:ind w:left="-4" w:right="1226"/>
      </w:pPr>
      <w:r>
        <w:t xml:space="preserve">26-Cultural barriers at program entry which has options </w:t>
      </w:r>
    </w:p>
    <w:p w14:paraId="581E1C8D" w14:textId="77777777" w:rsidR="00930030" w:rsidRDefault="004E0B8D">
      <w:pPr>
        <w:spacing w:after="103"/>
        <w:ind w:left="730" w:right="1226"/>
      </w:pPr>
      <w:r>
        <w:t xml:space="preserve">Yes, No and Did not self-identify </w:t>
      </w:r>
      <w:r>
        <w:rPr>
          <w:rFonts w:ascii="Calibri" w:eastAsia="Calibri" w:hAnsi="Calibri" w:cs="Calibri"/>
        </w:rPr>
        <w:t xml:space="preserve"> </w:t>
      </w:r>
    </w:p>
    <w:p w14:paraId="163A287D" w14:textId="77777777" w:rsidR="00930030" w:rsidRDefault="004E0B8D">
      <w:pPr>
        <w:spacing w:after="108"/>
        <w:ind w:left="-4" w:right="1226"/>
      </w:pPr>
      <w:r>
        <w:t>28-Alcohol/drug abuse at enro</w:t>
      </w:r>
      <w:r>
        <w:t xml:space="preserve">llment which has options </w:t>
      </w:r>
    </w:p>
    <w:p w14:paraId="50300007" w14:textId="77777777" w:rsidR="00930030" w:rsidRDefault="004E0B8D">
      <w:pPr>
        <w:ind w:left="730" w:right="1226"/>
      </w:pPr>
      <w:r>
        <w:t xml:space="preserve">Yes, No and Did not self-identify </w:t>
      </w:r>
    </w:p>
    <w:p w14:paraId="5C7DE45C" w14:textId="77777777" w:rsidR="00930030" w:rsidRDefault="004E0B8D">
      <w:pPr>
        <w:spacing w:after="0" w:line="259" w:lineRule="auto"/>
        <w:ind w:left="721" w:firstLine="0"/>
        <w:jc w:val="left"/>
      </w:pPr>
      <w:r>
        <w:t xml:space="preserve"> </w:t>
      </w:r>
    </w:p>
    <w:p w14:paraId="64AE72C3" w14:textId="77777777" w:rsidR="00930030" w:rsidRDefault="004E0B8D">
      <w:pPr>
        <w:spacing w:after="0" w:line="259" w:lineRule="auto"/>
        <w:ind w:left="721" w:firstLine="0"/>
        <w:jc w:val="left"/>
      </w:pPr>
      <w:r>
        <w:t xml:space="preserve"> </w:t>
      </w:r>
    </w:p>
    <w:p w14:paraId="13759EC6" w14:textId="77777777" w:rsidR="00930030" w:rsidRDefault="004E0B8D">
      <w:pPr>
        <w:spacing w:after="249" w:line="259" w:lineRule="auto"/>
        <w:ind w:left="721" w:firstLine="0"/>
        <w:jc w:val="left"/>
      </w:pPr>
      <w:r>
        <w:rPr>
          <w:rFonts w:ascii="Calibri" w:eastAsia="Calibri" w:hAnsi="Calibri" w:cs="Calibri"/>
        </w:rPr>
        <w:t xml:space="preserve"> </w:t>
      </w:r>
    </w:p>
    <w:p w14:paraId="2258D60B" w14:textId="77777777" w:rsidR="00930030" w:rsidRDefault="004E0B8D">
      <w:pPr>
        <w:pStyle w:val="Heading3"/>
        <w:spacing w:after="12" w:line="262" w:lineRule="auto"/>
        <w:ind w:left="2161" w:hanging="1440"/>
      </w:pPr>
      <w:bookmarkStart w:id="40" w:name="_Toc65073"/>
      <w:r>
        <w:rPr>
          <w:rFonts w:ascii="Franklin Gothic" w:eastAsia="Franklin Gothic" w:hAnsi="Franklin Gothic" w:cs="Franklin Gothic"/>
          <w:b w:val="0"/>
          <w:sz w:val="32"/>
        </w:rPr>
        <w:t>E</w:t>
      </w:r>
      <w:r>
        <w:rPr>
          <w:rFonts w:ascii="Franklin Gothic" w:eastAsia="Franklin Gothic" w:hAnsi="Franklin Gothic" w:cs="Franklin Gothic"/>
          <w:b w:val="0"/>
          <w:sz w:val="26"/>
        </w:rPr>
        <w:t>MPLOYMENT</w:t>
      </w:r>
      <w:r>
        <w:rPr>
          <w:rFonts w:ascii="Franklin Gothic" w:eastAsia="Franklin Gothic" w:hAnsi="Franklin Gothic" w:cs="Franklin Gothic"/>
          <w:b w:val="0"/>
          <w:sz w:val="32"/>
        </w:rPr>
        <w:t>/E</w:t>
      </w:r>
      <w:r>
        <w:rPr>
          <w:rFonts w:ascii="Franklin Gothic" w:eastAsia="Franklin Gothic" w:hAnsi="Franklin Gothic" w:cs="Franklin Gothic"/>
          <w:b w:val="0"/>
          <w:sz w:val="26"/>
        </w:rPr>
        <w:t xml:space="preserve">DUCATION </w:t>
      </w:r>
      <w:r>
        <w:rPr>
          <w:rFonts w:ascii="Franklin Gothic" w:eastAsia="Franklin Gothic" w:hAnsi="Franklin Gothic" w:cs="Franklin Gothic"/>
          <w:b w:val="0"/>
          <w:sz w:val="32"/>
        </w:rPr>
        <w:t>I</w:t>
      </w:r>
      <w:r>
        <w:rPr>
          <w:rFonts w:ascii="Franklin Gothic" w:eastAsia="Franklin Gothic" w:hAnsi="Franklin Gothic" w:cs="Franklin Gothic"/>
          <w:b w:val="0"/>
          <w:sz w:val="26"/>
        </w:rPr>
        <w:t>NFORMATION</w:t>
      </w:r>
      <w:r>
        <w:rPr>
          <w:rFonts w:ascii="Franklin Gothic" w:eastAsia="Franklin Gothic" w:hAnsi="Franklin Gothic" w:cs="Franklin Gothic"/>
          <w:b w:val="0"/>
          <w:sz w:val="32"/>
        </w:rPr>
        <w:t xml:space="preserve">  </w:t>
      </w:r>
      <w:bookmarkEnd w:id="40"/>
    </w:p>
    <w:p w14:paraId="45181BBE" w14:textId="77777777" w:rsidR="00930030" w:rsidRDefault="004E0B8D">
      <w:pPr>
        <w:pStyle w:val="Heading5"/>
        <w:spacing w:after="219"/>
        <w:ind w:left="-3" w:right="6339"/>
      </w:pPr>
      <w:r>
        <w:t xml:space="preserve">Employment/Education: Youth </w:t>
      </w:r>
    </w:p>
    <w:p w14:paraId="48ED2742" w14:textId="77777777" w:rsidR="00930030" w:rsidRDefault="004E0B8D">
      <w:pPr>
        <w:ind w:left="-4" w:right="1226"/>
      </w:pPr>
      <w:r>
        <w:t xml:space="preserve">Employment status and Education details information can be captured here on this page. The required fields here are: </w:t>
      </w:r>
    </w:p>
    <w:p w14:paraId="4D07E3A5" w14:textId="77777777" w:rsidR="00930030" w:rsidRDefault="004E0B8D">
      <w:pPr>
        <w:ind w:left="707" w:right="4990" w:hanging="720"/>
      </w:pPr>
      <w:r>
        <w:t>38- Employment status at program entry which has options  Employed</w:t>
      </w:r>
      <w:r>
        <w:rPr>
          <w:rFonts w:ascii="Calibri" w:eastAsia="Calibri" w:hAnsi="Calibri" w:cs="Calibri"/>
        </w:rPr>
        <w:t xml:space="preserve"> </w:t>
      </w:r>
    </w:p>
    <w:p w14:paraId="42B51485" w14:textId="77777777" w:rsidR="00930030" w:rsidRDefault="004E0B8D">
      <w:pPr>
        <w:ind w:left="730" w:right="1897"/>
      </w:pPr>
      <w:r>
        <w:t>Employed, but Received Notice of Termination of Employment or Military</w:t>
      </w:r>
      <w:r>
        <w:t xml:space="preserve"> Separation is pending </w:t>
      </w:r>
      <w:r>
        <w:rPr>
          <w:rFonts w:ascii="Calibri" w:eastAsia="Calibri" w:hAnsi="Calibri" w:cs="Calibri"/>
        </w:rPr>
        <w:t xml:space="preserve"> </w:t>
      </w:r>
      <w:r>
        <w:t>Not in labor force</w:t>
      </w:r>
      <w:r>
        <w:rPr>
          <w:rFonts w:ascii="Calibri" w:eastAsia="Calibri" w:hAnsi="Calibri" w:cs="Calibri"/>
        </w:rPr>
        <w:t xml:space="preserve"> </w:t>
      </w:r>
    </w:p>
    <w:p w14:paraId="37E11B84" w14:textId="77777777" w:rsidR="00930030" w:rsidRDefault="004E0B8D">
      <w:pPr>
        <w:ind w:left="730" w:right="1226"/>
      </w:pPr>
      <w:r>
        <w:t>Unemployed</w:t>
      </w:r>
      <w:r>
        <w:rPr>
          <w:rFonts w:ascii="Calibri" w:eastAsia="Calibri" w:hAnsi="Calibri" w:cs="Calibri"/>
        </w:rPr>
        <w:t xml:space="preserve"> </w:t>
      </w:r>
    </w:p>
    <w:p w14:paraId="51E971B1" w14:textId="77777777" w:rsidR="00930030" w:rsidRDefault="004E0B8D">
      <w:pPr>
        <w:ind w:left="-4" w:right="1226"/>
      </w:pPr>
      <w:r>
        <w:lastRenderedPageBreak/>
        <w:t xml:space="preserve">40-Highest school grade completed at program entry. </w:t>
      </w:r>
    </w:p>
    <w:p w14:paraId="03BB6BDF" w14:textId="77777777" w:rsidR="00930030" w:rsidRDefault="004E0B8D">
      <w:pPr>
        <w:ind w:left="730" w:right="1226"/>
      </w:pPr>
      <w:r>
        <w:t>0 to 12 number of school grades completed can be entered here.</w:t>
      </w:r>
      <w:r>
        <w:rPr>
          <w:rFonts w:ascii="Calibri" w:eastAsia="Calibri" w:hAnsi="Calibri" w:cs="Calibri"/>
        </w:rPr>
        <w:t xml:space="preserve"> </w:t>
      </w:r>
    </w:p>
    <w:p w14:paraId="4825F1F3" w14:textId="77777777" w:rsidR="00930030" w:rsidRDefault="004E0B8D">
      <w:pPr>
        <w:ind w:left="-4" w:right="1226"/>
      </w:pPr>
      <w:r>
        <w:t xml:space="preserve">41-Highest educational level completed at program entry which has options </w:t>
      </w:r>
      <w:r>
        <w:rPr>
          <w:sz w:val="18"/>
        </w:rPr>
        <w:t xml:space="preserve"> </w:t>
      </w:r>
    </w:p>
    <w:p w14:paraId="72BFC9FF" w14:textId="77777777" w:rsidR="00930030" w:rsidRDefault="004E0B8D">
      <w:pPr>
        <w:ind w:left="730" w:right="1226"/>
      </w:pPr>
      <w:r>
        <w:t>Attaine</w:t>
      </w:r>
      <w:r>
        <w:t>d secondary school diploma</w:t>
      </w:r>
      <w:r>
        <w:rPr>
          <w:rFonts w:ascii="Calibri" w:eastAsia="Calibri" w:hAnsi="Calibri" w:cs="Calibri"/>
        </w:rPr>
        <w:t xml:space="preserve"> </w:t>
      </w:r>
    </w:p>
    <w:p w14:paraId="42B529DB" w14:textId="77777777" w:rsidR="00930030" w:rsidRDefault="004E0B8D">
      <w:pPr>
        <w:ind w:left="730" w:right="1226"/>
      </w:pPr>
      <w:r>
        <w:t>Attained a secondary school equivalency</w:t>
      </w:r>
      <w:r>
        <w:rPr>
          <w:rFonts w:ascii="Calibri" w:eastAsia="Calibri" w:hAnsi="Calibri" w:cs="Calibri"/>
        </w:rPr>
        <w:t xml:space="preserve"> </w:t>
      </w:r>
    </w:p>
    <w:p w14:paraId="3B1397E4" w14:textId="77777777" w:rsidR="00930030" w:rsidRDefault="004E0B8D">
      <w:pPr>
        <w:spacing w:after="3" w:line="241" w:lineRule="auto"/>
        <w:ind w:left="731" w:right="1221" w:hanging="10"/>
        <w:jc w:val="left"/>
      </w:pPr>
      <w:r>
        <w:t>The participant with a disability receives a certificate of attendance/completion as a result of successfully completing an individualized Education Program (IEP). (If we select this opti</w:t>
      </w:r>
      <w:r>
        <w:t>on field 42-School status at program entry will display 4 options)</w:t>
      </w:r>
      <w:r>
        <w:rPr>
          <w:rFonts w:ascii="Calibri" w:eastAsia="Calibri" w:hAnsi="Calibri" w:cs="Calibri"/>
        </w:rPr>
        <w:t xml:space="preserve"> </w:t>
      </w:r>
    </w:p>
    <w:p w14:paraId="79B6DDCA" w14:textId="77777777" w:rsidR="00930030" w:rsidRDefault="004E0B8D">
      <w:pPr>
        <w:ind w:left="730" w:right="1226"/>
      </w:pPr>
      <w:r>
        <w:t>Completed one of more years of postsecondary education</w:t>
      </w:r>
      <w:r>
        <w:rPr>
          <w:rFonts w:ascii="Calibri" w:eastAsia="Calibri" w:hAnsi="Calibri" w:cs="Calibri"/>
        </w:rPr>
        <w:t xml:space="preserve"> </w:t>
      </w:r>
    </w:p>
    <w:p w14:paraId="77679806" w14:textId="77777777" w:rsidR="00930030" w:rsidRDefault="004E0B8D">
      <w:pPr>
        <w:ind w:left="730" w:right="1226"/>
      </w:pPr>
      <w:r>
        <w:t>Attained a postsecondary technical or vocational certificate (non-degree)</w:t>
      </w:r>
      <w:r>
        <w:rPr>
          <w:rFonts w:ascii="Calibri" w:eastAsia="Calibri" w:hAnsi="Calibri" w:cs="Calibri"/>
        </w:rPr>
        <w:t xml:space="preserve"> </w:t>
      </w:r>
    </w:p>
    <w:p w14:paraId="5C4011F1" w14:textId="77777777" w:rsidR="00930030" w:rsidRDefault="004E0B8D">
      <w:pPr>
        <w:ind w:left="730" w:right="6826"/>
      </w:pPr>
      <w:r>
        <w:t>Attained an associate degree</w:t>
      </w:r>
      <w:r>
        <w:rPr>
          <w:rFonts w:ascii="Calibri" w:eastAsia="Calibri" w:hAnsi="Calibri" w:cs="Calibri"/>
        </w:rPr>
        <w:t xml:space="preserve"> </w:t>
      </w:r>
      <w:r>
        <w:t>Attained a bachelor’s degree</w:t>
      </w:r>
      <w:r>
        <w:rPr>
          <w:rFonts w:ascii="Calibri" w:eastAsia="Calibri" w:hAnsi="Calibri" w:cs="Calibri"/>
        </w:rPr>
        <w:t xml:space="preserve"> </w:t>
      </w:r>
    </w:p>
    <w:p w14:paraId="20FD3CD2" w14:textId="77777777" w:rsidR="00930030" w:rsidRDefault="004E0B8D">
      <w:pPr>
        <w:ind w:left="730" w:right="1226"/>
      </w:pPr>
      <w:r>
        <w:t>Attained a degree beyond a bachelor’s degree</w:t>
      </w:r>
      <w:r>
        <w:rPr>
          <w:rFonts w:ascii="Calibri" w:eastAsia="Calibri" w:hAnsi="Calibri" w:cs="Calibri"/>
        </w:rPr>
        <w:t xml:space="preserve"> </w:t>
      </w:r>
    </w:p>
    <w:p w14:paraId="2E12F7D7" w14:textId="77777777" w:rsidR="00930030" w:rsidRDefault="004E0B8D">
      <w:pPr>
        <w:ind w:left="730" w:right="1226"/>
      </w:pPr>
      <w:r>
        <w:t>No Educational Level Completed (If we select this option field 42-School status at program entry will display 4 options)</w:t>
      </w:r>
      <w:r>
        <w:rPr>
          <w:rFonts w:ascii="Calibri" w:eastAsia="Calibri" w:hAnsi="Calibri" w:cs="Calibri"/>
        </w:rPr>
        <w:t xml:space="preserve"> </w:t>
      </w:r>
    </w:p>
    <w:p w14:paraId="28BACBBF" w14:textId="77777777" w:rsidR="00930030" w:rsidRDefault="004E0B8D">
      <w:pPr>
        <w:spacing w:after="3" w:line="241" w:lineRule="auto"/>
        <w:ind w:left="731" w:right="1221" w:hanging="10"/>
        <w:jc w:val="left"/>
      </w:pPr>
      <w:r>
        <w:t>The participant with a disability receives a certificate of attendance/completion as a</w:t>
      </w:r>
      <w:r>
        <w:t xml:space="preserve"> result of successfully completing an individualized Education Program (IEP) which is option 3 and No Educational Level Completed which is option 9, if we select any other option only two options will be displayed for 42-School status at program entry, tho</w:t>
      </w:r>
      <w:r>
        <w:t>se are (In-school, Postsecondary school and not attending school, secondary school graduate or has a recognized equivalent).</w:t>
      </w:r>
      <w:r>
        <w:rPr>
          <w:rFonts w:ascii="Calibri" w:eastAsia="Calibri" w:hAnsi="Calibri" w:cs="Calibri"/>
        </w:rPr>
        <w:t xml:space="preserve"> </w:t>
      </w:r>
    </w:p>
    <w:p w14:paraId="212733A8" w14:textId="77777777" w:rsidR="00930030" w:rsidRDefault="004E0B8D">
      <w:pPr>
        <w:ind w:left="-4" w:right="1226"/>
      </w:pPr>
      <w:r>
        <w:t xml:space="preserve">42-School status at program entry which has options  </w:t>
      </w:r>
    </w:p>
    <w:p w14:paraId="77F582A1" w14:textId="77777777" w:rsidR="00930030" w:rsidRDefault="004E0B8D">
      <w:pPr>
        <w:ind w:left="730" w:right="1226"/>
      </w:pPr>
      <w:r>
        <w:t>In-school, secondary school or less</w:t>
      </w:r>
      <w:r>
        <w:rPr>
          <w:rFonts w:ascii="Calibri" w:eastAsia="Calibri" w:hAnsi="Calibri" w:cs="Calibri"/>
        </w:rPr>
        <w:t xml:space="preserve"> </w:t>
      </w:r>
    </w:p>
    <w:p w14:paraId="20A14916" w14:textId="77777777" w:rsidR="00930030" w:rsidRDefault="004E0B8D">
      <w:pPr>
        <w:ind w:left="730" w:right="1226"/>
      </w:pPr>
      <w:r>
        <w:t>In-school, Alternative School</w:t>
      </w:r>
      <w:r>
        <w:rPr>
          <w:rFonts w:ascii="Calibri" w:eastAsia="Calibri" w:hAnsi="Calibri" w:cs="Calibri"/>
        </w:rPr>
        <w:t xml:space="preserve"> </w:t>
      </w:r>
    </w:p>
    <w:p w14:paraId="667D885D" w14:textId="77777777" w:rsidR="00930030" w:rsidRDefault="004E0B8D">
      <w:pPr>
        <w:ind w:left="730" w:right="1226"/>
      </w:pPr>
      <w:r>
        <w:t>In-school, Postsecondary school</w:t>
      </w:r>
      <w:r>
        <w:rPr>
          <w:rFonts w:ascii="Calibri" w:eastAsia="Calibri" w:hAnsi="Calibri" w:cs="Calibri"/>
        </w:rPr>
        <w:t xml:space="preserve"> </w:t>
      </w:r>
    </w:p>
    <w:p w14:paraId="78E53A8A" w14:textId="77777777" w:rsidR="00930030" w:rsidRDefault="004E0B8D">
      <w:pPr>
        <w:ind w:left="730" w:right="1226"/>
      </w:pPr>
      <w:r>
        <w:t>Not attending school or Secondary School Dropout</w:t>
      </w:r>
      <w:r>
        <w:rPr>
          <w:rFonts w:ascii="Calibri" w:eastAsia="Calibri" w:hAnsi="Calibri" w:cs="Calibri"/>
        </w:rPr>
        <w:t xml:space="preserve"> </w:t>
      </w:r>
    </w:p>
    <w:p w14:paraId="0D03A969" w14:textId="77777777" w:rsidR="00930030" w:rsidRDefault="004E0B8D">
      <w:pPr>
        <w:spacing w:after="107"/>
        <w:ind w:left="730" w:right="3125"/>
      </w:pPr>
      <w:r>
        <w:t>Not attending school, secondary school graduate or has a recognized equivalent</w:t>
      </w:r>
      <w:r>
        <w:rPr>
          <w:rFonts w:ascii="Calibri" w:eastAsia="Calibri" w:hAnsi="Calibri" w:cs="Calibri"/>
        </w:rPr>
        <w:t xml:space="preserve"> </w:t>
      </w:r>
      <w:r>
        <w:t>Not attending school, within age of compulsory school attendanc</w:t>
      </w:r>
      <w:r>
        <w:t>e.</w:t>
      </w:r>
      <w:r>
        <w:rPr>
          <w:rFonts w:ascii="Calibri" w:eastAsia="Calibri" w:hAnsi="Calibri" w:cs="Calibri"/>
        </w:rPr>
        <w:t xml:space="preserve"> </w:t>
      </w:r>
    </w:p>
    <w:p w14:paraId="6086DC90" w14:textId="77777777" w:rsidR="00930030" w:rsidRDefault="004E0B8D">
      <w:pPr>
        <w:ind w:left="-4" w:right="1226"/>
      </w:pPr>
      <w:r>
        <w:t xml:space="preserve">These all options can be displayed if we do not select any option for 41-Highest education level completed at program entry. </w:t>
      </w:r>
    </w:p>
    <w:p w14:paraId="30C85BBA" w14:textId="77777777" w:rsidR="00930030" w:rsidRDefault="004E0B8D">
      <w:pPr>
        <w:spacing w:after="50" w:line="259" w:lineRule="auto"/>
        <w:ind w:left="0" w:right="1188" w:firstLine="0"/>
        <w:jc w:val="right"/>
      </w:pPr>
      <w:r>
        <w:rPr>
          <w:noProof/>
        </w:rPr>
        <w:lastRenderedPageBreak/>
        <w:drawing>
          <wp:inline distT="0" distB="0" distL="0" distR="0" wp14:anchorId="158372B4" wp14:editId="6ED40F12">
            <wp:extent cx="5943599" cy="3364865"/>
            <wp:effectExtent l="0" t="0" r="0" b="0"/>
            <wp:docPr id="6272" name="Picture 6272"/>
            <wp:cNvGraphicFramePr/>
            <a:graphic xmlns:a="http://schemas.openxmlformats.org/drawingml/2006/main">
              <a:graphicData uri="http://schemas.openxmlformats.org/drawingml/2006/picture">
                <pic:pic xmlns:pic="http://schemas.openxmlformats.org/drawingml/2006/picture">
                  <pic:nvPicPr>
                    <pic:cNvPr id="6272" name="Picture 6272"/>
                    <pic:cNvPicPr/>
                  </pic:nvPicPr>
                  <pic:blipFill>
                    <a:blip r:embed="rId121"/>
                    <a:stretch>
                      <a:fillRect/>
                    </a:stretch>
                  </pic:blipFill>
                  <pic:spPr>
                    <a:xfrm>
                      <a:off x="0" y="0"/>
                      <a:ext cx="5943599" cy="3364865"/>
                    </a:xfrm>
                    <a:prstGeom prst="rect">
                      <a:avLst/>
                    </a:prstGeom>
                  </pic:spPr>
                </pic:pic>
              </a:graphicData>
            </a:graphic>
          </wp:inline>
        </w:drawing>
      </w:r>
      <w:r>
        <w:t xml:space="preserve"> </w:t>
      </w:r>
    </w:p>
    <w:p w14:paraId="1173B921" w14:textId="77777777" w:rsidR="00930030" w:rsidRDefault="004E0B8D">
      <w:pPr>
        <w:spacing w:after="113"/>
        <w:ind w:left="-4" w:right="1226"/>
      </w:pPr>
      <w:r>
        <w:t xml:space="preserve">When the user selects Current IEP or Previous IEP for the field “43-Individual with A Disability Individualized Education Program (IEP) Participant” in Employment-Education, then user has to select yes for “24-Individual with a Disability” in demographic. </w:t>
      </w:r>
      <w:r>
        <w:t xml:space="preserve">Not applicable is selected when we select No or Did not self-identify as option for the field “24-individual with a Disability” and when we select “yes” for the field “44-Individual with A Disability Section 504 Plan” then “24Individual with a disability” </w:t>
      </w:r>
      <w:r>
        <w:t xml:space="preserve">is selected as Yes and No is selected when we select “24-Individual with a disability” as No or Did not self-identify. </w:t>
      </w:r>
    </w:p>
    <w:p w14:paraId="1F91D033" w14:textId="77777777" w:rsidR="00930030" w:rsidRDefault="004E0B8D">
      <w:pPr>
        <w:spacing w:after="110"/>
        <w:ind w:left="-4" w:right="1226"/>
      </w:pPr>
      <w:r>
        <w:t>Once all the appropriate fields are selected, clicking on save &amp; continue will direct you to the “Public Program” page. Save as draft ca</w:t>
      </w:r>
      <w:r>
        <w:t xml:space="preserve">n be selected if the user wants to enter the data later, user can visit the previous page by clicking on the Back button. </w:t>
      </w:r>
    </w:p>
    <w:p w14:paraId="37ED0A9F" w14:textId="77777777" w:rsidR="00930030" w:rsidRDefault="004E0B8D">
      <w:pPr>
        <w:spacing w:after="98" w:line="259" w:lineRule="auto"/>
        <w:ind w:left="2" w:firstLine="0"/>
        <w:jc w:val="left"/>
      </w:pPr>
      <w:r>
        <w:t xml:space="preserve"> </w:t>
      </w:r>
    </w:p>
    <w:p w14:paraId="1BBD444A" w14:textId="77777777" w:rsidR="00930030" w:rsidRDefault="004E0B8D">
      <w:pPr>
        <w:pStyle w:val="Heading5"/>
        <w:spacing w:after="219"/>
        <w:ind w:left="-3" w:right="6339"/>
      </w:pPr>
      <w:r>
        <w:t xml:space="preserve">Employment/Education: Adult </w:t>
      </w:r>
    </w:p>
    <w:p w14:paraId="46F18C25" w14:textId="77777777" w:rsidR="00930030" w:rsidRDefault="004E0B8D">
      <w:pPr>
        <w:spacing w:after="110"/>
        <w:ind w:left="-4" w:right="1226"/>
      </w:pPr>
      <w:r>
        <w:t>The field “Individual with a disability section 504 plan” which we have in Employment/Education: Youth</w:t>
      </w:r>
      <w:r>
        <w:t xml:space="preserve"> page we do not have that field in “Employment/Education: Adult”, but the functionality is the same as the youth page. </w:t>
      </w:r>
    </w:p>
    <w:p w14:paraId="3B9A494C" w14:textId="77777777" w:rsidR="00930030" w:rsidRDefault="004E0B8D">
      <w:pPr>
        <w:spacing w:after="250" w:line="259" w:lineRule="auto"/>
        <w:ind w:left="2" w:firstLine="0"/>
        <w:jc w:val="left"/>
      </w:pPr>
      <w:r>
        <w:rPr>
          <w:b/>
        </w:rPr>
        <w:t xml:space="preserve"> </w:t>
      </w:r>
    </w:p>
    <w:p w14:paraId="28FACAFE" w14:textId="77777777" w:rsidR="00930030" w:rsidRDefault="004E0B8D">
      <w:pPr>
        <w:pStyle w:val="Heading3"/>
        <w:spacing w:after="12" w:line="262" w:lineRule="auto"/>
        <w:ind w:left="2161" w:hanging="1440"/>
      </w:pPr>
      <w:bookmarkStart w:id="41" w:name="_Toc65074"/>
      <w:r>
        <w:rPr>
          <w:rFonts w:ascii="Franklin Gothic" w:eastAsia="Franklin Gothic" w:hAnsi="Franklin Gothic" w:cs="Franklin Gothic"/>
          <w:b w:val="0"/>
          <w:sz w:val="32"/>
        </w:rPr>
        <w:t>P</w:t>
      </w:r>
      <w:r>
        <w:rPr>
          <w:rFonts w:ascii="Franklin Gothic" w:eastAsia="Franklin Gothic" w:hAnsi="Franklin Gothic" w:cs="Franklin Gothic"/>
          <w:b w:val="0"/>
          <w:sz w:val="26"/>
        </w:rPr>
        <w:t xml:space="preserve">UBLIC </w:t>
      </w:r>
      <w:r>
        <w:rPr>
          <w:rFonts w:ascii="Franklin Gothic" w:eastAsia="Franklin Gothic" w:hAnsi="Franklin Gothic" w:cs="Franklin Gothic"/>
          <w:b w:val="0"/>
          <w:sz w:val="32"/>
        </w:rPr>
        <w:t>P</w:t>
      </w:r>
      <w:r>
        <w:rPr>
          <w:rFonts w:ascii="Franklin Gothic" w:eastAsia="Franklin Gothic" w:hAnsi="Franklin Gothic" w:cs="Franklin Gothic"/>
          <w:b w:val="0"/>
          <w:sz w:val="26"/>
        </w:rPr>
        <w:t xml:space="preserve">ROGRAM </w:t>
      </w:r>
      <w:r>
        <w:rPr>
          <w:rFonts w:ascii="Franklin Gothic" w:eastAsia="Franklin Gothic" w:hAnsi="Franklin Gothic" w:cs="Franklin Gothic"/>
          <w:b w:val="0"/>
          <w:sz w:val="32"/>
        </w:rPr>
        <w:t>I</w:t>
      </w:r>
      <w:r>
        <w:rPr>
          <w:rFonts w:ascii="Franklin Gothic" w:eastAsia="Franklin Gothic" w:hAnsi="Franklin Gothic" w:cs="Franklin Gothic"/>
          <w:b w:val="0"/>
          <w:sz w:val="26"/>
        </w:rPr>
        <w:t>NFORMATION</w:t>
      </w:r>
      <w:r>
        <w:rPr>
          <w:rFonts w:ascii="Franklin Gothic" w:eastAsia="Franklin Gothic" w:hAnsi="Franklin Gothic" w:cs="Franklin Gothic"/>
          <w:b w:val="0"/>
          <w:sz w:val="32"/>
        </w:rPr>
        <w:t xml:space="preserve">: </w:t>
      </w:r>
      <w:bookmarkEnd w:id="41"/>
    </w:p>
    <w:p w14:paraId="384A38B5" w14:textId="77777777" w:rsidR="00930030" w:rsidRDefault="004E0B8D">
      <w:pPr>
        <w:pStyle w:val="Heading5"/>
        <w:spacing w:after="219"/>
        <w:ind w:left="-3" w:right="6339"/>
      </w:pPr>
      <w:r>
        <w:t xml:space="preserve">Public Program: Youth </w:t>
      </w:r>
    </w:p>
    <w:p w14:paraId="126E47B5" w14:textId="77777777" w:rsidR="00930030" w:rsidRDefault="004E0B8D">
      <w:pPr>
        <w:ind w:left="-4" w:right="1226"/>
      </w:pPr>
      <w:r>
        <w:t xml:space="preserve">Participant income and public assistance status are captured on this page but there are no required fields here. User can select any option and by clicking on continue he/she will be redirected to the “WIOA and Other Program” page. </w:t>
      </w:r>
    </w:p>
    <w:p w14:paraId="2BC196F7" w14:textId="77777777" w:rsidR="00930030" w:rsidRDefault="004E0B8D">
      <w:pPr>
        <w:spacing w:after="52" w:line="259" w:lineRule="auto"/>
        <w:ind w:left="0" w:right="1188" w:firstLine="0"/>
        <w:jc w:val="right"/>
      </w:pPr>
      <w:r>
        <w:rPr>
          <w:noProof/>
        </w:rPr>
        <w:lastRenderedPageBreak/>
        <w:drawing>
          <wp:inline distT="0" distB="0" distL="0" distR="0" wp14:anchorId="585321C5" wp14:editId="084362B4">
            <wp:extent cx="5943599" cy="2825115"/>
            <wp:effectExtent l="0" t="0" r="0" b="0"/>
            <wp:docPr id="6320" name="Picture 6320"/>
            <wp:cNvGraphicFramePr/>
            <a:graphic xmlns:a="http://schemas.openxmlformats.org/drawingml/2006/main">
              <a:graphicData uri="http://schemas.openxmlformats.org/drawingml/2006/picture">
                <pic:pic xmlns:pic="http://schemas.openxmlformats.org/drawingml/2006/picture">
                  <pic:nvPicPr>
                    <pic:cNvPr id="6320" name="Picture 6320"/>
                    <pic:cNvPicPr/>
                  </pic:nvPicPr>
                  <pic:blipFill>
                    <a:blip r:embed="rId122"/>
                    <a:stretch>
                      <a:fillRect/>
                    </a:stretch>
                  </pic:blipFill>
                  <pic:spPr>
                    <a:xfrm>
                      <a:off x="0" y="0"/>
                      <a:ext cx="5943599" cy="2825115"/>
                    </a:xfrm>
                    <a:prstGeom prst="rect">
                      <a:avLst/>
                    </a:prstGeom>
                  </pic:spPr>
                </pic:pic>
              </a:graphicData>
            </a:graphic>
          </wp:inline>
        </w:drawing>
      </w:r>
      <w:r>
        <w:t xml:space="preserve"> </w:t>
      </w:r>
    </w:p>
    <w:p w14:paraId="3CC93BA7" w14:textId="77777777" w:rsidR="00930030" w:rsidRDefault="004E0B8D">
      <w:pPr>
        <w:pStyle w:val="Heading5"/>
        <w:spacing w:after="216"/>
        <w:ind w:left="-3" w:right="6339"/>
      </w:pPr>
      <w:r>
        <w:t>Public program: Adul</w:t>
      </w:r>
      <w:r>
        <w:t>t</w:t>
      </w:r>
      <w:r>
        <w:rPr>
          <w:b w:val="0"/>
        </w:rPr>
        <w:t xml:space="preserve"> </w:t>
      </w:r>
    </w:p>
    <w:p w14:paraId="0F0238CF" w14:textId="77777777" w:rsidR="00930030" w:rsidRDefault="004E0B8D">
      <w:pPr>
        <w:spacing w:after="180"/>
        <w:ind w:left="-4" w:right="1226"/>
      </w:pPr>
      <w:r>
        <w:t xml:space="preserve">There are some additional questions for the adult participants, but none are required.  </w:t>
      </w:r>
    </w:p>
    <w:p w14:paraId="634A0715" w14:textId="77777777" w:rsidR="00930030" w:rsidRDefault="004E0B8D">
      <w:pPr>
        <w:spacing w:after="189" w:line="259" w:lineRule="auto"/>
        <w:ind w:left="0" w:right="1188" w:firstLine="0"/>
        <w:jc w:val="right"/>
      </w:pPr>
      <w:r>
        <w:rPr>
          <w:noProof/>
        </w:rPr>
        <w:drawing>
          <wp:inline distT="0" distB="0" distL="0" distR="0" wp14:anchorId="1C2E4898" wp14:editId="36A3A159">
            <wp:extent cx="5943599" cy="2463800"/>
            <wp:effectExtent l="0" t="0" r="0" b="0"/>
            <wp:docPr id="6322" name="Picture 6322"/>
            <wp:cNvGraphicFramePr/>
            <a:graphic xmlns:a="http://schemas.openxmlformats.org/drawingml/2006/main">
              <a:graphicData uri="http://schemas.openxmlformats.org/drawingml/2006/picture">
                <pic:pic xmlns:pic="http://schemas.openxmlformats.org/drawingml/2006/picture">
                  <pic:nvPicPr>
                    <pic:cNvPr id="6322" name="Picture 6322"/>
                    <pic:cNvPicPr/>
                  </pic:nvPicPr>
                  <pic:blipFill>
                    <a:blip r:embed="rId123"/>
                    <a:stretch>
                      <a:fillRect/>
                    </a:stretch>
                  </pic:blipFill>
                  <pic:spPr>
                    <a:xfrm>
                      <a:off x="0" y="0"/>
                      <a:ext cx="5943599" cy="2463800"/>
                    </a:xfrm>
                    <a:prstGeom prst="rect">
                      <a:avLst/>
                    </a:prstGeom>
                  </pic:spPr>
                </pic:pic>
              </a:graphicData>
            </a:graphic>
          </wp:inline>
        </w:drawing>
      </w:r>
      <w:r>
        <w:t xml:space="preserve"> </w:t>
      </w:r>
    </w:p>
    <w:p w14:paraId="29FE9F13" w14:textId="77777777" w:rsidR="00930030" w:rsidRDefault="004E0B8D">
      <w:pPr>
        <w:spacing w:after="0" w:line="259" w:lineRule="auto"/>
        <w:ind w:left="1" w:firstLine="0"/>
        <w:jc w:val="left"/>
      </w:pPr>
      <w:r>
        <w:t xml:space="preserve"> </w:t>
      </w:r>
      <w:r>
        <w:tab/>
      </w:r>
      <w:r>
        <w:t xml:space="preserve"> </w:t>
      </w:r>
    </w:p>
    <w:p w14:paraId="28296BB4" w14:textId="77777777" w:rsidR="00930030" w:rsidRDefault="004E0B8D">
      <w:pPr>
        <w:spacing w:after="243" w:line="259" w:lineRule="auto"/>
        <w:ind w:left="1" w:firstLine="0"/>
        <w:jc w:val="left"/>
      </w:pPr>
      <w:r>
        <w:t xml:space="preserve"> </w:t>
      </w:r>
    </w:p>
    <w:p w14:paraId="58159D06" w14:textId="77777777" w:rsidR="00930030" w:rsidRDefault="004E0B8D">
      <w:pPr>
        <w:pStyle w:val="Heading3"/>
        <w:spacing w:after="12" w:line="262" w:lineRule="auto"/>
        <w:ind w:left="2161" w:hanging="1440"/>
      </w:pPr>
      <w:bookmarkStart w:id="42" w:name="_Toc65075"/>
      <w:r>
        <w:rPr>
          <w:rFonts w:ascii="Franklin Gothic" w:eastAsia="Franklin Gothic" w:hAnsi="Franklin Gothic" w:cs="Franklin Gothic"/>
          <w:b w:val="0"/>
          <w:sz w:val="32"/>
        </w:rPr>
        <w:t>WIOA</w:t>
      </w:r>
      <w:r>
        <w:rPr>
          <w:rFonts w:ascii="Franklin Gothic" w:eastAsia="Franklin Gothic" w:hAnsi="Franklin Gothic" w:cs="Franklin Gothic"/>
          <w:b w:val="0"/>
          <w:sz w:val="26"/>
        </w:rPr>
        <w:t xml:space="preserve"> AND </w:t>
      </w:r>
      <w:r>
        <w:rPr>
          <w:rFonts w:ascii="Franklin Gothic" w:eastAsia="Franklin Gothic" w:hAnsi="Franklin Gothic" w:cs="Franklin Gothic"/>
          <w:b w:val="0"/>
          <w:sz w:val="32"/>
        </w:rPr>
        <w:t>O</w:t>
      </w:r>
      <w:r>
        <w:rPr>
          <w:rFonts w:ascii="Franklin Gothic" w:eastAsia="Franklin Gothic" w:hAnsi="Franklin Gothic" w:cs="Franklin Gothic"/>
          <w:b w:val="0"/>
          <w:sz w:val="26"/>
        </w:rPr>
        <w:t xml:space="preserve">THER </w:t>
      </w:r>
      <w:r>
        <w:rPr>
          <w:rFonts w:ascii="Franklin Gothic" w:eastAsia="Franklin Gothic" w:hAnsi="Franklin Gothic" w:cs="Franklin Gothic"/>
          <w:b w:val="0"/>
          <w:sz w:val="32"/>
        </w:rPr>
        <w:t>P</w:t>
      </w:r>
      <w:r>
        <w:rPr>
          <w:rFonts w:ascii="Franklin Gothic" w:eastAsia="Franklin Gothic" w:hAnsi="Franklin Gothic" w:cs="Franklin Gothic"/>
          <w:b w:val="0"/>
          <w:sz w:val="26"/>
        </w:rPr>
        <w:t>ROGRAM</w:t>
      </w:r>
      <w:r>
        <w:rPr>
          <w:rFonts w:ascii="Franklin Gothic" w:eastAsia="Franklin Gothic" w:hAnsi="Franklin Gothic" w:cs="Franklin Gothic"/>
          <w:b w:val="0"/>
          <w:sz w:val="32"/>
        </w:rPr>
        <w:t xml:space="preserve">: </w:t>
      </w:r>
      <w:bookmarkEnd w:id="42"/>
    </w:p>
    <w:p w14:paraId="5035D7B4" w14:textId="77777777" w:rsidR="00930030" w:rsidRDefault="004E0B8D">
      <w:pPr>
        <w:pStyle w:val="Heading5"/>
        <w:spacing w:after="219"/>
        <w:ind w:left="-3" w:right="6339"/>
      </w:pPr>
      <w:r>
        <w:t xml:space="preserve">WIOA and Other Program: Youth </w:t>
      </w:r>
    </w:p>
    <w:p w14:paraId="3CA0FD24" w14:textId="77777777" w:rsidR="00930030" w:rsidRDefault="004E0B8D">
      <w:pPr>
        <w:spacing w:after="65"/>
        <w:ind w:left="-4" w:right="1226"/>
      </w:pPr>
      <w:r>
        <w:t>Participant’s past and current WIOA participation details are captured on this page. There are no r</w:t>
      </w:r>
      <w:r>
        <w:t xml:space="preserve">equired fields on this page. Once the user selects any option, they will be directed to “Criminal Justice” page. </w:t>
      </w:r>
    </w:p>
    <w:p w14:paraId="071C2560" w14:textId="77777777" w:rsidR="00930030" w:rsidRDefault="004E0B8D">
      <w:pPr>
        <w:spacing w:after="52" w:line="259" w:lineRule="auto"/>
        <w:ind w:left="0" w:right="1188" w:firstLine="0"/>
        <w:jc w:val="right"/>
      </w:pPr>
      <w:r>
        <w:rPr>
          <w:noProof/>
        </w:rPr>
        <w:lastRenderedPageBreak/>
        <w:drawing>
          <wp:inline distT="0" distB="0" distL="0" distR="0" wp14:anchorId="3E719AAA" wp14:editId="2747429A">
            <wp:extent cx="5943599" cy="2193290"/>
            <wp:effectExtent l="0" t="0" r="0" b="0"/>
            <wp:docPr id="6384" name="Picture 6384"/>
            <wp:cNvGraphicFramePr/>
            <a:graphic xmlns:a="http://schemas.openxmlformats.org/drawingml/2006/main">
              <a:graphicData uri="http://schemas.openxmlformats.org/drawingml/2006/picture">
                <pic:pic xmlns:pic="http://schemas.openxmlformats.org/drawingml/2006/picture">
                  <pic:nvPicPr>
                    <pic:cNvPr id="6384" name="Picture 6384"/>
                    <pic:cNvPicPr/>
                  </pic:nvPicPr>
                  <pic:blipFill>
                    <a:blip r:embed="rId124"/>
                    <a:stretch>
                      <a:fillRect/>
                    </a:stretch>
                  </pic:blipFill>
                  <pic:spPr>
                    <a:xfrm>
                      <a:off x="0" y="0"/>
                      <a:ext cx="5943599" cy="2193290"/>
                    </a:xfrm>
                    <a:prstGeom prst="rect">
                      <a:avLst/>
                    </a:prstGeom>
                  </pic:spPr>
                </pic:pic>
              </a:graphicData>
            </a:graphic>
          </wp:inline>
        </w:drawing>
      </w:r>
      <w:r>
        <w:t xml:space="preserve"> </w:t>
      </w:r>
    </w:p>
    <w:p w14:paraId="5DD27870" w14:textId="77777777" w:rsidR="00930030" w:rsidRDefault="004E0B8D">
      <w:pPr>
        <w:pStyle w:val="Heading5"/>
        <w:spacing w:after="172"/>
        <w:ind w:left="-3" w:right="6339"/>
      </w:pPr>
      <w:r>
        <w:t xml:space="preserve">WIOA and Other Program: Adult </w:t>
      </w:r>
    </w:p>
    <w:p w14:paraId="6E63531A" w14:textId="77777777" w:rsidR="00930030" w:rsidRDefault="004E0B8D">
      <w:pPr>
        <w:spacing w:after="72" w:line="259" w:lineRule="auto"/>
        <w:ind w:left="0" w:right="1187" w:firstLine="0"/>
        <w:jc w:val="right"/>
      </w:pPr>
      <w:r>
        <w:rPr>
          <w:noProof/>
        </w:rPr>
        <w:drawing>
          <wp:inline distT="0" distB="0" distL="0" distR="0" wp14:anchorId="73D2D56D" wp14:editId="7A529B5F">
            <wp:extent cx="5943600" cy="2745740"/>
            <wp:effectExtent l="0" t="0" r="0" b="0"/>
            <wp:docPr id="6386" name="Picture 6386"/>
            <wp:cNvGraphicFramePr/>
            <a:graphic xmlns:a="http://schemas.openxmlformats.org/drawingml/2006/main">
              <a:graphicData uri="http://schemas.openxmlformats.org/drawingml/2006/picture">
                <pic:pic xmlns:pic="http://schemas.openxmlformats.org/drawingml/2006/picture">
                  <pic:nvPicPr>
                    <pic:cNvPr id="6386" name="Picture 6386"/>
                    <pic:cNvPicPr/>
                  </pic:nvPicPr>
                  <pic:blipFill>
                    <a:blip r:embed="rId125"/>
                    <a:stretch>
                      <a:fillRect/>
                    </a:stretch>
                  </pic:blipFill>
                  <pic:spPr>
                    <a:xfrm>
                      <a:off x="0" y="0"/>
                      <a:ext cx="5943600" cy="2745740"/>
                    </a:xfrm>
                    <a:prstGeom prst="rect">
                      <a:avLst/>
                    </a:prstGeom>
                  </pic:spPr>
                </pic:pic>
              </a:graphicData>
            </a:graphic>
          </wp:inline>
        </w:drawing>
      </w:r>
      <w:r>
        <w:rPr>
          <w:b/>
        </w:rPr>
        <w:t xml:space="preserve"> </w:t>
      </w:r>
    </w:p>
    <w:p w14:paraId="7377F44B" w14:textId="77777777" w:rsidR="00930030" w:rsidRDefault="004E0B8D">
      <w:pPr>
        <w:spacing w:after="0" w:line="259" w:lineRule="auto"/>
        <w:ind w:left="2" w:firstLine="0"/>
        <w:jc w:val="left"/>
      </w:pPr>
      <w:r>
        <w:rPr>
          <w:b/>
        </w:rPr>
        <w:t xml:space="preserve"> </w:t>
      </w:r>
      <w:r>
        <w:rPr>
          <w:b/>
        </w:rPr>
        <w:tab/>
        <w:t xml:space="preserve"> </w:t>
      </w:r>
    </w:p>
    <w:p w14:paraId="5BE3D828" w14:textId="77777777" w:rsidR="00930030" w:rsidRDefault="004E0B8D">
      <w:pPr>
        <w:pStyle w:val="Heading3"/>
        <w:spacing w:after="12" w:line="262" w:lineRule="auto"/>
        <w:ind w:left="2161" w:hanging="1440"/>
      </w:pPr>
      <w:bookmarkStart w:id="43" w:name="_Toc65076"/>
      <w:r>
        <w:rPr>
          <w:rFonts w:ascii="Franklin Gothic" w:eastAsia="Franklin Gothic" w:hAnsi="Franklin Gothic" w:cs="Franklin Gothic"/>
          <w:b w:val="0"/>
          <w:sz w:val="32"/>
        </w:rPr>
        <w:t>C</w:t>
      </w:r>
      <w:r>
        <w:rPr>
          <w:rFonts w:ascii="Franklin Gothic" w:eastAsia="Franklin Gothic" w:hAnsi="Franklin Gothic" w:cs="Franklin Gothic"/>
          <w:b w:val="0"/>
          <w:sz w:val="26"/>
        </w:rPr>
        <w:t xml:space="preserve">RIMINAL </w:t>
      </w:r>
      <w:r>
        <w:rPr>
          <w:rFonts w:ascii="Franklin Gothic" w:eastAsia="Franklin Gothic" w:hAnsi="Franklin Gothic" w:cs="Franklin Gothic"/>
          <w:b w:val="0"/>
          <w:sz w:val="32"/>
        </w:rPr>
        <w:t>J</w:t>
      </w:r>
      <w:r>
        <w:rPr>
          <w:rFonts w:ascii="Franklin Gothic" w:eastAsia="Franklin Gothic" w:hAnsi="Franklin Gothic" w:cs="Franklin Gothic"/>
          <w:b w:val="0"/>
          <w:sz w:val="26"/>
        </w:rPr>
        <w:t>USTICE</w:t>
      </w:r>
      <w:r>
        <w:rPr>
          <w:rFonts w:ascii="Franklin Gothic" w:eastAsia="Franklin Gothic" w:hAnsi="Franklin Gothic" w:cs="Franklin Gothic"/>
          <w:b w:val="0"/>
          <w:sz w:val="32"/>
        </w:rPr>
        <w:t xml:space="preserve">: </w:t>
      </w:r>
      <w:bookmarkEnd w:id="43"/>
    </w:p>
    <w:p w14:paraId="4EE85A8F" w14:textId="77777777" w:rsidR="00930030" w:rsidRDefault="004E0B8D">
      <w:pPr>
        <w:pStyle w:val="Heading5"/>
        <w:spacing w:after="216"/>
        <w:ind w:left="-3" w:right="6339"/>
      </w:pPr>
      <w:r>
        <w:t xml:space="preserve">Criminal justice: (Youth)  </w:t>
      </w:r>
    </w:p>
    <w:p w14:paraId="42E70C98" w14:textId="77777777" w:rsidR="00930030" w:rsidRDefault="004E0B8D">
      <w:pPr>
        <w:spacing w:after="110"/>
        <w:ind w:left="-4" w:right="1226"/>
      </w:pPr>
      <w:r>
        <w:t xml:space="preserve">Past and present criminal justice information of the participant can be captured here on this page.  </w:t>
      </w:r>
    </w:p>
    <w:p w14:paraId="34DB0B98" w14:textId="77777777" w:rsidR="00930030" w:rsidRDefault="004E0B8D">
      <w:pPr>
        <w:spacing w:after="61"/>
        <w:ind w:left="-4" w:right="1226"/>
      </w:pPr>
      <w:r>
        <w:t>The required fields on this page are indicated with a blue asterisk (</w:t>
      </w:r>
      <w:r>
        <w:rPr>
          <w:color w:val="31849B"/>
        </w:rPr>
        <w:t>*</w:t>
      </w:r>
      <w:r>
        <w:t xml:space="preserve">) at the end of the field name. </w:t>
      </w:r>
    </w:p>
    <w:p w14:paraId="5258A108" w14:textId="77777777" w:rsidR="00930030" w:rsidRDefault="004E0B8D">
      <w:pPr>
        <w:spacing w:after="52" w:line="259" w:lineRule="auto"/>
        <w:ind w:left="0" w:right="2568" w:firstLine="0"/>
        <w:jc w:val="right"/>
      </w:pPr>
      <w:r>
        <w:rPr>
          <w:noProof/>
        </w:rPr>
        <w:lastRenderedPageBreak/>
        <w:drawing>
          <wp:inline distT="0" distB="0" distL="0" distR="0" wp14:anchorId="4E1F978D" wp14:editId="2D05E8CC">
            <wp:extent cx="5059517" cy="3619500"/>
            <wp:effectExtent l="0" t="0" r="0" b="0"/>
            <wp:docPr id="6444" name="Picture 6444"/>
            <wp:cNvGraphicFramePr/>
            <a:graphic xmlns:a="http://schemas.openxmlformats.org/drawingml/2006/main">
              <a:graphicData uri="http://schemas.openxmlformats.org/drawingml/2006/picture">
                <pic:pic xmlns:pic="http://schemas.openxmlformats.org/drawingml/2006/picture">
                  <pic:nvPicPr>
                    <pic:cNvPr id="6444" name="Picture 6444"/>
                    <pic:cNvPicPr/>
                  </pic:nvPicPr>
                  <pic:blipFill>
                    <a:blip r:embed="rId126"/>
                    <a:stretch>
                      <a:fillRect/>
                    </a:stretch>
                  </pic:blipFill>
                  <pic:spPr>
                    <a:xfrm>
                      <a:off x="0" y="0"/>
                      <a:ext cx="5059517" cy="3619500"/>
                    </a:xfrm>
                    <a:prstGeom prst="rect">
                      <a:avLst/>
                    </a:prstGeom>
                  </pic:spPr>
                </pic:pic>
              </a:graphicData>
            </a:graphic>
          </wp:inline>
        </w:drawing>
      </w:r>
      <w:r>
        <w:t xml:space="preserve"> </w:t>
      </w:r>
    </w:p>
    <w:p w14:paraId="2D268F71" w14:textId="77777777" w:rsidR="00930030" w:rsidRDefault="004E0B8D">
      <w:pPr>
        <w:pStyle w:val="Heading5"/>
        <w:ind w:left="-3" w:right="6339"/>
      </w:pPr>
      <w:r>
        <w:t xml:space="preserve">Criminal Justice: (Adult) </w:t>
      </w:r>
    </w:p>
    <w:p w14:paraId="3B59AC3B" w14:textId="77777777" w:rsidR="00930030" w:rsidRDefault="004E0B8D">
      <w:pPr>
        <w:spacing w:after="108"/>
        <w:ind w:left="-4" w:right="1226"/>
      </w:pPr>
      <w:r>
        <w:t xml:space="preserve">Slightly different questions but overall functionality is the same as the youth case. </w:t>
      </w:r>
    </w:p>
    <w:p w14:paraId="7A312687" w14:textId="77777777" w:rsidR="00930030" w:rsidRDefault="004E0B8D">
      <w:pPr>
        <w:spacing w:after="0" w:line="259" w:lineRule="auto"/>
        <w:ind w:left="0" w:firstLine="0"/>
        <w:jc w:val="left"/>
      </w:pPr>
      <w:r>
        <w:t xml:space="preserve"> </w:t>
      </w:r>
    </w:p>
    <w:p w14:paraId="4A9FF3BE" w14:textId="77777777" w:rsidR="00930030" w:rsidRDefault="004E0B8D">
      <w:pPr>
        <w:spacing w:after="0" w:line="259" w:lineRule="auto"/>
        <w:ind w:left="1" w:firstLine="0"/>
      </w:pPr>
      <w:r>
        <w:rPr>
          <w:noProof/>
        </w:rPr>
        <w:drawing>
          <wp:inline distT="0" distB="0" distL="0" distR="0" wp14:anchorId="56C09527" wp14:editId="3526D81A">
            <wp:extent cx="6450330" cy="3790947"/>
            <wp:effectExtent l="0" t="0" r="0" b="0"/>
            <wp:docPr id="6488" name="Picture 6488"/>
            <wp:cNvGraphicFramePr/>
            <a:graphic xmlns:a="http://schemas.openxmlformats.org/drawingml/2006/main">
              <a:graphicData uri="http://schemas.openxmlformats.org/drawingml/2006/picture">
                <pic:pic xmlns:pic="http://schemas.openxmlformats.org/drawingml/2006/picture">
                  <pic:nvPicPr>
                    <pic:cNvPr id="6488" name="Picture 6488"/>
                    <pic:cNvPicPr/>
                  </pic:nvPicPr>
                  <pic:blipFill>
                    <a:blip r:embed="rId127"/>
                    <a:stretch>
                      <a:fillRect/>
                    </a:stretch>
                  </pic:blipFill>
                  <pic:spPr>
                    <a:xfrm>
                      <a:off x="0" y="0"/>
                      <a:ext cx="6450330" cy="3790947"/>
                    </a:xfrm>
                    <a:prstGeom prst="rect">
                      <a:avLst/>
                    </a:prstGeom>
                  </pic:spPr>
                </pic:pic>
              </a:graphicData>
            </a:graphic>
          </wp:inline>
        </w:drawing>
      </w:r>
      <w:r>
        <w:t xml:space="preserve"> </w:t>
      </w:r>
      <w:r>
        <w:br w:type="page"/>
      </w:r>
    </w:p>
    <w:p w14:paraId="75568CAC" w14:textId="77777777" w:rsidR="00930030" w:rsidRDefault="004E0B8D">
      <w:pPr>
        <w:pStyle w:val="Heading2"/>
        <w:ind w:left="1426" w:hanging="1080"/>
      </w:pPr>
      <w:bookmarkStart w:id="44" w:name="_Toc65077"/>
      <w:r>
        <w:rPr>
          <w:sz w:val="32"/>
        </w:rPr>
        <w:lastRenderedPageBreak/>
        <w:t>V</w:t>
      </w:r>
      <w:r>
        <w:t>IEW</w:t>
      </w:r>
      <w:r>
        <w:rPr>
          <w:sz w:val="32"/>
        </w:rPr>
        <w:t>/E</w:t>
      </w:r>
      <w:r>
        <w:t xml:space="preserve">DIT </w:t>
      </w:r>
      <w:r>
        <w:rPr>
          <w:sz w:val="32"/>
        </w:rPr>
        <w:t>C</w:t>
      </w:r>
      <w:r>
        <w:t xml:space="preserve">ASE </w:t>
      </w:r>
      <w:r>
        <w:rPr>
          <w:sz w:val="32"/>
        </w:rPr>
        <w:t>I</w:t>
      </w:r>
      <w:r>
        <w:t>NFORMATION</w:t>
      </w:r>
      <w:r>
        <w:rPr>
          <w:sz w:val="32"/>
        </w:rPr>
        <w:t xml:space="preserve"> </w:t>
      </w:r>
      <w:bookmarkEnd w:id="44"/>
    </w:p>
    <w:p w14:paraId="145F9BB9" w14:textId="77777777" w:rsidR="00930030" w:rsidRDefault="004E0B8D">
      <w:pPr>
        <w:spacing w:after="64"/>
        <w:ind w:left="-4" w:right="1226"/>
      </w:pPr>
      <w:r>
        <w:t xml:space="preserve">REO CMP application allows user to edit the case. Take any case which has active status, click on Intake user will see all the Intake related tabs and edit option in the right corner. By clicking on the </w:t>
      </w:r>
      <w:r>
        <w:rPr>
          <w:b/>
        </w:rPr>
        <w:t>“EDIT” button</w:t>
      </w:r>
      <w:r>
        <w:t xml:space="preserve"> user can edit the forms. Same way by cl</w:t>
      </w:r>
      <w:r>
        <w:t xml:space="preserve">icking on the view button, user can see the form in view mode. </w:t>
      </w:r>
    </w:p>
    <w:p w14:paraId="32E5B7CA" w14:textId="77777777" w:rsidR="00930030" w:rsidRDefault="004E0B8D">
      <w:pPr>
        <w:spacing w:after="52" w:line="259" w:lineRule="auto"/>
        <w:ind w:left="0" w:right="1999" w:firstLine="0"/>
        <w:jc w:val="right"/>
      </w:pPr>
      <w:r>
        <w:rPr>
          <w:noProof/>
        </w:rPr>
        <w:drawing>
          <wp:inline distT="0" distB="0" distL="0" distR="0" wp14:anchorId="2E3D3C9B" wp14:editId="7E4AD401">
            <wp:extent cx="5425352" cy="3390265"/>
            <wp:effectExtent l="0" t="0" r="0" b="0"/>
            <wp:docPr id="6552" name="Picture 6552"/>
            <wp:cNvGraphicFramePr/>
            <a:graphic xmlns:a="http://schemas.openxmlformats.org/drawingml/2006/main">
              <a:graphicData uri="http://schemas.openxmlformats.org/drawingml/2006/picture">
                <pic:pic xmlns:pic="http://schemas.openxmlformats.org/drawingml/2006/picture">
                  <pic:nvPicPr>
                    <pic:cNvPr id="6552" name="Picture 6552"/>
                    <pic:cNvPicPr/>
                  </pic:nvPicPr>
                  <pic:blipFill>
                    <a:blip r:embed="rId128"/>
                    <a:stretch>
                      <a:fillRect/>
                    </a:stretch>
                  </pic:blipFill>
                  <pic:spPr>
                    <a:xfrm>
                      <a:off x="0" y="0"/>
                      <a:ext cx="5425352" cy="3390265"/>
                    </a:xfrm>
                    <a:prstGeom prst="rect">
                      <a:avLst/>
                    </a:prstGeom>
                  </pic:spPr>
                </pic:pic>
              </a:graphicData>
            </a:graphic>
          </wp:inline>
        </w:drawing>
      </w:r>
      <w:r>
        <w:t xml:space="preserve"> </w:t>
      </w:r>
    </w:p>
    <w:p w14:paraId="31C880F9" w14:textId="77777777" w:rsidR="00930030" w:rsidRDefault="004E0B8D">
      <w:pPr>
        <w:spacing w:after="62"/>
        <w:ind w:left="-4" w:right="1226"/>
      </w:pPr>
      <w:r>
        <w:rPr>
          <w:b/>
        </w:rPr>
        <w:t>“VIEW”</w:t>
      </w:r>
      <w:r>
        <w:t xml:space="preserve"> </w:t>
      </w:r>
      <w:r>
        <w:rPr>
          <w:b/>
        </w:rPr>
        <w:t>button</w:t>
      </w:r>
      <w:r>
        <w:t xml:space="preserve"> is show below:  </w:t>
      </w:r>
    </w:p>
    <w:p w14:paraId="740899F5" w14:textId="77777777" w:rsidR="00930030" w:rsidRDefault="004E0B8D">
      <w:pPr>
        <w:spacing w:after="0" w:line="259" w:lineRule="auto"/>
        <w:ind w:left="0" w:right="1879" w:firstLine="0"/>
        <w:jc w:val="right"/>
      </w:pPr>
      <w:r>
        <w:rPr>
          <w:noProof/>
        </w:rPr>
        <w:drawing>
          <wp:inline distT="0" distB="0" distL="0" distR="0" wp14:anchorId="17B4386E" wp14:editId="77E5966B">
            <wp:extent cx="5500760" cy="3517900"/>
            <wp:effectExtent l="0" t="0" r="0" b="0"/>
            <wp:docPr id="6554" name="Picture 6554"/>
            <wp:cNvGraphicFramePr/>
            <a:graphic xmlns:a="http://schemas.openxmlformats.org/drawingml/2006/main">
              <a:graphicData uri="http://schemas.openxmlformats.org/drawingml/2006/picture">
                <pic:pic xmlns:pic="http://schemas.openxmlformats.org/drawingml/2006/picture">
                  <pic:nvPicPr>
                    <pic:cNvPr id="6554" name="Picture 6554"/>
                    <pic:cNvPicPr/>
                  </pic:nvPicPr>
                  <pic:blipFill>
                    <a:blip r:embed="rId129"/>
                    <a:stretch>
                      <a:fillRect/>
                    </a:stretch>
                  </pic:blipFill>
                  <pic:spPr>
                    <a:xfrm>
                      <a:off x="0" y="0"/>
                      <a:ext cx="5500760" cy="3517900"/>
                    </a:xfrm>
                    <a:prstGeom prst="rect">
                      <a:avLst/>
                    </a:prstGeom>
                  </pic:spPr>
                </pic:pic>
              </a:graphicData>
            </a:graphic>
          </wp:inline>
        </w:drawing>
      </w:r>
      <w:r>
        <w:t xml:space="preserve"> </w:t>
      </w:r>
    </w:p>
    <w:p w14:paraId="0907537A" w14:textId="77777777" w:rsidR="00930030" w:rsidRDefault="004E0B8D">
      <w:pPr>
        <w:spacing w:after="249" w:line="259" w:lineRule="auto"/>
        <w:ind w:left="1" w:firstLine="0"/>
        <w:jc w:val="left"/>
      </w:pPr>
      <w:r>
        <w:t xml:space="preserve"> </w:t>
      </w:r>
    </w:p>
    <w:p w14:paraId="791A3261" w14:textId="77777777" w:rsidR="00930030" w:rsidRDefault="004E0B8D">
      <w:pPr>
        <w:pStyle w:val="Heading2"/>
        <w:ind w:left="1426" w:hanging="1080"/>
      </w:pPr>
      <w:bookmarkStart w:id="45" w:name="_Toc65078"/>
      <w:r>
        <w:rPr>
          <w:sz w:val="32"/>
        </w:rPr>
        <w:lastRenderedPageBreak/>
        <w:t>IDP</w:t>
      </w:r>
      <w:r>
        <w:t xml:space="preserve"> </w:t>
      </w:r>
      <w:r>
        <w:rPr>
          <w:sz w:val="32"/>
        </w:rPr>
        <w:t>(I</w:t>
      </w:r>
      <w:r>
        <w:t xml:space="preserve">NDIVIDUAL </w:t>
      </w:r>
      <w:r>
        <w:rPr>
          <w:sz w:val="32"/>
        </w:rPr>
        <w:t>D</w:t>
      </w:r>
      <w:r>
        <w:t xml:space="preserve">EVELOPMENT </w:t>
      </w:r>
      <w:r>
        <w:rPr>
          <w:sz w:val="32"/>
        </w:rPr>
        <w:t>P</w:t>
      </w:r>
      <w:r>
        <w:t>LANS</w:t>
      </w:r>
      <w:r>
        <w:rPr>
          <w:sz w:val="32"/>
        </w:rPr>
        <w:t xml:space="preserve">) </w:t>
      </w:r>
      <w:bookmarkEnd w:id="45"/>
    </w:p>
    <w:p w14:paraId="7D0BA2E1" w14:textId="77777777" w:rsidR="00930030" w:rsidRDefault="004E0B8D">
      <w:pPr>
        <w:spacing w:after="120" w:line="241" w:lineRule="auto"/>
        <w:ind w:left="-4" w:right="1221" w:hanging="10"/>
        <w:jc w:val="left"/>
      </w:pPr>
      <w:r>
        <w:t>A user can create a new IDP by clicking on the create IDP button on the IDP page. To navigate to this page a user must take any active case, once clicking on the case from all cases grid user will see all the tabs like Summary, Intake, IDP etc., from these</w:t>
      </w:r>
      <w:r>
        <w:t xml:space="preserve"> tabs by clicking on the IDP button user will see the IDP interface. By clicking on the “UPLOAD DOCUMENT” button, the user can upload the IDP document to the REO application. An optional title and description of the document can also be added. When the use</w:t>
      </w:r>
      <w:r>
        <w:t xml:space="preserve">r clicks on “Submit” button, the document will be displayed in the “IDP Documents” grid. </w:t>
      </w:r>
    </w:p>
    <w:p w14:paraId="42748474" w14:textId="77777777" w:rsidR="00930030" w:rsidRDefault="004E0B8D">
      <w:pPr>
        <w:spacing w:after="108"/>
        <w:ind w:left="-4" w:right="1226"/>
      </w:pPr>
      <w:r>
        <w:t xml:space="preserve">Follow the step-by-step instructions mentioned below to add/navigate IDP tab of the REO application.  </w:t>
      </w:r>
    </w:p>
    <w:p w14:paraId="0B0A3394" w14:textId="77777777" w:rsidR="00930030" w:rsidRDefault="004E0B8D">
      <w:pPr>
        <w:numPr>
          <w:ilvl w:val="0"/>
          <w:numId w:val="8"/>
        </w:numPr>
        <w:spacing w:after="62"/>
        <w:ind w:right="1226" w:hanging="202"/>
      </w:pPr>
      <w:r>
        <w:t>IDP can be provided for participants that have successfully com</w:t>
      </w:r>
      <w:r>
        <w:t xml:space="preserve">pleted the intake process and are in “Active” case status  </w:t>
      </w:r>
    </w:p>
    <w:p w14:paraId="21697BA6" w14:textId="77777777" w:rsidR="00930030" w:rsidRDefault="004E0B8D">
      <w:pPr>
        <w:numPr>
          <w:ilvl w:val="0"/>
          <w:numId w:val="8"/>
        </w:numPr>
        <w:spacing w:after="64" w:line="241" w:lineRule="auto"/>
        <w:ind w:right="1226" w:hanging="202"/>
      </w:pPr>
      <w:r>
        <w:t xml:space="preserve">Open participant case that is in “Active” status or “Intake (4/6)” or “Intake (5/6)” or “Intake (6/6)” and click on “IDP” tab. You will see a screen as shown below. REO GPMS allows only two types </w:t>
      </w:r>
      <w:r>
        <w:t xml:space="preserve">of documents to be uploaded.        i. Word document       ii. Pdf document  </w:t>
      </w:r>
    </w:p>
    <w:p w14:paraId="66B962B3" w14:textId="77777777" w:rsidR="00930030" w:rsidRDefault="004E0B8D">
      <w:pPr>
        <w:spacing w:after="48"/>
        <w:ind w:left="-4" w:right="1226"/>
      </w:pPr>
      <w:r>
        <w:t xml:space="preserve">Word document can be downloaded, whereas Pdf document can be viewed directly in the application. </w:t>
      </w:r>
    </w:p>
    <w:p w14:paraId="710C4D3C" w14:textId="77777777" w:rsidR="00930030" w:rsidRDefault="004E0B8D">
      <w:pPr>
        <w:spacing w:after="30" w:line="259" w:lineRule="auto"/>
        <w:ind w:left="0" w:right="1168" w:firstLine="0"/>
        <w:jc w:val="right"/>
      </w:pPr>
      <w:r>
        <w:rPr>
          <w:noProof/>
        </w:rPr>
        <w:drawing>
          <wp:inline distT="0" distB="0" distL="0" distR="0" wp14:anchorId="3DC88B7F" wp14:editId="519C4E18">
            <wp:extent cx="5943600" cy="2025650"/>
            <wp:effectExtent l="0" t="0" r="0" b="0"/>
            <wp:docPr id="6629" name="Picture 6629"/>
            <wp:cNvGraphicFramePr/>
            <a:graphic xmlns:a="http://schemas.openxmlformats.org/drawingml/2006/main">
              <a:graphicData uri="http://schemas.openxmlformats.org/drawingml/2006/picture">
                <pic:pic xmlns:pic="http://schemas.openxmlformats.org/drawingml/2006/picture">
                  <pic:nvPicPr>
                    <pic:cNvPr id="6629" name="Picture 6629"/>
                    <pic:cNvPicPr/>
                  </pic:nvPicPr>
                  <pic:blipFill>
                    <a:blip r:embed="rId130"/>
                    <a:stretch>
                      <a:fillRect/>
                    </a:stretch>
                  </pic:blipFill>
                  <pic:spPr>
                    <a:xfrm>
                      <a:off x="0" y="0"/>
                      <a:ext cx="5943600" cy="2025650"/>
                    </a:xfrm>
                    <a:prstGeom prst="rect">
                      <a:avLst/>
                    </a:prstGeom>
                  </pic:spPr>
                </pic:pic>
              </a:graphicData>
            </a:graphic>
          </wp:inline>
        </w:drawing>
      </w:r>
      <w:r>
        <w:rPr>
          <w:rFonts w:ascii="Times New Roman" w:eastAsia="Times New Roman" w:hAnsi="Times New Roman" w:cs="Times New Roman"/>
          <w:sz w:val="28"/>
        </w:rPr>
        <w:t xml:space="preserve"> </w:t>
      </w:r>
    </w:p>
    <w:p w14:paraId="7FFBD953" w14:textId="77777777" w:rsidR="00930030" w:rsidRDefault="004E0B8D">
      <w:pPr>
        <w:spacing w:after="37" w:line="259" w:lineRule="auto"/>
        <w:ind w:left="1" w:firstLine="0"/>
        <w:jc w:val="left"/>
      </w:pPr>
      <w:r>
        <w:rPr>
          <w:rFonts w:ascii="Times New Roman" w:eastAsia="Times New Roman" w:hAnsi="Times New Roman" w:cs="Times New Roman"/>
          <w:sz w:val="28"/>
        </w:rPr>
        <w:t xml:space="preserve"> </w:t>
      </w:r>
    </w:p>
    <w:p w14:paraId="7BCD3FF5" w14:textId="77777777" w:rsidR="00930030" w:rsidRDefault="004E0B8D">
      <w:pPr>
        <w:numPr>
          <w:ilvl w:val="0"/>
          <w:numId w:val="8"/>
        </w:numPr>
        <w:spacing w:after="108"/>
        <w:ind w:right="1226" w:hanging="202"/>
      </w:pPr>
      <w:r>
        <w:t>You can upload an IDP document to the REO application by clicking on “Uploa</w:t>
      </w:r>
      <w:r>
        <w:t xml:space="preserve">d IDP Document” button. </w:t>
      </w:r>
    </w:p>
    <w:p w14:paraId="0C1B8F1F" w14:textId="77777777" w:rsidR="00930030" w:rsidRDefault="004E0B8D">
      <w:pPr>
        <w:spacing w:line="315" w:lineRule="auto"/>
        <w:ind w:left="-4" w:right="4572"/>
      </w:pPr>
      <w:r>
        <w:t xml:space="preserve">   a. Clicking on the upload idp document, opens a screen as shown below: </w:t>
      </w:r>
      <w:r>
        <w:rPr>
          <w:rFonts w:ascii="Times New Roman" w:eastAsia="Times New Roman" w:hAnsi="Times New Roman" w:cs="Times New Roman"/>
          <w:sz w:val="28"/>
        </w:rPr>
        <w:t xml:space="preserve"> </w:t>
      </w:r>
    </w:p>
    <w:p w14:paraId="184E4825" w14:textId="77777777" w:rsidR="00930030" w:rsidRDefault="004E0B8D">
      <w:pPr>
        <w:spacing w:after="0" w:line="259" w:lineRule="auto"/>
        <w:ind w:left="1" w:firstLine="0"/>
        <w:jc w:val="left"/>
      </w:pPr>
      <w:r>
        <w:t xml:space="preserve"> </w:t>
      </w:r>
    </w:p>
    <w:p w14:paraId="0E32698B" w14:textId="77777777" w:rsidR="00930030" w:rsidRDefault="004E0B8D">
      <w:pPr>
        <w:spacing w:after="35" w:line="319" w:lineRule="auto"/>
        <w:ind w:left="10" w:right="1173" w:hanging="10"/>
        <w:jc w:val="right"/>
      </w:pPr>
      <w:r>
        <w:rPr>
          <w:noProof/>
        </w:rPr>
        <w:lastRenderedPageBreak/>
        <w:drawing>
          <wp:inline distT="0" distB="0" distL="0" distR="0" wp14:anchorId="746CC914" wp14:editId="0C6B06B8">
            <wp:extent cx="5943600" cy="2037080"/>
            <wp:effectExtent l="0" t="0" r="0" b="0"/>
            <wp:docPr id="6695" name="Picture 6695"/>
            <wp:cNvGraphicFramePr/>
            <a:graphic xmlns:a="http://schemas.openxmlformats.org/drawingml/2006/main">
              <a:graphicData uri="http://schemas.openxmlformats.org/drawingml/2006/picture">
                <pic:pic xmlns:pic="http://schemas.openxmlformats.org/drawingml/2006/picture">
                  <pic:nvPicPr>
                    <pic:cNvPr id="6695" name="Picture 6695"/>
                    <pic:cNvPicPr/>
                  </pic:nvPicPr>
                  <pic:blipFill>
                    <a:blip r:embed="rId131"/>
                    <a:stretch>
                      <a:fillRect/>
                    </a:stretch>
                  </pic:blipFill>
                  <pic:spPr>
                    <a:xfrm>
                      <a:off x="0" y="0"/>
                      <a:ext cx="5943600" cy="2037080"/>
                    </a:xfrm>
                    <a:prstGeom prst="rect">
                      <a:avLst/>
                    </a:prstGeom>
                  </pic:spPr>
                </pic:pic>
              </a:graphicData>
            </a:graphic>
          </wp:inline>
        </w:drawing>
      </w:r>
      <w:r>
        <w:t xml:space="preserve"> b. Click on “Upload” to attach a document and click “NEXT”.  </w:t>
      </w:r>
    </w:p>
    <w:p w14:paraId="3F07B284" w14:textId="77777777" w:rsidR="00930030" w:rsidRDefault="004E0B8D">
      <w:pPr>
        <w:spacing w:after="62"/>
        <w:ind w:left="-4" w:right="1226"/>
      </w:pPr>
      <w:r>
        <w:t xml:space="preserve">c. Clicking on “NEXT”, opens a screen shown below: </w:t>
      </w:r>
    </w:p>
    <w:p w14:paraId="25585490" w14:textId="77777777" w:rsidR="00930030" w:rsidRDefault="004E0B8D">
      <w:pPr>
        <w:spacing w:after="35" w:line="319" w:lineRule="auto"/>
        <w:ind w:left="10" w:right="1173" w:hanging="10"/>
        <w:jc w:val="right"/>
      </w:pPr>
      <w:r>
        <w:rPr>
          <w:noProof/>
        </w:rPr>
        <w:drawing>
          <wp:inline distT="0" distB="0" distL="0" distR="0" wp14:anchorId="00ED7D77" wp14:editId="31F2EFAF">
            <wp:extent cx="5943600" cy="1579245"/>
            <wp:effectExtent l="0" t="0" r="0" b="0"/>
            <wp:docPr id="6697" name="Picture 6697"/>
            <wp:cNvGraphicFramePr/>
            <a:graphic xmlns:a="http://schemas.openxmlformats.org/drawingml/2006/main">
              <a:graphicData uri="http://schemas.openxmlformats.org/drawingml/2006/picture">
                <pic:pic xmlns:pic="http://schemas.openxmlformats.org/drawingml/2006/picture">
                  <pic:nvPicPr>
                    <pic:cNvPr id="6697" name="Picture 6697"/>
                    <pic:cNvPicPr/>
                  </pic:nvPicPr>
                  <pic:blipFill>
                    <a:blip r:embed="rId132"/>
                    <a:stretch>
                      <a:fillRect/>
                    </a:stretch>
                  </pic:blipFill>
                  <pic:spPr>
                    <a:xfrm>
                      <a:off x="0" y="0"/>
                      <a:ext cx="5943600" cy="1579245"/>
                    </a:xfrm>
                    <a:prstGeom prst="rect">
                      <a:avLst/>
                    </a:prstGeom>
                  </pic:spPr>
                </pic:pic>
              </a:graphicData>
            </a:graphic>
          </wp:inline>
        </w:drawing>
      </w:r>
      <w:r>
        <w:t xml:space="preserve"> b. Click on GO BACK button to view the IDP Homepage. </w:t>
      </w:r>
    </w:p>
    <w:p w14:paraId="48B0CD49" w14:textId="77777777" w:rsidR="00930030" w:rsidRDefault="004E0B8D">
      <w:pPr>
        <w:spacing w:after="0" w:line="259" w:lineRule="auto"/>
        <w:ind w:left="1" w:firstLine="0"/>
        <w:jc w:val="left"/>
      </w:pPr>
      <w:r>
        <w:t xml:space="preserve"> </w:t>
      </w:r>
    </w:p>
    <w:p w14:paraId="41C05378" w14:textId="77777777" w:rsidR="00930030" w:rsidRDefault="004E0B8D">
      <w:pPr>
        <w:ind w:left="-4" w:right="1226"/>
      </w:pPr>
      <w:r>
        <w:t xml:space="preserve">7. To delete a document, click on Delete icon.  A confirmation dialog box, with YES/NO options opens. </w:t>
      </w:r>
    </w:p>
    <w:p w14:paraId="0A4EF64B" w14:textId="77777777" w:rsidR="00930030" w:rsidRDefault="004E0B8D">
      <w:pPr>
        <w:numPr>
          <w:ilvl w:val="0"/>
          <w:numId w:val="9"/>
        </w:numPr>
        <w:ind w:right="1226" w:hanging="202"/>
      </w:pPr>
      <w:r>
        <w:t xml:space="preserve">If you click on NO, then you will simply stay on the same page.  </w:t>
      </w:r>
    </w:p>
    <w:p w14:paraId="124B4A9B" w14:textId="77777777" w:rsidR="00930030" w:rsidRDefault="004E0B8D">
      <w:pPr>
        <w:numPr>
          <w:ilvl w:val="0"/>
          <w:numId w:val="9"/>
        </w:numPr>
        <w:spacing w:after="63"/>
        <w:ind w:right="1226" w:hanging="202"/>
      </w:pPr>
      <w:r>
        <w:t>If you click YES, then the document is deleted and will not be shown in the grid anymor</w:t>
      </w:r>
      <w:r>
        <w:t xml:space="preserve">e. </w:t>
      </w:r>
    </w:p>
    <w:p w14:paraId="6D79C7FD" w14:textId="77777777" w:rsidR="00930030" w:rsidRDefault="004E0B8D">
      <w:pPr>
        <w:spacing w:after="193" w:line="311" w:lineRule="auto"/>
        <w:ind w:left="1" w:right="1788" w:firstLine="0"/>
        <w:jc w:val="left"/>
      </w:pPr>
      <w:r>
        <w:rPr>
          <w:noProof/>
        </w:rPr>
        <w:drawing>
          <wp:inline distT="0" distB="0" distL="0" distR="0" wp14:anchorId="4FE1E1EB" wp14:editId="27A4D571">
            <wp:extent cx="5554867" cy="2350135"/>
            <wp:effectExtent l="0" t="0" r="0" b="0"/>
            <wp:docPr id="6699" name="Picture 6699"/>
            <wp:cNvGraphicFramePr/>
            <a:graphic xmlns:a="http://schemas.openxmlformats.org/drawingml/2006/main">
              <a:graphicData uri="http://schemas.openxmlformats.org/drawingml/2006/picture">
                <pic:pic xmlns:pic="http://schemas.openxmlformats.org/drawingml/2006/picture">
                  <pic:nvPicPr>
                    <pic:cNvPr id="6699" name="Picture 6699"/>
                    <pic:cNvPicPr/>
                  </pic:nvPicPr>
                  <pic:blipFill>
                    <a:blip r:embed="rId133"/>
                    <a:stretch>
                      <a:fillRect/>
                    </a:stretch>
                  </pic:blipFill>
                  <pic:spPr>
                    <a:xfrm>
                      <a:off x="0" y="0"/>
                      <a:ext cx="5554867" cy="2350135"/>
                    </a:xfrm>
                    <a:prstGeom prst="rect">
                      <a:avLst/>
                    </a:prstGeom>
                  </pic:spPr>
                </pic:pic>
              </a:graphicData>
            </a:graphic>
          </wp:inline>
        </w:drawing>
      </w:r>
      <w:r>
        <w:t xml:space="preserve">  </w:t>
      </w:r>
    </w:p>
    <w:p w14:paraId="73FA3123" w14:textId="77777777" w:rsidR="00930030" w:rsidRDefault="004E0B8D">
      <w:pPr>
        <w:pStyle w:val="Heading2"/>
        <w:ind w:left="1426" w:hanging="1080"/>
      </w:pPr>
      <w:bookmarkStart w:id="46" w:name="_Toc65079"/>
      <w:r>
        <w:rPr>
          <w:sz w:val="32"/>
        </w:rPr>
        <w:lastRenderedPageBreak/>
        <w:t>A</w:t>
      </w:r>
      <w:r>
        <w:t>SSESSMENTS</w:t>
      </w:r>
      <w:r>
        <w:rPr>
          <w:sz w:val="32"/>
        </w:rPr>
        <w:t xml:space="preserve"> </w:t>
      </w:r>
      <w:bookmarkEnd w:id="46"/>
    </w:p>
    <w:p w14:paraId="603C1236" w14:textId="77777777" w:rsidR="00930030" w:rsidRDefault="004E0B8D">
      <w:pPr>
        <w:spacing w:after="113"/>
        <w:ind w:left="-4" w:right="1226"/>
      </w:pPr>
      <w:r>
        <w:t>Assessment screens captures pre and post assessments of the participant. Generally, literacy and numeric gains are captured here. It is very helpful for tracking participant’s education gains and can be used to document measurable skil</w:t>
      </w:r>
      <w:r>
        <w:t xml:space="preserve">ls gains specific to educational functional Levels. </w:t>
      </w:r>
    </w:p>
    <w:p w14:paraId="7B937D40" w14:textId="77777777" w:rsidR="00930030" w:rsidRDefault="004E0B8D">
      <w:pPr>
        <w:spacing w:after="65"/>
        <w:ind w:left="-4" w:right="1226"/>
      </w:pPr>
      <w:r>
        <w:t xml:space="preserve">There are 3 assessments user needs to complete each form contains the same data elements. These assessments focus on Literacy, Math and ESL. </w:t>
      </w:r>
    </w:p>
    <w:p w14:paraId="64390612" w14:textId="77777777" w:rsidR="00930030" w:rsidRDefault="004E0B8D">
      <w:pPr>
        <w:spacing w:after="50" w:line="259" w:lineRule="auto"/>
        <w:ind w:left="0" w:right="1188" w:firstLine="0"/>
        <w:jc w:val="right"/>
      </w:pPr>
      <w:r>
        <w:rPr>
          <w:noProof/>
        </w:rPr>
        <w:drawing>
          <wp:inline distT="0" distB="0" distL="0" distR="0" wp14:anchorId="799D22C5" wp14:editId="1C4BCDCA">
            <wp:extent cx="5943600" cy="2647315"/>
            <wp:effectExtent l="0" t="0" r="0" b="0"/>
            <wp:docPr id="6785" name="Picture 6785"/>
            <wp:cNvGraphicFramePr/>
            <a:graphic xmlns:a="http://schemas.openxmlformats.org/drawingml/2006/main">
              <a:graphicData uri="http://schemas.openxmlformats.org/drawingml/2006/picture">
                <pic:pic xmlns:pic="http://schemas.openxmlformats.org/drawingml/2006/picture">
                  <pic:nvPicPr>
                    <pic:cNvPr id="6785" name="Picture 6785"/>
                    <pic:cNvPicPr/>
                  </pic:nvPicPr>
                  <pic:blipFill>
                    <a:blip r:embed="rId134"/>
                    <a:stretch>
                      <a:fillRect/>
                    </a:stretch>
                  </pic:blipFill>
                  <pic:spPr>
                    <a:xfrm>
                      <a:off x="0" y="0"/>
                      <a:ext cx="5943600" cy="2647315"/>
                    </a:xfrm>
                    <a:prstGeom prst="rect">
                      <a:avLst/>
                    </a:prstGeom>
                  </pic:spPr>
                </pic:pic>
              </a:graphicData>
            </a:graphic>
          </wp:inline>
        </w:drawing>
      </w:r>
      <w:r>
        <w:t xml:space="preserve"> </w:t>
      </w:r>
    </w:p>
    <w:p w14:paraId="7AAACA42" w14:textId="77777777" w:rsidR="00930030" w:rsidRDefault="004E0B8D">
      <w:pPr>
        <w:spacing w:after="110"/>
        <w:ind w:left="-4" w:right="1226"/>
      </w:pPr>
      <w:r>
        <w:t xml:space="preserve">On this screen, </w:t>
      </w:r>
    </w:p>
    <w:p w14:paraId="051E517F" w14:textId="77777777" w:rsidR="00930030" w:rsidRDefault="004E0B8D">
      <w:pPr>
        <w:ind w:left="729" w:right="1226"/>
      </w:pPr>
      <w:r>
        <w:t>if we select “73-Category of assessment #1” as not assessed then reaming fields will be disabled showing “76-Educational functional level of pre-test” and “79- Educational functional level of post-test” are disabled with “Not Assessed”. If we clear the opt</w:t>
      </w:r>
      <w:r>
        <w:t xml:space="preserve">ion not assessed remaining fields and those values are enabled for selection. </w:t>
      </w:r>
      <w:r>
        <w:rPr>
          <w:rFonts w:ascii="Calibri" w:eastAsia="Calibri" w:hAnsi="Calibri" w:cs="Calibri"/>
        </w:rPr>
        <w:t xml:space="preserve"> </w:t>
      </w:r>
    </w:p>
    <w:p w14:paraId="77293100" w14:textId="77777777" w:rsidR="00930030" w:rsidRDefault="004E0B8D">
      <w:pPr>
        <w:spacing w:after="108"/>
        <w:ind w:left="729" w:right="1226"/>
      </w:pPr>
      <w:r>
        <w:t>If we select “73-Category of assessment #1” as (Adult Basic Education (ABE) -ELA) then “74-Date of pre-test score#1”, “75-Pre-test score#1” and “76-Educational functional level</w:t>
      </w:r>
      <w:r>
        <w:t xml:space="preserve"> of pre-test” will become require fields with the field “73-Category of assessment #1”.</w:t>
      </w:r>
      <w:r>
        <w:rPr>
          <w:rFonts w:ascii="Calibri" w:eastAsia="Calibri" w:hAnsi="Calibri" w:cs="Calibri"/>
        </w:rPr>
        <w:t xml:space="preserve"> </w:t>
      </w:r>
    </w:p>
    <w:p w14:paraId="0249D23A" w14:textId="77777777" w:rsidR="00930030" w:rsidRDefault="004E0B8D">
      <w:pPr>
        <w:spacing w:after="108"/>
        <w:ind w:left="-4" w:right="1226"/>
      </w:pPr>
      <w:r>
        <w:t xml:space="preserve">Similarly,  </w:t>
      </w:r>
    </w:p>
    <w:p w14:paraId="6512AD0C" w14:textId="77777777" w:rsidR="00930030" w:rsidRDefault="004E0B8D">
      <w:pPr>
        <w:spacing w:after="110"/>
        <w:ind w:left="730" w:right="1226"/>
      </w:pPr>
      <w:r>
        <w:t>if we select only “74-Date of pre-test score #1” then “73-Category of assessment #1” and “76-educational functional level of pre-test” will also become re</w:t>
      </w:r>
      <w:r>
        <w:t>quired fields and we must select any option for these two fields.</w:t>
      </w:r>
      <w:r>
        <w:rPr>
          <w:rFonts w:ascii="Calibri" w:eastAsia="Calibri" w:hAnsi="Calibri" w:cs="Calibri"/>
        </w:rPr>
        <w:t xml:space="preserve"> </w:t>
      </w:r>
    </w:p>
    <w:p w14:paraId="1885851F" w14:textId="77777777" w:rsidR="00930030" w:rsidRDefault="004E0B8D">
      <w:pPr>
        <w:spacing w:after="110"/>
        <w:ind w:left="-4" w:right="1226"/>
      </w:pPr>
      <w:r>
        <w:t>While selecting the date, we must not select a future date.  And also, while entering date for “77-Date of most recent post-test score #1” we must enter same date or later date than the dat</w:t>
      </w:r>
      <w:r>
        <w:t xml:space="preserve">e of pre-test score. </w:t>
      </w:r>
    </w:p>
    <w:p w14:paraId="5550C5FC" w14:textId="77777777" w:rsidR="00930030" w:rsidRDefault="004E0B8D">
      <w:pPr>
        <w:spacing w:after="106"/>
        <w:ind w:left="722" w:right="1226" w:hanging="360"/>
      </w:pPr>
      <w:r>
        <w:rPr>
          <w:rFonts w:ascii="Courier New" w:eastAsia="Courier New" w:hAnsi="Courier New" w:cs="Courier New"/>
        </w:rPr>
        <w:t>▫</w:t>
      </w:r>
      <w:r>
        <w:t xml:space="preserve"> </w:t>
      </w:r>
      <w:r>
        <w:t>If we give any value to the field “75-Pre-test score #1” then the fields “73-Category of assessment #1”, “74Date of pre-test score #1” and “76-Educational functional level of pre-test” will become required fields.</w:t>
      </w:r>
      <w:r>
        <w:rPr>
          <w:rFonts w:ascii="Calibri" w:eastAsia="Calibri" w:hAnsi="Calibri" w:cs="Calibri"/>
        </w:rPr>
        <w:t xml:space="preserve"> </w:t>
      </w:r>
    </w:p>
    <w:p w14:paraId="16C83894" w14:textId="77777777" w:rsidR="00930030" w:rsidRDefault="004E0B8D">
      <w:pPr>
        <w:spacing w:after="113"/>
        <w:ind w:left="-4" w:right="1226"/>
      </w:pPr>
      <w:r>
        <w:t>Apart from “Not a</w:t>
      </w:r>
      <w:r>
        <w:t xml:space="preserve">ssessed”, If we select any option for the “76-Educational functional level of pre-test” then the fields “73-Category of assessment #1”, “74-Date of Pre-test Score #1” and “75-Pre-test score #1” will become required fields. </w:t>
      </w:r>
    </w:p>
    <w:p w14:paraId="1A2F4C0D" w14:textId="77777777" w:rsidR="00930030" w:rsidRDefault="004E0B8D">
      <w:pPr>
        <w:ind w:left="732" w:right="1226"/>
      </w:pPr>
      <w:r>
        <w:lastRenderedPageBreak/>
        <w:t>If we enter any date for “77-Dat</w:t>
      </w:r>
      <w:r>
        <w:t>e of most recent post-test score #1”, then with the field 77, “78-Post-test score #1” and “79-Educational functional level of post-test” will become required fields.</w:t>
      </w:r>
      <w:r>
        <w:rPr>
          <w:rFonts w:ascii="Calibri" w:eastAsia="Calibri" w:hAnsi="Calibri" w:cs="Calibri"/>
        </w:rPr>
        <w:t xml:space="preserve"> </w:t>
      </w:r>
    </w:p>
    <w:p w14:paraId="238550BD" w14:textId="77777777" w:rsidR="00930030" w:rsidRDefault="004E0B8D">
      <w:pPr>
        <w:ind w:left="724" w:right="1226" w:hanging="361"/>
      </w:pPr>
      <w:r>
        <w:rPr>
          <w:rFonts w:ascii="Courier New" w:eastAsia="Courier New" w:hAnsi="Courier New" w:cs="Courier New"/>
        </w:rPr>
        <w:t>▫</w:t>
      </w:r>
      <w:r>
        <w:t xml:space="preserve"> </w:t>
      </w:r>
      <w:r>
        <w:t>If we enter any value for “78-Post-test score #1, “77-Date of most recent post-test sco</w:t>
      </w:r>
      <w:r>
        <w:t xml:space="preserve">re #1”, and “79Educational functional level of post-test” will become required fields. </w:t>
      </w:r>
      <w:r>
        <w:rPr>
          <w:rFonts w:ascii="Calibri" w:eastAsia="Calibri" w:hAnsi="Calibri" w:cs="Calibri"/>
        </w:rPr>
        <w:t xml:space="preserve"> </w:t>
      </w:r>
    </w:p>
    <w:p w14:paraId="4C77171C" w14:textId="77777777" w:rsidR="00930030" w:rsidRDefault="004E0B8D">
      <w:pPr>
        <w:ind w:left="724" w:right="1226" w:hanging="360"/>
      </w:pPr>
      <w:r>
        <w:rPr>
          <w:rFonts w:ascii="Courier New" w:eastAsia="Courier New" w:hAnsi="Courier New" w:cs="Courier New"/>
        </w:rPr>
        <w:t>▫</w:t>
      </w:r>
      <w:r>
        <w:t xml:space="preserve"> </w:t>
      </w:r>
      <w:r>
        <w:t>If we select “79-Educational functional level of post-test” value as not assessed, then fields "77 and 78” will be disabled. Other than Not Assessed if we select any</w:t>
      </w:r>
      <w:r>
        <w:t xml:space="preserve"> option for 73 both “71 and 72” will become required fields.</w:t>
      </w:r>
      <w:r>
        <w:rPr>
          <w:rFonts w:ascii="Calibri" w:eastAsia="Calibri" w:hAnsi="Calibri" w:cs="Calibri"/>
        </w:rPr>
        <w:t xml:space="preserve"> </w:t>
      </w:r>
    </w:p>
    <w:p w14:paraId="0FBE6CB5" w14:textId="77777777" w:rsidR="00930030" w:rsidRDefault="004E0B8D">
      <w:pPr>
        <w:spacing w:after="113"/>
        <w:ind w:left="-4" w:right="1226"/>
      </w:pPr>
      <w:r>
        <w:t xml:space="preserve">Note: While entering date, we must select a date that is same date or later date than the “Date of Program Entry” or the case creation date. And we should not enter any negative value for “69-Pre-test score #1” and “72-Post-test score #1”. </w:t>
      </w:r>
    </w:p>
    <w:p w14:paraId="175D25F0" w14:textId="77777777" w:rsidR="00930030" w:rsidRDefault="004E0B8D">
      <w:pPr>
        <w:spacing w:after="252"/>
        <w:ind w:left="-4" w:right="1226"/>
      </w:pPr>
      <w:r>
        <w:t xml:space="preserve">Same logic and </w:t>
      </w:r>
      <w:r>
        <w:t xml:space="preserve">rules apply for Assessment #2 MATH – Math and Assessment #3-ESL. </w:t>
      </w:r>
    </w:p>
    <w:p w14:paraId="6B8514EB" w14:textId="77777777" w:rsidR="00930030" w:rsidRDefault="004E0B8D">
      <w:pPr>
        <w:pStyle w:val="Heading2"/>
        <w:ind w:left="1426" w:hanging="1080"/>
      </w:pPr>
      <w:bookmarkStart w:id="47" w:name="_Toc65080"/>
      <w:r>
        <w:rPr>
          <w:sz w:val="32"/>
        </w:rPr>
        <w:t>S</w:t>
      </w:r>
      <w:r>
        <w:t>ERVICES</w:t>
      </w:r>
      <w:r>
        <w:rPr>
          <w:sz w:val="32"/>
        </w:rPr>
        <w:t xml:space="preserve"> </w:t>
      </w:r>
      <w:bookmarkEnd w:id="47"/>
    </w:p>
    <w:p w14:paraId="6B806611" w14:textId="77777777" w:rsidR="00930030" w:rsidRDefault="004E0B8D">
      <w:pPr>
        <w:spacing w:after="52" w:line="259" w:lineRule="auto"/>
        <w:ind w:left="0" w:right="1188" w:firstLine="0"/>
        <w:jc w:val="right"/>
      </w:pPr>
      <w:r>
        <w:rPr>
          <w:noProof/>
        </w:rPr>
        <w:drawing>
          <wp:inline distT="0" distB="0" distL="0" distR="0" wp14:anchorId="2322795A" wp14:editId="7C9649A8">
            <wp:extent cx="5943599" cy="2578735"/>
            <wp:effectExtent l="0" t="0" r="0" b="0"/>
            <wp:docPr id="6851" name="Picture 6851"/>
            <wp:cNvGraphicFramePr/>
            <a:graphic xmlns:a="http://schemas.openxmlformats.org/drawingml/2006/main">
              <a:graphicData uri="http://schemas.openxmlformats.org/drawingml/2006/picture">
                <pic:pic xmlns:pic="http://schemas.openxmlformats.org/drawingml/2006/picture">
                  <pic:nvPicPr>
                    <pic:cNvPr id="6851" name="Picture 6851"/>
                    <pic:cNvPicPr/>
                  </pic:nvPicPr>
                  <pic:blipFill>
                    <a:blip r:embed="rId135"/>
                    <a:stretch>
                      <a:fillRect/>
                    </a:stretch>
                  </pic:blipFill>
                  <pic:spPr>
                    <a:xfrm>
                      <a:off x="0" y="0"/>
                      <a:ext cx="5943599" cy="2578735"/>
                    </a:xfrm>
                    <a:prstGeom prst="rect">
                      <a:avLst/>
                    </a:prstGeom>
                  </pic:spPr>
                </pic:pic>
              </a:graphicData>
            </a:graphic>
          </wp:inline>
        </w:drawing>
      </w:r>
      <w:r>
        <w:t xml:space="preserve"> </w:t>
      </w:r>
    </w:p>
    <w:p w14:paraId="37D88D31" w14:textId="77777777" w:rsidR="00930030" w:rsidRDefault="004E0B8D">
      <w:pPr>
        <w:spacing w:after="110"/>
        <w:ind w:left="-4" w:right="1226"/>
      </w:pPr>
      <w:r>
        <w:t xml:space="preserve">The Services Tab gives information about different services provided to the participant. The services tabs are given below. </w:t>
      </w:r>
    </w:p>
    <w:p w14:paraId="09AD63C0" w14:textId="77777777" w:rsidR="00930030" w:rsidRDefault="004E0B8D">
      <w:pPr>
        <w:ind w:left="730" w:right="1226"/>
      </w:pPr>
      <w:r>
        <w:t xml:space="preserve">Education services </w:t>
      </w:r>
    </w:p>
    <w:p w14:paraId="5BD87326" w14:textId="77777777" w:rsidR="00930030" w:rsidRDefault="004E0B8D">
      <w:pPr>
        <w:ind w:left="730" w:right="7267"/>
      </w:pPr>
      <w:r>
        <w:t>Workforce development Training #</w:t>
      </w:r>
      <w:r>
        <w:t xml:space="preserve">1 </w:t>
      </w:r>
    </w:p>
    <w:p w14:paraId="19C64DB3" w14:textId="77777777" w:rsidR="00930030" w:rsidRDefault="004E0B8D">
      <w:pPr>
        <w:ind w:left="730" w:right="1226"/>
      </w:pPr>
      <w:r>
        <w:t xml:space="preserve">Training #2 </w:t>
      </w:r>
    </w:p>
    <w:p w14:paraId="679F9E26" w14:textId="77777777" w:rsidR="00930030" w:rsidRDefault="004E0B8D">
      <w:pPr>
        <w:ind w:left="730" w:right="1226"/>
      </w:pPr>
      <w:r>
        <w:t xml:space="preserve">Training #3 </w:t>
      </w:r>
    </w:p>
    <w:p w14:paraId="7182F4A3" w14:textId="77777777" w:rsidR="00930030" w:rsidRDefault="004E0B8D">
      <w:pPr>
        <w:ind w:left="730" w:right="1226"/>
      </w:pPr>
      <w:r>
        <w:t xml:space="preserve">Supportive services </w:t>
      </w:r>
    </w:p>
    <w:p w14:paraId="47F01371" w14:textId="77777777" w:rsidR="00930030" w:rsidRDefault="004E0B8D">
      <w:pPr>
        <w:spacing w:after="110"/>
        <w:ind w:left="730" w:right="1226"/>
      </w:pPr>
      <w:r>
        <w:t xml:space="preserve">Service history </w:t>
      </w:r>
    </w:p>
    <w:p w14:paraId="6026A433" w14:textId="77777777" w:rsidR="00930030" w:rsidRDefault="004E0B8D">
      <w:pPr>
        <w:spacing w:after="98" w:line="259" w:lineRule="auto"/>
        <w:ind w:left="1" w:firstLine="0"/>
        <w:jc w:val="left"/>
      </w:pPr>
      <w:r>
        <w:t xml:space="preserve"> </w:t>
      </w:r>
    </w:p>
    <w:p w14:paraId="457623AD" w14:textId="77777777" w:rsidR="00930030" w:rsidRDefault="004E0B8D">
      <w:pPr>
        <w:spacing w:after="98" w:line="259" w:lineRule="auto"/>
        <w:ind w:left="1" w:firstLine="0"/>
        <w:jc w:val="left"/>
      </w:pPr>
      <w:r>
        <w:t xml:space="preserve"> </w:t>
      </w:r>
    </w:p>
    <w:p w14:paraId="604373F2" w14:textId="77777777" w:rsidR="00930030" w:rsidRDefault="004E0B8D">
      <w:pPr>
        <w:spacing w:after="98" w:line="259" w:lineRule="auto"/>
        <w:ind w:left="1" w:firstLine="0"/>
        <w:jc w:val="left"/>
      </w:pPr>
      <w:r>
        <w:t xml:space="preserve"> </w:t>
      </w:r>
    </w:p>
    <w:p w14:paraId="16C3EB6D" w14:textId="77777777" w:rsidR="00930030" w:rsidRDefault="004E0B8D">
      <w:pPr>
        <w:spacing w:after="117" w:line="259" w:lineRule="auto"/>
        <w:ind w:left="1" w:firstLine="0"/>
        <w:jc w:val="left"/>
      </w:pPr>
      <w:r>
        <w:t xml:space="preserve"> </w:t>
      </w:r>
    </w:p>
    <w:p w14:paraId="752B6646" w14:textId="77777777" w:rsidR="00930030" w:rsidRDefault="004E0B8D">
      <w:pPr>
        <w:spacing w:after="0" w:line="259" w:lineRule="auto"/>
        <w:ind w:left="1" w:firstLine="0"/>
        <w:jc w:val="left"/>
      </w:pPr>
      <w:r>
        <w:t xml:space="preserve"> </w:t>
      </w:r>
      <w:r>
        <w:tab/>
      </w:r>
      <w:r>
        <w:t xml:space="preserve"> </w:t>
      </w:r>
    </w:p>
    <w:p w14:paraId="1CFF75AE" w14:textId="77777777" w:rsidR="00930030" w:rsidRDefault="004E0B8D">
      <w:pPr>
        <w:spacing w:after="98" w:line="259" w:lineRule="auto"/>
        <w:ind w:left="1" w:firstLine="0"/>
        <w:jc w:val="left"/>
      </w:pPr>
      <w:r>
        <w:t xml:space="preserve"> </w:t>
      </w:r>
    </w:p>
    <w:p w14:paraId="0F525D92" w14:textId="77777777" w:rsidR="00930030" w:rsidRDefault="004E0B8D">
      <w:pPr>
        <w:spacing w:after="100" w:line="258" w:lineRule="auto"/>
        <w:ind w:left="-3" w:right="6339" w:hanging="10"/>
        <w:jc w:val="left"/>
      </w:pPr>
      <w:r>
        <w:rPr>
          <w:b/>
        </w:rPr>
        <w:t xml:space="preserve">Education Services: </w:t>
      </w:r>
    </w:p>
    <w:p w14:paraId="65DC56D8" w14:textId="77777777" w:rsidR="00930030" w:rsidRDefault="004E0B8D">
      <w:pPr>
        <w:spacing w:after="64"/>
        <w:ind w:left="-4" w:right="1226"/>
      </w:pPr>
      <w:r>
        <w:lastRenderedPageBreak/>
        <w:t xml:space="preserve">The user can click on “ADD EDUCATION SERVICE” and the screen below will be shown. Service type and Start date are required fields. To add multiple services, the user can click on “SAVE &amp; ADD ANOTHER” else “SAVE &amp; CLOSE” can be clicked. </w:t>
      </w:r>
    </w:p>
    <w:p w14:paraId="50FC8E22" w14:textId="77777777" w:rsidR="00930030" w:rsidRDefault="004E0B8D">
      <w:pPr>
        <w:spacing w:after="48" w:line="308" w:lineRule="auto"/>
        <w:ind w:left="1" w:right="1188" w:firstLine="0"/>
        <w:jc w:val="left"/>
      </w:pPr>
      <w:r>
        <w:rPr>
          <w:noProof/>
        </w:rPr>
        <w:drawing>
          <wp:inline distT="0" distB="0" distL="0" distR="0" wp14:anchorId="2C94BBAD" wp14:editId="60F0A93F">
            <wp:extent cx="5943599" cy="2332355"/>
            <wp:effectExtent l="0" t="0" r="0" b="0"/>
            <wp:docPr id="6919" name="Picture 6919"/>
            <wp:cNvGraphicFramePr/>
            <a:graphic xmlns:a="http://schemas.openxmlformats.org/drawingml/2006/main">
              <a:graphicData uri="http://schemas.openxmlformats.org/drawingml/2006/picture">
                <pic:pic xmlns:pic="http://schemas.openxmlformats.org/drawingml/2006/picture">
                  <pic:nvPicPr>
                    <pic:cNvPr id="6919" name="Picture 6919"/>
                    <pic:cNvPicPr/>
                  </pic:nvPicPr>
                  <pic:blipFill>
                    <a:blip r:embed="rId136"/>
                    <a:stretch>
                      <a:fillRect/>
                    </a:stretch>
                  </pic:blipFill>
                  <pic:spPr>
                    <a:xfrm>
                      <a:off x="0" y="0"/>
                      <a:ext cx="5943599" cy="2332355"/>
                    </a:xfrm>
                    <a:prstGeom prst="rect">
                      <a:avLst/>
                    </a:prstGeom>
                  </pic:spPr>
                </pic:pic>
              </a:graphicData>
            </a:graphic>
          </wp:inline>
        </w:drawing>
      </w:r>
      <w:r>
        <w:t xml:space="preserve">  </w:t>
      </w:r>
    </w:p>
    <w:p w14:paraId="03E59D40" w14:textId="77777777" w:rsidR="00930030" w:rsidRDefault="004E0B8D">
      <w:pPr>
        <w:pStyle w:val="Heading4"/>
        <w:ind w:left="-3" w:right="6339"/>
      </w:pPr>
      <w:r>
        <w:t>Education Servi</w:t>
      </w:r>
      <w:r>
        <w:t xml:space="preserve">ces: (Youth) </w:t>
      </w:r>
    </w:p>
    <w:p w14:paraId="1ACE4D22" w14:textId="77777777" w:rsidR="00930030" w:rsidRDefault="004E0B8D">
      <w:pPr>
        <w:spacing w:after="110"/>
        <w:ind w:left="-4" w:right="1226"/>
      </w:pPr>
      <w:r>
        <w:t xml:space="preserve">For Youth participant, the Service type includes questions from S.1-S7. One service at a time can be entered and the saved entries will be shown in the “Education Services History grid”.  </w:t>
      </w:r>
    </w:p>
    <w:p w14:paraId="7771E39F" w14:textId="77777777" w:rsidR="00930030" w:rsidRDefault="004E0B8D">
      <w:pPr>
        <w:pStyle w:val="Heading4"/>
        <w:ind w:left="-3" w:right="6339"/>
      </w:pPr>
      <w:r>
        <w:t xml:space="preserve">Education Services: (Adult) </w:t>
      </w:r>
    </w:p>
    <w:p w14:paraId="67363588" w14:textId="77777777" w:rsidR="00930030" w:rsidRDefault="004E0B8D">
      <w:pPr>
        <w:spacing w:after="101"/>
        <w:ind w:left="-4" w:right="1226"/>
      </w:pPr>
      <w:r>
        <w:t xml:space="preserve">Two fields “Enrolled in </w:t>
      </w:r>
      <w:r>
        <w:t>secondary education program” and “Most recent date received college-bound activities” we do not have on adult page, but the functionality works same as education service youth page. We do not have any required fields here but when we enter any date for “S.</w:t>
      </w:r>
      <w:r>
        <w:t>5-Date of post-secondary education or training placement” field “S.4Enrolled in post-secondary education during program participation” will become a required field.</w:t>
      </w:r>
      <w:r>
        <w:rPr>
          <w:color w:val="222222"/>
          <w:sz w:val="21"/>
        </w:rPr>
        <w:t xml:space="preserve"> </w:t>
      </w:r>
    </w:p>
    <w:p w14:paraId="25B09C77" w14:textId="77777777" w:rsidR="00930030" w:rsidRDefault="004E0B8D">
      <w:pPr>
        <w:spacing w:after="110" w:line="259" w:lineRule="auto"/>
        <w:ind w:left="51" w:firstLine="0"/>
        <w:jc w:val="left"/>
      </w:pPr>
      <w:r>
        <w:rPr>
          <w:b/>
          <w:color w:val="222222"/>
          <w:sz w:val="21"/>
        </w:rPr>
        <w:t xml:space="preserve"> </w:t>
      </w:r>
    </w:p>
    <w:p w14:paraId="036F56F4" w14:textId="77777777" w:rsidR="00930030" w:rsidRDefault="004E0B8D">
      <w:pPr>
        <w:ind w:left="-4" w:right="1226"/>
      </w:pPr>
      <w:r>
        <w:t xml:space="preserve">Follow the step-by-step instructions mentioned below to add/navigate Education Services tab in Services section of the REO application.  </w:t>
      </w:r>
    </w:p>
    <w:p w14:paraId="61677A52" w14:textId="77777777" w:rsidR="00930030" w:rsidRDefault="004E0B8D">
      <w:pPr>
        <w:spacing w:after="0" w:line="259" w:lineRule="auto"/>
        <w:ind w:left="1" w:firstLine="0"/>
        <w:jc w:val="left"/>
      </w:pPr>
      <w:r>
        <w:t xml:space="preserve"> </w:t>
      </w:r>
    </w:p>
    <w:p w14:paraId="59CC9805" w14:textId="77777777" w:rsidR="00930030" w:rsidRDefault="004E0B8D">
      <w:pPr>
        <w:numPr>
          <w:ilvl w:val="0"/>
          <w:numId w:val="10"/>
        </w:numPr>
        <w:spacing w:after="43"/>
        <w:ind w:right="1226" w:hanging="202"/>
      </w:pPr>
      <w:r>
        <w:t>Services can be provided for participants that have successfully completed the intake process and are in “Active” ca</w:t>
      </w:r>
      <w:r>
        <w:t xml:space="preserve">se status  </w:t>
      </w:r>
    </w:p>
    <w:p w14:paraId="18F0D7CD" w14:textId="77777777" w:rsidR="00930030" w:rsidRDefault="004E0B8D">
      <w:pPr>
        <w:numPr>
          <w:ilvl w:val="0"/>
          <w:numId w:val="10"/>
        </w:numPr>
        <w:ind w:right="1226" w:hanging="202"/>
      </w:pPr>
      <w:r>
        <w:t xml:space="preserve">Click on a participant case that is in “Active” status or “Intake (4/6)” or “Intake (5/6)” or “Intake (6/6)”. You will be directed to the summary page of that participant as shown below: </w:t>
      </w:r>
    </w:p>
    <w:p w14:paraId="6A93A119" w14:textId="77777777" w:rsidR="00930030" w:rsidRDefault="004E0B8D">
      <w:pPr>
        <w:numPr>
          <w:ilvl w:val="1"/>
          <w:numId w:val="10"/>
        </w:numPr>
        <w:ind w:right="1226" w:hanging="202"/>
      </w:pPr>
      <w:r>
        <w:t>Notice that since the case status is “active,” you can a</w:t>
      </w:r>
      <w:r>
        <w:t xml:space="preserve">ccess the entire platform such as IDP, Assessments, </w:t>
      </w:r>
    </w:p>
    <w:p w14:paraId="3C981CD1" w14:textId="77777777" w:rsidR="00930030" w:rsidRDefault="004E0B8D">
      <w:pPr>
        <w:ind w:left="-4" w:right="1226"/>
      </w:pPr>
      <w:r>
        <w:t xml:space="preserve">Services, Outcomes, Follow-up, and Notes  </w:t>
      </w:r>
    </w:p>
    <w:p w14:paraId="32964482" w14:textId="77777777" w:rsidR="00930030" w:rsidRDefault="004E0B8D">
      <w:pPr>
        <w:numPr>
          <w:ilvl w:val="0"/>
          <w:numId w:val="10"/>
        </w:numPr>
        <w:ind w:right="1226" w:hanging="202"/>
      </w:pPr>
      <w:r>
        <w:t xml:space="preserve">Click on the services tab. It will directly open the education services screen as shown below:    </w:t>
      </w:r>
    </w:p>
    <w:p w14:paraId="49CF0D1D" w14:textId="77777777" w:rsidR="00930030" w:rsidRDefault="004E0B8D">
      <w:pPr>
        <w:spacing w:after="64" w:line="259" w:lineRule="auto"/>
        <w:ind w:left="0" w:right="1140" w:firstLine="0"/>
        <w:jc w:val="right"/>
      </w:pPr>
      <w:r>
        <w:rPr>
          <w:noProof/>
        </w:rPr>
        <w:lastRenderedPageBreak/>
        <w:drawing>
          <wp:inline distT="0" distB="0" distL="0" distR="0" wp14:anchorId="0B99C815" wp14:editId="259D7A37">
            <wp:extent cx="5939443" cy="2140623"/>
            <wp:effectExtent l="0" t="0" r="0" b="0"/>
            <wp:docPr id="6980" name="Picture 6980"/>
            <wp:cNvGraphicFramePr/>
            <a:graphic xmlns:a="http://schemas.openxmlformats.org/drawingml/2006/main">
              <a:graphicData uri="http://schemas.openxmlformats.org/drawingml/2006/picture">
                <pic:pic xmlns:pic="http://schemas.openxmlformats.org/drawingml/2006/picture">
                  <pic:nvPicPr>
                    <pic:cNvPr id="6980" name="Picture 6980"/>
                    <pic:cNvPicPr/>
                  </pic:nvPicPr>
                  <pic:blipFill>
                    <a:blip r:embed="rId137"/>
                    <a:stretch>
                      <a:fillRect/>
                    </a:stretch>
                  </pic:blipFill>
                  <pic:spPr>
                    <a:xfrm>
                      <a:off x="0" y="0"/>
                      <a:ext cx="5939443" cy="2140623"/>
                    </a:xfrm>
                    <a:prstGeom prst="rect">
                      <a:avLst/>
                    </a:prstGeom>
                  </pic:spPr>
                </pic:pic>
              </a:graphicData>
            </a:graphic>
          </wp:inline>
        </w:drawing>
      </w:r>
      <w:r>
        <w:rPr>
          <w:b/>
          <w:color w:val="222222"/>
          <w:sz w:val="21"/>
        </w:rPr>
        <w:t xml:space="preserve"> </w:t>
      </w:r>
    </w:p>
    <w:p w14:paraId="2736DBDE" w14:textId="77777777" w:rsidR="00930030" w:rsidRDefault="004E0B8D">
      <w:pPr>
        <w:spacing w:after="110"/>
        <w:ind w:left="-4" w:right="1226"/>
      </w:pPr>
      <w:r>
        <w:t>Notice that a variety of services can be added for the par</w:t>
      </w:r>
      <w:r>
        <w:t xml:space="preserve">ticipant such as education services, workforce development services, trainings, supportive services, etc. </w:t>
      </w:r>
    </w:p>
    <w:p w14:paraId="7E9D8E50" w14:textId="77777777" w:rsidR="00930030" w:rsidRDefault="004E0B8D">
      <w:pPr>
        <w:numPr>
          <w:ilvl w:val="0"/>
          <w:numId w:val="10"/>
        </w:numPr>
        <w:spacing w:after="108"/>
        <w:ind w:right="1226" w:hanging="202"/>
      </w:pPr>
      <w:r>
        <w:t xml:space="preserve">Click on “Add Education Service” on the education services screen to add an education service  </w:t>
      </w:r>
    </w:p>
    <w:p w14:paraId="7D699BE1" w14:textId="77777777" w:rsidR="00930030" w:rsidRDefault="004E0B8D">
      <w:pPr>
        <w:spacing w:after="98" w:line="259" w:lineRule="auto"/>
        <w:ind w:left="1" w:firstLine="0"/>
        <w:jc w:val="left"/>
      </w:pPr>
      <w:r>
        <w:t xml:space="preserve"> </w:t>
      </w:r>
    </w:p>
    <w:p w14:paraId="578DFAA7" w14:textId="77777777" w:rsidR="00930030" w:rsidRDefault="004E0B8D">
      <w:pPr>
        <w:numPr>
          <w:ilvl w:val="0"/>
          <w:numId w:val="10"/>
        </w:numPr>
        <w:spacing w:after="110"/>
        <w:ind w:right="1226" w:hanging="202"/>
      </w:pPr>
      <w:r>
        <w:t xml:space="preserve">When you click on “Add Education Service,” a new screen opens as shown below:  </w:t>
      </w:r>
    </w:p>
    <w:p w14:paraId="7CD5B281" w14:textId="77777777" w:rsidR="00930030" w:rsidRDefault="004E0B8D">
      <w:pPr>
        <w:numPr>
          <w:ilvl w:val="1"/>
          <w:numId w:val="10"/>
        </w:numPr>
        <w:spacing w:after="110"/>
        <w:ind w:right="1226" w:hanging="202"/>
      </w:pPr>
      <w:r>
        <w:t xml:space="preserve">You can add the education service using this screen. ‘Service Type’ and ‘Start Date’ are required fields in this form as denoted by an asterisk (“*”) </w:t>
      </w:r>
    </w:p>
    <w:p w14:paraId="2D2DF6E6" w14:textId="77777777" w:rsidR="00930030" w:rsidRDefault="004E0B8D">
      <w:pPr>
        <w:spacing w:after="108"/>
        <w:ind w:left="-4" w:right="1226"/>
      </w:pPr>
      <w:r>
        <w:t xml:space="preserve">           i. ‘Service Ty</w:t>
      </w:r>
      <w:r>
        <w:t xml:space="preserve">pe’ is a dropdown field that will allow you to select the type from the options provided  </w:t>
      </w:r>
    </w:p>
    <w:p w14:paraId="5765AF18" w14:textId="77777777" w:rsidR="00930030" w:rsidRDefault="004E0B8D">
      <w:pPr>
        <w:numPr>
          <w:ilvl w:val="1"/>
          <w:numId w:val="10"/>
        </w:numPr>
        <w:spacing w:after="108"/>
        <w:ind w:right="1226" w:hanging="202"/>
      </w:pPr>
      <w:r>
        <w:t xml:space="preserve">Optional details such as end date, provider, location, a brief description of the service can also be added  </w:t>
      </w:r>
    </w:p>
    <w:p w14:paraId="72FB07E1" w14:textId="77777777" w:rsidR="00930030" w:rsidRDefault="004E0B8D">
      <w:pPr>
        <w:numPr>
          <w:ilvl w:val="1"/>
          <w:numId w:val="10"/>
        </w:numPr>
        <w:spacing w:after="59"/>
        <w:ind w:right="1226" w:hanging="202"/>
      </w:pPr>
      <w:r>
        <w:t>An “Education Service History” grid is also displayed a</w:t>
      </w:r>
      <w:r>
        <w:t xml:space="preserve">t the bottom of the page. This grid shows a list of all the education services that were received by the participant  </w:t>
      </w:r>
    </w:p>
    <w:p w14:paraId="236A2C9D" w14:textId="77777777" w:rsidR="00930030" w:rsidRDefault="004E0B8D">
      <w:pPr>
        <w:spacing w:after="0" w:line="311" w:lineRule="auto"/>
        <w:ind w:left="51" w:right="1140" w:firstLine="0"/>
        <w:jc w:val="left"/>
      </w:pPr>
      <w:r>
        <w:rPr>
          <w:noProof/>
        </w:rPr>
        <w:drawing>
          <wp:inline distT="0" distB="0" distL="0" distR="0" wp14:anchorId="25664661" wp14:editId="5FA6CC21">
            <wp:extent cx="5935184" cy="3362256"/>
            <wp:effectExtent l="0" t="0" r="0" b="0"/>
            <wp:docPr id="6982" name="Picture 6982"/>
            <wp:cNvGraphicFramePr/>
            <a:graphic xmlns:a="http://schemas.openxmlformats.org/drawingml/2006/main">
              <a:graphicData uri="http://schemas.openxmlformats.org/drawingml/2006/picture">
                <pic:pic xmlns:pic="http://schemas.openxmlformats.org/drawingml/2006/picture">
                  <pic:nvPicPr>
                    <pic:cNvPr id="6982" name="Picture 6982"/>
                    <pic:cNvPicPr/>
                  </pic:nvPicPr>
                  <pic:blipFill>
                    <a:blip r:embed="rId138"/>
                    <a:stretch>
                      <a:fillRect/>
                    </a:stretch>
                  </pic:blipFill>
                  <pic:spPr>
                    <a:xfrm>
                      <a:off x="0" y="0"/>
                      <a:ext cx="5935184" cy="3362256"/>
                    </a:xfrm>
                    <a:prstGeom prst="rect">
                      <a:avLst/>
                    </a:prstGeom>
                  </pic:spPr>
                </pic:pic>
              </a:graphicData>
            </a:graphic>
          </wp:inline>
        </w:drawing>
      </w:r>
      <w:r>
        <w:rPr>
          <w:b/>
          <w:color w:val="222222"/>
          <w:sz w:val="21"/>
        </w:rPr>
        <w:t xml:space="preserve">  </w:t>
      </w:r>
    </w:p>
    <w:p w14:paraId="3B3E4FD6" w14:textId="77777777" w:rsidR="00930030" w:rsidRDefault="004E0B8D">
      <w:pPr>
        <w:numPr>
          <w:ilvl w:val="0"/>
          <w:numId w:val="10"/>
        </w:numPr>
        <w:spacing w:after="43"/>
        <w:ind w:right="1226" w:hanging="202"/>
      </w:pPr>
      <w:r>
        <w:lastRenderedPageBreak/>
        <w:t>Once all required information is filled for the service, the “Save &amp; Add Another” and “Save &amp; Close” buttons enable at the bottom rig</w:t>
      </w:r>
      <w:r>
        <w:t xml:space="preserve">ht as shown below  </w:t>
      </w:r>
    </w:p>
    <w:p w14:paraId="6089A58C" w14:textId="77777777" w:rsidR="00930030" w:rsidRDefault="004E0B8D">
      <w:pPr>
        <w:numPr>
          <w:ilvl w:val="1"/>
          <w:numId w:val="10"/>
        </w:numPr>
        <w:spacing w:after="41"/>
        <w:ind w:right="1226" w:hanging="202"/>
      </w:pPr>
      <w:r>
        <w:t xml:space="preserve">Clicking on “Save &amp; Add Another” will save the existing service record and will directly open another form to add a new education service  </w:t>
      </w:r>
    </w:p>
    <w:p w14:paraId="1BA0DFC7" w14:textId="77777777" w:rsidR="00930030" w:rsidRDefault="004E0B8D">
      <w:pPr>
        <w:numPr>
          <w:ilvl w:val="1"/>
          <w:numId w:val="10"/>
        </w:numPr>
        <w:spacing w:after="43"/>
        <w:ind w:right="1226" w:hanging="202"/>
      </w:pPr>
      <w:r>
        <w:t>Clicking on “Save &amp; Close” will save the existing service record and take you back to the home s</w:t>
      </w:r>
      <w:r>
        <w:t xml:space="preserve">creen for education services tab where this service record   will be shown under the education service history grid  </w:t>
      </w:r>
    </w:p>
    <w:p w14:paraId="05B588B3" w14:textId="77777777" w:rsidR="00930030" w:rsidRDefault="004E0B8D">
      <w:pPr>
        <w:numPr>
          <w:ilvl w:val="1"/>
          <w:numId w:val="10"/>
        </w:numPr>
        <w:spacing w:after="38"/>
        <w:ind w:right="1226" w:hanging="202"/>
      </w:pPr>
      <w:r>
        <w:t xml:space="preserve">Clicking on the “Cancel” button on the left will cancel the action of adding this service for the participant  </w:t>
      </w:r>
    </w:p>
    <w:p w14:paraId="2049DF5F" w14:textId="77777777" w:rsidR="00930030" w:rsidRDefault="004E0B8D">
      <w:pPr>
        <w:numPr>
          <w:ilvl w:val="1"/>
          <w:numId w:val="10"/>
        </w:numPr>
        <w:spacing w:after="56"/>
        <w:ind w:right="1226" w:hanging="202"/>
      </w:pPr>
      <w:r>
        <w:t xml:space="preserve">The image below shows adding a ‘high school equivalency classes’ education service for the participant  </w:t>
      </w:r>
    </w:p>
    <w:p w14:paraId="4D0AF6A9" w14:textId="77777777" w:rsidR="00930030" w:rsidRDefault="004E0B8D">
      <w:pPr>
        <w:spacing w:after="67" w:line="259" w:lineRule="auto"/>
        <w:ind w:left="0" w:right="1140" w:firstLine="0"/>
        <w:jc w:val="right"/>
      </w:pPr>
      <w:r>
        <w:rPr>
          <w:noProof/>
        </w:rPr>
        <w:drawing>
          <wp:inline distT="0" distB="0" distL="0" distR="0" wp14:anchorId="1CF2067A" wp14:editId="0BEF2CCC">
            <wp:extent cx="5939349" cy="2057959"/>
            <wp:effectExtent l="0" t="0" r="0" b="0"/>
            <wp:docPr id="7050" name="Picture 7050"/>
            <wp:cNvGraphicFramePr/>
            <a:graphic xmlns:a="http://schemas.openxmlformats.org/drawingml/2006/main">
              <a:graphicData uri="http://schemas.openxmlformats.org/drawingml/2006/picture">
                <pic:pic xmlns:pic="http://schemas.openxmlformats.org/drawingml/2006/picture">
                  <pic:nvPicPr>
                    <pic:cNvPr id="7050" name="Picture 7050"/>
                    <pic:cNvPicPr/>
                  </pic:nvPicPr>
                  <pic:blipFill>
                    <a:blip r:embed="rId139"/>
                    <a:stretch>
                      <a:fillRect/>
                    </a:stretch>
                  </pic:blipFill>
                  <pic:spPr>
                    <a:xfrm>
                      <a:off x="0" y="0"/>
                      <a:ext cx="5939349" cy="2057959"/>
                    </a:xfrm>
                    <a:prstGeom prst="rect">
                      <a:avLst/>
                    </a:prstGeom>
                  </pic:spPr>
                </pic:pic>
              </a:graphicData>
            </a:graphic>
          </wp:inline>
        </w:drawing>
      </w:r>
      <w:r>
        <w:rPr>
          <w:b/>
          <w:color w:val="222222"/>
          <w:sz w:val="21"/>
        </w:rPr>
        <w:t xml:space="preserve"> </w:t>
      </w:r>
    </w:p>
    <w:p w14:paraId="38A57F3F" w14:textId="77777777" w:rsidR="00930030" w:rsidRDefault="004E0B8D">
      <w:pPr>
        <w:numPr>
          <w:ilvl w:val="0"/>
          <w:numId w:val="10"/>
        </w:numPr>
        <w:ind w:right="1226" w:hanging="202"/>
      </w:pPr>
      <w:r>
        <w:t xml:space="preserve">The home screen of the education service tab now displays the ‘high school equivalency classes’ education service record in the “Education Services History Grid” as shown below  </w:t>
      </w:r>
    </w:p>
    <w:p w14:paraId="400F6329" w14:textId="77777777" w:rsidR="00930030" w:rsidRDefault="004E0B8D">
      <w:pPr>
        <w:numPr>
          <w:ilvl w:val="1"/>
          <w:numId w:val="10"/>
        </w:numPr>
        <w:ind w:right="1226" w:hanging="202"/>
      </w:pPr>
      <w:r>
        <w:t>In the “Education Service History Grid,” the service type and start date of t</w:t>
      </w:r>
      <w:r>
        <w:t xml:space="preserve">he service will always be shown. If you add details such as end date, provider, and location, then those details will also be shown in the grid.  </w:t>
      </w:r>
    </w:p>
    <w:p w14:paraId="295BFC7B" w14:textId="77777777" w:rsidR="00930030" w:rsidRDefault="004E0B8D">
      <w:pPr>
        <w:numPr>
          <w:ilvl w:val="1"/>
          <w:numId w:val="10"/>
        </w:numPr>
        <w:spacing w:after="108"/>
        <w:ind w:right="1226" w:hanging="202"/>
      </w:pPr>
      <w:r>
        <w:t>The action column of this grid has both “edit” and “delete” icons to edit/delete the service record as needed</w:t>
      </w:r>
      <w:r>
        <w:t xml:space="preserve">  </w:t>
      </w:r>
    </w:p>
    <w:p w14:paraId="48F1B354" w14:textId="77777777" w:rsidR="00930030" w:rsidRDefault="004E0B8D">
      <w:pPr>
        <w:numPr>
          <w:ilvl w:val="1"/>
          <w:numId w:val="10"/>
        </w:numPr>
        <w:spacing w:after="60" w:line="295" w:lineRule="auto"/>
        <w:ind w:right="1226" w:hanging="202"/>
      </w:pPr>
      <w:r>
        <w:t>A search functionality is also available to use to filter searches for “Education Service History” table. Instead of seeing all the records, you can use search functionality to search for information available in the table  i. While searching, you can t</w:t>
      </w:r>
      <w:r>
        <w:t xml:space="preserve">urn on/off for the search to be ‘case sensitive,’ or ‘exact match’  </w:t>
      </w:r>
    </w:p>
    <w:p w14:paraId="7B7983A4" w14:textId="77777777" w:rsidR="00930030" w:rsidRDefault="004E0B8D">
      <w:pPr>
        <w:numPr>
          <w:ilvl w:val="1"/>
          <w:numId w:val="11"/>
        </w:numPr>
        <w:spacing w:after="110"/>
        <w:ind w:right="1226" w:hanging="223"/>
      </w:pPr>
      <w:r>
        <w:t xml:space="preserve">Case sensitive searches will show results even for partial matches. Exact match searches will only give results that exactly match your search  </w:t>
      </w:r>
    </w:p>
    <w:p w14:paraId="7FBC1A84" w14:textId="77777777" w:rsidR="00930030" w:rsidRDefault="004E0B8D">
      <w:pPr>
        <w:numPr>
          <w:ilvl w:val="1"/>
          <w:numId w:val="11"/>
        </w:numPr>
        <w:ind w:right="1226" w:hanging="223"/>
      </w:pPr>
      <w:r>
        <w:t>A ‘clear’ link is also available for you t</w:t>
      </w:r>
      <w:r>
        <w:t xml:space="preserve">o clear the search data  </w:t>
      </w:r>
    </w:p>
    <w:p w14:paraId="6E52488A" w14:textId="77777777" w:rsidR="00930030" w:rsidRDefault="004E0B8D">
      <w:pPr>
        <w:spacing w:after="182" w:line="259" w:lineRule="auto"/>
        <w:ind w:left="0" w:right="1190" w:firstLine="0"/>
        <w:jc w:val="right"/>
      </w:pPr>
      <w:r>
        <w:rPr>
          <w:noProof/>
        </w:rPr>
        <w:lastRenderedPageBreak/>
        <w:drawing>
          <wp:inline distT="0" distB="0" distL="0" distR="0" wp14:anchorId="7196439B" wp14:editId="2CAC85AC">
            <wp:extent cx="5939327" cy="2174312"/>
            <wp:effectExtent l="0" t="0" r="0" b="0"/>
            <wp:docPr id="7052" name="Picture 7052"/>
            <wp:cNvGraphicFramePr/>
            <a:graphic xmlns:a="http://schemas.openxmlformats.org/drawingml/2006/main">
              <a:graphicData uri="http://schemas.openxmlformats.org/drawingml/2006/picture">
                <pic:pic xmlns:pic="http://schemas.openxmlformats.org/drawingml/2006/picture">
                  <pic:nvPicPr>
                    <pic:cNvPr id="7052" name="Picture 7052"/>
                    <pic:cNvPicPr/>
                  </pic:nvPicPr>
                  <pic:blipFill>
                    <a:blip r:embed="rId140"/>
                    <a:stretch>
                      <a:fillRect/>
                    </a:stretch>
                  </pic:blipFill>
                  <pic:spPr>
                    <a:xfrm>
                      <a:off x="0" y="0"/>
                      <a:ext cx="5939327" cy="2174312"/>
                    </a:xfrm>
                    <a:prstGeom prst="rect">
                      <a:avLst/>
                    </a:prstGeom>
                  </pic:spPr>
                </pic:pic>
              </a:graphicData>
            </a:graphic>
          </wp:inline>
        </w:drawing>
      </w:r>
      <w:r>
        <w:rPr>
          <w:b/>
          <w:color w:val="222222"/>
          <w:sz w:val="21"/>
        </w:rPr>
        <w:t xml:space="preserve"> </w:t>
      </w:r>
    </w:p>
    <w:p w14:paraId="65B5C972" w14:textId="77777777" w:rsidR="00930030" w:rsidRDefault="004E0B8D">
      <w:pPr>
        <w:numPr>
          <w:ilvl w:val="0"/>
          <w:numId w:val="10"/>
        </w:numPr>
        <w:ind w:right="1226" w:hanging="202"/>
      </w:pPr>
      <w:r>
        <w:t xml:space="preserve">To edit an education service record, click on Update Education Service icon. New screen opens to display all the details of the record when it was created. </w:t>
      </w:r>
    </w:p>
    <w:p w14:paraId="09FE093D" w14:textId="77777777" w:rsidR="00930030" w:rsidRDefault="004E0B8D">
      <w:pPr>
        <w:ind w:left="-4" w:right="1226"/>
      </w:pPr>
      <w:r>
        <w:t xml:space="preserve">  a. You are not allowed to change the service type, but you change the Start Date of the service, </w:t>
      </w:r>
      <w:r>
        <w:t xml:space="preserve">end date of the service, provider, location, and description of   the service. </w:t>
      </w:r>
    </w:p>
    <w:p w14:paraId="71B50F12" w14:textId="77777777" w:rsidR="00930030" w:rsidRDefault="004E0B8D">
      <w:pPr>
        <w:ind w:left="-4" w:right="1226"/>
      </w:pPr>
      <w:r>
        <w:t xml:space="preserve">Once you are done with updating, click on SAVE button. You can see the updated data in the grid. </w:t>
      </w:r>
    </w:p>
    <w:p w14:paraId="4A10224B" w14:textId="77777777" w:rsidR="00930030" w:rsidRDefault="004E0B8D">
      <w:pPr>
        <w:spacing w:after="179" w:line="259" w:lineRule="auto"/>
        <w:ind w:left="0" w:right="1190" w:firstLine="0"/>
        <w:jc w:val="right"/>
      </w:pPr>
      <w:r>
        <w:rPr>
          <w:noProof/>
        </w:rPr>
        <w:drawing>
          <wp:inline distT="0" distB="0" distL="0" distR="0" wp14:anchorId="7190F4C4" wp14:editId="610B08E0">
            <wp:extent cx="5943599" cy="2858135"/>
            <wp:effectExtent l="0" t="0" r="0" b="0"/>
            <wp:docPr id="7118" name="Picture 7118"/>
            <wp:cNvGraphicFramePr/>
            <a:graphic xmlns:a="http://schemas.openxmlformats.org/drawingml/2006/main">
              <a:graphicData uri="http://schemas.openxmlformats.org/drawingml/2006/picture">
                <pic:pic xmlns:pic="http://schemas.openxmlformats.org/drawingml/2006/picture">
                  <pic:nvPicPr>
                    <pic:cNvPr id="7118" name="Picture 7118"/>
                    <pic:cNvPicPr/>
                  </pic:nvPicPr>
                  <pic:blipFill>
                    <a:blip r:embed="rId141"/>
                    <a:stretch>
                      <a:fillRect/>
                    </a:stretch>
                  </pic:blipFill>
                  <pic:spPr>
                    <a:xfrm>
                      <a:off x="0" y="0"/>
                      <a:ext cx="5943599" cy="2858135"/>
                    </a:xfrm>
                    <a:prstGeom prst="rect">
                      <a:avLst/>
                    </a:prstGeom>
                  </pic:spPr>
                </pic:pic>
              </a:graphicData>
            </a:graphic>
          </wp:inline>
        </w:drawing>
      </w:r>
      <w:r>
        <w:rPr>
          <w:b/>
          <w:color w:val="222222"/>
          <w:sz w:val="21"/>
        </w:rPr>
        <w:t xml:space="preserve"> </w:t>
      </w:r>
    </w:p>
    <w:p w14:paraId="680081B8" w14:textId="77777777" w:rsidR="00930030" w:rsidRDefault="004E0B8D">
      <w:pPr>
        <w:ind w:left="-4" w:right="1226"/>
      </w:pPr>
      <w:r>
        <w:t>9. To delete an education service record, click on Delete Education Service</w:t>
      </w:r>
      <w:r>
        <w:t xml:space="preserve"> icon.  A confirmation dialog box, with YES/NO options opens. </w:t>
      </w:r>
    </w:p>
    <w:p w14:paraId="767D4DF3" w14:textId="77777777" w:rsidR="00930030" w:rsidRDefault="004E0B8D">
      <w:pPr>
        <w:numPr>
          <w:ilvl w:val="0"/>
          <w:numId w:val="12"/>
        </w:numPr>
        <w:ind w:right="1226" w:hanging="202"/>
      </w:pPr>
      <w:r>
        <w:t xml:space="preserve">If you click on NO, then you will simply stay on the same page.  </w:t>
      </w:r>
    </w:p>
    <w:p w14:paraId="402468E0" w14:textId="77777777" w:rsidR="00930030" w:rsidRDefault="004E0B8D">
      <w:pPr>
        <w:numPr>
          <w:ilvl w:val="0"/>
          <w:numId w:val="12"/>
        </w:numPr>
        <w:spacing w:after="98"/>
        <w:ind w:right="1226" w:hanging="202"/>
      </w:pPr>
      <w:r>
        <w:t>If you click YES, then the service record is deleted and will not be shown in the grid anymore.</w:t>
      </w:r>
      <w:r>
        <w:rPr>
          <w:rFonts w:ascii="Times New Roman" w:eastAsia="Times New Roman" w:hAnsi="Times New Roman" w:cs="Times New Roman"/>
          <w:b/>
          <w:color w:val="222222"/>
          <w:sz w:val="21"/>
        </w:rPr>
        <w:t xml:space="preserve"> </w:t>
      </w:r>
    </w:p>
    <w:p w14:paraId="4FD82E1E" w14:textId="77777777" w:rsidR="00930030" w:rsidRDefault="004E0B8D">
      <w:pPr>
        <w:spacing w:after="98" w:line="259" w:lineRule="auto"/>
        <w:ind w:left="51" w:firstLine="0"/>
        <w:jc w:val="left"/>
      </w:pPr>
      <w:r>
        <w:rPr>
          <w:b/>
          <w:color w:val="222222"/>
          <w:sz w:val="21"/>
        </w:rPr>
        <w:t xml:space="preserve"> </w:t>
      </w:r>
    </w:p>
    <w:p w14:paraId="336E1F73" w14:textId="77777777" w:rsidR="00930030" w:rsidRDefault="004E0B8D">
      <w:pPr>
        <w:spacing w:after="57" w:line="259" w:lineRule="auto"/>
        <w:ind w:left="51" w:firstLine="0"/>
        <w:jc w:val="left"/>
      </w:pPr>
      <w:r>
        <w:rPr>
          <w:b/>
          <w:color w:val="222222"/>
          <w:sz w:val="21"/>
        </w:rPr>
        <w:t xml:space="preserve">Workforce Development:  </w:t>
      </w:r>
    </w:p>
    <w:p w14:paraId="22B93D7F" w14:textId="77777777" w:rsidR="00930030" w:rsidRDefault="004E0B8D">
      <w:pPr>
        <w:spacing w:after="64" w:line="259" w:lineRule="auto"/>
        <w:ind w:left="0" w:right="1129" w:firstLine="0"/>
        <w:jc w:val="right"/>
      </w:pPr>
      <w:r>
        <w:rPr>
          <w:noProof/>
        </w:rPr>
        <w:lastRenderedPageBreak/>
        <w:drawing>
          <wp:inline distT="0" distB="0" distL="0" distR="0" wp14:anchorId="7F605502" wp14:editId="2DAA338D">
            <wp:extent cx="5943600" cy="2431415"/>
            <wp:effectExtent l="0" t="0" r="0" b="0"/>
            <wp:docPr id="7120" name="Picture 7120"/>
            <wp:cNvGraphicFramePr/>
            <a:graphic xmlns:a="http://schemas.openxmlformats.org/drawingml/2006/main">
              <a:graphicData uri="http://schemas.openxmlformats.org/drawingml/2006/picture">
                <pic:pic xmlns:pic="http://schemas.openxmlformats.org/drawingml/2006/picture">
                  <pic:nvPicPr>
                    <pic:cNvPr id="7120" name="Picture 7120"/>
                    <pic:cNvPicPr/>
                  </pic:nvPicPr>
                  <pic:blipFill>
                    <a:blip r:embed="rId142"/>
                    <a:stretch>
                      <a:fillRect/>
                    </a:stretch>
                  </pic:blipFill>
                  <pic:spPr>
                    <a:xfrm>
                      <a:off x="0" y="0"/>
                      <a:ext cx="5943600" cy="2431415"/>
                    </a:xfrm>
                    <a:prstGeom prst="rect">
                      <a:avLst/>
                    </a:prstGeom>
                  </pic:spPr>
                </pic:pic>
              </a:graphicData>
            </a:graphic>
          </wp:inline>
        </w:drawing>
      </w:r>
      <w:r>
        <w:rPr>
          <w:b/>
          <w:color w:val="222222"/>
          <w:sz w:val="21"/>
        </w:rPr>
        <w:t xml:space="preserve"> </w:t>
      </w:r>
    </w:p>
    <w:p w14:paraId="3778E5E3" w14:textId="77777777" w:rsidR="00930030" w:rsidRDefault="004E0B8D">
      <w:pPr>
        <w:spacing w:after="99" w:line="259" w:lineRule="auto"/>
        <w:ind w:left="-4" w:hanging="10"/>
        <w:jc w:val="left"/>
      </w:pPr>
      <w:r>
        <w:rPr>
          <w:b/>
          <w:color w:val="222222"/>
        </w:rPr>
        <w:t xml:space="preserve">Workforce Development: (Youth) </w:t>
      </w:r>
    </w:p>
    <w:p w14:paraId="34180A82" w14:textId="77777777" w:rsidR="00930030" w:rsidRDefault="004E0B8D">
      <w:pPr>
        <w:ind w:left="11" w:right="1027" w:hanging="10"/>
        <w:jc w:val="left"/>
      </w:pPr>
      <w:r>
        <w:rPr>
          <w:color w:val="222222"/>
        </w:rPr>
        <w:t xml:space="preserve">To add a Workforce Development, click on the “ADD WORKFORCE DEVELOPMENT SERVICE” button, Select as Service type and a Start date and add the additional details. Service type contains items from S.8 to S.15. </w:t>
      </w:r>
    </w:p>
    <w:p w14:paraId="1957FD4A" w14:textId="77777777" w:rsidR="00930030" w:rsidRDefault="004E0B8D">
      <w:pPr>
        <w:spacing w:after="52" w:line="259" w:lineRule="auto"/>
        <w:ind w:left="0" w:right="1188" w:firstLine="0"/>
        <w:jc w:val="right"/>
      </w:pPr>
      <w:r>
        <w:rPr>
          <w:noProof/>
        </w:rPr>
        <w:drawing>
          <wp:inline distT="0" distB="0" distL="0" distR="0" wp14:anchorId="75886B95" wp14:editId="0D941849">
            <wp:extent cx="5943599" cy="2311400"/>
            <wp:effectExtent l="0" t="0" r="0" b="0"/>
            <wp:docPr id="7177" name="Picture 7177"/>
            <wp:cNvGraphicFramePr/>
            <a:graphic xmlns:a="http://schemas.openxmlformats.org/drawingml/2006/main">
              <a:graphicData uri="http://schemas.openxmlformats.org/drawingml/2006/picture">
                <pic:pic xmlns:pic="http://schemas.openxmlformats.org/drawingml/2006/picture">
                  <pic:nvPicPr>
                    <pic:cNvPr id="7177" name="Picture 7177"/>
                    <pic:cNvPicPr/>
                  </pic:nvPicPr>
                  <pic:blipFill>
                    <a:blip r:embed="rId143"/>
                    <a:stretch>
                      <a:fillRect/>
                    </a:stretch>
                  </pic:blipFill>
                  <pic:spPr>
                    <a:xfrm>
                      <a:off x="0" y="0"/>
                      <a:ext cx="5943599" cy="2311400"/>
                    </a:xfrm>
                    <a:prstGeom prst="rect">
                      <a:avLst/>
                    </a:prstGeom>
                  </pic:spPr>
                </pic:pic>
              </a:graphicData>
            </a:graphic>
          </wp:inline>
        </w:drawing>
      </w:r>
      <w:r>
        <w:t xml:space="preserve"> </w:t>
      </w:r>
    </w:p>
    <w:p w14:paraId="5F9CAE1D" w14:textId="77777777" w:rsidR="00930030" w:rsidRDefault="004E0B8D">
      <w:pPr>
        <w:pStyle w:val="Heading4"/>
        <w:ind w:left="-3" w:right="6339"/>
      </w:pPr>
      <w:r>
        <w:t xml:space="preserve">Workforce Development: (Adult) </w:t>
      </w:r>
    </w:p>
    <w:p w14:paraId="18D06B26" w14:textId="77777777" w:rsidR="00930030" w:rsidRDefault="004E0B8D">
      <w:pPr>
        <w:spacing w:after="108"/>
        <w:ind w:left="11" w:right="1027" w:hanging="10"/>
        <w:jc w:val="left"/>
      </w:pPr>
      <w:r>
        <w:rPr>
          <w:color w:val="222222"/>
        </w:rPr>
        <w:t>The functiona</w:t>
      </w:r>
      <w:r>
        <w:rPr>
          <w:color w:val="222222"/>
        </w:rPr>
        <w:t xml:space="preserve">lity and the fields of the Workforce Development Adult is same as youth page. </w:t>
      </w:r>
    </w:p>
    <w:p w14:paraId="0EAB57C4" w14:textId="77777777" w:rsidR="00930030" w:rsidRDefault="004E0B8D">
      <w:pPr>
        <w:ind w:left="-4" w:right="1226"/>
      </w:pPr>
      <w:r>
        <w:t xml:space="preserve">Follow the step-by-step instructions mentioned below to add/navigate Workforce Development tab in Services section of the REO application.  </w:t>
      </w:r>
    </w:p>
    <w:p w14:paraId="5E52AE34" w14:textId="77777777" w:rsidR="00930030" w:rsidRDefault="004E0B8D">
      <w:pPr>
        <w:spacing w:after="100" w:line="259" w:lineRule="auto"/>
        <w:ind w:left="1" w:firstLine="0"/>
        <w:jc w:val="left"/>
      </w:pPr>
      <w:r>
        <w:rPr>
          <w:b/>
        </w:rPr>
        <w:t xml:space="preserve"> </w:t>
      </w:r>
    </w:p>
    <w:p w14:paraId="24F1DCFB" w14:textId="77777777" w:rsidR="00930030" w:rsidRDefault="004E0B8D">
      <w:pPr>
        <w:numPr>
          <w:ilvl w:val="0"/>
          <w:numId w:val="13"/>
        </w:numPr>
        <w:ind w:right="1226" w:hanging="202"/>
      </w:pPr>
      <w:r>
        <w:t>Services can be provided for parti</w:t>
      </w:r>
      <w:r>
        <w:t xml:space="preserve">cipants that have successfully completed the intake process and are in “Active” case status  </w:t>
      </w:r>
    </w:p>
    <w:p w14:paraId="6DB745B9" w14:textId="77777777" w:rsidR="00930030" w:rsidRDefault="004E0B8D">
      <w:pPr>
        <w:numPr>
          <w:ilvl w:val="0"/>
          <w:numId w:val="13"/>
        </w:numPr>
        <w:ind w:right="1226" w:hanging="202"/>
      </w:pPr>
      <w:r>
        <w:t xml:space="preserve">Open participant case that is in “Active” status or “Intake (4/6)” or “Intake (5/6)” or “Intake (6/6)” and click on </w:t>
      </w:r>
    </w:p>
    <w:p w14:paraId="2AFAC16B" w14:textId="77777777" w:rsidR="00930030" w:rsidRDefault="004E0B8D">
      <w:pPr>
        <w:ind w:left="-4" w:right="1226"/>
      </w:pPr>
      <w:r>
        <w:t>“Services” tab. Then click on “Workforce Deve</w:t>
      </w:r>
      <w:r>
        <w:t xml:space="preserve">lopment” tab. You will see a screen as shown    below  </w:t>
      </w:r>
    </w:p>
    <w:p w14:paraId="70DAFF68" w14:textId="77777777" w:rsidR="00930030" w:rsidRDefault="004E0B8D">
      <w:pPr>
        <w:numPr>
          <w:ilvl w:val="1"/>
          <w:numId w:val="13"/>
        </w:numPr>
        <w:ind w:right="1226" w:hanging="192"/>
      </w:pPr>
      <w:r>
        <w:t xml:space="preserve">On this screen, you can add a workforce development service by clicking on “Add Workforce Development Service”  </w:t>
      </w:r>
    </w:p>
    <w:p w14:paraId="1C853B4F" w14:textId="77777777" w:rsidR="00930030" w:rsidRDefault="004E0B8D">
      <w:pPr>
        <w:spacing w:after="0" w:line="259" w:lineRule="auto"/>
        <w:ind w:left="1" w:firstLine="0"/>
        <w:jc w:val="left"/>
      </w:pPr>
      <w:r>
        <w:t xml:space="preserve"> </w:t>
      </w:r>
    </w:p>
    <w:p w14:paraId="3E41095C" w14:textId="77777777" w:rsidR="00930030" w:rsidRDefault="004E0B8D">
      <w:pPr>
        <w:spacing w:after="56" w:line="259" w:lineRule="auto"/>
        <w:ind w:left="1" w:firstLine="0"/>
        <w:jc w:val="left"/>
      </w:pPr>
      <w:r>
        <w:rPr>
          <w:noProof/>
        </w:rPr>
        <w:lastRenderedPageBreak/>
        <w:drawing>
          <wp:inline distT="0" distB="0" distL="0" distR="0" wp14:anchorId="05746464" wp14:editId="5D3C08D3">
            <wp:extent cx="5943670" cy="2183563"/>
            <wp:effectExtent l="0" t="0" r="0" b="0"/>
            <wp:docPr id="7179" name="Picture 7179"/>
            <wp:cNvGraphicFramePr/>
            <a:graphic xmlns:a="http://schemas.openxmlformats.org/drawingml/2006/main">
              <a:graphicData uri="http://schemas.openxmlformats.org/drawingml/2006/picture">
                <pic:pic xmlns:pic="http://schemas.openxmlformats.org/drawingml/2006/picture">
                  <pic:nvPicPr>
                    <pic:cNvPr id="7179" name="Picture 7179"/>
                    <pic:cNvPicPr/>
                  </pic:nvPicPr>
                  <pic:blipFill>
                    <a:blip r:embed="rId144"/>
                    <a:stretch>
                      <a:fillRect/>
                    </a:stretch>
                  </pic:blipFill>
                  <pic:spPr>
                    <a:xfrm>
                      <a:off x="0" y="0"/>
                      <a:ext cx="5943670" cy="2183563"/>
                    </a:xfrm>
                    <a:prstGeom prst="rect">
                      <a:avLst/>
                    </a:prstGeom>
                  </pic:spPr>
                </pic:pic>
              </a:graphicData>
            </a:graphic>
          </wp:inline>
        </w:drawing>
      </w:r>
    </w:p>
    <w:p w14:paraId="6010E915" w14:textId="77777777" w:rsidR="00930030" w:rsidRDefault="004E0B8D">
      <w:pPr>
        <w:numPr>
          <w:ilvl w:val="0"/>
          <w:numId w:val="13"/>
        </w:numPr>
        <w:ind w:right="1226" w:hanging="202"/>
      </w:pPr>
      <w:r>
        <w:t xml:space="preserve">Clicking on “Add Workforce Development Service” will open a screen as shown below  </w:t>
      </w:r>
    </w:p>
    <w:p w14:paraId="03CAC298" w14:textId="77777777" w:rsidR="00930030" w:rsidRDefault="004E0B8D">
      <w:pPr>
        <w:spacing w:after="35" w:line="319" w:lineRule="auto"/>
        <w:ind w:left="10" w:right="1173" w:hanging="10"/>
        <w:jc w:val="right"/>
      </w:pPr>
      <w:r>
        <w:rPr>
          <w:noProof/>
        </w:rPr>
        <w:drawing>
          <wp:inline distT="0" distB="0" distL="0" distR="0" wp14:anchorId="632B5ED7" wp14:editId="11E2564B">
            <wp:extent cx="5931062" cy="3096242"/>
            <wp:effectExtent l="0" t="0" r="0" b="0"/>
            <wp:docPr id="7246" name="Picture 7246"/>
            <wp:cNvGraphicFramePr/>
            <a:graphic xmlns:a="http://schemas.openxmlformats.org/drawingml/2006/main">
              <a:graphicData uri="http://schemas.openxmlformats.org/drawingml/2006/picture">
                <pic:pic xmlns:pic="http://schemas.openxmlformats.org/drawingml/2006/picture">
                  <pic:nvPicPr>
                    <pic:cNvPr id="7246" name="Picture 7246"/>
                    <pic:cNvPicPr/>
                  </pic:nvPicPr>
                  <pic:blipFill>
                    <a:blip r:embed="rId145"/>
                    <a:stretch>
                      <a:fillRect/>
                    </a:stretch>
                  </pic:blipFill>
                  <pic:spPr>
                    <a:xfrm>
                      <a:off x="0" y="0"/>
                      <a:ext cx="5931062" cy="3096242"/>
                    </a:xfrm>
                    <a:prstGeom prst="rect">
                      <a:avLst/>
                    </a:prstGeom>
                  </pic:spPr>
                </pic:pic>
              </a:graphicData>
            </a:graphic>
          </wp:inline>
        </w:drawing>
      </w:r>
      <w:r>
        <w:rPr>
          <w:color w:val="222222"/>
        </w:rPr>
        <w:t xml:space="preserve"> </w:t>
      </w:r>
      <w:r>
        <w:t xml:space="preserve">       a. You can add the workforce development service using this screen. ‘Service Type’ and ‘Start Date’ are required fields in this form as denoted by an asterisk (“*”</w:t>
      </w:r>
      <w:r>
        <w:t xml:space="preserve">) </w:t>
      </w:r>
    </w:p>
    <w:p w14:paraId="1497ED48" w14:textId="77777777" w:rsidR="00930030" w:rsidRDefault="004E0B8D">
      <w:pPr>
        <w:spacing w:after="108"/>
        <w:ind w:left="-4" w:right="1226"/>
      </w:pPr>
      <w:r>
        <w:t xml:space="preserve">            i. ‘Service Type’ is a dropdown field that will allow you to select the type from the options provided  </w:t>
      </w:r>
    </w:p>
    <w:p w14:paraId="23768F24" w14:textId="77777777" w:rsidR="00930030" w:rsidRDefault="004E0B8D">
      <w:pPr>
        <w:numPr>
          <w:ilvl w:val="1"/>
          <w:numId w:val="14"/>
        </w:numPr>
        <w:spacing w:after="108"/>
        <w:ind w:right="1226" w:hanging="199"/>
      </w:pPr>
      <w:r>
        <w:t xml:space="preserve">Optional details such as end date, provider, location, a brief description of the service can also be added  </w:t>
      </w:r>
    </w:p>
    <w:p w14:paraId="165E2375" w14:textId="77777777" w:rsidR="00930030" w:rsidRDefault="004E0B8D">
      <w:pPr>
        <w:numPr>
          <w:ilvl w:val="1"/>
          <w:numId w:val="14"/>
        </w:numPr>
        <w:spacing w:after="110"/>
        <w:ind w:right="1226" w:hanging="199"/>
      </w:pPr>
      <w:r>
        <w:t>A “Workforce Development H</w:t>
      </w:r>
      <w:r>
        <w:t xml:space="preserve">istory” grid is also displayed at the bottom of the page. This grid shows a list of all the workforce development services that were received by the participant  </w:t>
      </w:r>
    </w:p>
    <w:p w14:paraId="34830F01" w14:textId="77777777" w:rsidR="00930030" w:rsidRDefault="004E0B8D">
      <w:pPr>
        <w:spacing w:after="98" w:line="259" w:lineRule="auto"/>
        <w:ind w:left="1" w:firstLine="0"/>
        <w:jc w:val="left"/>
      </w:pPr>
      <w:r>
        <w:t xml:space="preserve">        </w:t>
      </w:r>
    </w:p>
    <w:p w14:paraId="22E3687D" w14:textId="77777777" w:rsidR="00930030" w:rsidRDefault="004E0B8D">
      <w:pPr>
        <w:spacing w:after="98" w:line="259" w:lineRule="auto"/>
        <w:ind w:left="1" w:firstLine="0"/>
        <w:jc w:val="left"/>
      </w:pPr>
      <w:r>
        <w:t xml:space="preserve"> </w:t>
      </w:r>
    </w:p>
    <w:p w14:paraId="092C560F" w14:textId="77777777" w:rsidR="00930030" w:rsidRDefault="004E0B8D">
      <w:pPr>
        <w:numPr>
          <w:ilvl w:val="0"/>
          <w:numId w:val="13"/>
        </w:numPr>
        <w:spacing w:after="110"/>
        <w:ind w:right="1226" w:hanging="202"/>
      </w:pPr>
      <w:r>
        <w:t xml:space="preserve">Once all required information is filled for the service, the “Save &amp; Add Another” </w:t>
      </w:r>
      <w:r>
        <w:t xml:space="preserve">and “Save &amp; Close” buttons enable at the bottom right as shown below  </w:t>
      </w:r>
    </w:p>
    <w:p w14:paraId="04EE3E57" w14:textId="77777777" w:rsidR="00930030" w:rsidRDefault="004E0B8D">
      <w:pPr>
        <w:numPr>
          <w:ilvl w:val="1"/>
          <w:numId w:val="13"/>
        </w:numPr>
        <w:spacing w:after="110"/>
        <w:ind w:right="1226" w:hanging="192"/>
      </w:pPr>
      <w:r>
        <w:lastRenderedPageBreak/>
        <w:t xml:space="preserve">Clicking on “Save &amp; Add Another” will save the existing service record and will directly open another form to add a new workforce development service  </w:t>
      </w:r>
    </w:p>
    <w:p w14:paraId="42DA4E9F" w14:textId="77777777" w:rsidR="00930030" w:rsidRDefault="004E0B8D">
      <w:pPr>
        <w:numPr>
          <w:ilvl w:val="1"/>
          <w:numId w:val="13"/>
        </w:numPr>
        <w:spacing w:after="110"/>
        <w:ind w:right="1226" w:hanging="192"/>
      </w:pPr>
      <w:r>
        <w:t>Clicking on “Save &amp; Close” will s</w:t>
      </w:r>
      <w:r>
        <w:t xml:space="preserve">ave the existing service record and take you back to the home screen for workforce development services tab where this service record will be shown under the workforce development history grid  </w:t>
      </w:r>
    </w:p>
    <w:p w14:paraId="4C06FA62" w14:textId="77777777" w:rsidR="00930030" w:rsidRDefault="004E0B8D">
      <w:pPr>
        <w:numPr>
          <w:ilvl w:val="1"/>
          <w:numId w:val="13"/>
        </w:numPr>
        <w:spacing w:after="110"/>
        <w:ind w:right="1226" w:hanging="192"/>
      </w:pPr>
      <w:r>
        <w:t>Clicking on the “Cancel” button on the left will cancel the a</w:t>
      </w:r>
      <w:r>
        <w:t xml:space="preserve">ction of adding this service for the participant  </w:t>
      </w:r>
    </w:p>
    <w:p w14:paraId="42C06C86" w14:textId="77777777" w:rsidR="00930030" w:rsidRDefault="004E0B8D">
      <w:pPr>
        <w:numPr>
          <w:ilvl w:val="1"/>
          <w:numId w:val="13"/>
        </w:numPr>
        <w:spacing w:after="3" w:line="241" w:lineRule="auto"/>
        <w:ind w:right="1226" w:hanging="192"/>
      </w:pPr>
      <w:r>
        <w:t>The image below shows adding a ‘Leadership Development’ workforce development service for the participant  5. The home screen of the workforce development service tab now displays the ‘Leadership Development’ workforce development service record in the “Wo</w:t>
      </w:r>
      <w:r>
        <w:t xml:space="preserve">rkforce Development History” table as shown below  </w:t>
      </w:r>
    </w:p>
    <w:p w14:paraId="6B10323C" w14:textId="77777777" w:rsidR="00930030" w:rsidRDefault="004E0B8D">
      <w:pPr>
        <w:spacing w:after="170" w:line="259" w:lineRule="auto"/>
        <w:ind w:left="0" w:right="1188" w:firstLine="0"/>
        <w:jc w:val="right"/>
      </w:pPr>
      <w:r>
        <w:rPr>
          <w:noProof/>
        </w:rPr>
        <w:drawing>
          <wp:inline distT="0" distB="0" distL="0" distR="0" wp14:anchorId="33153C36" wp14:editId="50B3A999">
            <wp:extent cx="5930903" cy="2268798"/>
            <wp:effectExtent l="0" t="0" r="0" b="0"/>
            <wp:docPr id="7311" name="Picture 7311"/>
            <wp:cNvGraphicFramePr/>
            <a:graphic xmlns:a="http://schemas.openxmlformats.org/drawingml/2006/main">
              <a:graphicData uri="http://schemas.openxmlformats.org/drawingml/2006/picture">
                <pic:pic xmlns:pic="http://schemas.openxmlformats.org/drawingml/2006/picture">
                  <pic:nvPicPr>
                    <pic:cNvPr id="7311" name="Picture 7311"/>
                    <pic:cNvPicPr/>
                  </pic:nvPicPr>
                  <pic:blipFill>
                    <a:blip r:embed="rId146"/>
                    <a:stretch>
                      <a:fillRect/>
                    </a:stretch>
                  </pic:blipFill>
                  <pic:spPr>
                    <a:xfrm>
                      <a:off x="0" y="0"/>
                      <a:ext cx="5930903" cy="2268798"/>
                    </a:xfrm>
                    <a:prstGeom prst="rect">
                      <a:avLst/>
                    </a:prstGeom>
                  </pic:spPr>
                </pic:pic>
              </a:graphicData>
            </a:graphic>
          </wp:inline>
        </w:drawing>
      </w:r>
      <w:r>
        <w:rPr>
          <w:color w:val="222222"/>
        </w:rPr>
        <w:t xml:space="preserve"> </w:t>
      </w:r>
    </w:p>
    <w:p w14:paraId="676414AA" w14:textId="77777777" w:rsidR="00930030" w:rsidRDefault="004E0B8D">
      <w:pPr>
        <w:numPr>
          <w:ilvl w:val="0"/>
          <w:numId w:val="13"/>
        </w:numPr>
        <w:ind w:right="1226" w:hanging="202"/>
      </w:pPr>
      <w:r>
        <w:t xml:space="preserve">The home screen of the workforce development service tab now displays the ‘Leadership Development’ workforce development service record in the “Workforce Development History” table as shown below  </w:t>
      </w:r>
    </w:p>
    <w:p w14:paraId="0579BB1E" w14:textId="77777777" w:rsidR="00930030" w:rsidRDefault="004E0B8D">
      <w:pPr>
        <w:spacing w:after="170" w:line="259" w:lineRule="auto"/>
        <w:ind w:left="0" w:right="1188" w:firstLine="0"/>
        <w:jc w:val="right"/>
      </w:pPr>
      <w:r>
        <w:rPr>
          <w:noProof/>
        </w:rPr>
        <w:drawing>
          <wp:inline distT="0" distB="0" distL="0" distR="0" wp14:anchorId="177E4573" wp14:editId="623B11B6">
            <wp:extent cx="5943586" cy="2350719"/>
            <wp:effectExtent l="0" t="0" r="0" b="0"/>
            <wp:docPr id="7313" name="Picture 7313"/>
            <wp:cNvGraphicFramePr/>
            <a:graphic xmlns:a="http://schemas.openxmlformats.org/drawingml/2006/main">
              <a:graphicData uri="http://schemas.openxmlformats.org/drawingml/2006/picture">
                <pic:pic xmlns:pic="http://schemas.openxmlformats.org/drawingml/2006/picture">
                  <pic:nvPicPr>
                    <pic:cNvPr id="7313" name="Picture 7313"/>
                    <pic:cNvPicPr/>
                  </pic:nvPicPr>
                  <pic:blipFill>
                    <a:blip r:embed="rId147"/>
                    <a:stretch>
                      <a:fillRect/>
                    </a:stretch>
                  </pic:blipFill>
                  <pic:spPr>
                    <a:xfrm>
                      <a:off x="0" y="0"/>
                      <a:ext cx="5943586" cy="2350719"/>
                    </a:xfrm>
                    <a:prstGeom prst="rect">
                      <a:avLst/>
                    </a:prstGeom>
                  </pic:spPr>
                </pic:pic>
              </a:graphicData>
            </a:graphic>
          </wp:inline>
        </w:drawing>
      </w:r>
      <w:r>
        <w:rPr>
          <w:color w:val="222222"/>
        </w:rPr>
        <w:t xml:space="preserve"> </w:t>
      </w:r>
    </w:p>
    <w:p w14:paraId="2A0C1CF4" w14:textId="77777777" w:rsidR="00930030" w:rsidRDefault="004E0B8D">
      <w:pPr>
        <w:numPr>
          <w:ilvl w:val="0"/>
          <w:numId w:val="15"/>
        </w:numPr>
        <w:ind w:right="1226" w:hanging="202"/>
      </w:pPr>
      <w:r>
        <w:t xml:space="preserve">In the “Workforce Development History Grid,” the service type and start date of the service will always be shown. If you add details such as end date, provider, and location, then those details will also be shown in the grid  </w:t>
      </w:r>
    </w:p>
    <w:p w14:paraId="2DBF992E" w14:textId="77777777" w:rsidR="00930030" w:rsidRDefault="004E0B8D">
      <w:pPr>
        <w:numPr>
          <w:ilvl w:val="0"/>
          <w:numId w:val="15"/>
        </w:numPr>
        <w:spacing w:after="108"/>
        <w:ind w:right="1226" w:hanging="202"/>
      </w:pPr>
      <w:r>
        <w:t>The action column of this gri</w:t>
      </w:r>
      <w:r>
        <w:t xml:space="preserve">d has both “edit” and “delete” icons to edit/delete the service record as needed  </w:t>
      </w:r>
    </w:p>
    <w:p w14:paraId="2A6439B4" w14:textId="77777777" w:rsidR="00930030" w:rsidRDefault="004E0B8D">
      <w:pPr>
        <w:numPr>
          <w:ilvl w:val="0"/>
          <w:numId w:val="15"/>
        </w:numPr>
        <w:spacing w:after="59" w:line="295" w:lineRule="auto"/>
        <w:ind w:right="1226" w:hanging="202"/>
      </w:pPr>
      <w:r>
        <w:lastRenderedPageBreak/>
        <w:t>A search functionality is also available to use to filter searches for “Workforce Development History” table. Instead of seeing all the records, you can use search functiona</w:t>
      </w:r>
      <w:r>
        <w:t>lity to search for information available in the table      i. While searching, you can turn on/off for the search to be ‘case sensitive,’ or ‘exact match’  ii. Case sensitive searches will show results even for partial matches. Exact match searches will on</w:t>
      </w:r>
      <w:r>
        <w:t xml:space="preserve">ly give results that exactly match your search  </w:t>
      </w:r>
    </w:p>
    <w:p w14:paraId="62066683" w14:textId="77777777" w:rsidR="00930030" w:rsidRDefault="004E0B8D">
      <w:pPr>
        <w:spacing w:after="108"/>
        <w:ind w:left="-4" w:right="1226"/>
      </w:pPr>
      <w:r>
        <w:t xml:space="preserve">     iii. A ‘clear’ link is also available for you to clear the search data  </w:t>
      </w:r>
    </w:p>
    <w:p w14:paraId="2A978B4E" w14:textId="77777777" w:rsidR="00930030" w:rsidRDefault="004E0B8D">
      <w:pPr>
        <w:spacing w:after="100" w:line="259" w:lineRule="auto"/>
        <w:ind w:left="1" w:firstLine="0"/>
        <w:jc w:val="left"/>
      </w:pPr>
      <w:r>
        <w:t xml:space="preserve"> </w:t>
      </w:r>
    </w:p>
    <w:p w14:paraId="12C7EF67" w14:textId="77777777" w:rsidR="00930030" w:rsidRDefault="004E0B8D">
      <w:pPr>
        <w:spacing w:after="98" w:line="259" w:lineRule="auto"/>
        <w:ind w:left="1" w:firstLine="0"/>
        <w:jc w:val="left"/>
      </w:pPr>
      <w:r>
        <w:t xml:space="preserve"> </w:t>
      </w:r>
    </w:p>
    <w:p w14:paraId="1B380183" w14:textId="77777777" w:rsidR="00930030" w:rsidRDefault="004E0B8D">
      <w:pPr>
        <w:ind w:left="-4" w:right="1226"/>
      </w:pPr>
      <w:r>
        <w:t>6. To edit a workforce development service record, click on Update Workforce Development icon. New screen opens to display al</w:t>
      </w:r>
      <w:r>
        <w:t xml:space="preserve">l the details of the record when it was created. </w:t>
      </w:r>
    </w:p>
    <w:p w14:paraId="4E9EAFD1" w14:textId="77777777" w:rsidR="00930030" w:rsidRDefault="004E0B8D">
      <w:pPr>
        <w:ind w:left="-4" w:right="1226"/>
      </w:pPr>
      <w:r>
        <w:t xml:space="preserve">  a. You are not allowed to change the service type, but you change the Start Date of the service, end date of the service, provider, location, and description of   the service. </w:t>
      </w:r>
    </w:p>
    <w:p w14:paraId="38CBCBBA" w14:textId="77777777" w:rsidR="00930030" w:rsidRDefault="004E0B8D">
      <w:pPr>
        <w:ind w:left="-4" w:right="1226"/>
      </w:pPr>
      <w:r>
        <w:t>Once you are done with updating, click on SAVE button. You can see the update</w:t>
      </w:r>
      <w:r>
        <w:t xml:space="preserve">d data in the grid. </w:t>
      </w:r>
    </w:p>
    <w:p w14:paraId="7D538080" w14:textId="77777777" w:rsidR="00930030" w:rsidRDefault="004E0B8D">
      <w:pPr>
        <w:spacing w:after="170" w:line="259" w:lineRule="auto"/>
        <w:ind w:left="0" w:right="1188" w:firstLine="0"/>
        <w:jc w:val="right"/>
      </w:pPr>
      <w:r>
        <w:rPr>
          <w:noProof/>
        </w:rPr>
        <w:drawing>
          <wp:inline distT="0" distB="0" distL="0" distR="0" wp14:anchorId="0F235128" wp14:editId="58ED1D6F">
            <wp:extent cx="5943600" cy="3332480"/>
            <wp:effectExtent l="0" t="0" r="0" b="0"/>
            <wp:docPr id="7370" name="Picture 7370"/>
            <wp:cNvGraphicFramePr/>
            <a:graphic xmlns:a="http://schemas.openxmlformats.org/drawingml/2006/main">
              <a:graphicData uri="http://schemas.openxmlformats.org/drawingml/2006/picture">
                <pic:pic xmlns:pic="http://schemas.openxmlformats.org/drawingml/2006/picture">
                  <pic:nvPicPr>
                    <pic:cNvPr id="7370" name="Picture 7370"/>
                    <pic:cNvPicPr/>
                  </pic:nvPicPr>
                  <pic:blipFill>
                    <a:blip r:embed="rId148"/>
                    <a:stretch>
                      <a:fillRect/>
                    </a:stretch>
                  </pic:blipFill>
                  <pic:spPr>
                    <a:xfrm>
                      <a:off x="0" y="0"/>
                      <a:ext cx="5943600" cy="3332480"/>
                    </a:xfrm>
                    <a:prstGeom prst="rect">
                      <a:avLst/>
                    </a:prstGeom>
                  </pic:spPr>
                </pic:pic>
              </a:graphicData>
            </a:graphic>
          </wp:inline>
        </w:drawing>
      </w:r>
      <w:r>
        <w:rPr>
          <w:color w:val="222222"/>
        </w:rPr>
        <w:t xml:space="preserve"> </w:t>
      </w:r>
    </w:p>
    <w:p w14:paraId="077597DA" w14:textId="77777777" w:rsidR="00930030" w:rsidRDefault="004E0B8D">
      <w:pPr>
        <w:ind w:left="-4" w:right="1226"/>
      </w:pPr>
      <w:r>
        <w:t xml:space="preserve">7. To delete a workforce development service record, click on Delete Education Service icon.  A confirmation dialog box, with YES/NO options opens. </w:t>
      </w:r>
    </w:p>
    <w:p w14:paraId="454F48A8" w14:textId="77777777" w:rsidR="00930030" w:rsidRDefault="004E0B8D">
      <w:pPr>
        <w:numPr>
          <w:ilvl w:val="0"/>
          <w:numId w:val="16"/>
        </w:numPr>
        <w:ind w:right="1226" w:hanging="202"/>
      </w:pPr>
      <w:r>
        <w:t xml:space="preserve">If you click on NO, then you will simply stay on the same page.  </w:t>
      </w:r>
    </w:p>
    <w:p w14:paraId="0DA3334B" w14:textId="77777777" w:rsidR="00930030" w:rsidRDefault="004E0B8D">
      <w:pPr>
        <w:numPr>
          <w:ilvl w:val="0"/>
          <w:numId w:val="16"/>
        </w:numPr>
        <w:ind w:right="1226" w:hanging="202"/>
      </w:pPr>
      <w:r>
        <w:t>If you click YES,</w:t>
      </w:r>
      <w:r>
        <w:t xml:space="preserve"> then the service record is deleted and will not be shown in the grid anymore. </w:t>
      </w:r>
    </w:p>
    <w:p w14:paraId="48F38B0E" w14:textId="77777777" w:rsidR="00930030" w:rsidRDefault="004E0B8D">
      <w:pPr>
        <w:spacing w:after="48" w:line="420" w:lineRule="auto"/>
        <w:ind w:left="1" w:right="1188" w:firstLine="0"/>
        <w:jc w:val="left"/>
      </w:pPr>
      <w:r>
        <w:rPr>
          <w:noProof/>
        </w:rPr>
        <w:lastRenderedPageBreak/>
        <w:drawing>
          <wp:inline distT="0" distB="0" distL="0" distR="0" wp14:anchorId="1B8F041E" wp14:editId="589DAFBD">
            <wp:extent cx="5943599" cy="2770505"/>
            <wp:effectExtent l="0" t="0" r="0" b="0"/>
            <wp:docPr id="7372" name="Picture 7372"/>
            <wp:cNvGraphicFramePr/>
            <a:graphic xmlns:a="http://schemas.openxmlformats.org/drawingml/2006/main">
              <a:graphicData uri="http://schemas.openxmlformats.org/drawingml/2006/picture">
                <pic:pic xmlns:pic="http://schemas.openxmlformats.org/drawingml/2006/picture">
                  <pic:nvPicPr>
                    <pic:cNvPr id="7372" name="Picture 7372"/>
                    <pic:cNvPicPr/>
                  </pic:nvPicPr>
                  <pic:blipFill>
                    <a:blip r:embed="rId149"/>
                    <a:stretch>
                      <a:fillRect/>
                    </a:stretch>
                  </pic:blipFill>
                  <pic:spPr>
                    <a:xfrm>
                      <a:off x="0" y="0"/>
                      <a:ext cx="5943599" cy="2770505"/>
                    </a:xfrm>
                    <a:prstGeom prst="rect">
                      <a:avLst/>
                    </a:prstGeom>
                  </pic:spPr>
                </pic:pic>
              </a:graphicData>
            </a:graphic>
          </wp:inline>
        </w:drawing>
      </w:r>
      <w:r>
        <w:rPr>
          <w:color w:val="222222"/>
        </w:rPr>
        <w:t xml:space="preserve">  </w:t>
      </w:r>
    </w:p>
    <w:p w14:paraId="422A6483" w14:textId="77777777" w:rsidR="00930030" w:rsidRDefault="004E0B8D">
      <w:pPr>
        <w:spacing w:after="99" w:line="259" w:lineRule="auto"/>
        <w:ind w:left="-4" w:hanging="10"/>
        <w:jc w:val="left"/>
      </w:pPr>
      <w:r>
        <w:rPr>
          <w:b/>
          <w:color w:val="222222"/>
        </w:rPr>
        <w:t xml:space="preserve">Training Services  </w:t>
      </w:r>
    </w:p>
    <w:p w14:paraId="6F5ED9EB" w14:textId="77777777" w:rsidR="00930030" w:rsidRDefault="004E0B8D">
      <w:pPr>
        <w:spacing w:after="108"/>
        <w:ind w:left="11" w:right="1027" w:hanging="10"/>
        <w:jc w:val="left"/>
      </w:pPr>
      <w:r>
        <w:rPr>
          <w:color w:val="222222"/>
        </w:rPr>
        <w:t xml:space="preserve">There are three training services where the user can enter data. Training#1, Training #2, and Training#3. </w:t>
      </w:r>
      <w:r>
        <w:rPr>
          <w:b/>
          <w:color w:val="222222"/>
        </w:rPr>
        <w:t xml:space="preserve"> </w:t>
      </w:r>
    </w:p>
    <w:p w14:paraId="24DAEE87" w14:textId="77777777" w:rsidR="00930030" w:rsidRDefault="004E0B8D">
      <w:pPr>
        <w:ind w:left="-4" w:right="1226"/>
      </w:pPr>
      <w:r>
        <w:t xml:space="preserve">The case manager or the user can enter data </w:t>
      </w:r>
      <w:r>
        <w:t xml:space="preserve">related to different training services received by the participant and can SAVE or UPDATE the data. </w:t>
      </w:r>
    </w:p>
    <w:p w14:paraId="7DFD8915" w14:textId="77777777" w:rsidR="00930030" w:rsidRDefault="004E0B8D">
      <w:pPr>
        <w:spacing w:after="107"/>
        <w:ind w:left="-4" w:right="1226"/>
      </w:pPr>
      <w:r>
        <w:rPr>
          <w:u w:val="single" w:color="000000"/>
        </w:rPr>
        <w:t>Training#1</w:t>
      </w:r>
      <w:r>
        <w:t xml:space="preserve"> (both adult and youth) </w:t>
      </w:r>
    </w:p>
    <w:p w14:paraId="0280D4E2" w14:textId="77777777" w:rsidR="00930030" w:rsidRDefault="004E0B8D">
      <w:pPr>
        <w:spacing w:after="113"/>
        <w:ind w:left="-4" w:right="1226"/>
      </w:pPr>
      <w:r>
        <w:t>If S.16 is selected as “yes”, S.16a will appear below it and will be a required field. If S.17 is selected as a “yes” th</w:t>
      </w:r>
      <w:r>
        <w:t xml:space="preserve">an S.18 will become a required field.  </w:t>
      </w:r>
    </w:p>
    <w:p w14:paraId="23738518" w14:textId="77777777" w:rsidR="00930030" w:rsidRDefault="004E0B8D">
      <w:pPr>
        <w:spacing w:after="110"/>
        <w:ind w:left="-4" w:right="1226"/>
      </w:pPr>
      <w:r>
        <w:t xml:space="preserve">Note: The screenshots used for Training # 1, 2, 3 are for youth grant. The questions for adult grant will be numbered slightly different but the same behaviour will occur as described for youth grant.  </w:t>
      </w:r>
    </w:p>
    <w:p w14:paraId="21C5BCE5" w14:textId="77777777" w:rsidR="00930030" w:rsidRDefault="004E0B8D">
      <w:pPr>
        <w:spacing w:after="52" w:line="259" w:lineRule="auto"/>
        <w:ind w:left="1" w:firstLine="0"/>
        <w:jc w:val="left"/>
      </w:pPr>
      <w:r>
        <w:t xml:space="preserve"> </w:t>
      </w:r>
    </w:p>
    <w:p w14:paraId="39EC5922" w14:textId="77777777" w:rsidR="00930030" w:rsidRDefault="004E0B8D">
      <w:pPr>
        <w:spacing w:after="72" w:line="259" w:lineRule="auto"/>
        <w:ind w:left="0" w:right="679" w:firstLine="0"/>
        <w:jc w:val="right"/>
      </w:pPr>
      <w:r>
        <w:rPr>
          <w:noProof/>
        </w:rPr>
        <w:lastRenderedPageBreak/>
        <w:drawing>
          <wp:inline distT="0" distB="0" distL="0" distR="0" wp14:anchorId="346BD262" wp14:editId="2772C295">
            <wp:extent cx="6259195" cy="3322188"/>
            <wp:effectExtent l="0" t="0" r="0" b="0"/>
            <wp:docPr id="7425" name="Picture 7425"/>
            <wp:cNvGraphicFramePr/>
            <a:graphic xmlns:a="http://schemas.openxmlformats.org/drawingml/2006/main">
              <a:graphicData uri="http://schemas.openxmlformats.org/drawingml/2006/picture">
                <pic:pic xmlns:pic="http://schemas.openxmlformats.org/drawingml/2006/picture">
                  <pic:nvPicPr>
                    <pic:cNvPr id="7425" name="Picture 7425"/>
                    <pic:cNvPicPr/>
                  </pic:nvPicPr>
                  <pic:blipFill>
                    <a:blip r:embed="rId150"/>
                    <a:stretch>
                      <a:fillRect/>
                    </a:stretch>
                  </pic:blipFill>
                  <pic:spPr>
                    <a:xfrm>
                      <a:off x="0" y="0"/>
                      <a:ext cx="6259195" cy="3322188"/>
                    </a:xfrm>
                    <a:prstGeom prst="rect">
                      <a:avLst/>
                    </a:prstGeom>
                  </pic:spPr>
                </pic:pic>
              </a:graphicData>
            </a:graphic>
          </wp:inline>
        </w:drawing>
      </w:r>
      <w:r>
        <w:t xml:space="preserve"> </w:t>
      </w:r>
    </w:p>
    <w:p w14:paraId="3B24532E" w14:textId="77777777" w:rsidR="00930030" w:rsidRDefault="004E0B8D">
      <w:pPr>
        <w:spacing w:after="0" w:line="259" w:lineRule="auto"/>
        <w:ind w:left="1" w:firstLine="0"/>
        <w:jc w:val="left"/>
      </w:pPr>
      <w:r>
        <w:t xml:space="preserve"> </w:t>
      </w:r>
      <w:r>
        <w:tab/>
      </w:r>
      <w:r>
        <w:t xml:space="preserve"> </w:t>
      </w:r>
    </w:p>
    <w:p w14:paraId="7B97DFC7" w14:textId="77777777" w:rsidR="00930030" w:rsidRDefault="004E0B8D">
      <w:pPr>
        <w:spacing w:after="66"/>
        <w:ind w:left="-4" w:right="1226"/>
      </w:pPr>
      <w:r>
        <w:t xml:space="preserve">If the user selects that training was not received in S.14, then all the questions on the screen become disable as shown below:  </w:t>
      </w:r>
    </w:p>
    <w:p w14:paraId="0C70CDDB" w14:textId="77777777" w:rsidR="00930030" w:rsidRDefault="004E0B8D">
      <w:pPr>
        <w:spacing w:after="72" w:line="259" w:lineRule="auto"/>
        <w:ind w:left="0" w:right="581" w:firstLine="0"/>
        <w:jc w:val="right"/>
      </w:pPr>
      <w:r>
        <w:rPr>
          <w:noProof/>
        </w:rPr>
        <w:drawing>
          <wp:inline distT="0" distB="0" distL="0" distR="0" wp14:anchorId="789FA4D1" wp14:editId="1F82EC33">
            <wp:extent cx="6330315" cy="3489789"/>
            <wp:effectExtent l="0" t="0" r="0" b="0"/>
            <wp:docPr id="7472" name="Picture 7472"/>
            <wp:cNvGraphicFramePr/>
            <a:graphic xmlns:a="http://schemas.openxmlformats.org/drawingml/2006/main">
              <a:graphicData uri="http://schemas.openxmlformats.org/drawingml/2006/picture">
                <pic:pic xmlns:pic="http://schemas.openxmlformats.org/drawingml/2006/picture">
                  <pic:nvPicPr>
                    <pic:cNvPr id="7472" name="Picture 7472"/>
                    <pic:cNvPicPr/>
                  </pic:nvPicPr>
                  <pic:blipFill>
                    <a:blip r:embed="rId151"/>
                    <a:stretch>
                      <a:fillRect/>
                    </a:stretch>
                  </pic:blipFill>
                  <pic:spPr>
                    <a:xfrm>
                      <a:off x="0" y="0"/>
                      <a:ext cx="6330315" cy="3489789"/>
                    </a:xfrm>
                    <a:prstGeom prst="rect">
                      <a:avLst/>
                    </a:prstGeom>
                  </pic:spPr>
                </pic:pic>
              </a:graphicData>
            </a:graphic>
          </wp:inline>
        </w:drawing>
      </w:r>
      <w:r>
        <w:t xml:space="preserve"> </w:t>
      </w:r>
    </w:p>
    <w:p w14:paraId="5E960813" w14:textId="77777777" w:rsidR="00930030" w:rsidRDefault="004E0B8D">
      <w:pPr>
        <w:spacing w:after="0" w:line="259" w:lineRule="auto"/>
        <w:ind w:left="1" w:firstLine="0"/>
        <w:jc w:val="left"/>
      </w:pPr>
      <w:r>
        <w:t xml:space="preserve"> </w:t>
      </w:r>
      <w:r>
        <w:tab/>
      </w:r>
      <w:r>
        <w:t xml:space="preserve"> </w:t>
      </w:r>
    </w:p>
    <w:p w14:paraId="3CC09F9D" w14:textId="77777777" w:rsidR="00930030" w:rsidRDefault="004E0B8D">
      <w:pPr>
        <w:spacing w:after="107"/>
        <w:ind w:left="-4" w:right="1226"/>
      </w:pPr>
      <w:r>
        <w:rPr>
          <w:u w:val="single" w:color="000000"/>
        </w:rPr>
        <w:t>Training#2</w:t>
      </w:r>
      <w:r>
        <w:t xml:space="preserve"> (both adult and youth) </w:t>
      </w:r>
    </w:p>
    <w:p w14:paraId="44B8144A" w14:textId="77777777" w:rsidR="00930030" w:rsidRDefault="004E0B8D">
      <w:pPr>
        <w:spacing w:after="110"/>
        <w:ind w:left="-4" w:right="1226"/>
      </w:pPr>
      <w:r>
        <w:t>If S.24 is selected as “Yes” than S.24a becomes required. If S.25 is selected as “Ye</w:t>
      </w:r>
      <w:r>
        <w:t xml:space="preserve">s”, S.26 becomes required.  </w:t>
      </w:r>
    </w:p>
    <w:p w14:paraId="64EF34F2" w14:textId="77777777" w:rsidR="00930030" w:rsidRDefault="004E0B8D">
      <w:pPr>
        <w:spacing w:after="51" w:line="259" w:lineRule="auto"/>
        <w:ind w:left="1" w:firstLine="0"/>
        <w:jc w:val="left"/>
      </w:pPr>
      <w:r>
        <w:lastRenderedPageBreak/>
        <w:t xml:space="preserve"> </w:t>
      </w:r>
    </w:p>
    <w:p w14:paraId="47CF0E7E" w14:textId="77777777" w:rsidR="00930030" w:rsidRDefault="004E0B8D">
      <w:pPr>
        <w:spacing w:after="52" w:line="259" w:lineRule="auto"/>
        <w:ind w:left="0" w:right="348" w:firstLine="0"/>
        <w:jc w:val="right"/>
      </w:pPr>
      <w:r>
        <w:rPr>
          <w:noProof/>
        </w:rPr>
        <w:drawing>
          <wp:inline distT="0" distB="0" distL="0" distR="0" wp14:anchorId="7CAC272E" wp14:editId="73681AED">
            <wp:extent cx="6477000" cy="3421185"/>
            <wp:effectExtent l="0" t="0" r="0" b="0"/>
            <wp:docPr id="7522" name="Picture 7522"/>
            <wp:cNvGraphicFramePr/>
            <a:graphic xmlns:a="http://schemas.openxmlformats.org/drawingml/2006/main">
              <a:graphicData uri="http://schemas.openxmlformats.org/drawingml/2006/picture">
                <pic:pic xmlns:pic="http://schemas.openxmlformats.org/drawingml/2006/picture">
                  <pic:nvPicPr>
                    <pic:cNvPr id="7522" name="Picture 7522"/>
                    <pic:cNvPicPr/>
                  </pic:nvPicPr>
                  <pic:blipFill>
                    <a:blip r:embed="rId152"/>
                    <a:stretch>
                      <a:fillRect/>
                    </a:stretch>
                  </pic:blipFill>
                  <pic:spPr>
                    <a:xfrm>
                      <a:off x="0" y="0"/>
                      <a:ext cx="6477000" cy="3421185"/>
                    </a:xfrm>
                    <a:prstGeom prst="rect">
                      <a:avLst/>
                    </a:prstGeom>
                  </pic:spPr>
                </pic:pic>
              </a:graphicData>
            </a:graphic>
          </wp:inline>
        </w:drawing>
      </w:r>
      <w:r>
        <w:t xml:space="preserve"> </w:t>
      </w:r>
    </w:p>
    <w:p w14:paraId="6D6BC4CC" w14:textId="77777777" w:rsidR="00930030" w:rsidRDefault="004E0B8D">
      <w:pPr>
        <w:spacing w:after="62"/>
        <w:ind w:left="-4" w:right="1226"/>
      </w:pPr>
      <w:r>
        <w:t xml:space="preserve">If S.24 is selected as “No”, than all the other questions becomes disabled as shown below. </w:t>
      </w:r>
    </w:p>
    <w:p w14:paraId="5A69BBD2" w14:textId="77777777" w:rsidR="00930030" w:rsidRDefault="004E0B8D">
      <w:pPr>
        <w:spacing w:after="0" w:line="306" w:lineRule="auto"/>
        <w:ind w:left="1" w:right="1188" w:firstLine="0"/>
        <w:jc w:val="left"/>
      </w:pPr>
      <w:r>
        <w:rPr>
          <w:noProof/>
        </w:rPr>
        <w:drawing>
          <wp:inline distT="0" distB="0" distL="0" distR="0" wp14:anchorId="7BDDE2D1" wp14:editId="0A535B59">
            <wp:extent cx="5943600" cy="3291205"/>
            <wp:effectExtent l="0" t="0" r="0" b="0"/>
            <wp:docPr id="7524" name="Picture 7524"/>
            <wp:cNvGraphicFramePr/>
            <a:graphic xmlns:a="http://schemas.openxmlformats.org/drawingml/2006/main">
              <a:graphicData uri="http://schemas.openxmlformats.org/drawingml/2006/picture">
                <pic:pic xmlns:pic="http://schemas.openxmlformats.org/drawingml/2006/picture">
                  <pic:nvPicPr>
                    <pic:cNvPr id="7524" name="Picture 7524"/>
                    <pic:cNvPicPr/>
                  </pic:nvPicPr>
                  <pic:blipFill>
                    <a:blip r:embed="rId153"/>
                    <a:stretch>
                      <a:fillRect/>
                    </a:stretch>
                  </pic:blipFill>
                  <pic:spPr>
                    <a:xfrm>
                      <a:off x="0" y="0"/>
                      <a:ext cx="5943600" cy="3291205"/>
                    </a:xfrm>
                    <a:prstGeom prst="rect">
                      <a:avLst/>
                    </a:prstGeom>
                  </pic:spPr>
                </pic:pic>
              </a:graphicData>
            </a:graphic>
          </wp:inline>
        </w:drawing>
      </w:r>
      <w:r>
        <w:t xml:space="preserve">  </w:t>
      </w:r>
    </w:p>
    <w:p w14:paraId="25574EEB" w14:textId="77777777" w:rsidR="00930030" w:rsidRDefault="004E0B8D">
      <w:pPr>
        <w:spacing w:after="107"/>
        <w:ind w:left="-4" w:right="1226"/>
      </w:pPr>
      <w:r>
        <w:rPr>
          <w:u w:val="single" w:color="000000"/>
        </w:rPr>
        <w:t>Training#3</w:t>
      </w:r>
      <w:r>
        <w:t xml:space="preserve"> (both adult and youth) </w:t>
      </w:r>
    </w:p>
    <w:p w14:paraId="217B48DE" w14:textId="77777777" w:rsidR="00930030" w:rsidRDefault="004E0B8D">
      <w:pPr>
        <w:spacing w:after="63"/>
        <w:ind w:left="-4" w:right="1226"/>
      </w:pPr>
      <w:r>
        <w:t xml:space="preserve">If S.32 is selected as “Yes” than S.32a becomes required. If S.33 is selected as “Yes” than S.34 becomes required.  </w:t>
      </w:r>
    </w:p>
    <w:p w14:paraId="11A728AB" w14:textId="77777777" w:rsidR="00930030" w:rsidRDefault="004E0B8D">
      <w:pPr>
        <w:spacing w:after="52" w:line="259" w:lineRule="auto"/>
        <w:ind w:left="0" w:right="559" w:firstLine="0"/>
        <w:jc w:val="right"/>
      </w:pPr>
      <w:r>
        <w:rPr>
          <w:noProof/>
        </w:rPr>
        <w:lastRenderedPageBreak/>
        <w:drawing>
          <wp:inline distT="0" distB="0" distL="0" distR="0" wp14:anchorId="3AE41CB4" wp14:editId="5C2E0825">
            <wp:extent cx="6338958" cy="3349625"/>
            <wp:effectExtent l="0" t="0" r="0" b="0"/>
            <wp:docPr id="7575" name="Picture 7575"/>
            <wp:cNvGraphicFramePr/>
            <a:graphic xmlns:a="http://schemas.openxmlformats.org/drawingml/2006/main">
              <a:graphicData uri="http://schemas.openxmlformats.org/drawingml/2006/picture">
                <pic:pic xmlns:pic="http://schemas.openxmlformats.org/drawingml/2006/picture">
                  <pic:nvPicPr>
                    <pic:cNvPr id="7575" name="Picture 7575"/>
                    <pic:cNvPicPr/>
                  </pic:nvPicPr>
                  <pic:blipFill>
                    <a:blip r:embed="rId154"/>
                    <a:stretch>
                      <a:fillRect/>
                    </a:stretch>
                  </pic:blipFill>
                  <pic:spPr>
                    <a:xfrm>
                      <a:off x="0" y="0"/>
                      <a:ext cx="6338958" cy="3349625"/>
                    </a:xfrm>
                    <a:prstGeom prst="rect">
                      <a:avLst/>
                    </a:prstGeom>
                  </pic:spPr>
                </pic:pic>
              </a:graphicData>
            </a:graphic>
          </wp:inline>
        </w:drawing>
      </w:r>
      <w:r>
        <w:t xml:space="preserve"> </w:t>
      </w:r>
    </w:p>
    <w:p w14:paraId="54CFEE8E" w14:textId="77777777" w:rsidR="00930030" w:rsidRDefault="004E0B8D">
      <w:pPr>
        <w:spacing w:after="65"/>
        <w:ind w:left="-4" w:right="1226"/>
      </w:pPr>
      <w:r>
        <w:t xml:space="preserve">If the user selects that training was not received in S.30, then all the questions on the screen become disable as shown below: </w:t>
      </w:r>
    </w:p>
    <w:p w14:paraId="47FF8D89" w14:textId="77777777" w:rsidR="00930030" w:rsidRDefault="004E0B8D">
      <w:pPr>
        <w:spacing w:after="52" w:line="259" w:lineRule="auto"/>
        <w:ind w:left="0" w:right="1188" w:firstLine="0"/>
        <w:jc w:val="right"/>
      </w:pPr>
      <w:r>
        <w:rPr>
          <w:noProof/>
        </w:rPr>
        <w:drawing>
          <wp:inline distT="0" distB="0" distL="0" distR="0" wp14:anchorId="6CFB5CB7" wp14:editId="0220BA31">
            <wp:extent cx="5943600" cy="3274695"/>
            <wp:effectExtent l="0" t="0" r="0" b="0"/>
            <wp:docPr id="7577" name="Picture 7577"/>
            <wp:cNvGraphicFramePr/>
            <a:graphic xmlns:a="http://schemas.openxmlformats.org/drawingml/2006/main">
              <a:graphicData uri="http://schemas.openxmlformats.org/drawingml/2006/picture">
                <pic:pic xmlns:pic="http://schemas.openxmlformats.org/drawingml/2006/picture">
                  <pic:nvPicPr>
                    <pic:cNvPr id="7577" name="Picture 7577"/>
                    <pic:cNvPicPr/>
                  </pic:nvPicPr>
                  <pic:blipFill>
                    <a:blip r:embed="rId155"/>
                    <a:stretch>
                      <a:fillRect/>
                    </a:stretch>
                  </pic:blipFill>
                  <pic:spPr>
                    <a:xfrm>
                      <a:off x="0" y="0"/>
                      <a:ext cx="5943600" cy="3274695"/>
                    </a:xfrm>
                    <a:prstGeom prst="rect">
                      <a:avLst/>
                    </a:prstGeom>
                  </pic:spPr>
                </pic:pic>
              </a:graphicData>
            </a:graphic>
          </wp:inline>
        </w:drawing>
      </w:r>
      <w:r>
        <w:t xml:space="preserve"> </w:t>
      </w:r>
    </w:p>
    <w:p w14:paraId="31E59357" w14:textId="77777777" w:rsidR="00930030" w:rsidRDefault="004E0B8D">
      <w:pPr>
        <w:spacing w:after="98" w:line="259" w:lineRule="auto"/>
        <w:ind w:left="1" w:firstLine="0"/>
        <w:jc w:val="left"/>
      </w:pPr>
      <w:r>
        <w:t xml:space="preserve"> </w:t>
      </w:r>
    </w:p>
    <w:p w14:paraId="4F5250E3" w14:textId="77777777" w:rsidR="00930030" w:rsidRDefault="004E0B8D">
      <w:pPr>
        <w:spacing w:after="0" w:line="259" w:lineRule="auto"/>
        <w:ind w:left="1" w:firstLine="0"/>
        <w:jc w:val="left"/>
      </w:pPr>
      <w:r>
        <w:t xml:space="preserve"> </w:t>
      </w:r>
    </w:p>
    <w:p w14:paraId="23F5FDF7" w14:textId="77777777" w:rsidR="00930030" w:rsidRDefault="004E0B8D">
      <w:pPr>
        <w:spacing w:after="99" w:line="259" w:lineRule="auto"/>
        <w:ind w:left="-4" w:hanging="10"/>
        <w:jc w:val="left"/>
      </w:pPr>
      <w:r>
        <w:rPr>
          <w:b/>
          <w:color w:val="222222"/>
        </w:rPr>
        <w:t xml:space="preserve">Supportive Services: </w:t>
      </w:r>
    </w:p>
    <w:p w14:paraId="2F1CBCFB" w14:textId="77777777" w:rsidR="00930030" w:rsidRDefault="004E0B8D">
      <w:pPr>
        <w:spacing w:after="99" w:line="259" w:lineRule="auto"/>
        <w:ind w:left="-4" w:hanging="10"/>
        <w:jc w:val="left"/>
      </w:pPr>
      <w:r>
        <w:rPr>
          <w:b/>
          <w:color w:val="222222"/>
        </w:rPr>
        <w:t>Supportive Services</w:t>
      </w:r>
      <w:r>
        <w:rPr>
          <w:color w:val="222222"/>
        </w:rPr>
        <w:t>:</w:t>
      </w:r>
      <w:r>
        <w:rPr>
          <w:b/>
          <w:color w:val="222222"/>
        </w:rPr>
        <w:t xml:space="preserve"> (Youth)</w:t>
      </w:r>
      <w:r>
        <w:rPr>
          <w:color w:val="222222"/>
        </w:rPr>
        <w:t xml:space="preserve"> </w:t>
      </w:r>
    </w:p>
    <w:p w14:paraId="7C8AB143" w14:textId="77777777" w:rsidR="00930030" w:rsidRDefault="004E0B8D">
      <w:pPr>
        <w:spacing w:after="0" w:line="259" w:lineRule="auto"/>
        <w:ind w:left="1" w:firstLine="0"/>
        <w:jc w:val="left"/>
      </w:pPr>
      <w:r>
        <w:t xml:space="preserve"> </w:t>
      </w:r>
    </w:p>
    <w:p w14:paraId="6FBF4D80" w14:textId="77777777" w:rsidR="00930030" w:rsidRDefault="004E0B8D">
      <w:pPr>
        <w:spacing w:after="52" w:line="259" w:lineRule="auto"/>
        <w:ind w:left="0" w:right="1188" w:firstLine="0"/>
        <w:jc w:val="right"/>
      </w:pPr>
      <w:r>
        <w:rPr>
          <w:noProof/>
        </w:rPr>
        <w:lastRenderedPageBreak/>
        <w:drawing>
          <wp:inline distT="0" distB="0" distL="0" distR="0" wp14:anchorId="3C9397E2" wp14:editId="053687C8">
            <wp:extent cx="5943600" cy="2089785"/>
            <wp:effectExtent l="0" t="0" r="0" b="0"/>
            <wp:docPr id="7670" name="Picture 7670"/>
            <wp:cNvGraphicFramePr/>
            <a:graphic xmlns:a="http://schemas.openxmlformats.org/drawingml/2006/main">
              <a:graphicData uri="http://schemas.openxmlformats.org/drawingml/2006/picture">
                <pic:pic xmlns:pic="http://schemas.openxmlformats.org/drawingml/2006/picture">
                  <pic:nvPicPr>
                    <pic:cNvPr id="7670" name="Picture 7670"/>
                    <pic:cNvPicPr/>
                  </pic:nvPicPr>
                  <pic:blipFill>
                    <a:blip r:embed="rId156"/>
                    <a:stretch>
                      <a:fillRect/>
                    </a:stretch>
                  </pic:blipFill>
                  <pic:spPr>
                    <a:xfrm>
                      <a:off x="0" y="0"/>
                      <a:ext cx="5943600" cy="2089785"/>
                    </a:xfrm>
                    <a:prstGeom prst="rect">
                      <a:avLst/>
                    </a:prstGeom>
                  </pic:spPr>
                </pic:pic>
              </a:graphicData>
            </a:graphic>
          </wp:inline>
        </w:drawing>
      </w:r>
      <w:r>
        <w:t xml:space="preserve"> </w:t>
      </w:r>
    </w:p>
    <w:p w14:paraId="190D1293" w14:textId="77777777" w:rsidR="00930030" w:rsidRDefault="004E0B8D">
      <w:pPr>
        <w:spacing w:after="123" w:line="238" w:lineRule="auto"/>
        <w:ind w:left="1" w:right="1235" w:firstLine="0"/>
      </w:pPr>
      <w:r>
        <w:rPr>
          <w:color w:val="222222"/>
        </w:rPr>
        <w:t>All the supportive services related information can be entered here. When user clicks on Supportive services, it will show “Add Supportive Service” button and supportive service history grid. All the supportive services we add will be shown in this grid. T</w:t>
      </w:r>
      <w:r>
        <w:rPr>
          <w:color w:val="222222"/>
        </w:rPr>
        <w:t>o add a supportive service, user must click on “Add Supportive Service” button. Once clicking on this button user will see “Service Date”, “Type” (Type of supportive service), “End Date”, “Description”, “Provider” and “Location”. The required fields here a</w:t>
      </w:r>
      <w:r>
        <w:rPr>
          <w:color w:val="222222"/>
        </w:rPr>
        <w:t xml:space="preserve">re “Service Date”, “Type” and “End Date”. </w:t>
      </w:r>
    </w:p>
    <w:p w14:paraId="258E5A9C" w14:textId="77777777" w:rsidR="00930030" w:rsidRDefault="004E0B8D">
      <w:pPr>
        <w:spacing w:after="112"/>
        <w:ind w:left="11" w:right="1027" w:hanging="10"/>
        <w:jc w:val="left"/>
      </w:pPr>
      <w:r>
        <w:rPr>
          <w:color w:val="222222"/>
        </w:rPr>
        <w:t xml:space="preserve">When the user selects type as “Received Legal Services” list of options </w:t>
      </w:r>
    </w:p>
    <w:p w14:paraId="6136D7E7" w14:textId="77777777" w:rsidR="00930030" w:rsidRDefault="004E0B8D">
      <w:pPr>
        <w:ind w:left="716" w:right="7700" w:hanging="10"/>
        <w:jc w:val="left"/>
      </w:pPr>
      <w:r>
        <w:rPr>
          <w:color w:val="222222"/>
        </w:rPr>
        <w:t>Outstanding warrants</w:t>
      </w:r>
      <w:r>
        <w:rPr>
          <w:rFonts w:ascii="Calibri" w:eastAsia="Calibri" w:hAnsi="Calibri" w:cs="Calibri"/>
          <w:color w:val="222222"/>
        </w:rPr>
        <w:t xml:space="preserve"> </w:t>
      </w:r>
      <w:r>
        <w:rPr>
          <w:color w:val="222222"/>
        </w:rPr>
        <w:t xml:space="preserve">Child Support </w:t>
      </w:r>
      <w:r>
        <w:rPr>
          <w:rFonts w:ascii="Calibri" w:eastAsia="Calibri" w:hAnsi="Calibri" w:cs="Calibri"/>
          <w:color w:val="222222"/>
        </w:rPr>
        <w:t xml:space="preserve"> </w:t>
      </w:r>
    </w:p>
    <w:p w14:paraId="1005B2D4" w14:textId="77777777" w:rsidR="00930030" w:rsidRDefault="004E0B8D">
      <w:pPr>
        <w:ind w:left="716" w:right="1027" w:hanging="10"/>
        <w:jc w:val="left"/>
      </w:pPr>
      <w:r>
        <w:rPr>
          <w:color w:val="222222"/>
        </w:rPr>
        <w:t>Restraining order</w:t>
      </w:r>
      <w:r>
        <w:rPr>
          <w:rFonts w:ascii="Calibri" w:eastAsia="Calibri" w:hAnsi="Calibri" w:cs="Calibri"/>
          <w:color w:val="222222"/>
        </w:rPr>
        <w:t xml:space="preserve"> </w:t>
      </w:r>
    </w:p>
    <w:p w14:paraId="45AA36CC" w14:textId="77777777" w:rsidR="00930030" w:rsidRDefault="004E0B8D">
      <w:pPr>
        <w:ind w:left="716" w:right="1027" w:hanging="10"/>
        <w:jc w:val="left"/>
      </w:pPr>
      <w:r>
        <w:rPr>
          <w:color w:val="222222"/>
        </w:rPr>
        <w:t xml:space="preserve">Seal or expunger records </w:t>
      </w:r>
      <w:r>
        <w:rPr>
          <w:rFonts w:ascii="Calibri" w:eastAsia="Calibri" w:hAnsi="Calibri" w:cs="Calibri"/>
          <w:color w:val="222222"/>
        </w:rPr>
        <w:t xml:space="preserve"> </w:t>
      </w:r>
    </w:p>
    <w:p w14:paraId="2E050A66" w14:textId="77777777" w:rsidR="00930030" w:rsidRDefault="004E0B8D">
      <w:pPr>
        <w:spacing w:after="103"/>
        <w:ind w:left="716" w:right="1027" w:hanging="10"/>
        <w:jc w:val="left"/>
      </w:pPr>
      <w:r>
        <w:rPr>
          <w:color w:val="222222"/>
        </w:rPr>
        <w:t xml:space="preserve">Other legal services. From these options user can select </w:t>
      </w:r>
      <w:r>
        <w:rPr>
          <w:color w:val="222222"/>
        </w:rPr>
        <w:t>one or more applied options.</w:t>
      </w:r>
      <w:r>
        <w:rPr>
          <w:rFonts w:ascii="Calibri" w:eastAsia="Calibri" w:hAnsi="Calibri" w:cs="Calibri"/>
          <w:color w:val="222222"/>
        </w:rPr>
        <w:t xml:space="preserve"> </w:t>
      </w:r>
    </w:p>
    <w:p w14:paraId="126CC02D" w14:textId="77777777" w:rsidR="00930030" w:rsidRDefault="004E0B8D">
      <w:pPr>
        <w:spacing w:after="115"/>
        <w:ind w:left="11" w:right="1027" w:hanging="10"/>
        <w:jc w:val="left"/>
      </w:pPr>
      <w:r>
        <w:rPr>
          <w:color w:val="222222"/>
        </w:rPr>
        <w:t xml:space="preserve">For the type “Received Housing Assistance, Substance Abuse Treatment or Mental Health Treatment” we have options like: </w:t>
      </w:r>
    </w:p>
    <w:p w14:paraId="71153F02" w14:textId="77777777" w:rsidR="00930030" w:rsidRDefault="004E0B8D">
      <w:pPr>
        <w:ind w:left="716" w:right="1027" w:hanging="10"/>
        <w:jc w:val="left"/>
      </w:pPr>
      <w:r>
        <w:rPr>
          <w:color w:val="222222"/>
        </w:rPr>
        <w:t>Non-emergency housing assistance</w:t>
      </w:r>
      <w:r>
        <w:rPr>
          <w:rFonts w:ascii="Calibri" w:eastAsia="Calibri" w:hAnsi="Calibri" w:cs="Calibri"/>
          <w:color w:val="222222"/>
        </w:rPr>
        <w:t xml:space="preserve"> </w:t>
      </w:r>
    </w:p>
    <w:p w14:paraId="571F2690" w14:textId="77777777" w:rsidR="00930030" w:rsidRDefault="004E0B8D">
      <w:pPr>
        <w:ind w:left="716" w:right="1027" w:hanging="10"/>
        <w:jc w:val="left"/>
      </w:pPr>
      <w:r>
        <w:rPr>
          <w:color w:val="222222"/>
        </w:rPr>
        <w:t>Non-emergency substance abuse treatment</w:t>
      </w:r>
      <w:r>
        <w:rPr>
          <w:rFonts w:ascii="Calibri" w:eastAsia="Calibri" w:hAnsi="Calibri" w:cs="Calibri"/>
          <w:color w:val="222222"/>
        </w:rPr>
        <w:t xml:space="preserve"> </w:t>
      </w:r>
    </w:p>
    <w:p w14:paraId="61173F72" w14:textId="77777777" w:rsidR="00930030" w:rsidRDefault="004E0B8D">
      <w:pPr>
        <w:ind w:left="716" w:right="1027" w:hanging="10"/>
        <w:jc w:val="left"/>
      </w:pPr>
      <w:r>
        <w:rPr>
          <w:color w:val="222222"/>
        </w:rPr>
        <w:t>Non-emergency mental health treatment</w:t>
      </w:r>
      <w:r>
        <w:rPr>
          <w:rFonts w:ascii="Calibri" w:eastAsia="Calibri" w:hAnsi="Calibri" w:cs="Calibri"/>
          <w:color w:val="222222"/>
        </w:rPr>
        <w:t xml:space="preserve"> </w:t>
      </w:r>
    </w:p>
    <w:p w14:paraId="53E9F026" w14:textId="77777777" w:rsidR="00930030" w:rsidRDefault="004E0B8D">
      <w:pPr>
        <w:spacing w:after="112"/>
        <w:ind w:left="716" w:right="6366" w:hanging="10"/>
        <w:jc w:val="left"/>
      </w:pPr>
      <w:r>
        <w:rPr>
          <w:color w:val="222222"/>
        </w:rPr>
        <w:t xml:space="preserve">Emergency housing assistance </w:t>
      </w:r>
      <w:r>
        <w:rPr>
          <w:rFonts w:ascii="Calibri" w:eastAsia="Calibri" w:hAnsi="Calibri" w:cs="Calibri"/>
          <w:color w:val="222222"/>
        </w:rPr>
        <w:t xml:space="preserve"> </w:t>
      </w:r>
      <w:r>
        <w:rPr>
          <w:color w:val="222222"/>
        </w:rPr>
        <w:t xml:space="preserve">Emergency substance abuse treatment </w:t>
      </w:r>
      <w:r>
        <w:rPr>
          <w:rFonts w:ascii="Calibri" w:eastAsia="Calibri" w:hAnsi="Calibri" w:cs="Calibri"/>
          <w:color w:val="222222"/>
        </w:rPr>
        <w:t xml:space="preserve"> </w:t>
      </w:r>
      <w:r>
        <w:rPr>
          <w:color w:val="222222"/>
        </w:rPr>
        <w:t xml:space="preserve">Emergency mental health treatment. </w:t>
      </w:r>
      <w:r>
        <w:rPr>
          <w:rFonts w:ascii="Calibri" w:eastAsia="Calibri" w:hAnsi="Calibri" w:cs="Calibri"/>
          <w:color w:val="222222"/>
        </w:rPr>
        <w:t xml:space="preserve"> </w:t>
      </w:r>
    </w:p>
    <w:p w14:paraId="50AEC5AF" w14:textId="77777777" w:rsidR="00930030" w:rsidRDefault="004E0B8D">
      <w:pPr>
        <w:spacing w:after="103"/>
        <w:ind w:left="11" w:right="1027" w:hanging="10"/>
        <w:jc w:val="left"/>
      </w:pPr>
      <w:r>
        <w:rPr>
          <w:color w:val="222222"/>
        </w:rPr>
        <w:t>User can select one or more applied options from the list.</w:t>
      </w:r>
      <w:r>
        <w:rPr>
          <w:rFonts w:ascii="Calibri" w:eastAsia="Calibri" w:hAnsi="Calibri" w:cs="Calibri"/>
          <w:color w:val="222222"/>
        </w:rPr>
        <w:t xml:space="preserve"> </w:t>
      </w:r>
    </w:p>
    <w:p w14:paraId="5BE2A948" w14:textId="77777777" w:rsidR="00930030" w:rsidRDefault="004E0B8D">
      <w:pPr>
        <w:spacing w:after="115"/>
        <w:ind w:left="11" w:right="1027" w:hanging="10"/>
        <w:jc w:val="left"/>
      </w:pPr>
      <w:r>
        <w:rPr>
          <w:color w:val="222222"/>
        </w:rPr>
        <w:t>For Family a</w:t>
      </w:r>
      <w:r>
        <w:rPr>
          <w:color w:val="222222"/>
        </w:rPr>
        <w:t xml:space="preserve">nd Other Care Assistance type we have options like  </w:t>
      </w:r>
    </w:p>
    <w:p w14:paraId="21851FC7" w14:textId="77777777" w:rsidR="00930030" w:rsidRDefault="004E0B8D">
      <w:pPr>
        <w:ind w:left="716" w:right="1027" w:hanging="10"/>
        <w:jc w:val="left"/>
      </w:pPr>
      <w:r>
        <w:rPr>
          <w:color w:val="222222"/>
        </w:rPr>
        <w:t>Child Care</w:t>
      </w:r>
      <w:r>
        <w:rPr>
          <w:rFonts w:ascii="Calibri" w:eastAsia="Calibri" w:hAnsi="Calibri" w:cs="Calibri"/>
          <w:color w:val="222222"/>
        </w:rPr>
        <w:t xml:space="preserve"> </w:t>
      </w:r>
    </w:p>
    <w:p w14:paraId="0B20C8FF" w14:textId="77777777" w:rsidR="00930030" w:rsidRDefault="004E0B8D">
      <w:pPr>
        <w:ind w:left="716" w:right="1027" w:hanging="10"/>
        <w:jc w:val="left"/>
      </w:pPr>
      <w:r>
        <w:rPr>
          <w:color w:val="222222"/>
        </w:rPr>
        <w:t>Family Care</w:t>
      </w:r>
      <w:r>
        <w:rPr>
          <w:rFonts w:ascii="Calibri" w:eastAsia="Calibri" w:hAnsi="Calibri" w:cs="Calibri"/>
          <w:color w:val="222222"/>
        </w:rPr>
        <w:t xml:space="preserve"> </w:t>
      </w:r>
    </w:p>
    <w:p w14:paraId="03CB9EDB" w14:textId="77777777" w:rsidR="00930030" w:rsidRDefault="004E0B8D">
      <w:pPr>
        <w:spacing w:after="106"/>
        <w:ind w:left="716" w:right="7292" w:hanging="10"/>
        <w:jc w:val="left"/>
      </w:pPr>
      <w:r>
        <w:rPr>
          <w:color w:val="222222"/>
        </w:rPr>
        <w:t xml:space="preserve">Other Caregiver Assistance </w:t>
      </w:r>
      <w:r>
        <w:rPr>
          <w:rFonts w:ascii="Calibri" w:eastAsia="Calibri" w:hAnsi="Calibri" w:cs="Calibri"/>
          <w:color w:val="222222"/>
        </w:rPr>
        <w:t xml:space="preserve"> </w:t>
      </w:r>
      <w:r>
        <w:rPr>
          <w:color w:val="222222"/>
        </w:rPr>
        <w:t xml:space="preserve">No. </w:t>
      </w:r>
      <w:r>
        <w:rPr>
          <w:rFonts w:ascii="Calibri" w:eastAsia="Calibri" w:hAnsi="Calibri" w:cs="Calibri"/>
          <w:color w:val="222222"/>
        </w:rPr>
        <w:t xml:space="preserve"> </w:t>
      </w:r>
    </w:p>
    <w:p w14:paraId="3599DE39" w14:textId="77777777" w:rsidR="00930030" w:rsidRDefault="004E0B8D">
      <w:pPr>
        <w:spacing w:after="112"/>
        <w:ind w:left="11" w:right="1027" w:hanging="10"/>
        <w:jc w:val="left"/>
      </w:pPr>
      <w:r>
        <w:rPr>
          <w:color w:val="222222"/>
        </w:rPr>
        <w:t xml:space="preserve">User can select one or more applied options from the list. </w:t>
      </w:r>
    </w:p>
    <w:p w14:paraId="6AEF000E" w14:textId="77777777" w:rsidR="00930030" w:rsidRDefault="004E0B8D">
      <w:pPr>
        <w:spacing w:after="0" w:line="259" w:lineRule="auto"/>
        <w:ind w:left="1" w:firstLine="0"/>
        <w:jc w:val="left"/>
      </w:pPr>
      <w:r>
        <w:rPr>
          <w:rFonts w:ascii="Calibri" w:eastAsia="Calibri" w:hAnsi="Calibri" w:cs="Calibri"/>
          <w:color w:val="222222"/>
        </w:rPr>
        <w:t xml:space="preserve"> </w:t>
      </w:r>
    </w:p>
    <w:p w14:paraId="6DE200A2" w14:textId="77777777" w:rsidR="00930030" w:rsidRDefault="004E0B8D">
      <w:pPr>
        <w:spacing w:after="110"/>
        <w:ind w:left="11" w:right="1027" w:hanging="10"/>
        <w:jc w:val="left"/>
      </w:pPr>
      <w:r>
        <w:rPr>
          <w:color w:val="222222"/>
        </w:rPr>
        <w:t xml:space="preserve">Note1: while entering the service Date user must select a date which is same date </w:t>
      </w:r>
      <w:r>
        <w:rPr>
          <w:color w:val="222222"/>
        </w:rPr>
        <w:t xml:space="preserve">or later date of program entry, or the case creation date and user cannot enter a future date. </w:t>
      </w:r>
    </w:p>
    <w:p w14:paraId="123F4841" w14:textId="77777777" w:rsidR="00930030" w:rsidRDefault="004E0B8D">
      <w:pPr>
        <w:spacing w:after="110"/>
        <w:ind w:left="11" w:right="1027" w:hanging="10"/>
        <w:jc w:val="left"/>
      </w:pPr>
      <w:r>
        <w:rPr>
          <w:color w:val="222222"/>
        </w:rPr>
        <w:t xml:space="preserve">Once the user enters all the details and clicking on “Save &amp; CLOSE” will save the required service. All the saved or submitted services are shown in the supportive service history grid.  </w:t>
      </w:r>
    </w:p>
    <w:p w14:paraId="20C3B3C4" w14:textId="77777777" w:rsidR="00930030" w:rsidRDefault="004E0B8D">
      <w:pPr>
        <w:spacing w:after="0" w:line="259" w:lineRule="auto"/>
        <w:ind w:left="1" w:firstLine="0"/>
        <w:jc w:val="left"/>
      </w:pPr>
      <w:r>
        <w:lastRenderedPageBreak/>
        <w:t xml:space="preserve"> </w:t>
      </w:r>
    </w:p>
    <w:p w14:paraId="0ED42AFE" w14:textId="77777777" w:rsidR="00930030" w:rsidRDefault="004E0B8D">
      <w:pPr>
        <w:spacing w:after="50" w:line="259" w:lineRule="auto"/>
        <w:ind w:left="0" w:right="679" w:firstLine="0"/>
        <w:jc w:val="right"/>
      </w:pPr>
      <w:r>
        <w:rPr>
          <w:noProof/>
        </w:rPr>
        <w:drawing>
          <wp:inline distT="0" distB="0" distL="0" distR="0" wp14:anchorId="1803C37F" wp14:editId="636FAFAF">
            <wp:extent cx="6261099" cy="2377346"/>
            <wp:effectExtent l="0" t="0" r="0" b="0"/>
            <wp:docPr id="7730" name="Picture 7730"/>
            <wp:cNvGraphicFramePr/>
            <a:graphic xmlns:a="http://schemas.openxmlformats.org/drawingml/2006/main">
              <a:graphicData uri="http://schemas.openxmlformats.org/drawingml/2006/picture">
                <pic:pic xmlns:pic="http://schemas.openxmlformats.org/drawingml/2006/picture">
                  <pic:nvPicPr>
                    <pic:cNvPr id="7730" name="Picture 7730"/>
                    <pic:cNvPicPr/>
                  </pic:nvPicPr>
                  <pic:blipFill>
                    <a:blip r:embed="rId157"/>
                    <a:stretch>
                      <a:fillRect/>
                    </a:stretch>
                  </pic:blipFill>
                  <pic:spPr>
                    <a:xfrm>
                      <a:off x="0" y="0"/>
                      <a:ext cx="6261099" cy="2377346"/>
                    </a:xfrm>
                    <a:prstGeom prst="rect">
                      <a:avLst/>
                    </a:prstGeom>
                  </pic:spPr>
                </pic:pic>
              </a:graphicData>
            </a:graphic>
          </wp:inline>
        </w:drawing>
      </w:r>
      <w:r>
        <w:t xml:space="preserve"> </w:t>
      </w:r>
    </w:p>
    <w:p w14:paraId="7C81FC01" w14:textId="77777777" w:rsidR="00930030" w:rsidRDefault="004E0B8D">
      <w:pPr>
        <w:pStyle w:val="Heading4"/>
        <w:ind w:left="-3" w:right="6339"/>
      </w:pPr>
      <w:r>
        <w:t xml:space="preserve">Supportive Services: (adult) </w:t>
      </w:r>
    </w:p>
    <w:p w14:paraId="21ADB93D" w14:textId="77777777" w:rsidR="00930030" w:rsidRDefault="004E0B8D">
      <w:pPr>
        <w:spacing w:after="108"/>
        <w:ind w:left="-4" w:right="1226"/>
      </w:pPr>
      <w:r>
        <w:t>The functionality and the options</w:t>
      </w:r>
      <w:r>
        <w:t xml:space="preserve"> of supportive services for adult &amp; youth are the same.  </w:t>
      </w:r>
    </w:p>
    <w:p w14:paraId="20A80AD7" w14:textId="77777777" w:rsidR="00930030" w:rsidRDefault="004E0B8D">
      <w:pPr>
        <w:ind w:left="-4" w:right="1226"/>
      </w:pPr>
      <w:r>
        <w:t xml:space="preserve">Follow the step-by-step instructions mentioned below to add/navigate Supportive Services tab in Services section of the REO application. </w:t>
      </w:r>
    </w:p>
    <w:p w14:paraId="69B49DFD" w14:textId="77777777" w:rsidR="00930030" w:rsidRDefault="004E0B8D">
      <w:pPr>
        <w:spacing w:after="98" w:line="259" w:lineRule="auto"/>
        <w:ind w:left="1" w:firstLine="0"/>
        <w:jc w:val="left"/>
      </w:pPr>
      <w:r>
        <w:t xml:space="preserve"> </w:t>
      </w:r>
    </w:p>
    <w:p w14:paraId="511DE27A" w14:textId="77777777" w:rsidR="00930030" w:rsidRDefault="004E0B8D">
      <w:pPr>
        <w:numPr>
          <w:ilvl w:val="0"/>
          <w:numId w:val="17"/>
        </w:numPr>
        <w:ind w:right="1226" w:hanging="202"/>
      </w:pPr>
      <w:r>
        <w:t>Services can be provided for participants that have succes</w:t>
      </w:r>
      <w:r>
        <w:t xml:space="preserve">sfully completed the intake process and are in “Active” case status  </w:t>
      </w:r>
    </w:p>
    <w:p w14:paraId="02864DEC" w14:textId="77777777" w:rsidR="00930030" w:rsidRDefault="004E0B8D">
      <w:pPr>
        <w:numPr>
          <w:ilvl w:val="0"/>
          <w:numId w:val="17"/>
        </w:numPr>
        <w:ind w:right="1226" w:hanging="202"/>
      </w:pPr>
      <w:r>
        <w:t xml:space="preserve">Open participant case that is in “Active” status or “Intake (4/6)” or “Intake (5/6)” or “Intake (6/6)” and click on </w:t>
      </w:r>
    </w:p>
    <w:p w14:paraId="756803EA" w14:textId="77777777" w:rsidR="00930030" w:rsidRDefault="004E0B8D">
      <w:pPr>
        <w:ind w:left="-4" w:right="1226"/>
      </w:pPr>
      <w:r>
        <w:t>“Services” tab. Then click on “Supportive Services” tab. You will see</w:t>
      </w:r>
      <w:r>
        <w:t xml:space="preserve"> a screen as shown below  </w:t>
      </w:r>
    </w:p>
    <w:p w14:paraId="326B1628" w14:textId="77777777" w:rsidR="00930030" w:rsidRDefault="004E0B8D">
      <w:pPr>
        <w:ind w:left="-4" w:right="1226"/>
      </w:pPr>
      <w:r>
        <w:t xml:space="preserve">      a. On this screen, you can add a supportive service by clicking on “Add Supportive Service”  </w:t>
      </w:r>
    </w:p>
    <w:p w14:paraId="513DC789" w14:textId="77777777" w:rsidR="00930030" w:rsidRDefault="004E0B8D">
      <w:pPr>
        <w:spacing w:after="53" w:line="259" w:lineRule="auto"/>
        <w:ind w:left="1" w:firstLine="0"/>
        <w:jc w:val="left"/>
      </w:pPr>
      <w:r>
        <w:t xml:space="preserve"> </w:t>
      </w:r>
    </w:p>
    <w:p w14:paraId="4A1CA5CA" w14:textId="77777777" w:rsidR="00930030" w:rsidRDefault="004E0B8D">
      <w:pPr>
        <w:spacing w:after="52" w:line="259" w:lineRule="auto"/>
        <w:ind w:left="0" w:right="1188" w:firstLine="0"/>
        <w:jc w:val="right"/>
      </w:pPr>
      <w:r>
        <w:rPr>
          <w:noProof/>
        </w:rPr>
        <w:drawing>
          <wp:inline distT="0" distB="0" distL="0" distR="0" wp14:anchorId="4EB3B087" wp14:editId="5E8810B8">
            <wp:extent cx="5935091" cy="2354535"/>
            <wp:effectExtent l="0" t="0" r="0" b="0"/>
            <wp:docPr id="7732" name="Picture 7732"/>
            <wp:cNvGraphicFramePr/>
            <a:graphic xmlns:a="http://schemas.openxmlformats.org/drawingml/2006/main">
              <a:graphicData uri="http://schemas.openxmlformats.org/drawingml/2006/picture">
                <pic:pic xmlns:pic="http://schemas.openxmlformats.org/drawingml/2006/picture">
                  <pic:nvPicPr>
                    <pic:cNvPr id="7732" name="Picture 7732"/>
                    <pic:cNvPicPr/>
                  </pic:nvPicPr>
                  <pic:blipFill>
                    <a:blip r:embed="rId158"/>
                    <a:stretch>
                      <a:fillRect/>
                    </a:stretch>
                  </pic:blipFill>
                  <pic:spPr>
                    <a:xfrm>
                      <a:off x="0" y="0"/>
                      <a:ext cx="5935091" cy="2354535"/>
                    </a:xfrm>
                    <a:prstGeom prst="rect">
                      <a:avLst/>
                    </a:prstGeom>
                  </pic:spPr>
                </pic:pic>
              </a:graphicData>
            </a:graphic>
          </wp:inline>
        </w:drawing>
      </w:r>
      <w:r>
        <w:t xml:space="preserve"> </w:t>
      </w:r>
    </w:p>
    <w:p w14:paraId="48111A1D" w14:textId="77777777" w:rsidR="00930030" w:rsidRDefault="004E0B8D">
      <w:pPr>
        <w:numPr>
          <w:ilvl w:val="0"/>
          <w:numId w:val="17"/>
        </w:numPr>
        <w:ind w:right="1226" w:hanging="202"/>
      </w:pPr>
      <w:r>
        <w:t xml:space="preserve">Clicking on “Add Supportive Service” will open a new screen as shown below:  </w:t>
      </w:r>
    </w:p>
    <w:p w14:paraId="53239B4F" w14:textId="77777777" w:rsidR="00930030" w:rsidRDefault="004E0B8D">
      <w:pPr>
        <w:spacing w:after="115" w:line="241" w:lineRule="auto"/>
        <w:ind w:left="-4" w:right="1221" w:hanging="10"/>
        <w:jc w:val="left"/>
      </w:pPr>
      <w:r>
        <w:rPr>
          <w:noProof/>
        </w:rPr>
        <w:lastRenderedPageBreak/>
        <w:drawing>
          <wp:inline distT="0" distB="0" distL="0" distR="0" wp14:anchorId="24F64F58" wp14:editId="184E970C">
            <wp:extent cx="5939406" cy="3206191"/>
            <wp:effectExtent l="0" t="0" r="0" b="0"/>
            <wp:docPr id="7797" name="Picture 7797"/>
            <wp:cNvGraphicFramePr/>
            <a:graphic xmlns:a="http://schemas.openxmlformats.org/drawingml/2006/main">
              <a:graphicData uri="http://schemas.openxmlformats.org/drawingml/2006/picture">
                <pic:pic xmlns:pic="http://schemas.openxmlformats.org/drawingml/2006/picture">
                  <pic:nvPicPr>
                    <pic:cNvPr id="7797" name="Picture 7797"/>
                    <pic:cNvPicPr/>
                  </pic:nvPicPr>
                  <pic:blipFill>
                    <a:blip r:embed="rId159"/>
                    <a:stretch>
                      <a:fillRect/>
                    </a:stretch>
                  </pic:blipFill>
                  <pic:spPr>
                    <a:xfrm>
                      <a:off x="0" y="0"/>
                      <a:ext cx="5939406" cy="3206191"/>
                    </a:xfrm>
                    <a:prstGeom prst="rect">
                      <a:avLst/>
                    </a:prstGeom>
                  </pic:spPr>
                </pic:pic>
              </a:graphicData>
            </a:graphic>
          </wp:inline>
        </w:drawing>
      </w:r>
      <w:r>
        <w:t xml:space="preserve"> a. You can add the supportive service using this screen. ‘Service Type’ and ‘Start Date’ are required fields in this form as denoted by an asterisk (“*”) i. ‘Service Type’ is a</w:t>
      </w:r>
      <w:r>
        <w:t xml:space="preserve"> dropdown field that will allow you to select the type from the options provided  </w:t>
      </w:r>
    </w:p>
    <w:p w14:paraId="1809F833" w14:textId="77777777" w:rsidR="00930030" w:rsidRDefault="004E0B8D">
      <w:pPr>
        <w:numPr>
          <w:ilvl w:val="0"/>
          <w:numId w:val="18"/>
        </w:numPr>
        <w:spacing w:after="108"/>
        <w:ind w:right="1226" w:hanging="202"/>
      </w:pPr>
      <w:r>
        <w:t xml:space="preserve">Optional details such as end date, provider, location, a brief description of the service can also be added  </w:t>
      </w:r>
    </w:p>
    <w:p w14:paraId="51836F7A" w14:textId="77777777" w:rsidR="00930030" w:rsidRDefault="004E0B8D">
      <w:pPr>
        <w:numPr>
          <w:ilvl w:val="0"/>
          <w:numId w:val="18"/>
        </w:numPr>
        <w:spacing w:after="110"/>
        <w:ind w:right="1226" w:hanging="202"/>
      </w:pPr>
      <w:r>
        <w:t>A “Supportive Service History” grid is also displayed at the bo</w:t>
      </w:r>
      <w:r>
        <w:t xml:space="preserve">ttom of the page. This grid shows a list of all the supportive services that were received by the participant  </w:t>
      </w:r>
    </w:p>
    <w:p w14:paraId="3A5888F1" w14:textId="77777777" w:rsidR="00930030" w:rsidRDefault="004E0B8D">
      <w:pPr>
        <w:spacing w:after="98" w:line="259" w:lineRule="auto"/>
        <w:ind w:left="1" w:firstLine="0"/>
        <w:jc w:val="left"/>
      </w:pPr>
      <w:r>
        <w:t xml:space="preserve"> </w:t>
      </w:r>
    </w:p>
    <w:p w14:paraId="718A556C" w14:textId="77777777" w:rsidR="00930030" w:rsidRDefault="004E0B8D">
      <w:pPr>
        <w:spacing w:after="98" w:line="259" w:lineRule="auto"/>
        <w:ind w:left="1" w:firstLine="0"/>
        <w:jc w:val="left"/>
      </w:pPr>
      <w:r>
        <w:t xml:space="preserve"> </w:t>
      </w:r>
    </w:p>
    <w:p w14:paraId="62FC0233" w14:textId="77777777" w:rsidR="00930030" w:rsidRDefault="004E0B8D">
      <w:pPr>
        <w:numPr>
          <w:ilvl w:val="0"/>
          <w:numId w:val="19"/>
        </w:numPr>
        <w:spacing w:after="113"/>
        <w:ind w:right="1224" w:hanging="10"/>
        <w:jc w:val="left"/>
      </w:pPr>
      <w:r>
        <w:t>Once all required information is filled for the service, the “Save &amp; Add Another” and “Save &amp; Close” buttons enable at the bottom right as s</w:t>
      </w:r>
      <w:r>
        <w:t xml:space="preserve">hown below  </w:t>
      </w:r>
    </w:p>
    <w:p w14:paraId="78ED4301" w14:textId="77777777" w:rsidR="00930030" w:rsidRDefault="004E0B8D">
      <w:pPr>
        <w:numPr>
          <w:ilvl w:val="1"/>
          <w:numId w:val="19"/>
        </w:numPr>
        <w:spacing w:after="110"/>
        <w:ind w:right="1226" w:hanging="202"/>
      </w:pPr>
      <w:r>
        <w:t xml:space="preserve">Clicking on “Save &amp; Add Another” will save the existing service record and will directly open another form to add a new supportive service  </w:t>
      </w:r>
    </w:p>
    <w:p w14:paraId="41306D75" w14:textId="77777777" w:rsidR="00930030" w:rsidRDefault="004E0B8D">
      <w:pPr>
        <w:numPr>
          <w:ilvl w:val="1"/>
          <w:numId w:val="19"/>
        </w:numPr>
        <w:spacing w:after="110"/>
        <w:ind w:right="1226" w:hanging="202"/>
      </w:pPr>
      <w:r>
        <w:t xml:space="preserve">Clicking on “Save &amp; Close” will save the existing service record and take you back to the home screen </w:t>
      </w:r>
      <w:r>
        <w:t xml:space="preserve">for supportive services tab where this service record will be shown under the supportive service history grid  </w:t>
      </w:r>
    </w:p>
    <w:p w14:paraId="79E3F126" w14:textId="77777777" w:rsidR="00930030" w:rsidRDefault="004E0B8D">
      <w:pPr>
        <w:numPr>
          <w:ilvl w:val="1"/>
          <w:numId w:val="19"/>
        </w:numPr>
        <w:spacing w:after="110"/>
        <w:ind w:right="1226" w:hanging="202"/>
      </w:pPr>
      <w:r>
        <w:t xml:space="preserve">Clicking on the “Cancel” button on the left will cancel the action of adding this service for the participant  </w:t>
      </w:r>
    </w:p>
    <w:p w14:paraId="38A7423B" w14:textId="77777777" w:rsidR="00930030" w:rsidRDefault="004E0B8D">
      <w:pPr>
        <w:numPr>
          <w:ilvl w:val="1"/>
          <w:numId w:val="19"/>
        </w:numPr>
        <w:spacing w:after="108"/>
        <w:ind w:right="1226" w:hanging="202"/>
      </w:pPr>
      <w:r>
        <w:t xml:space="preserve">The image below shows adding a ‘Health Services’ supportive service for the participant  </w:t>
      </w:r>
    </w:p>
    <w:p w14:paraId="03A49BFE" w14:textId="77777777" w:rsidR="00930030" w:rsidRDefault="004E0B8D">
      <w:pPr>
        <w:spacing w:after="0" w:line="259" w:lineRule="auto"/>
        <w:ind w:left="1" w:firstLine="0"/>
        <w:jc w:val="left"/>
      </w:pPr>
      <w:r>
        <w:t xml:space="preserve"> </w:t>
      </w:r>
    </w:p>
    <w:p w14:paraId="5D01087C" w14:textId="77777777" w:rsidR="00930030" w:rsidRDefault="004E0B8D">
      <w:pPr>
        <w:spacing w:after="50" w:line="259" w:lineRule="auto"/>
        <w:ind w:left="0" w:right="1188" w:firstLine="0"/>
        <w:jc w:val="right"/>
      </w:pPr>
      <w:r>
        <w:rPr>
          <w:noProof/>
        </w:rPr>
        <w:lastRenderedPageBreak/>
        <w:drawing>
          <wp:inline distT="0" distB="0" distL="0" distR="0" wp14:anchorId="1A05640E" wp14:editId="5BDC2581">
            <wp:extent cx="5943627" cy="1998245"/>
            <wp:effectExtent l="0" t="0" r="0" b="0"/>
            <wp:docPr id="7859" name="Picture 7859"/>
            <wp:cNvGraphicFramePr/>
            <a:graphic xmlns:a="http://schemas.openxmlformats.org/drawingml/2006/main">
              <a:graphicData uri="http://schemas.openxmlformats.org/drawingml/2006/picture">
                <pic:pic xmlns:pic="http://schemas.openxmlformats.org/drawingml/2006/picture">
                  <pic:nvPicPr>
                    <pic:cNvPr id="7859" name="Picture 7859"/>
                    <pic:cNvPicPr/>
                  </pic:nvPicPr>
                  <pic:blipFill>
                    <a:blip r:embed="rId160"/>
                    <a:stretch>
                      <a:fillRect/>
                    </a:stretch>
                  </pic:blipFill>
                  <pic:spPr>
                    <a:xfrm>
                      <a:off x="0" y="0"/>
                      <a:ext cx="5943627" cy="1998245"/>
                    </a:xfrm>
                    <a:prstGeom prst="rect">
                      <a:avLst/>
                    </a:prstGeom>
                  </pic:spPr>
                </pic:pic>
              </a:graphicData>
            </a:graphic>
          </wp:inline>
        </w:drawing>
      </w:r>
      <w:r>
        <w:t xml:space="preserve"> </w:t>
      </w:r>
    </w:p>
    <w:p w14:paraId="0BAF5325" w14:textId="77777777" w:rsidR="00930030" w:rsidRDefault="004E0B8D">
      <w:pPr>
        <w:numPr>
          <w:ilvl w:val="0"/>
          <w:numId w:val="19"/>
        </w:numPr>
        <w:spacing w:after="48" w:line="241" w:lineRule="auto"/>
        <w:ind w:right="1224" w:hanging="10"/>
        <w:jc w:val="left"/>
      </w:pPr>
      <w:r>
        <w:t>The home screen of the supportive service tab now displays the ‘Health Services’ supportive service record in the “Supportive Service History” as shown below a. In the “Supportive Service History” grid, the service type and start date of the service will a</w:t>
      </w:r>
      <w:r>
        <w:t xml:space="preserve">lways be shown. If you add details such as end date, provider, and location, then those details will also be shown in the grid.  </w:t>
      </w:r>
    </w:p>
    <w:p w14:paraId="60155A9A" w14:textId="77777777" w:rsidR="00930030" w:rsidRDefault="004E0B8D">
      <w:pPr>
        <w:numPr>
          <w:ilvl w:val="0"/>
          <w:numId w:val="20"/>
        </w:numPr>
        <w:spacing w:after="33"/>
        <w:ind w:right="1318" w:hanging="202"/>
        <w:jc w:val="left"/>
      </w:pPr>
      <w:r>
        <w:t xml:space="preserve">The action column of this grid has both “edit” and “delete” icons to edit/delete the service record as needed  </w:t>
      </w:r>
    </w:p>
    <w:p w14:paraId="2E41AD93" w14:textId="77777777" w:rsidR="00930030" w:rsidRDefault="004E0B8D">
      <w:pPr>
        <w:numPr>
          <w:ilvl w:val="0"/>
          <w:numId w:val="20"/>
        </w:numPr>
        <w:spacing w:after="35" w:line="241" w:lineRule="auto"/>
        <w:ind w:right="1318" w:hanging="202"/>
        <w:jc w:val="left"/>
      </w:pPr>
      <w:r>
        <w:t>A search funct</w:t>
      </w:r>
      <w:r>
        <w:t>ionality is also available to use to filter searches for “Supportive Service History” table. Instead of seeing all the records, you can use search functionality to search for information available in the table      i. While searching, you can turn on/off f</w:t>
      </w:r>
      <w:r>
        <w:t xml:space="preserve">or the search to be ‘case sensitive,’ or ‘exact match’      ii. Case sensitive searches will show results even for partial matches. Exact match searches will only give results that exactly match your search  </w:t>
      </w:r>
    </w:p>
    <w:p w14:paraId="28AC9BE6" w14:textId="77777777" w:rsidR="00930030" w:rsidRDefault="004E0B8D">
      <w:pPr>
        <w:spacing w:after="62"/>
        <w:ind w:left="-4" w:right="1226"/>
      </w:pPr>
      <w:r>
        <w:t xml:space="preserve">    iii. A ‘clear’ link is also available for y</w:t>
      </w:r>
      <w:r>
        <w:t xml:space="preserve">ou to clear the search data  </w:t>
      </w:r>
    </w:p>
    <w:p w14:paraId="00E58294" w14:textId="77777777" w:rsidR="00930030" w:rsidRDefault="004E0B8D">
      <w:pPr>
        <w:spacing w:after="52" w:line="259" w:lineRule="auto"/>
        <w:ind w:left="0" w:right="1188" w:firstLine="0"/>
        <w:jc w:val="right"/>
      </w:pPr>
      <w:r>
        <w:rPr>
          <w:noProof/>
        </w:rPr>
        <w:drawing>
          <wp:inline distT="0" distB="0" distL="0" distR="0" wp14:anchorId="2797BD73" wp14:editId="034BBAB9">
            <wp:extent cx="5939331" cy="2308873"/>
            <wp:effectExtent l="0" t="0" r="0" b="0"/>
            <wp:docPr id="7861" name="Picture 7861"/>
            <wp:cNvGraphicFramePr/>
            <a:graphic xmlns:a="http://schemas.openxmlformats.org/drawingml/2006/main">
              <a:graphicData uri="http://schemas.openxmlformats.org/drawingml/2006/picture">
                <pic:pic xmlns:pic="http://schemas.openxmlformats.org/drawingml/2006/picture">
                  <pic:nvPicPr>
                    <pic:cNvPr id="7861" name="Picture 7861"/>
                    <pic:cNvPicPr/>
                  </pic:nvPicPr>
                  <pic:blipFill>
                    <a:blip r:embed="rId161"/>
                    <a:stretch>
                      <a:fillRect/>
                    </a:stretch>
                  </pic:blipFill>
                  <pic:spPr>
                    <a:xfrm>
                      <a:off x="0" y="0"/>
                      <a:ext cx="5939331" cy="2308873"/>
                    </a:xfrm>
                    <a:prstGeom prst="rect">
                      <a:avLst/>
                    </a:prstGeom>
                  </pic:spPr>
                </pic:pic>
              </a:graphicData>
            </a:graphic>
          </wp:inline>
        </w:drawing>
      </w:r>
      <w:r>
        <w:t xml:space="preserve"> </w:t>
      </w:r>
    </w:p>
    <w:p w14:paraId="7FCF07D5" w14:textId="77777777" w:rsidR="00930030" w:rsidRDefault="004E0B8D">
      <w:pPr>
        <w:spacing w:after="98" w:line="259" w:lineRule="auto"/>
        <w:ind w:left="1" w:firstLine="0"/>
        <w:jc w:val="left"/>
      </w:pPr>
      <w:r>
        <w:t xml:space="preserve"> </w:t>
      </w:r>
    </w:p>
    <w:p w14:paraId="446C6CB1" w14:textId="77777777" w:rsidR="00930030" w:rsidRDefault="004E0B8D">
      <w:pPr>
        <w:ind w:left="-4" w:right="1226"/>
      </w:pPr>
      <w:r>
        <w:t xml:space="preserve">6. To edit a supportive service record, click on Update Supportive Service icon. New screen opens to display all the details of the record when it was created. </w:t>
      </w:r>
    </w:p>
    <w:p w14:paraId="0E92A07D" w14:textId="77777777" w:rsidR="00930030" w:rsidRDefault="004E0B8D">
      <w:pPr>
        <w:ind w:left="-4" w:right="1226"/>
      </w:pPr>
      <w:r>
        <w:t xml:space="preserve">  a. You are not allowed to change the service type, but you change the Start Date of the servi</w:t>
      </w:r>
      <w:r>
        <w:t xml:space="preserve">ce, end date of the service, provider, location, and description of   the service. </w:t>
      </w:r>
    </w:p>
    <w:p w14:paraId="2A239B40" w14:textId="77777777" w:rsidR="00930030" w:rsidRDefault="004E0B8D">
      <w:pPr>
        <w:ind w:left="-4" w:right="1226"/>
      </w:pPr>
      <w:r>
        <w:t xml:space="preserve">Once you are done with updating, click on SAVE button. You can see the updated data in the grid. </w:t>
      </w:r>
    </w:p>
    <w:p w14:paraId="3307B6CD" w14:textId="77777777" w:rsidR="00930030" w:rsidRDefault="004E0B8D">
      <w:pPr>
        <w:spacing w:after="52" w:line="259" w:lineRule="auto"/>
        <w:ind w:left="0" w:right="1188" w:firstLine="0"/>
        <w:jc w:val="right"/>
      </w:pPr>
      <w:r>
        <w:rPr>
          <w:noProof/>
        </w:rPr>
        <w:lastRenderedPageBreak/>
        <w:drawing>
          <wp:inline distT="0" distB="0" distL="0" distR="0" wp14:anchorId="0B470BCC" wp14:editId="3F9C5A9E">
            <wp:extent cx="5943599" cy="3310255"/>
            <wp:effectExtent l="0" t="0" r="0" b="0"/>
            <wp:docPr id="7914" name="Picture 7914"/>
            <wp:cNvGraphicFramePr/>
            <a:graphic xmlns:a="http://schemas.openxmlformats.org/drawingml/2006/main">
              <a:graphicData uri="http://schemas.openxmlformats.org/drawingml/2006/picture">
                <pic:pic xmlns:pic="http://schemas.openxmlformats.org/drawingml/2006/picture">
                  <pic:nvPicPr>
                    <pic:cNvPr id="7914" name="Picture 7914"/>
                    <pic:cNvPicPr/>
                  </pic:nvPicPr>
                  <pic:blipFill>
                    <a:blip r:embed="rId162"/>
                    <a:stretch>
                      <a:fillRect/>
                    </a:stretch>
                  </pic:blipFill>
                  <pic:spPr>
                    <a:xfrm>
                      <a:off x="0" y="0"/>
                      <a:ext cx="5943599" cy="3310255"/>
                    </a:xfrm>
                    <a:prstGeom prst="rect">
                      <a:avLst/>
                    </a:prstGeom>
                  </pic:spPr>
                </pic:pic>
              </a:graphicData>
            </a:graphic>
          </wp:inline>
        </w:drawing>
      </w:r>
      <w:r>
        <w:t xml:space="preserve"> </w:t>
      </w:r>
    </w:p>
    <w:p w14:paraId="49FC9410" w14:textId="77777777" w:rsidR="00930030" w:rsidRDefault="004E0B8D">
      <w:pPr>
        <w:ind w:left="-4" w:right="1226"/>
      </w:pPr>
      <w:r>
        <w:t>7. To delete a workforce development service record, click on Delete Ed</w:t>
      </w:r>
      <w:r>
        <w:t xml:space="preserve">ucation Service icon.  A confirmation dialog box, with YES/NO options opens. </w:t>
      </w:r>
    </w:p>
    <w:p w14:paraId="79C90F7D" w14:textId="77777777" w:rsidR="00930030" w:rsidRDefault="004E0B8D">
      <w:pPr>
        <w:numPr>
          <w:ilvl w:val="0"/>
          <w:numId w:val="21"/>
        </w:numPr>
        <w:ind w:right="1226" w:hanging="202"/>
      </w:pPr>
      <w:r>
        <w:t xml:space="preserve">If you click on NO, then you will simply stay on the same page.  </w:t>
      </w:r>
    </w:p>
    <w:p w14:paraId="31641AE8" w14:textId="77777777" w:rsidR="00930030" w:rsidRDefault="004E0B8D">
      <w:pPr>
        <w:numPr>
          <w:ilvl w:val="0"/>
          <w:numId w:val="21"/>
        </w:numPr>
        <w:spacing w:after="61"/>
        <w:ind w:right="1226" w:hanging="202"/>
      </w:pPr>
      <w:r>
        <w:t xml:space="preserve">If you click YES, then the service record is deleted and will not be shown in the grid anymore. </w:t>
      </w:r>
    </w:p>
    <w:p w14:paraId="686910B8" w14:textId="77777777" w:rsidR="00930030" w:rsidRDefault="004E0B8D">
      <w:pPr>
        <w:spacing w:after="72" w:line="259" w:lineRule="auto"/>
        <w:ind w:left="0" w:right="1188" w:firstLine="0"/>
        <w:jc w:val="right"/>
      </w:pPr>
      <w:r>
        <w:rPr>
          <w:noProof/>
        </w:rPr>
        <w:drawing>
          <wp:inline distT="0" distB="0" distL="0" distR="0" wp14:anchorId="6C4D3122" wp14:editId="6862DCC9">
            <wp:extent cx="5943599" cy="3044190"/>
            <wp:effectExtent l="0" t="0" r="0" b="0"/>
            <wp:docPr id="7916" name="Picture 7916"/>
            <wp:cNvGraphicFramePr/>
            <a:graphic xmlns:a="http://schemas.openxmlformats.org/drawingml/2006/main">
              <a:graphicData uri="http://schemas.openxmlformats.org/drawingml/2006/picture">
                <pic:pic xmlns:pic="http://schemas.openxmlformats.org/drawingml/2006/picture">
                  <pic:nvPicPr>
                    <pic:cNvPr id="7916" name="Picture 7916"/>
                    <pic:cNvPicPr/>
                  </pic:nvPicPr>
                  <pic:blipFill>
                    <a:blip r:embed="rId163"/>
                    <a:stretch>
                      <a:fillRect/>
                    </a:stretch>
                  </pic:blipFill>
                  <pic:spPr>
                    <a:xfrm>
                      <a:off x="0" y="0"/>
                      <a:ext cx="5943599" cy="3044190"/>
                    </a:xfrm>
                    <a:prstGeom prst="rect">
                      <a:avLst/>
                    </a:prstGeom>
                  </pic:spPr>
                </pic:pic>
              </a:graphicData>
            </a:graphic>
          </wp:inline>
        </w:drawing>
      </w:r>
      <w:r>
        <w:t xml:space="preserve"> </w:t>
      </w:r>
    </w:p>
    <w:p w14:paraId="21B345E7" w14:textId="77777777" w:rsidR="00930030" w:rsidRDefault="004E0B8D">
      <w:pPr>
        <w:spacing w:after="0" w:line="259" w:lineRule="auto"/>
        <w:ind w:left="1" w:firstLine="0"/>
        <w:jc w:val="left"/>
      </w:pPr>
      <w:r>
        <w:t xml:space="preserve"> </w:t>
      </w:r>
      <w:r>
        <w:tab/>
      </w:r>
      <w:r>
        <w:t xml:space="preserve"> </w:t>
      </w:r>
    </w:p>
    <w:p w14:paraId="758D6756" w14:textId="77777777" w:rsidR="00930030" w:rsidRDefault="004E0B8D">
      <w:pPr>
        <w:spacing w:after="98" w:line="259" w:lineRule="auto"/>
        <w:ind w:left="1" w:firstLine="0"/>
        <w:jc w:val="left"/>
      </w:pPr>
      <w:r>
        <w:t xml:space="preserve"> </w:t>
      </w:r>
    </w:p>
    <w:p w14:paraId="4CC245D4" w14:textId="77777777" w:rsidR="00930030" w:rsidRDefault="004E0B8D">
      <w:pPr>
        <w:spacing w:after="100" w:line="258" w:lineRule="auto"/>
        <w:ind w:left="-3" w:right="6339" w:hanging="10"/>
        <w:jc w:val="left"/>
      </w:pPr>
      <w:r>
        <w:rPr>
          <w:b/>
        </w:rPr>
        <w:t>Servic</w:t>
      </w:r>
      <w:r>
        <w:rPr>
          <w:b/>
        </w:rPr>
        <w:t xml:space="preserve">e History: </w:t>
      </w:r>
    </w:p>
    <w:p w14:paraId="53FDABF5" w14:textId="77777777" w:rsidR="00930030" w:rsidRDefault="004E0B8D">
      <w:pPr>
        <w:spacing w:after="110"/>
        <w:ind w:left="-4" w:right="1226"/>
      </w:pPr>
      <w:r>
        <w:t>All the services we added in Education Services, Workforce Development and Supportive Services are shown in the service history grid. This “Service History” grid will show all the services with Service Date, End Date, Provider and Location. User can select</w:t>
      </w:r>
      <w:r>
        <w:t xml:space="preserve"> any service, by clicking on </w:t>
      </w:r>
      <w:r>
        <w:lastRenderedPageBreak/>
        <w:t xml:space="preserve">that service user will see the service history details (service name, service date, end date, provider, location/site, description) with all the information added for that service. </w:t>
      </w:r>
      <w:r>
        <w:rPr>
          <w:color w:val="222222"/>
        </w:rPr>
        <w:t xml:space="preserve"> </w:t>
      </w:r>
    </w:p>
    <w:p w14:paraId="45BABCF5" w14:textId="77777777" w:rsidR="00930030" w:rsidRDefault="004E0B8D">
      <w:pPr>
        <w:spacing w:after="110"/>
        <w:ind w:left="-4" w:right="1226"/>
      </w:pPr>
      <w:r>
        <w:t>Note: Youth participant related services wil</w:t>
      </w:r>
      <w:r>
        <w:t xml:space="preserve">l be shown under youth service history grid and adult participant services under adult service history grid. </w:t>
      </w:r>
    </w:p>
    <w:p w14:paraId="27EFCC83" w14:textId="77777777" w:rsidR="00930030" w:rsidRDefault="004E0B8D">
      <w:pPr>
        <w:spacing w:after="0" w:line="259" w:lineRule="auto"/>
        <w:ind w:left="0" w:firstLine="0"/>
        <w:jc w:val="left"/>
      </w:pPr>
      <w:r>
        <w:t xml:space="preserve"> </w:t>
      </w:r>
    </w:p>
    <w:p w14:paraId="35857856" w14:textId="77777777" w:rsidR="00930030" w:rsidRDefault="004E0B8D">
      <w:pPr>
        <w:spacing w:after="50" w:line="259" w:lineRule="auto"/>
        <w:ind w:left="0" w:right="339" w:firstLine="0"/>
        <w:jc w:val="right"/>
      </w:pPr>
      <w:r>
        <w:rPr>
          <w:noProof/>
        </w:rPr>
        <w:drawing>
          <wp:inline distT="0" distB="0" distL="0" distR="0" wp14:anchorId="33BCF98A" wp14:editId="73BDF9E6">
            <wp:extent cx="6483984" cy="3676337"/>
            <wp:effectExtent l="0" t="0" r="0" b="0"/>
            <wp:docPr id="7980" name="Picture 7980"/>
            <wp:cNvGraphicFramePr/>
            <a:graphic xmlns:a="http://schemas.openxmlformats.org/drawingml/2006/main">
              <a:graphicData uri="http://schemas.openxmlformats.org/drawingml/2006/picture">
                <pic:pic xmlns:pic="http://schemas.openxmlformats.org/drawingml/2006/picture">
                  <pic:nvPicPr>
                    <pic:cNvPr id="7980" name="Picture 7980"/>
                    <pic:cNvPicPr/>
                  </pic:nvPicPr>
                  <pic:blipFill>
                    <a:blip r:embed="rId164"/>
                    <a:stretch>
                      <a:fillRect/>
                    </a:stretch>
                  </pic:blipFill>
                  <pic:spPr>
                    <a:xfrm>
                      <a:off x="0" y="0"/>
                      <a:ext cx="6483984" cy="3676337"/>
                    </a:xfrm>
                    <a:prstGeom prst="rect">
                      <a:avLst/>
                    </a:prstGeom>
                  </pic:spPr>
                </pic:pic>
              </a:graphicData>
            </a:graphic>
          </wp:inline>
        </w:drawing>
      </w:r>
      <w:r>
        <w:t xml:space="preserve"> </w:t>
      </w:r>
    </w:p>
    <w:p w14:paraId="5C663E4D" w14:textId="77777777" w:rsidR="00930030" w:rsidRDefault="004E0B8D">
      <w:pPr>
        <w:ind w:left="-4" w:right="1226"/>
      </w:pPr>
      <w:r>
        <w:t xml:space="preserve">Follow the step-by-step instructions mentioned below to add/navigate Service History tab in Services section of the REO application.  </w:t>
      </w:r>
    </w:p>
    <w:p w14:paraId="5970FF9D" w14:textId="77777777" w:rsidR="00930030" w:rsidRDefault="004E0B8D">
      <w:pPr>
        <w:spacing w:after="98" w:line="259" w:lineRule="auto"/>
        <w:ind w:left="0" w:firstLine="0"/>
        <w:jc w:val="left"/>
      </w:pPr>
      <w:r>
        <w:rPr>
          <w:b/>
        </w:rPr>
        <w:t xml:space="preserve"> </w:t>
      </w:r>
    </w:p>
    <w:p w14:paraId="5F0B1C99" w14:textId="77777777" w:rsidR="00930030" w:rsidRDefault="004E0B8D">
      <w:pPr>
        <w:numPr>
          <w:ilvl w:val="0"/>
          <w:numId w:val="22"/>
        </w:numPr>
        <w:spacing w:after="62"/>
        <w:ind w:right="1226" w:hanging="202"/>
      </w:pPr>
      <w:r>
        <w:t>Serv</w:t>
      </w:r>
      <w:r>
        <w:t xml:space="preserve">ices can be provided for participants that have successfully completed the intake process and are in “Active” case status  </w:t>
      </w:r>
    </w:p>
    <w:p w14:paraId="48550F5E" w14:textId="77777777" w:rsidR="00930030" w:rsidRDefault="004E0B8D">
      <w:pPr>
        <w:numPr>
          <w:ilvl w:val="0"/>
          <w:numId w:val="22"/>
        </w:numPr>
        <w:ind w:right="1226" w:hanging="202"/>
      </w:pPr>
      <w:r>
        <w:t xml:space="preserve">Open participant case that is in “Active” status or “Intake (4/6)” or “Intake (5/6)” or “Intake (6/6)” and click on </w:t>
      </w:r>
    </w:p>
    <w:p w14:paraId="023B77AC" w14:textId="77777777" w:rsidR="00930030" w:rsidRDefault="004E0B8D">
      <w:pPr>
        <w:spacing w:after="59"/>
        <w:ind w:left="-4" w:right="1226"/>
      </w:pPr>
      <w:r>
        <w:t>“Services” tab.</w:t>
      </w:r>
      <w:r>
        <w:t xml:space="preserve"> Then click on “Service History” tab. You will see a screen as shown below  </w:t>
      </w:r>
    </w:p>
    <w:p w14:paraId="3E6AB1E3" w14:textId="77777777" w:rsidR="00930030" w:rsidRDefault="004E0B8D">
      <w:pPr>
        <w:numPr>
          <w:ilvl w:val="1"/>
          <w:numId w:val="22"/>
        </w:numPr>
        <w:spacing w:after="62"/>
        <w:ind w:right="1226" w:hanging="202"/>
      </w:pPr>
      <w:r>
        <w:t xml:space="preserve">The Service History tab is designed to serve as a repository of all the different types of services offered to the participant  </w:t>
      </w:r>
    </w:p>
    <w:p w14:paraId="1E373859" w14:textId="77777777" w:rsidR="00930030" w:rsidRDefault="004E0B8D">
      <w:pPr>
        <w:numPr>
          <w:ilvl w:val="1"/>
          <w:numId w:val="22"/>
        </w:numPr>
        <w:ind w:right="1226" w:hanging="202"/>
      </w:pPr>
      <w:r>
        <w:t>There are two main sections on this page: “Most Re</w:t>
      </w:r>
      <w:r>
        <w:t xml:space="preserve">cent Dates and Summary” and “Service History”  </w:t>
      </w:r>
    </w:p>
    <w:p w14:paraId="47796182" w14:textId="77777777" w:rsidR="00930030" w:rsidRDefault="004E0B8D">
      <w:pPr>
        <w:spacing w:after="170" w:line="259" w:lineRule="auto"/>
        <w:ind w:left="0" w:right="1188" w:firstLine="0"/>
        <w:jc w:val="right"/>
      </w:pPr>
      <w:r>
        <w:rPr>
          <w:noProof/>
        </w:rPr>
        <w:lastRenderedPageBreak/>
        <w:drawing>
          <wp:inline distT="0" distB="0" distL="0" distR="0" wp14:anchorId="5A28D36E" wp14:editId="6B440BEF">
            <wp:extent cx="5933553" cy="1870163"/>
            <wp:effectExtent l="0" t="0" r="0" b="0"/>
            <wp:docPr id="8041" name="Picture 8041"/>
            <wp:cNvGraphicFramePr/>
            <a:graphic xmlns:a="http://schemas.openxmlformats.org/drawingml/2006/main">
              <a:graphicData uri="http://schemas.openxmlformats.org/drawingml/2006/picture">
                <pic:pic xmlns:pic="http://schemas.openxmlformats.org/drawingml/2006/picture">
                  <pic:nvPicPr>
                    <pic:cNvPr id="8041" name="Picture 8041"/>
                    <pic:cNvPicPr/>
                  </pic:nvPicPr>
                  <pic:blipFill>
                    <a:blip r:embed="rId165"/>
                    <a:stretch>
                      <a:fillRect/>
                    </a:stretch>
                  </pic:blipFill>
                  <pic:spPr>
                    <a:xfrm>
                      <a:off x="0" y="0"/>
                      <a:ext cx="5933553" cy="1870163"/>
                    </a:xfrm>
                    <a:prstGeom prst="rect">
                      <a:avLst/>
                    </a:prstGeom>
                  </pic:spPr>
                </pic:pic>
              </a:graphicData>
            </a:graphic>
          </wp:inline>
        </w:drawing>
      </w:r>
      <w:r>
        <w:rPr>
          <w:b/>
        </w:rPr>
        <w:t xml:space="preserve"> </w:t>
      </w:r>
    </w:p>
    <w:p w14:paraId="169E9464" w14:textId="77777777" w:rsidR="00930030" w:rsidRDefault="004E0B8D">
      <w:pPr>
        <w:numPr>
          <w:ilvl w:val="0"/>
          <w:numId w:val="22"/>
        </w:numPr>
        <w:spacing w:after="62" w:line="241" w:lineRule="auto"/>
        <w:ind w:right="1226" w:hanging="202"/>
      </w:pPr>
      <w:r>
        <w:t>Clicking on ‘show’ (in the above image) will expand the details of the most recent dates and summary section as shown in the image below. Clicking on ‘hide’ will minimize this section a. The ‘Most Recent Dates and Summary’ section will only show informatio</w:t>
      </w:r>
      <w:r>
        <w:t xml:space="preserve">n related to date of service used from list of available workforce development and education services  </w:t>
      </w:r>
    </w:p>
    <w:p w14:paraId="5CAF83D6" w14:textId="77777777" w:rsidR="00930030" w:rsidRDefault="004E0B8D">
      <w:pPr>
        <w:numPr>
          <w:ilvl w:val="0"/>
          <w:numId w:val="23"/>
        </w:numPr>
        <w:spacing w:after="179"/>
        <w:ind w:right="1226"/>
      </w:pPr>
      <w:r>
        <w:t xml:space="preserve">The ‘Service History’ section has a table of all the services used by the participant and the information related to those services. </w:t>
      </w:r>
    </w:p>
    <w:p w14:paraId="54619BD5" w14:textId="77777777" w:rsidR="00930030" w:rsidRDefault="004E0B8D">
      <w:pPr>
        <w:spacing w:after="170" w:line="259" w:lineRule="auto"/>
        <w:ind w:left="0" w:right="1188" w:firstLine="0"/>
        <w:jc w:val="right"/>
      </w:pPr>
      <w:r>
        <w:rPr>
          <w:noProof/>
        </w:rPr>
        <w:drawing>
          <wp:inline distT="0" distB="0" distL="0" distR="0" wp14:anchorId="2C8ABC06" wp14:editId="615BF0BE">
            <wp:extent cx="5930877" cy="3309081"/>
            <wp:effectExtent l="0" t="0" r="0" b="0"/>
            <wp:docPr id="8043" name="Picture 8043"/>
            <wp:cNvGraphicFramePr/>
            <a:graphic xmlns:a="http://schemas.openxmlformats.org/drawingml/2006/main">
              <a:graphicData uri="http://schemas.openxmlformats.org/drawingml/2006/picture">
                <pic:pic xmlns:pic="http://schemas.openxmlformats.org/drawingml/2006/picture">
                  <pic:nvPicPr>
                    <pic:cNvPr id="8043" name="Picture 8043"/>
                    <pic:cNvPicPr/>
                  </pic:nvPicPr>
                  <pic:blipFill>
                    <a:blip r:embed="rId166"/>
                    <a:stretch>
                      <a:fillRect/>
                    </a:stretch>
                  </pic:blipFill>
                  <pic:spPr>
                    <a:xfrm>
                      <a:off x="0" y="0"/>
                      <a:ext cx="5930877" cy="3309081"/>
                    </a:xfrm>
                    <a:prstGeom prst="rect">
                      <a:avLst/>
                    </a:prstGeom>
                  </pic:spPr>
                </pic:pic>
              </a:graphicData>
            </a:graphic>
          </wp:inline>
        </w:drawing>
      </w:r>
      <w:r>
        <w:t xml:space="preserve"> </w:t>
      </w:r>
    </w:p>
    <w:p w14:paraId="3FA41438" w14:textId="77777777" w:rsidR="00930030" w:rsidRDefault="004E0B8D">
      <w:pPr>
        <w:spacing w:after="98" w:line="259" w:lineRule="auto"/>
        <w:ind w:left="1" w:firstLine="0"/>
        <w:jc w:val="left"/>
      </w:pPr>
      <w:r>
        <w:t xml:space="preserve"> </w:t>
      </w:r>
    </w:p>
    <w:p w14:paraId="14A87A05" w14:textId="77777777" w:rsidR="00930030" w:rsidRDefault="004E0B8D">
      <w:pPr>
        <w:numPr>
          <w:ilvl w:val="0"/>
          <w:numId w:val="23"/>
        </w:numPr>
        <w:spacing w:after="110"/>
        <w:ind w:right="1226"/>
      </w:pPr>
      <w:r>
        <w:t>A search func</w:t>
      </w:r>
      <w:r>
        <w:t xml:space="preserve">tionality is shown for service history section to use. Instead of seeing all the service history records, you can use search functionality to search for types of service </w:t>
      </w:r>
    </w:p>
    <w:p w14:paraId="1E5DC4D8" w14:textId="77777777" w:rsidR="00930030" w:rsidRDefault="004E0B8D">
      <w:pPr>
        <w:spacing w:after="40" w:line="314" w:lineRule="auto"/>
        <w:ind w:left="347" w:right="1226" w:hanging="360"/>
      </w:pPr>
      <w:r>
        <w:t xml:space="preserve">     i. While searching, you can turn on/off for the search to be ‘case sensitive,’ o</w:t>
      </w:r>
      <w:r>
        <w:t>r ‘exact match’  ii. Case sensitive searches will show results even if you partially provide service type name. Exact match searches will only give results if you type the exact name of the service type in your search  iii. A ‘clear’ link is also available</w:t>
      </w:r>
      <w:r>
        <w:t xml:space="preserve"> for you to clear the search data  </w:t>
      </w:r>
    </w:p>
    <w:p w14:paraId="0E5560B2" w14:textId="77777777" w:rsidR="00930030" w:rsidRDefault="004E0B8D">
      <w:pPr>
        <w:spacing w:after="0" w:line="259" w:lineRule="auto"/>
        <w:ind w:left="361" w:firstLine="0"/>
        <w:jc w:val="left"/>
      </w:pPr>
      <w:r>
        <w:t xml:space="preserve"> </w:t>
      </w:r>
    </w:p>
    <w:p w14:paraId="7C6B586A" w14:textId="77777777" w:rsidR="00930030" w:rsidRDefault="004E0B8D">
      <w:pPr>
        <w:numPr>
          <w:ilvl w:val="0"/>
          <w:numId w:val="24"/>
        </w:numPr>
        <w:spacing w:after="66"/>
        <w:ind w:right="1226"/>
      </w:pPr>
      <w:r>
        <w:lastRenderedPageBreak/>
        <w:t xml:space="preserve">There is also an export functionality on this page to download both most recent dates and summary and service history sections individually. </w:t>
      </w:r>
    </w:p>
    <w:p w14:paraId="3D2BCCD9" w14:textId="77777777" w:rsidR="00930030" w:rsidRDefault="004E0B8D">
      <w:pPr>
        <w:spacing w:after="52" w:line="259" w:lineRule="auto"/>
        <w:ind w:left="0" w:right="1188" w:firstLine="0"/>
        <w:jc w:val="right"/>
      </w:pPr>
      <w:r>
        <w:rPr>
          <w:noProof/>
        </w:rPr>
        <w:drawing>
          <wp:inline distT="0" distB="0" distL="0" distR="0" wp14:anchorId="1F2F9C91" wp14:editId="00961D9A">
            <wp:extent cx="5943607" cy="2468687"/>
            <wp:effectExtent l="0" t="0" r="0" b="0"/>
            <wp:docPr id="8123" name="Picture 8123"/>
            <wp:cNvGraphicFramePr/>
            <a:graphic xmlns:a="http://schemas.openxmlformats.org/drawingml/2006/main">
              <a:graphicData uri="http://schemas.openxmlformats.org/drawingml/2006/picture">
                <pic:pic xmlns:pic="http://schemas.openxmlformats.org/drawingml/2006/picture">
                  <pic:nvPicPr>
                    <pic:cNvPr id="8123" name="Picture 8123"/>
                    <pic:cNvPicPr/>
                  </pic:nvPicPr>
                  <pic:blipFill>
                    <a:blip r:embed="rId167"/>
                    <a:stretch>
                      <a:fillRect/>
                    </a:stretch>
                  </pic:blipFill>
                  <pic:spPr>
                    <a:xfrm>
                      <a:off x="0" y="0"/>
                      <a:ext cx="5943607" cy="2468687"/>
                    </a:xfrm>
                    <a:prstGeom prst="rect">
                      <a:avLst/>
                    </a:prstGeom>
                  </pic:spPr>
                </pic:pic>
              </a:graphicData>
            </a:graphic>
          </wp:inline>
        </w:drawing>
      </w:r>
      <w:r>
        <w:t xml:space="preserve"> </w:t>
      </w:r>
    </w:p>
    <w:p w14:paraId="545E81DD" w14:textId="77777777" w:rsidR="00930030" w:rsidRDefault="004E0B8D">
      <w:pPr>
        <w:numPr>
          <w:ilvl w:val="0"/>
          <w:numId w:val="24"/>
        </w:numPr>
        <w:spacing w:after="107"/>
        <w:ind w:right="1226"/>
      </w:pPr>
      <w:r>
        <w:t xml:space="preserve">Clicking on the export button (for service history section, for example) will provide ‘download’ &amp; ‘clear’ links as shown below </w:t>
      </w:r>
    </w:p>
    <w:p w14:paraId="48A8DDBE" w14:textId="77777777" w:rsidR="00930030" w:rsidRDefault="004E0B8D">
      <w:pPr>
        <w:numPr>
          <w:ilvl w:val="0"/>
          <w:numId w:val="25"/>
        </w:numPr>
        <w:spacing w:after="57"/>
        <w:ind w:right="1226" w:hanging="202"/>
      </w:pPr>
      <w:r>
        <w:t xml:space="preserve">Clicking on ‘download’ link will download the service history table in an excel file onto the computer you are using  </w:t>
      </w:r>
    </w:p>
    <w:p w14:paraId="114F8F6D" w14:textId="77777777" w:rsidR="00930030" w:rsidRDefault="004E0B8D">
      <w:pPr>
        <w:numPr>
          <w:ilvl w:val="0"/>
          <w:numId w:val="25"/>
        </w:numPr>
        <w:spacing w:after="55"/>
        <w:ind w:right="1226" w:hanging="202"/>
      </w:pPr>
      <w:r>
        <w:t>Clicking</w:t>
      </w:r>
      <w:r>
        <w:t xml:space="preserve"> on ‘clear’ will take you back to the home page of service history tab  </w:t>
      </w:r>
    </w:p>
    <w:p w14:paraId="343E146D" w14:textId="77777777" w:rsidR="00930030" w:rsidRDefault="004E0B8D">
      <w:pPr>
        <w:numPr>
          <w:ilvl w:val="0"/>
          <w:numId w:val="25"/>
        </w:numPr>
        <w:spacing w:after="62"/>
        <w:ind w:right="1226" w:hanging="202"/>
      </w:pPr>
      <w:r>
        <w:t xml:space="preserve">The same export functionality is implemented for most recent dates and summary section  </w:t>
      </w:r>
    </w:p>
    <w:p w14:paraId="4CA26C8B" w14:textId="77777777" w:rsidR="00930030" w:rsidRDefault="004E0B8D">
      <w:pPr>
        <w:spacing w:after="0" w:line="259" w:lineRule="auto"/>
        <w:ind w:left="0" w:right="1188" w:firstLine="0"/>
        <w:jc w:val="right"/>
      </w:pPr>
      <w:r>
        <w:rPr>
          <w:noProof/>
        </w:rPr>
        <w:drawing>
          <wp:inline distT="0" distB="0" distL="0" distR="0" wp14:anchorId="19FA55E5" wp14:editId="33BDE778">
            <wp:extent cx="5929226" cy="2050965"/>
            <wp:effectExtent l="0" t="0" r="0" b="0"/>
            <wp:docPr id="8125" name="Picture 8125"/>
            <wp:cNvGraphicFramePr/>
            <a:graphic xmlns:a="http://schemas.openxmlformats.org/drawingml/2006/main">
              <a:graphicData uri="http://schemas.openxmlformats.org/drawingml/2006/picture">
                <pic:pic xmlns:pic="http://schemas.openxmlformats.org/drawingml/2006/picture">
                  <pic:nvPicPr>
                    <pic:cNvPr id="8125" name="Picture 8125"/>
                    <pic:cNvPicPr/>
                  </pic:nvPicPr>
                  <pic:blipFill>
                    <a:blip r:embed="rId168"/>
                    <a:stretch>
                      <a:fillRect/>
                    </a:stretch>
                  </pic:blipFill>
                  <pic:spPr>
                    <a:xfrm>
                      <a:off x="0" y="0"/>
                      <a:ext cx="5929226" cy="2050965"/>
                    </a:xfrm>
                    <a:prstGeom prst="rect">
                      <a:avLst/>
                    </a:prstGeom>
                  </pic:spPr>
                </pic:pic>
              </a:graphicData>
            </a:graphic>
          </wp:inline>
        </w:drawing>
      </w:r>
      <w:r>
        <w:t xml:space="preserve"> </w:t>
      </w:r>
    </w:p>
    <w:p w14:paraId="0E2AED43" w14:textId="77777777" w:rsidR="00930030" w:rsidRDefault="004E0B8D">
      <w:pPr>
        <w:spacing w:after="361" w:line="259" w:lineRule="auto"/>
        <w:ind w:left="1" w:firstLine="0"/>
        <w:jc w:val="left"/>
      </w:pPr>
      <w:r>
        <w:t xml:space="preserve"> </w:t>
      </w:r>
    </w:p>
    <w:p w14:paraId="1FDCD1DF" w14:textId="77777777" w:rsidR="00930030" w:rsidRDefault="004E0B8D">
      <w:pPr>
        <w:pStyle w:val="Heading2"/>
        <w:ind w:left="1426" w:hanging="1080"/>
      </w:pPr>
      <w:bookmarkStart w:id="48" w:name="_Toc65081"/>
      <w:r>
        <w:rPr>
          <w:sz w:val="32"/>
        </w:rPr>
        <w:t>O</w:t>
      </w:r>
      <w:r>
        <w:t>UTCOMES</w:t>
      </w:r>
      <w:r>
        <w:rPr>
          <w:sz w:val="32"/>
        </w:rPr>
        <w:t xml:space="preserve"> </w:t>
      </w:r>
      <w:bookmarkEnd w:id="48"/>
    </w:p>
    <w:p w14:paraId="756C2A21" w14:textId="77777777" w:rsidR="00930030" w:rsidRDefault="004E0B8D">
      <w:pPr>
        <w:spacing w:after="129"/>
        <w:ind w:left="-4" w:right="1226"/>
      </w:pPr>
      <w:r>
        <w:t>Outcomes section is used for managing the outcomes/benefits gained by the parti</w:t>
      </w:r>
      <w:r>
        <w:t xml:space="preserve">cipants. The user can access the outcomes section tab to enter or update information related to: </w:t>
      </w:r>
    </w:p>
    <w:p w14:paraId="51993730" w14:textId="77777777" w:rsidR="00930030" w:rsidRDefault="004E0B8D">
      <w:pPr>
        <w:numPr>
          <w:ilvl w:val="0"/>
          <w:numId w:val="26"/>
        </w:numPr>
        <w:ind w:right="1226" w:hanging="360"/>
      </w:pPr>
      <w:r>
        <w:t xml:space="preserve">Employment </w:t>
      </w:r>
      <w:r>
        <w:rPr>
          <w:rFonts w:ascii="Calibri" w:eastAsia="Calibri" w:hAnsi="Calibri" w:cs="Calibri"/>
        </w:rPr>
        <w:t xml:space="preserve"> </w:t>
      </w:r>
    </w:p>
    <w:p w14:paraId="7DE7085F" w14:textId="77777777" w:rsidR="00930030" w:rsidRDefault="004E0B8D">
      <w:pPr>
        <w:numPr>
          <w:ilvl w:val="0"/>
          <w:numId w:val="26"/>
        </w:numPr>
        <w:ind w:right="1226" w:hanging="360"/>
      </w:pPr>
      <w:r>
        <w:t>Education</w:t>
      </w:r>
      <w:r>
        <w:rPr>
          <w:rFonts w:ascii="Calibri" w:eastAsia="Calibri" w:hAnsi="Calibri" w:cs="Calibri"/>
        </w:rPr>
        <w:t xml:space="preserve"> </w:t>
      </w:r>
    </w:p>
    <w:p w14:paraId="23391FD9" w14:textId="77777777" w:rsidR="00930030" w:rsidRDefault="004E0B8D">
      <w:pPr>
        <w:numPr>
          <w:ilvl w:val="0"/>
          <w:numId w:val="26"/>
        </w:numPr>
        <w:ind w:right="1226" w:hanging="360"/>
      </w:pPr>
      <w:r>
        <w:t xml:space="preserve">Credentials </w:t>
      </w:r>
    </w:p>
    <w:p w14:paraId="61877AB5" w14:textId="77777777" w:rsidR="00930030" w:rsidRDefault="004E0B8D">
      <w:pPr>
        <w:numPr>
          <w:ilvl w:val="0"/>
          <w:numId w:val="26"/>
        </w:numPr>
        <w:ind w:right="1226" w:hanging="360"/>
      </w:pPr>
      <w:r>
        <w:t xml:space="preserve">Recidivism </w:t>
      </w:r>
    </w:p>
    <w:p w14:paraId="257B5868" w14:textId="77777777" w:rsidR="00930030" w:rsidRDefault="004E0B8D">
      <w:pPr>
        <w:numPr>
          <w:ilvl w:val="0"/>
          <w:numId w:val="26"/>
        </w:numPr>
        <w:ind w:right="1226" w:hanging="360"/>
      </w:pPr>
      <w:r>
        <w:t xml:space="preserve">Measurable Skills Gain </w:t>
      </w:r>
    </w:p>
    <w:p w14:paraId="07FB61C8" w14:textId="77777777" w:rsidR="00930030" w:rsidRDefault="004E0B8D">
      <w:pPr>
        <w:numPr>
          <w:ilvl w:val="0"/>
          <w:numId w:val="26"/>
        </w:numPr>
        <w:ind w:right="1226" w:hanging="360"/>
      </w:pPr>
      <w:r>
        <w:t xml:space="preserve">Exit </w:t>
      </w:r>
    </w:p>
    <w:p w14:paraId="51E2DA85" w14:textId="77777777" w:rsidR="00930030" w:rsidRDefault="004E0B8D">
      <w:pPr>
        <w:spacing w:after="110"/>
        <w:ind w:left="-4" w:right="1226"/>
      </w:pPr>
      <w:r>
        <w:lastRenderedPageBreak/>
        <w:t xml:space="preserve">Each of these sections have a few required fields that the user must fill in before proceeding. Any date fields that are given in the outcomes section cannot be a future date.  </w:t>
      </w:r>
    </w:p>
    <w:p w14:paraId="06E6083F" w14:textId="77777777" w:rsidR="00930030" w:rsidRDefault="004E0B8D">
      <w:pPr>
        <w:pStyle w:val="Heading4"/>
        <w:ind w:left="-3" w:right="6339"/>
      </w:pPr>
      <w:r>
        <w:t xml:space="preserve">Employment </w:t>
      </w:r>
    </w:p>
    <w:p w14:paraId="41D709E4" w14:textId="77777777" w:rsidR="00930030" w:rsidRDefault="004E0B8D">
      <w:pPr>
        <w:spacing w:after="65"/>
        <w:ind w:left="-4" w:right="1226"/>
      </w:pPr>
      <w:r>
        <w:t>In the Employment tab, the user can add employment or add apprenti</w:t>
      </w:r>
      <w:r>
        <w:t xml:space="preserve">ceship outcomes via “Add Employment” and “Add Apprenticeship” buttons. Any records added for employment or apprenticeship outcomes will be shown in respective grids.  </w:t>
      </w:r>
    </w:p>
    <w:p w14:paraId="71A341B9" w14:textId="77777777" w:rsidR="00930030" w:rsidRDefault="004E0B8D">
      <w:pPr>
        <w:spacing w:after="52" w:line="259" w:lineRule="auto"/>
        <w:ind w:left="0" w:right="1188" w:firstLine="0"/>
        <w:jc w:val="right"/>
      </w:pPr>
      <w:r>
        <w:rPr>
          <w:noProof/>
        </w:rPr>
        <w:drawing>
          <wp:inline distT="0" distB="0" distL="0" distR="0" wp14:anchorId="1765AB32" wp14:editId="326548A9">
            <wp:extent cx="5943600" cy="2987675"/>
            <wp:effectExtent l="0" t="0" r="0" b="0"/>
            <wp:docPr id="8184" name="Picture 8184"/>
            <wp:cNvGraphicFramePr/>
            <a:graphic xmlns:a="http://schemas.openxmlformats.org/drawingml/2006/main">
              <a:graphicData uri="http://schemas.openxmlformats.org/drawingml/2006/picture">
                <pic:pic xmlns:pic="http://schemas.openxmlformats.org/drawingml/2006/picture">
                  <pic:nvPicPr>
                    <pic:cNvPr id="8184" name="Picture 8184"/>
                    <pic:cNvPicPr/>
                  </pic:nvPicPr>
                  <pic:blipFill>
                    <a:blip r:embed="rId169"/>
                    <a:stretch>
                      <a:fillRect/>
                    </a:stretch>
                  </pic:blipFill>
                  <pic:spPr>
                    <a:xfrm>
                      <a:off x="0" y="0"/>
                      <a:ext cx="5943600" cy="2987675"/>
                    </a:xfrm>
                    <a:prstGeom prst="rect">
                      <a:avLst/>
                    </a:prstGeom>
                  </pic:spPr>
                </pic:pic>
              </a:graphicData>
            </a:graphic>
          </wp:inline>
        </w:drawing>
      </w:r>
      <w:r>
        <w:t xml:space="preserve"> </w:t>
      </w:r>
    </w:p>
    <w:p w14:paraId="1F1D4481" w14:textId="77777777" w:rsidR="00930030" w:rsidRDefault="004E0B8D">
      <w:pPr>
        <w:spacing w:after="110"/>
        <w:ind w:left="-4" w:right="1226"/>
      </w:pPr>
      <w:r>
        <w:t>List of added education and apprenticeshop outcomes will be shown in “Education Outco</w:t>
      </w:r>
      <w:r>
        <w:t xml:space="preserve">mes” or “Apprenticeship Outcomes” Grid.   </w:t>
      </w:r>
    </w:p>
    <w:p w14:paraId="40D9CABA" w14:textId="77777777" w:rsidR="00930030" w:rsidRDefault="004E0B8D">
      <w:pPr>
        <w:pStyle w:val="Heading4"/>
        <w:spacing w:after="172"/>
        <w:ind w:left="731" w:right="6339"/>
      </w:pPr>
      <w:r>
        <w:t xml:space="preserve">Add Employment </w:t>
      </w:r>
    </w:p>
    <w:p w14:paraId="7E430E71" w14:textId="77777777" w:rsidR="00930030" w:rsidRDefault="004E0B8D">
      <w:pPr>
        <w:spacing w:after="172" w:line="259" w:lineRule="auto"/>
        <w:ind w:left="0" w:right="1188" w:firstLine="0"/>
        <w:jc w:val="right"/>
      </w:pPr>
      <w:r>
        <w:rPr>
          <w:noProof/>
        </w:rPr>
        <w:drawing>
          <wp:inline distT="0" distB="0" distL="0" distR="0" wp14:anchorId="72A15305" wp14:editId="31FAE449">
            <wp:extent cx="5942459" cy="2478002"/>
            <wp:effectExtent l="0" t="0" r="0" b="0"/>
            <wp:docPr id="8186" name="Picture 8186"/>
            <wp:cNvGraphicFramePr/>
            <a:graphic xmlns:a="http://schemas.openxmlformats.org/drawingml/2006/main">
              <a:graphicData uri="http://schemas.openxmlformats.org/drawingml/2006/picture">
                <pic:pic xmlns:pic="http://schemas.openxmlformats.org/drawingml/2006/picture">
                  <pic:nvPicPr>
                    <pic:cNvPr id="8186" name="Picture 8186"/>
                    <pic:cNvPicPr/>
                  </pic:nvPicPr>
                  <pic:blipFill>
                    <a:blip r:embed="rId170"/>
                    <a:stretch>
                      <a:fillRect/>
                    </a:stretch>
                  </pic:blipFill>
                  <pic:spPr>
                    <a:xfrm>
                      <a:off x="0" y="0"/>
                      <a:ext cx="5942459" cy="2478002"/>
                    </a:xfrm>
                    <a:prstGeom prst="rect">
                      <a:avLst/>
                    </a:prstGeom>
                  </pic:spPr>
                </pic:pic>
              </a:graphicData>
            </a:graphic>
          </wp:inline>
        </w:drawing>
      </w:r>
      <w:r>
        <w:t xml:space="preserve"> </w:t>
      </w:r>
    </w:p>
    <w:p w14:paraId="6D8E1330" w14:textId="77777777" w:rsidR="00930030" w:rsidRDefault="004E0B8D">
      <w:pPr>
        <w:spacing w:after="26"/>
        <w:ind w:left="-4" w:right="1226"/>
      </w:pPr>
      <w:r>
        <w:t xml:space="preserve">If an employer name is not available in the dropdown, the user can manually add employer by clicking on “Add </w:t>
      </w:r>
    </w:p>
    <w:p w14:paraId="7E83084D" w14:textId="77777777" w:rsidR="00930030" w:rsidRDefault="004E0B8D">
      <w:pPr>
        <w:spacing w:after="225"/>
        <w:ind w:left="-4" w:right="1226"/>
      </w:pPr>
      <w:r>
        <w:t xml:space="preserve">Employer”  </w:t>
      </w:r>
    </w:p>
    <w:p w14:paraId="03E27986" w14:textId="77777777" w:rsidR="00930030" w:rsidRDefault="004E0B8D">
      <w:pPr>
        <w:pStyle w:val="Heading4"/>
        <w:ind w:left="731" w:right="6339"/>
      </w:pPr>
      <w:r>
        <w:lastRenderedPageBreak/>
        <w:t xml:space="preserve">Add Apprenticeship </w:t>
      </w:r>
    </w:p>
    <w:p w14:paraId="225CAD6C" w14:textId="77777777" w:rsidR="00930030" w:rsidRDefault="004E0B8D">
      <w:pPr>
        <w:spacing w:after="170" w:line="259" w:lineRule="auto"/>
        <w:ind w:left="0" w:right="1188" w:firstLine="0"/>
        <w:jc w:val="right"/>
      </w:pPr>
      <w:r>
        <w:rPr>
          <w:noProof/>
        </w:rPr>
        <w:drawing>
          <wp:inline distT="0" distB="0" distL="0" distR="0" wp14:anchorId="01149153" wp14:editId="0D17D79A">
            <wp:extent cx="5942589" cy="1869467"/>
            <wp:effectExtent l="0" t="0" r="0" b="0"/>
            <wp:docPr id="8239" name="Picture 8239"/>
            <wp:cNvGraphicFramePr/>
            <a:graphic xmlns:a="http://schemas.openxmlformats.org/drawingml/2006/main">
              <a:graphicData uri="http://schemas.openxmlformats.org/drawingml/2006/picture">
                <pic:pic xmlns:pic="http://schemas.openxmlformats.org/drawingml/2006/picture">
                  <pic:nvPicPr>
                    <pic:cNvPr id="8239" name="Picture 8239"/>
                    <pic:cNvPicPr/>
                  </pic:nvPicPr>
                  <pic:blipFill>
                    <a:blip r:embed="rId171"/>
                    <a:stretch>
                      <a:fillRect/>
                    </a:stretch>
                  </pic:blipFill>
                  <pic:spPr>
                    <a:xfrm>
                      <a:off x="0" y="0"/>
                      <a:ext cx="5942589" cy="1869467"/>
                    </a:xfrm>
                    <a:prstGeom prst="rect">
                      <a:avLst/>
                    </a:prstGeom>
                  </pic:spPr>
                </pic:pic>
              </a:graphicData>
            </a:graphic>
          </wp:inline>
        </w:drawing>
      </w:r>
      <w:r>
        <w:t xml:space="preserve"> </w:t>
      </w:r>
    </w:p>
    <w:p w14:paraId="5875D45C" w14:textId="77777777" w:rsidR="00930030" w:rsidRDefault="004E0B8D">
      <w:pPr>
        <w:pStyle w:val="Heading4"/>
        <w:ind w:left="-3" w:right="6339"/>
      </w:pPr>
      <w:r>
        <w:t xml:space="preserve">Education </w:t>
      </w:r>
    </w:p>
    <w:p w14:paraId="3B60BC3E" w14:textId="77777777" w:rsidR="00930030" w:rsidRDefault="004E0B8D">
      <w:pPr>
        <w:spacing w:after="63"/>
        <w:ind w:left="-4" w:right="1226"/>
      </w:pPr>
      <w:r>
        <w:t xml:space="preserve">In the Education tab, the user can add an education outcome record.  </w:t>
      </w:r>
    </w:p>
    <w:p w14:paraId="092262CE" w14:textId="77777777" w:rsidR="00930030" w:rsidRDefault="004E0B8D">
      <w:pPr>
        <w:spacing w:after="52" w:line="259" w:lineRule="auto"/>
        <w:ind w:left="0" w:right="1188" w:firstLine="0"/>
        <w:jc w:val="right"/>
      </w:pPr>
      <w:r>
        <w:rPr>
          <w:noProof/>
        </w:rPr>
        <w:drawing>
          <wp:inline distT="0" distB="0" distL="0" distR="0" wp14:anchorId="66B6D622" wp14:editId="0F41BB9F">
            <wp:extent cx="5943600" cy="1862455"/>
            <wp:effectExtent l="0" t="0" r="0" b="0"/>
            <wp:docPr id="8241" name="Picture 8241"/>
            <wp:cNvGraphicFramePr/>
            <a:graphic xmlns:a="http://schemas.openxmlformats.org/drawingml/2006/main">
              <a:graphicData uri="http://schemas.openxmlformats.org/drawingml/2006/picture">
                <pic:pic xmlns:pic="http://schemas.openxmlformats.org/drawingml/2006/picture">
                  <pic:nvPicPr>
                    <pic:cNvPr id="8241" name="Picture 8241"/>
                    <pic:cNvPicPr/>
                  </pic:nvPicPr>
                  <pic:blipFill>
                    <a:blip r:embed="rId172"/>
                    <a:stretch>
                      <a:fillRect/>
                    </a:stretch>
                  </pic:blipFill>
                  <pic:spPr>
                    <a:xfrm>
                      <a:off x="0" y="0"/>
                      <a:ext cx="5943600" cy="1862455"/>
                    </a:xfrm>
                    <a:prstGeom prst="rect">
                      <a:avLst/>
                    </a:prstGeom>
                  </pic:spPr>
                </pic:pic>
              </a:graphicData>
            </a:graphic>
          </wp:inline>
        </w:drawing>
      </w:r>
      <w:r>
        <w:t xml:space="preserve"> </w:t>
      </w:r>
    </w:p>
    <w:p w14:paraId="073528DE" w14:textId="77777777" w:rsidR="00930030" w:rsidRDefault="004E0B8D">
      <w:pPr>
        <w:spacing w:line="354" w:lineRule="auto"/>
        <w:ind w:left="707" w:right="3799" w:hanging="720"/>
      </w:pPr>
      <w:r>
        <w:t xml:space="preserve">List of added education outcomes will be shown in “Education Outcomes” Grid.   </w:t>
      </w:r>
      <w:r>
        <w:rPr>
          <w:b/>
        </w:rPr>
        <w:t>Add Education</w:t>
      </w:r>
      <w:r>
        <w:t xml:space="preserve"> </w:t>
      </w:r>
    </w:p>
    <w:p w14:paraId="1D6D90B0" w14:textId="77777777" w:rsidR="00930030" w:rsidRDefault="004E0B8D">
      <w:pPr>
        <w:spacing w:after="50" w:line="259" w:lineRule="auto"/>
        <w:ind w:left="0" w:right="1188" w:firstLine="0"/>
        <w:jc w:val="right"/>
      </w:pPr>
      <w:r>
        <w:rPr>
          <w:noProof/>
        </w:rPr>
        <w:drawing>
          <wp:inline distT="0" distB="0" distL="0" distR="0" wp14:anchorId="67C775B6" wp14:editId="69FBB4BC">
            <wp:extent cx="5942778" cy="2299426"/>
            <wp:effectExtent l="0" t="0" r="0" b="0"/>
            <wp:docPr id="8243" name="Picture 8243"/>
            <wp:cNvGraphicFramePr/>
            <a:graphic xmlns:a="http://schemas.openxmlformats.org/drawingml/2006/main">
              <a:graphicData uri="http://schemas.openxmlformats.org/drawingml/2006/picture">
                <pic:pic xmlns:pic="http://schemas.openxmlformats.org/drawingml/2006/picture">
                  <pic:nvPicPr>
                    <pic:cNvPr id="8243" name="Picture 8243"/>
                    <pic:cNvPicPr/>
                  </pic:nvPicPr>
                  <pic:blipFill>
                    <a:blip r:embed="rId173"/>
                    <a:stretch>
                      <a:fillRect/>
                    </a:stretch>
                  </pic:blipFill>
                  <pic:spPr>
                    <a:xfrm>
                      <a:off x="0" y="0"/>
                      <a:ext cx="5942778" cy="2299426"/>
                    </a:xfrm>
                    <a:prstGeom prst="rect">
                      <a:avLst/>
                    </a:prstGeom>
                  </pic:spPr>
                </pic:pic>
              </a:graphicData>
            </a:graphic>
          </wp:inline>
        </w:drawing>
      </w:r>
      <w:r>
        <w:t xml:space="preserve"> </w:t>
      </w:r>
    </w:p>
    <w:p w14:paraId="0F5460B8" w14:textId="77777777" w:rsidR="00930030" w:rsidRDefault="004E0B8D">
      <w:pPr>
        <w:spacing w:after="113"/>
        <w:ind w:left="-4" w:right="1226"/>
      </w:pPr>
      <w:r>
        <w:t>If provider of education program is not available in the dropdown, the user can manual</w:t>
      </w:r>
      <w:r>
        <w:t xml:space="preserve">ly add a provider by clicking on “Add Provider”  </w:t>
      </w:r>
    </w:p>
    <w:p w14:paraId="330F2FD6" w14:textId="77777777" w:rsidR="00930030" w:rsidRDefault="004E0B8D">
      <w:pPr>
        <w:pStyle w:val="Heading4"/>
        <w:ind w:left="-3" w:right="6339"/>
      </w:pPr>
      <w:r>
        <w:t xml:space="preserve">Credentials </w:t>
      </w:r>
    </w:p>
    <w:p w14:paraId="68AAF909" w14:textId="77777777" w:rsidR="00930030" w:rsidRDefault="004E0B8D">
      <w:pPr>
        <w:ind w:left="-4" w:right="1226"/>
      </w:pPr>
      <w:r>
        <w:t xml:space="preserve">In the Credential tab, the user can add outcome record related to credentials.  </w:t>
      </w:r>
    </w:p>
    <w:p w14:paraId="0220B560" w14:textId="77777777" w:rsidR="00930030" w:rsidRDefault="004E0B8D">
      <w:pPr>
        <w:spacing w:after="52" w:line="259" w:lineRule="auto"/>
        <w:ind w:left="0" w:right="1138" w:firstLine="0"/>
        <w:jc w:val="right"/>
      </w:pPr>
      <w:r>
        <w:rPr>
          <w:noProof/>
        </w:rPr>
        <w:lastRenderedPageBreak/>
        <w:drawing>
          <wp:inline distT="0" distB="0" distL="0" distR="0" wp14:anchorId="78518688" wp14:editId="6AA3015F">
            <wp:extent cx="5943599" cy="1860550"/>
            <wp:effectExtent l="0" t="0" r="0" b="0"/>
            <wp:docPr id="8299" name="Picture 8299"/>
            <wp:cNvGraphicFramePr/>
            <a:graphic xmlns:a="http://schemas.openxmlformats.org/drawingml/2006/main">
              <a:graphicData uri="http://schemas.openxmlformats.org/drawingml/2006/picture">
                <pic:pic xmlns:pic="http://schemas.openxmlformats.org/drawingml/2006/picture">
                  <pic:nvPicPr>
                    <pic:cNvPr id="8299" name="Picture 8299"/>
                    <pic:cNvPicPr/>
                  </pic:nvPicPr>
                  <pic:blipFill>
                    <a:blip r:embed="rId174"/>
                    <a:stretch>
                      <a:fillRect/>
                    </a:stretch>
                  </pic:blipFill>
                  <pic:spPr>
                    <a:xfrm>
                      <a:off x="0" y="0"/>
                      <a:ext cx="5943599" cy="1860550"/>
                    </a:xfrm>
                    <a:prstGeom prst="rect">
                      <a:avLst/>
                    </a:prstGeom>
                  </pic:spPr>
                </pic:pic>
              </a:graphicData>
            </a:graphic>
          </wp:inline>
        </w:drawing>
      </w:r>
      <w:r>
        <w:t xml:space="preserve">  </w:t>
      </w:r>
    </w:p>
    <w:p w14:paraId="3BDAD4F4" w14:textId="77777777" w:rsidR="00930030" w:rsidRDefault="004E0B8D">
      <w:pPr>
        <w:spacing w:line="352" w:lineRule="auto"/>
        <w:ind w:left="707" w:right="4521" w:hanging="720"/>
      </w:pPr>
      <w:r>
        <w:t xml:space="preserve">List of added credentials will be shown in “Credential Outcomes” Grid.   </w:t>
      </w:r>
      <w:r>
        <w:rPr>
          <w:b/>
        </w:rPr>
        <w:t>Add Credential</w:t>
      </w:r>
      <w:r>
        <w:t xml:space="preserve"> </w:t>
      </w:r>
    </w:p>
    <w:p w14:paraId="55286D82" w14:textId="77777777" w:rsidR="00930030" w:rsidRDefault="004E0B8D">
      <w:pPr>
        <w:spacing w:after="52" w:line="259" w:lineRule="auto"/>
        <w:ind w:left="0" w:right="1188" w:firstLine="0"/>
        <w:jc w:val="right"/>
      </w:pPr>
      <w:r>
        <w:rPr>
          <w:noProof/>
        </w:rPr>
        <w:drawing>
          <wp:inline distT="0" distB="0" distL="0" distR="0" wp14:anchorId="0A787DFF" wp14:editId="4B864301">
            <wp:extent cx="5943599" cy="2026285"/>
            <wp:effectExtent l="0" t="0" r="0" b="0"/>
            <wp:docPr id="8301" name="Picture 8301"/>
            <wp:cNvGraphicFramePr/>
            <a:graphic xmlns:a="http://schemas.openxmlformats.org/drawingml/2006/main">
              <a:graphicData uri="http://schemas.openxmlformats.org/drawingml/2006/picture">
                <pic:pic xmlns:pic="http://schemas.openxmlformats.org/drawingml/2006/picture">
                  <pic:nvPicPr>
                    <pic:cNvPr id="8301" name="Picture 8301"/>
                    <pic:cNvPicPr/>
                  </pic:nvPicPr>
                  <pic:blipFill>
                    <a:blip r:embed="rId175"/>
                    <a:stretch>
                      <a:fillRect/>
                    </a:stretch>
                  </pic:blipFill>
                  <pic:spPr>
                    <a:xfrm>
                      <a:off x="0" y="0"/>
                      <a:ext cx="5943599" cy="2026285"/>
                    </a:xfrm>
                    <a:prstGeom prst="rect">
                      <a:avLst/>
                    </a:prstGeom>
                  </pic:spPr>
                </pic:pic>
              </a:graphicData>
            </a:graphic>
          </wp:inline>
        </w:drawing>
      </w:r>
      <w:r>
        <w:t xml:space="preserve"> </w:t>
      </w:r>
    </w:p>
    <w:p w14:paraId="0AFDEF0B" w14:textId="77777777" w:rsidR="00930030" w:rsidRDefault="004E0B8D">
      <w:pPr>
        <w:spacing w:after="110"/>
        <w:ind w:left="-4" w:right="1226"/>
      </w:pPr>
      <w:r>
        <w:t xml:space="preserve">If the user adds any education programs in “Add Education” page, then those values will be available for the user to select for “Which education program led to this credential” dropdown. Similarly, if the user adds any training records under trainings tab </w:t>
      </w:r>
      <w:r>
        <w:t xml:space="preserve">in services section, then those values will be available for the user to select for “Which training led to this credential” dropdown.  </w:t>
      </w:r>
    </w:p>
    <w:p w14:paraId="4AC8322B" w14:textId="77777777" w:rsidR="00930030" w:rsidRDefault="004E0B8D">
      <w:pPr>
        <w:spacing w:after="110"/>
        <w:ind w:left="-4" w:right="1226"/>
      </w:pPr>
      <w:r>
        <w:t>If a particular education program or training is led to a credential and user selects that particular education program or training, then additional fields such as O.6 and O.7 will be displayed on the screen. O.6 is a required field and will be autopopulat</w:t>
      </w:r>
      <w:r>
        <w:t xml:space="preserve">ed from the previously entered information. The user can manually edit this information, if needed.  </w:t>
      </w:r>
    </w:p>
    <w:p w14:paraId="7D3965CC" w14:textId="77777777" w:rsidR="00930030" w:rsidRDefault="004E0B8D">
      <w:pPr>
        <w:spacing w:after="63"/>
        <w:ind w:left="-4" w:right="1226"/>
      </w:pPr>
      <w:r>
        <w:t xml:space="preserve">The user can only link a credential to either an education program or training. </w:t>
      </w:r>
    </w:p>
    <w:p w14:paraId="1E033C92" w14:textId="77777777" w:rsidR="00930030" w:rsidRDefault="004E0B8D">
      <w:pPr>
        <w:spacing w:after="55" w:line="259" w:lineRule="auto"/>
        <w:ind w:left="0" w:right="1188" w:firstLine="0"/>
        <w:jc w:val="right"/>
      </w:pPr>
      <w:r>
        <w:rPr>
          <w:noProof/>
        </w:rPr>
        <w:drawing>
          <wp:inline distT="0" distB="0" distL="0" distR="0" wp14:anchorId="78C54D02" wp14:editId="44284927">
            <wp:extent cx="5943600" cy="2059305"/>
            <wp:effectExtent l="0" t="0" r="0" b="0"/>
            <wp:docPr id="8303" name="Picture 8303"/>
            <wp:cNvGraphicFramePr/>
            <a:graphic xmlns:a="http://schemas.openxmlformats.org/drawingml/2006/main">
              <a:graphicData uri="http://schemas.openxmlformats.org/drawingml/2006/picture">
                <pic:pic xmlns:pic="http://schemas.openxmlformats.org/drawingml/2006/picture">
                  <pic:nvPicPr>
                    <pic:cNvPr id="8303" name="Picture 8303"/>
                    <pic:cNvPicPr/>
                  </pic:nvPicPr>
                  <pic:blipFill>
                    <a:blip r:embed="rId176"/>
                    <a:stretch>
                      <a:fillRect/>
                    </a:stretch>
                  </pic:blipFill>
                  <pic:spPr>
                    <a:xfrm>
                      <a:off x="0" y="0"/>
                      <a:ext cx="5943600" cy="2059305"/>
                    </a:xfrm>
                    <a:prstGeom prst="rect">
                      <a:avLst/>
                    </a:prstGeom>
                  </pic:spPr>
                </pic:pic>
              </a:graphicData>
            </a:graphic>
          </wp:inline>
        </w:drawing>
      </w:r>
      <w:r>
        <w:t xml:space="preserve"> </w:t>
      </w:r>
    </w:p>
    <w:p w14:paraId="7D377172" w14:textId="77777777" w:rsidR="00930030" w:rsidRDefault="004E0B8D">
      <w:pPr>
        <w:pStyle w:val="Heading4"/>
        <w:ind w:left="-3" w:right="6339"/>
      </w:pPr>
      <w:r>
        <w:lastRenderedPageBreak/>
        <w:t xml:space="preserve">Recidivism </w:t>
      </w:r>
    </w:p>
    <w:p w14:paraId="53081C65" w14:textId="77777777" w:rsidR="00930030" w:rsidRDefault="004E0B8D">
      <w:pPr>
        <w:spacing w:after="215" w:line="259" w:lineRule="auto"/>
        <w:ind w:left="1" w:firstLine="0"/>
        <w:jc w:val="left"/>
      </w:pPr>
      <w:r>
        <w:t xml:space="preserve"> </w:t>
      </w:r>
    </w:p>
    <w:p w14:paraId="793643CD" w14:textId="77777777" w:rsidR="00930030" w:rsidRDefault="004E0B8D">
      <w:pPr>
        <w:spacing w:after="230"/>
        <w:ind w:left="-4" w:right="1226"/>
      </w:pPr>
      <w:r>
        <w:t xml:space="preserve">The Recidivism section has no required fields, but user </w:t>
      </w:r>
      <w:r>
        <w:t xml:space="preserve">should enter all the following information as applicable. </w:t>
      </w:r>
    </w:p>
    <w:p w14:paraId="31D40C01" w14:textId="77777777" w:rsidR="00930030" w:rsidRDefault="004E0B8D">
      <w:pPr>
        <w:spacing w:after="77"/>
        <w:ind w:left="-4" w:right="1226"/>
      </w:pPr>
      <w:r>
        <w:t xml:space="preserve">The date fields in this section (O.12 and O.17) cannot be a future date.   </w:t>
      </w:r>
    </w:p>
    <w:p w14:paraId="2EDD5802" w14:textId="77777777" w:rsidR="00930030" w:rsidRDefault="004E0B8D">
      <w:pPr>
        <w:spacing w:after="55" w:line="259" w:lineRule="auto"/>
        <w:ind w:left="0" w:right="1138" w:firstLine="0"/>
        <w:jc w:val="right"/>
      </w:pPr>
      <w:r>
        <w:rPr>
          <w:noProof/>
        </w:rPr>
        <w:drawing>
          <wp:inline distT="0" distB="0" distL="0" distR="0" wp14:anchorId="588B27B8" wp14:editId="6D7FB3C7">
            <wp:extent cx="5943599" cy="3322955"/>
            <wp:effectExtent l="0" t="0" r="0" b="0"/>
            <wp:docPr id="8355" name="Picture 8355"/>
            <wp:cNvGraphicFramePr/>
            <a:graphic xmlns:a="http://schemas.openxmlformats.org/drawingml/2006/main">
              <a:graphicData uri="http://schemas.openxmlformats.org/drawingml/2006/picture">
                <pic:pic xmlns:pic="http://schemas.openxmlformats.org/drawingml/2006/picture">
                  <pic:nvPicPr>
                    <pic:cNvPr id="8355" name="Picture 8355"/>
                    <pic:cNvPicPr/>
                  </pic:nvPicPr>
                  <pic:blipFill>
                    <a:blip r:embed="rId177"/>
                    <a:stretch>
                      <a:fillRect/>
                    </a:stretch>
                  </pic:blipFill>
                  <pic:spPr>
                    <a:xfrm>
                      <a:off x="0" y="0"/>
                      <a:ext cx="5943599" cy="3322955"/>
                    </a:xfrm>
                    <a:prstGeom prst="rect">
                      <a:avLst/>
                    </a:prstGeom>
                  </pic:spPr>
                </pic:pic>
              </a:graphicData>
            </a:graphic>
          </wp:inline>
        </w:drawing>
      </w:r>
      <w:r>
        <w:t xml:space="preserve">  </w:t>
      </w:r>
    </w:p>
    <w:p w14:paraId="7C860FCD" w14:textId="77777777" w:rsidR="00930030" w:rsidRDefault="004E0B8D">
      <w:pPr>
        <w:pStyle w:val="Heading4"/>
        <w:ind w:left="-3" w:right="6339"/>
      </w:pPr>
      <w:r>
        <w:t xml:space="preserve">Measurable Skills Gain </w:t>
      </w:r>
    </w:p>
    <w:p w14:paraId="3E192BD3" w14:textId="77777777" w:rsidR="00930030" w:rsidRDefault="004E0B8D">
      <w:pPr>
        <w:spacing w:after="108"/>
        <w:ind w:left="-4" w:right="1226"/>
      </w:pPr>
      <w:r>
        <w:t xml:space="preserve">the user can add a measurable skills gain record by clicking on “Add Measurable Skills Gain” </w:t>
      </w:r>
      <w:r>
        <w:t xml:space="preserve"> </w:t>
      </w:r>
    </w:p>
    <w:p w14:paraId="66B31D55" w14:textId="77777777" w:rsidR="00930030" w:rsidRDefault="004E0B8D">
      <w:pPr>
        <w:spacing w:after="0" w:line="259" w:lineRule="auto"/>
        <w:ind w:left="1" w:firstLine="0"/>
        <w:jc w:val="left"/>
      </w:pPr>
      <w:r>
        <w:t xml:space="preserve"> </w:t>
      </w:r>
    </w:p>
    <w:p w14:paraId="0079445D" w14:textId="77777777" w:rsidR="00930030" w:rsidRDefault="004E0B8D">
      <w:pPr>
        <w:spacing w:after="52" w:line="259" w:lineRule="auto"/>
        <w:ind w:left="0" w:right="1188" w:firstLine="0"/>
        <w:jc w:val="right"/>
      </w:pPr>
      <w:r>
        <w:rPr>
          <w:noProof/>
        </w:rPr>
        <w:drawing>
          <wp:inline distT="0" distB="0" distL="0" distR="0" wp14:anchorId="5720D5BF" wp14:editId="21B4F55A">
            <wp:extent cx="5943600" cy="1958340"/>
            <wp:effectExtent l="0" t="0" r="0" b="0"/>
            <wp:docPr id="8357" name="Picture 8357"/>
            <wp:cNvGraphicFramePr/>
            <a:graphic xmlns:a="http://schemas.openxmlformats.org/drawingml/2006/main">
              <a:graphicData uri="http://schemas.openxmlformats.org/drawingml/2006/picture">
                <pic:pic xmlns:pic="http://schemas.openxmlformats.org/drawingml/2006/picture">
                  <pic:nvPicPr>
                    <pic:cNvPr id="8357" name="Picture 8357"/>
                    <pic:cNvPicPr/>
                  </pic:nvPicPr>
                  <pic:blipFill>
                    <a:blip r:embed="rId178"/>
                    <a:stretch>
                      <a:fillRect/>
                    </a:stretch>
                  </pic:blipFill>
                  <pic:spPr>
                    <a:xfrm>
                      <a:off x="0" y="0"/>
                      <a:ext cx="5943600" cy="1958340"/>
                    </a:xfrm>
                    <a:prstGeom prst="rect">
                      <a:avLst/>
                    </a:prstGeom>
                  </pic:spPr>
                </pic:pic>
              </a:graphicData>
            </a:graphic>
          </wp:inline>
        </w:drawing>
      </w:r>
      <w:r>
        <w:t xml:space="preserve"> </w:t>
      </w:r>
    </w:p>
    <w:p w14:paraId="47404846" w14:textId="77777777" w:rsidR="00930030" w:rsidRDefault="004E0B8D">
      <w:pPr>
        <w:spacing w:after="108"/>
        <w:ind w:left="-4" w:right="1226"/>
      </w:pPr>
      <w:r>
        <w:t xml:space="preserve">List of added measurable skills gain outcomes will be shown in “Measurable Skills Gain Outcomes” Grid.   </w:t>
      </w:r>
    </w:p>
    <w:p w14:paraId="082190E2" w14:textId="77777777" w:rsidR="00930030" w:rsidRDefault="004E0B8D">
      <w:pPr>
        <w:pStyle w:val="Heading4"/>
        <w:ind w:left="731" w:right="6339"/>
      </w:pPr>
      <w:r>
        <w:lastRenderedPageBreak/>
        <w:t>Add Measurable Skills Gain</w:t>
      </w:r>
      <w:r>
        <w:rPr>
          <w:b w:val="0"/>
        </w:rPr>
        <w:t xml:space="preserve"> </w:t>
      </w:r>
    </w:p>
    <w:p w14:paraId="0ABFD8D0" w14:textId="77777777" w:rsidR="00930030" w:rsidRDefault="004E0B8D">
      <w:pPr>
        <w:spacing w:after="50" w:line="259" w:lineRule="auto"/>
        <w:ind w:left="0" w:right="1138" w:firstLine="0"/>
        <w:jc w:val="right"/>
      </w:pPr>
      <w:r>
        <w:rPr>
          <w:noProof/>
        </w:rPr>
        <w:drawing>
          <wp:inline distT="0" distB="0" distL="0" distR="0" wp14:anchorId="363545ED" wp14:editId="34C872D5">
            <wp:extent cx="5943108" cy="1920181"/>
            <wp:effectExtent l="0" t="0" r="0" b="0"/>
            <wp:docPr id="8418" name="Picture 8418"/>
            <wp:cNvGraphicFramePr/>
            <a:graphic xmlns:a="http://schemas.openxmlformats.org/drawingml/2006/main">
              <a:graphicData uri="http://schemas.openxmlformats.org/drawingml/2006/picture">
                <pic:pic xmlns:pic="http://schemas.openxmlformats.org/drawingml/2006/picture">
                  <pic:nvPicPr>
                    <pic:cNvPr id="8418" name="Picture 8418"/>
                    <pic:cNvPicPr/>
                  </pic:nvPicPr>
                  <pic:blipFill>
                    <a:blip r:embed="rId179"/>
                    <a:stretch>
                      <a:fillRect/>
                    </a:stretch>
                  </pic:blipFill>
                  <pic:spPr>
                    <a:xfrm>
                      <a:off x="0" y="0"/>
                      <a:ext cx="5943108" cy="1920181"/>
                    </a:xfrm>
                    <a:prstGeom prst="rect">
                      <a:avLst/>
                    </a:prstGeom>
                  </pic:spPr>
                </pic:pic>
              </a:graphicData>
            </a:graphic>
          </wp:inline>
        </w:drawing>
      </w:r>
      <w:r>
        <w:t xml:space="preserve">  </w:t>
      </w:r>
    </w:p>
    <w:p w14:paraId="7CED6B91" w14:textId="77777777" w:rsidR="00930030" w:rsidRDefault="004E0B8D">
      <w:pPr>
        <w:pStyle w:val="Heading4"/>
        <w:ind w:left="-3" w:right="6339"/>
      </w:pPr>
      <w:r>
        <w:t xml:space="preserve">Exit </w:t>
      </w:r>
    </w:p>
    <w:p w14:paraId="3B4488DF" w14:textId="77777777" w:rsidR="00930030" w:rsidRDefault="004E0B8D">
      <w:pPr>
        <w:spacing w:after="62"/>
        <w:ind w:left="-4" w:right="1226"/>
      </w:pPr>
      <w:r>
        <w:t xml:space="preserve">The exit tab allows the user to log information regarding manual exit or reactivation of the participant. </w:t>
      </w:r>
    </w:p>
    <w:p w14:paraId="4F439BC4" w14:textId="77777777" w:rsidR="00930030" w:rsidRDefault="004E0B8D">
      <w:pPr>
        <w:spacing w:after="50" w:line="259" w:lineRule="auto"/>
        <w:ind w:left="0" w:right="1188" w:firstLine="0"/>
        <w:jc w:val="right"/>
      </w:pPr>
      <w:r>
        <w:rPr>
          <w:noProof/>
        </w:rPr>
        <w:drawing>
          <wp:inline distT="0" distB="0" distL="0" distR="0" wp14:anchorId="08EA3823" wp14:editId="1C7859A1">
            <wp:extent cx="5943600" cy="2122170"/>
            <wp:effectExtent l="0" t="0" r="0" b="0"/>
            <wp:docPr id="8420" name="Picture 8420"/>
            <wp:cNvGraphicFramePr/>
            <a:graphic xmlns:a="http://schemas.openxmlformats.org/drawingml/2006/main">
              <a:graphicData uri="http://schemas.openxmlformats.org/drawingml/2006/picture">
                <pic:pic xmlns:pic="http://schemas.openxmlformats.org/drawingml/2006/picture">
                  <pic:nvPicPr>
                    <pic:cNvPr id="8420" name="Picture 8420"/>
                    <pic:cNvPicPr/>
                  </pic:nvPicPr>
                  <pic:blipFill>
                    <a:blip r:embed="rId180"/>
                    <a:stretch>
                      <a:fillRect/>
                    </a:stretch>
                  </pic:blipFill>
                  <pic:spPr>
                    <a:xfrm>
                      <a:off x="0" y="0"/>
                      <a:ext cx="5943600" cy="2122170"/>
                    </a:xfrm>
                    <a:prstGeom prst="rect">
                      <a:avLst/>
                    </a:prstGeom>
                  </pic:spPr>
                </pic:pic>
              </a:graphicData>
            </a:graphic>
          </wp:inline>
        </w:drawing>
      </w:r>
      <w:r>
        <w:t xml:space="preserve"> </w:t>
      </w:r>
    </w:p>
    <w:p w14:paraId="6FBB965A" w14:textId="77777777" w:rsidR="00930030" w:rsidRDefault="004E0B8D">
      <w:pPr>
        <w:spacing w:after="129"/>
        <w:ind w:left="-4" w:right="1226"/>
      </w:pPr>
      <w:r>
        <w:t xml:space="preserve">Any history of exits and reactivation will be shown in “Exit/Reactivation Outcomes” Grid.   </w:t>
      </w:r>
    </w:p>
    <w:p w14:paraId="0A83E6F8" w14:textId="77777777" w:rsidR="00930030" w:rsidRDefault="004E0B8D">
      <w:pPr>
        <w:pStyle w:val="Heading4"/>
        <w:tabs>
          <w:tab w:val="center" w:pos="1379"/>
        </w:tabs>
        <w:spacing w:after="60"/>
        <w:ind w:left="-13" w:firstLine="0"/>
      </w:pPr>
      <w:r>
        <w:rPr>
          <w:b w:val="0"/>
        </w:rPr>
        <w:t xml:space="preserve"> </w:t>
      </w:r>
      <w:r>
        <w:rPr>
          <w:b w:val="0"/>
        </w:rPr>
        <w:tab/>
      </w:r>
      <w:r>
        <w:t xml:space="preserve">Exit Participant </w:t>
      </w:r>
      <w:r>
        <w:rPr>
          <w:b w:val="0"/>
        </w:rPr>
        <w:t xml:space="preserve"> </w:t>
      </w:r>
    </w:p>
    <w:p w14:paraId="01407DB5" w14:textId="77777777" w:rsidR="00930030" w:rsidRDefault="004E0B8D">
      <w:pPr>
        <w:spacing w:after="52" w:line="259" w:lineRule="auto"/>
        <w:ind w:left="0" w:right="1188" w:firstLine="0"/>
        <w:jc w:val="right"/>
      </w:pPr>
      <w:r>
        <w:rPr>
          <w:noProof/>
        </w:rPr>
        <w:drawing>
          <wp:inline distT="0" distB="0" distL="0" distR="0" wp14:anchorId="501330D5" wp14:editId="0B452FD4">
            <wp:extent cx="5943599" cy="2047875"/>
            <wp:effectExtent l="0" t="0" r="0" b="0"/>
            <wp:docPr id="8422" name="Picture 8422"/>
            <wp:cNvGraphicFramePr/>
            <a:graphic xmlns:a="http://schemas.openxmlformats.org/drawingml/2006/main">
              <a:graphicData uri="http://schemas.openxmlformats.org/drawingml/2006/picture">
                <pic:pic xmlns:pic="http://schemas.openxmlformats.org/drawingml/2006/picture">
                  <pic:nvPicPr>
                    <pic:cNvPr id="8422" name="Picture 8422"/>
                    <pic:cNvPicPr/>
                  </pic:nvPicPr>
                  <pic:blipFill>
                    <a:blip r:embed="rId181"/>
                    <a:stretch>
                      <a:fillRect/>
                    </a:stretch>
                  </pic:blipFill>
                  <pic:spPr>
                    <a:xfrm>
                      <a:off x="0" y="0"/>
                      <a:ext cx="5943599" cy="2047875"/>
                    </a:xfrm>
                    <a:prstGeom prst="rect">
                      <a:avLst/>
                    </a:prstGeom>
                  </pic:spPr>
                </pic:pic>
              </a:graphicData>
            </a:graphic>
          </wp:inline>
        </w:drawing>
      </w:r>
      <w:r>
        <w:t xml:space="preserve"> </w:t>
      </w:r>
    </w:p>
    <w:p w14:paraId="2223326B" w14:textId="77777777" w:rsidR="00930030" w:rsidRDefault="004E0B8D">
      <w:pPr>
        <w:spacing w:after="250"/>
        <w:ind w:left="-4" w:right="1226"/>
      </w:pPr>
      <w:r>
        <w:t>Once the user selects a value</w:t>
      </w:r>
      <w:r>
        <w:t xml:space="preserve"> for O.30 (Other reasons for exit), O.31 is enabled and the user can enter the exit date.  </w:t>
      </w:r>
    </w:p>
    <w:p w14:paraId="3B51E60D" w14:textId="77777777" w:rsidR="00930030" w:rsidRDefault="004E0B8D">
      <w:pPr>
        <w:pStyle w:val="Heading2"/>
        <w:spacing w:after="13" w:line="259" w:lineRule="auto"/>
        <w:ind w:left="1426" w:hanging="1080"/>
      </w:pPr>
      <w:bookmarkStart w:id="49" w:name="_Toc65082"/>
      <w:r>
        <w:rPr>
          <w:sz w:val="32"/>
        </w:rPr>
        <w:lastRenderedPageBreak/>
        <w:t>F</w:t>
      </w:r>
      <w:r>
        <w:t>OLLOW</w:t>
      </w:r>
      <w:r>
        <w:rPr>
          <w:sz w:val="32"/>
        </w:rPr>
        <w:t>-U</w:t>
      </w:r>
      <w:r>
        <w:t>P</w:t>
      </w:r>
      <w:r>
        <w:rPr>
          <w:sz w:val="32"/>
        </w:rPr>
        <w:t xml:space="preserve"> </w:t>
      </w:r>
      <w:bookmarkEnd w:id="49"/>
    </w:p>
    <w:p w14:paraId="4FF34206" w14:textId="77777777" w:rsidR="00930030" w:rsidRDefault="004E0B8D">
      <w:pPr>
        <w:ind w:left="-4" w:right="1226"/>
      </w:pPr>
      <w:r>
        <w:t xml:space="preserve">The follow-up section records the status of participants who have exited the program. This section has two sub-tabs: Quarterly and Follow-up services.  </w:t>
      </w:r>
    </w:p>
    <w:p w14:paraId="4238B24D" w14:textId="77777777" w:rsidR="00930030" w:rsidRDefault="004E0B8D">
      <w:pPr>
        <w:spacing w:after="125"/>
        <w:ind w:left="-4" w:right="1226"/>
      </w:pPr>
      <w:r>
        <w:rPr>
          <w:b/>
        </w:rPr>
        <w:t>Quarterly tab</w:t>
      </w:r>
      <w:r>
        <w:t xml:space="preserve"> has information separated by quarter such as Q1, Q2, Q3, and Q4 as shown below. The same </w:t>
      </w:r>
      <w:r>
        <w:t xml:space="preserve">set of information and validations are presented in each quarter.  </w:t>
      </w:r>
    </w:p>
    <w:p w14:paraId="141D10D0" w14:textId="77777777" w:rsidR="00930030" w:rsidRDefault="004E0B8D">
      <w:pPr>
        <w:spacing w:after="132"/>
        <w:ind w:left="-4" w:right="1226"/>
      </w:pPr>
      <w:r>
        <w:rPr>
          <w:i/>
        </w:rPr>
        <w:t>(Adult &amp; Youth-grant Validations)</w:t>
      </w:r>
      <w:r>
        <w:t>: Validations that are implemented on this page are explained below in the context of Quarter1. However, the same exact validation rules apply for all 4 qu</w:t>
      </w:r>
      <w:r>
        <w:t xml:space="preserve">arters and for both adult and youth grants.  </w:t>
      </w:r>
    </w:p>
    <w:p w14:paraId="3A1AB110" w14:textId="77777777" w:rsidR="00930030" w:rsidRDefault="004E0B8D">
      <w:pPr>
        <w:ind w:left="730" w:right="3907"/>
      </w:pPr>
      <w:r>
        <w:t xml:space="preserve">If user selects any option for O.33, then O.33a becomes a required field. </w:t>
      </w:r>
      <w:r>
        <w:rPr>
          <w:rFonts w:ascii="Calibri" w:eastAsia="Calibri" w:hAnsi="Calibri" w:cs="Calibri"/>
        </w:rPr>
        <w:t xml:space="preserve"> </w:t>
      </w:r>
      <w:r>
        <w:t xml:space="preserve">If the user selects any of the options below for O.33: </w:t>
      </w:r>
    </w:p>
    <w:p w14:paraId="2D0780D0" w14:textId="77777777" w:rsidR="00930030" w:rsidRDefault="004E0B8D">
      <w:pPr>
        <w:ind w:left="730" w:right="1226"/>
      </w:pPr>
      <w:r>
        <w:t xml:space="preserve">“Yes,” or  </w:t>
      </w:r>
    </w:p>
    <w:p w14:paraId="13E588C7" w14:textId="77777777" w:rsidR="00930030" w:rsidRDefault="004E0B8D">
      <w:pPr>
        <w:ind w:left="730" w:right="1226"/>
      </w:pPr>
      <w:r>
        <w:t xml:space="preserve">“Yes, registered apprenticeship,” or  </w:t>
      </w:r>
    </w:p>
    <w:p w14:paraId="67BCEC45" w14:textId="77777777" w:rsidR="00930030" w:rsidRDefault="004E0B8D">
      <w:pPr>
        <w:spacing w:line="370" w:lineRule="auto"/>
        <w:ind w:left="730" w:right="6737"/>
      </w:pPr>
      <w:r>
        <w:t xml:space="preserve">“Yes, Military,”  then O.33a will have the options below:  </w:t>
      </w:r>
    </w:p>
    <w:p w14:paraId="55C0F2D3" w14:textId="77777777" w:rsidR="00930030" w:rsidRDefault="004E0B8D">
      <w:pPr>
        <w:ind w:left="730" w:right="1226"/>
      </w:pPr>
      <w:r>
        <w:t xml:space="preserve">UI wage Data </w:t>
      </w:r>
    </w:p>
    <w:p w14:paraId="663067BC" w14:textId="77777777" w:rsidR="00930030" w:rsidRDefault="004E0B8D">
      <w:pPr>
        <w:ind w:left="730" w:right="1226"/>
      </w:pPr>
      <w:r>
        <w:t xml:space="preserve">Federal Employment Records (OPM, USPS) </w:t>
      </w:r>
    </w:p>
    <w:p w14:paraId="6A088464" w14:textId="77777777" w:rsidR="00930030" w:rsidRDefault="004E0B8D">
      <w:pPr>
        <w:ind w:left="730" w:right="1226"/>
      </w:pPr>
      <w:r>
        <w:t xml:space="preserve">Military Employment Records (DOD) </w:t>
      </w:r>
    </w:p>
    <w:p w14:paraId="63CBDC26" w14:textId="77777777" w:rsidR="00930030" w:rsidRDefault="004E0B8D">
      <w:pPr>
        <w:ind w:left="730" w:right="1226"/>
      </w:pPr>
      <w:r>
        <w:t xml:space="preserve">Non-UI Verification </w:t>
      </w:r>
    </w:p>
    <w:p w14:paraId="1EC98642" w14:textId="77777777" w:rsidR="00930030" w:rsidRDefault="004E0B8D">
      <w:pPr>
        <w:ind w:left="730" w:right="1226"/>
      </w:pPr>
      <w:r>
        <w:t>If the user selects “</w:t>
      </w:r>
      <w:r>
        <w:rPr>
          <w:b/>
        </w:rPr>
        <w:t>No</w:t>
      </w:r>
      <w:r>
        <w:t>” for O.33, then O.33a w</w:t>
      </w:r>
      <w:r>
        <w:t>ill have “</w:t>
      </w:r>
      <w:r>
        <w:rPr>
          <w:b/>
        </w:rPr>
        <w:t>Not employed</w:t>
      </w:r>
      <w:r>
        <w:t xml:space="preserve">” as the option </w:t>
      </w:r>
      <w:r>
        <w:rPr>
          <w:rFonts w:ascii="Calibri" w:eastAsia="Calibri" w:hAnsi="Calibri" w:cs="Calibri"/>
        </w:rPr>
        <w:t xml:space="preserve"> </w:t>
      </w:r>
    </w:p>
    <w:p w14:paraId="34304D65" w14:textId="77777777" w:rsidR="00930030" w:rsidRDefault="004E0B8D">
      <w:pPr>
        <w:ind w:left="730" w:right="1226"/>
      </w:pPr>
      <w:r>
        <w:t>If the user selects “</w:t>
      </w:r>
      <w:r>
        <w:rPr>
          <w:b/>
        </w:rPr>
        <w:t>Information Not yet Available</w:t>
      </w:r>
      <w:r>
        <w:t>” for O.33, then O.33a will have “</w:t>
      </w:r>
      <w:r>
        <w:rPr>
          <w:b/>
        </w:rPr>
        <w:t>Information not yet available</w:t>
      </w:r>
      <w:r>
        <w:t>” as the option</w:t>
      </w:r>
      <w:r>
        <w:rPr>
          <w:rFonts w:ascii="Calibri" w:eastAsia="Calibri" w:hAnsi="Calibri" w:cs="Calibri"/>
        </w:rPr>
        <w:t xml:space="preserve"> </w:t>
      </w:r>
    </w:p>
    <w:p w14:paraId="3C15F71B" w14:textId="77777777" w:rsidR="00930030" w:rsidRDefault="004E0B8D">
      <w:pPr>
        <w:ind w:left="730" w:right="1226"/>
      </w:pPr>
      <w:r>
        <w:t xml:space="preserve">When exit date is present in outcomes screen and O.33 is selected as </w:t>
      </w:r>
    </w:p>
    <w:p w14:paraId="31B5915D" w14:textId="77777777" w:rsidR="00930030" w:rsidRDefault="004E0B8D">
      <w:pPr>
        <w:ind w:left="730" w:right="1226"/>
      </w:pPr>
      <w:r>
        <w:t>“</w:t>
      </w:r>
      <w:r>
        <w:rPr>
          <w:b/>
        </w:rPr>
        <w:t>Yes</w:t>
      </w:r>
      <w:r>
        <w:t xml:space="preserve">,” or </w:t>
      </w:r>
      <w:r>
        <w:rPr>
          <w:rFonts w:ascii="Calibri" w:eastAsia="Calibri" w:hAnsi="Calibri" w:cs="Calibri"/>
        </w:rPr>
        <w:t xml:space="preserve"> </w:t>
      </w:r>
    </w:p>
    <w:p w14:paraId="1D966C5D" w14:textId="77777777" w:rsidR="00930030" w:rsidRDefault="004E0B8D">
      <w:pPr>
        <w:pStyle w:val="Heading4"/>
        <w:ind w:left="731" w:right="6339"/>
      </w:pPr>
      <w:r>
        <w:rPr>
          <w:b w:val="0"/>
        </w:rPr>
        <w:t>“</w:t>
      </w:r>
      <w:r>
        <w:t>Yes</w:t>
      </w:r>
      <w:r>
        <w:t>, registered apprenticeship</w:t>
      </w:r>
      <w:r>
        <w:rPr>
          <w:b w:val="0"/>
        </w:rPr>
        <w:t xml:space="preserve">,” or </w:t>
      </w:r>
      <w:r>
        <w:rPr>
          <w:rFonts w:ascii="Calibri" w:eastAsia="Calibri" w:hAnsi="Calibri" w:cs="Calibri"/>
          <w:b w:val="0"/>
        </w:rPr>
        <w:t xml:space="preserve"> </w:t>
      </w:r>
      <w:r>
        <w:rPr>
          <w:b w:val="0"/>
        </w:rPr>
        <w:t>“</w:t>
      </w:r>
      <w:r>
        <w:t>Yes, Military</w:t>
      </w:r>
      <w:r>
        <w:rPr>
          <w:b w:val="0"/>
        </w:rPr>
        <w:t>,”</w:t>
      </w:r>
      <w:r>
        <w:rPr>
          <w:rFonts w:ascii="Calibri" w:eastAsia="Calibri" w:hAnsi="Calibri" w:cs="Calibri"/>
          <w:b w:val="0"/>
        </w:rPr>
        <w:t xml:space="preserve"> </w:t>
      </w:r>
    </w:p>
    <w:p w14:paraId="2EC7DB84" w14:textId="77777777" w:rsidR="00930030" w:rsidRDefault="004E0B8D">
      <w:pPr>
        <w:spacing w:after="127"/>
        <w:ind w:left="730" w:right="1226"/>
      </w:pPr>
      <w:r>
        <w:t xml:space="preserve">Then O.33c must be &gt;0 AND (NOT=999999.99 or 9999999.99) </w:t>
      </w:r>
    </w:p>
    <w:p w14:paraId="443D257A" w14:textId="77777777" w:rsidR="00930030" w:rsidRDefault="004E0B8D">
      <w:pPr>
        <w:ind w:left="730" w:right="1226"/>
      </w:pPr>
      <w:r>
        <w:t>When exit date is present in outcomes screen and O.33 is selected as “</w:t>
      </w:r>
      <w:r>
        <w:rPr>
          <w:b/>
        </w:rPr>
        <w:t>No,</w:t>
      </w:r>
      <w:r>
        <w:t xml:space="preserve">” Then O.33c must be = 0 </w:t>
      </w:r>
    </w:p>
    <w:p w14:paraId="78D3A0F1" w14:textId="77777777" w:rsidR="00930030" w:rsidRDefault="004E0B8D">
      <w:pPr>
        <w:ind w:left="730" w:right="1226"/>
      </w:pPr>
      <w:r>
        <w:t>When exit date is present in outcomes screen and O.33 is selected as “</w:t>
      </w:r>
      <w:r>
        <w:rPr>
          <w:b/>
        </w:rPr>
        <w:t>Information Not yet Available,</w:t>
      </w:r>
      <w:r>
        <w:t>” Then O.33c will be 999999.99 or 9999999.99</w:t>
      </w:r>
      <w:r>
        <w:rPr>
          <w:rFonts w:ascii="Calibri" w:eastAsia="Calibri" w:hAnsi="Calibri" w:cs="Calibri"/>
        </w:rPr>
        <w:t xml:space="preserve"> </w:t>
      </w:r>
    </w:p>
    <w:p w14:paraId="69D245C5" w14:textId="77777777" w:rsidR="00930030" w:rsidRDefault="004E0B8D">
      <w:pPr>
        <w:spacing w:after="0" w:line="259" w:lineRule="auto"/>
        <w:ind w:left="721" w:firstLine="0"/>
        <w:jc w:val="left"/>
      </w:pPr>
      <w:r>
        <w:rPr>
          <w:rFonts w:ascii="Calibri" w:eastAsia="Calibri" w:hAnsi="Calibri" w:cs="Calibri"/>
        </w:rPr>
        <w:t xml:space="preserve"> </w:t>
      </w:r>
    </w:p>
    <w:p w14:paraId="42CB7919" w14:textId="77777777" w:rsidR="00930030" w:rsidRDefault="004E0B8D">
      <w:pPr>
        <w:spacing w:after="0" w:line="259" w:lineRule="auto"/>
        <w:ind w:left="721" w:firstLine="0"/>
        <w:jc w:val="left"/>
      </w:pPr>
      <w:r>
        <w:rPr>
          <w:rFonts w:ascii="Calibri" w:eastAsia="Calibri" w:hAnsi="Calibri" w:cs="Calibri"/>
        </w:rPr>
        <w:t xml:space="preserve"> </w:t>
      </w:r>
    </w:p>
    <w:p w14:paraId="12F18874" w14:textId="77777777" w:rsidR="00930030" w:rsidRDefault="004E0B8D">
      <w:pPr>
        <w:spacing w:after="0" w:line="259" w:lineRule="auto"/>
        <w:ind w:left="721" w:firstLine="0"/>
        <w:jc w:val="left"/>
      </w:pPr>
      <w:r>
        <w:rPr>
          <w:rFonts w:ascii="Calibri" w:eastAsia="Calibri" w:hAnsi="Calibri" w:cs="Calibri"/>
        </w:rPr>
        <w:t xml:space="preserve"> </w:t>
      </w:r>
    </w:p>
    <w:p w14:paraId="570C91D9" w14:textId="77777777" w:rsidR="00930030" w:rsidRDefault="004E0B8D">
      <w:pPr>
        <w:spacing w:after="0" w:line="259" w:lineRule="auto"/>
        <w:ind w:left="721" w:firstLine="0"/>
        <w:jc w:val="left"/>
      </w:pPr>
      <w:r>
        <w:rPr>
          <w:rFonts w:ascii="Calibri" w:eastAsia="Calibri" w:hAnsi="Calibri" w:cs="Calibri"/>
        </w:rPr>
        <w:t xml:space="preserve"> </w:t>
      </w:r>
    </w:p>
    <w:p w14:paraId="18440528" w14:textId="77777777" w:rsidR="00930030" w:rsidRDefault="004E0B8D">
      <w:pPr>
        <w:spacing w:after="70" w:line="259" w:lineRule="auto"/>
        <w:ind w:left="721" w:firstLine="0"/>
        <w:jc w:val="left"/>
      </w:pPr>
      <w:r>
        <w:rPr>
          <w:rFonts w:ascii="Calibri" w:eastAsia="Calibri" w:hAnsi="Calibri" w:cs="Calibri"/>
        </w:rPr>
        <w:t xml:space="preserve"> </w:t>
      </w:r>
    </w:p>
    <w:p w14:paraId="04868269" w14:textId="77777777" w:rsidR="00930030" w:rsidRDefault="004E0B8D">
      <w:pPr>
        <w:spacing w:after="0" w:line="259" w:lineRule="auto"/>
        <w:ind w:left="0" w:right="1576" w:firstLine="0"/>
        <w:jc w:val="right"/>
      </w:pPr>
      <w:r>
        <w:rPr>
          <w:noProof/>
        </w:rPr>
        <w:lastRenderedPageBreak/>
        <w:drawing>
          <wp:inline distT="0" distB="0" distL="0" distR="0" wp14:anchorId="78488053" wp14:editId="106FE5B8">
            <wp:extent cx="5609156" cy="2015117"/>
            <wp:effectExtent l="0" t="0" r="0" b="0"/>
            <wp:docPr id="8521" name="Picture 8521"/>
            <wp:cNvGraphicFramePr/>
            <a:graphic xmlns:a="http://schemas.openxmlformats.org/drawingml/2006/main">
              <a:graphicData uri="http://schemas.openxmlformats.org/drawingml/2006/picture">
                <pic:pic xmlns:pic="http://schemas.openxmlformats.org/drawingml/2006/picture">
                  <pic:nvPicPr>
                    <pic:cNvPr id="8521" name="Picture 8521"/>
                    <pic:cNvPicPr/>
                  </pic:nvPicPr>
                  <pic:blipFill>
                    <a:blip r:embed="rId182"/>
                    <a:stretch>
                      <a:fillRect/>
                    </a:stretch>
                  </pic:blipFill>
                  <pic:spPr>
                    <a:xfrm>
                      <a:off x="0" y="0"/>
                      <a:ext cx="5609156" cy="2015117"/>
                    </a:xfrm>
                    <a:prstGeom prst="rect">
                      <a:avLst/>
                    </a:prstGeom>
                  </pic:spPr>
                </pic:pic>
              </a:graphicData>
            </a:graphic>
          </wp:inline>
        </w:drawing>
      </w:r>
      <w:r>
        <w:t xml:space="preserve"> </w:t>
      </w:r>
    </w:p>
    <w:p w14:paraId="3745B66F" w14:textId="77777777" w:rsidR="00930030" w:rsidRDefault="004E0B8D">
      <w:pPr>
        <w:spacing w:after="202" w:line="259" w:lineRule="auto"/>
        <w:ind w:left="1" w:firstLine="0"/>
        <w:jc w:val="left"/>
      </w:pPr>
      <w:r>
        <w:rPr>
          <w:rFonts w:ascii="Calibri" w:eastAsia="Calibri" w:hAnsi="Calibri" w:cs="Calibri"/>
          <w:noProof/>
        </w:rPr>
        <mc:AlternateContent>
          <mc:Choice Requires="wpg">
            <w:drawing>
              <wp:inline distT="0" distB="0" distL="0" distR="0" wp14:anchorId="2FCC772C" wp14:editId="520496B8">
                <wp:extent cx="5619750" cy="4919271"/>
                <wp:effectExtent l="0" t="0" r="0" b="0"/>
                <wp:docPr id="62256" name="Group 62256"/>
                <wp:cNvGraphicFramePr/>
                <a:graphic xmlns:a="http://schemas.openxmlformats.org/drawingml/2006/main">
                  <a:graphicData uri="http://schemas.microsoft.com/office/word/2010/wordprocessingGroup">
                    <wpg:wgp>
                      <wpg:cNvGrpSpPr/>
                      <wpg:grpSpPr>
                        <a:xfrm>
                          <a:off x="0" y="0"/>
                          <a:ext cx="5619750" cy="4919271"/>
                          <a:chOff x="0" y="0"/>
                          <a:chExt cx="5619750" cy="4919271"/>
                        </a:xfrm>
                      </wpg:grpSpPr>
                      <pic:pic xmlns:pic="http://schemas.openxmlformats.org/drawingml/2006/picture">
                        <pic:nvPicPr>
                          <pic:cNvPr id="8619" name="Picture 8619"/>
                          <pic:cNvPicPr/>
                        </pic:nvPicPr>
                        <pic:blipFill>
                          <a:blip r:embed="rId183"/>
                          <a:stretch>
                            <a:fillRect/>
                          </a:stretch>
                        </pic:blipFill>
                        <pic:spPr>
                          <a:xfrm>
                            <a:off x="0" y="0"/>
                            <a:ext cx="5613306" cy="3145790"/>
                          </a:xfrm>
                          <a:prstGeom prst="rect">
                            <a:avLst/>
                          </a:prstGeom>
                        </pic:spPr>
                      </pic:pic>
                      <pic:pic xmlns:pic="http://schemas.openxmlformats.org/drawingml/2006/picture">
                        <pic:nvPicPr>
                          <pic:cNvPr id="8621" name="Picture 8621"/>
                          <pic:cNvPicPr/>
                        </pic:nvPicPr>
                        <pic:blipFill>
                          <a:blip r:embed="rId184"/>
                          <a:stretch>
                            <a:fillRect/>
                          </a:stretch>
                        </pic:blipFill>
                        <pic:spPr>
                          <a:xfrm>
                            <a:off x="0" y="3233345"/>
                            <a:ext cx="5619750" cy="1685925"/>
                          </a:xfrm>
                          <a:prstGeom prst="rect">
                            <a:avLst/>
                          </a:prstGeom>
                        </pic:spPr>
                      </pic:pic>
                    </wpg:wgp>
                  </a:graphicData>
                </a:graphic>
              </wp:inline>
            </w:drawing>
          </mc:Choice>
          <mc:Fallback xmlns:a="http://schemas.openxmlformats.org/drawingml/2006/main">
            <w:pict>
              <v:group id="Group 62256" style="width:442.5pt;height:387.344pt;mso-position-horizontal-relative:char;mso-position-vertical-relative:line" coordsize="56197,49192">
                <v:shape id="Picture 8619" style="position:absolute;width:56133;height:31457;left:0;top:0;" filled="f">
                  <v:imagedata r:id="rId185"/>
                </v:shape>
                <v:shape id="Picture 8621" style="position:absolute;width:56197;height:16859;left:0;top:32333;" filled="f">
                  <v:imagedata r:id="rId186"/>
                </v:shape>
              </v:group>
            </w:pict>
          </mc:Fallback>
        </mc:AlternateContent>
      </w:r>
    </w:p>
    <w:p w14:paraId="08749453" w14:textId="77777777" w:rsidR="00930030" w:rsidRDefault="004E0B8D">
      <w:pPr>
        <w:spacing w:after="152"/>
        <w:ind w:left="-4" w:right="1226"/>
      </w:pPr>
      <w:r>
        <w:rPr>
          <w:i/>
          <w:u w:val="single" w:color="000000"/>
        </w:rPr>
        <w:t>Youth-grant Validations</w:t>
      </w:r>
      <w:r>
        <w:rPr>
          <w:i/>
        </w:rPr>
        <w:t>:</w:t>
      </w:r>
      <w:r>
        <w:t xml:space="preserve"> Below are list of validations that apply only for youth grants </w:t>
      </w:r>
    </w:p>
    <w:p w14:paraId="7B6AD904" w14:textId="77777777" w:rsidR="00930030" w:rsidRDefault="004E0B8D">
      <w:pPr>
        <w:ind w:left="716" w:right="1027" w:hanging="10"/>
        <w:jc w:val="left"/>
      </w:pPr>
      <w:r>
        <w:rPr>
          <w:color w:val="222222"/>
        </w:rPr>
        <w:t>If the options selected for “School status at program entry</w:t>
      </w:r>
      <w:r>
        <w:rPr>
          <w:b/>
          <w:sz w:val="24"/>
        </w:rPr>
        <w:t xml:space="preserve"> </w:t>
      </w:r>
      <w:r>
        <w:rPr>
          <w:color w:val="222222"/>
        </w:rPr>
        <w:t>(from intake – employment e</w:t>
      </w:r>
      <w:r>
        <w:rPr>
          <w:sz w:val="24"/>
        </w:rPr>
        <w:t>ducation) is either:</w:t>
      </w:r>
      <w:r>
        <w:rPr>
          <w:color w:val="222222"/>
        </w:rPr>
        <w:t xml:space="preserve">  </w:t>
      </w:r>
    </w:p>
    <w:p w14:paraId="4D145661" w14:textId="77777777" w:rsidR="00930030" w:rsidRDefault="004E0B8D">
      <w:pPr>
        <w:pStyle w:val="Heading4"/>
        <w:spacing w:after="1"/>
        <w:ind w:left="731" w:right="6339"/>
      </w:pPr>
      <w:r>
        <w:rPr>
          <w:color w:val="222222"/>
        </w:rPr>
        <w:t xml:space="preserve">In-school, </w:t>
      </w:r>
      <w:r>
        <w:t>postsecondary school</w:t>
      </w:r>
      <w:r>
        <w:rPr>
          <w:b w:val="0"/>
        </w:rPr>
        <w:t xml:space="preserve"> or </w:t>
      </w:r>
      <w:r>
        <w:rPr>
          <w:b w:val="0"/>
          <w:color w:val="222222"/>
        </w:rPr>
        <w:t xml:space="preserve"> </w:t>
      </w:r>
    </w:p>
    <w:p w14:paraId="20429EAF" w14:textId="77777777" w:rsidR="00930030" w:rsidRDefault="004E0B8D">
      <w:pPr>
        <w:spacing w:after="99" w:line="259" w:lineRule="auto"/>
        <w:ind w:left="731" w:hanging="10"/>
        <w:jc w:val="left"/>
      </w:pPr>
      <w:r>
        <w:rPr>
          <w:b/>
          <w:color w:val="222222"/>
        </w:rPr>
        <w:t>Not attending school; secondary school graduate or has a recognized</w:t>
      </w:r>
      <w:r>
        <w:rPr>
          <w:b/>
        </w:rPr>
        <w:t xml:space="preserve"> equivalent</w:t>
      </w:r>
      <w:r>
        <w:t xml:space="preserve"> </w:t>
      </w:r>
      <w:r>
        <w:rPr>
          <w:color w:val="222222"/>
        </w:rPr>
        <w:t xml:space="preserve"> </w:t>
      </w:r>
    </w:p>
    <w:p w14:paraId="36CE5214" w14:textId="77777777" w:rsidR="00930030" w:rsidRDefault="004E0B8D">
      <w:pPr>
        <w:spacing w:after="118"/>
        <w:ind w:left="11" w:right="1027" w:hanging="10"/>
        <w:jc w:val="left"/>
      </w:pPr>
      <w:r>
        <w:lastRenderedPageBreak/>
        <w:t>then the</w:t>
      </w:r>
      <w:r>
        <w:rPr>
          <w:b/>
        </w:rPr>
        <w:t xml:space="preserve"> </w:t>
      </w:r>
      <w:r>
        <w:t>Options for “</w:t>
      </w:r>
      <w:r>
        <w:rPr>
          <w:color w:val="222222"/>
        </w:rPr>
        <w:t>In an education or training program in the second quarter after exit, and O.32c-In an education or training program in the fourth quarter after exit,”</w:t>
      </w:r>
      <w:r>
        <w:rPr>
          <w:b/>
          <w:color w:val="222222"/>
        </w:rPr>
        <w:t xml:space="preserve"> </w:t>
      </w:r>
      <w:r>
        <w:rPr>
          <w:color w:val="222222"/>
        </w:rPr>
        <w:t>ar</w:t>
      </w:r>
      <w:r>
        <w:rPr>
          <w:color w:val="222222"/>
        </w:rPr>
        <w:t xml:space="preserve">e:  </w:t>
      </w:r>
    </w:p>
    <w:p w14:paraId="242F8D14" w14:textId="77777777" w:rsidR="00930030" w:rsidRDefault="004E0B8D">
      <w:pPr>
        <w:ind w:left="730" w:right="1226"/>
      </w:pPr>
      <w:r>
        <w:t xml:space="preserve">Occupational Skills Training </w:t>
      </w:r>
      <w:r>
        <w:rPr>
          <w:rFonts w:ascii="Calibri" w:eastAsia="Calibri" w:hAnsi="Calibri" w:cs="Calibri"/>
        </w:rPr>
        <w:t xml:space="preserve"> </w:t>
      </w:r>
    </w:p>
    <w:p w14:paraId="4F43FA80" w14:textId="77777777" w:rsidR="00930030" w:rsidRDefault="004E0B8D">
      <w:pPr>
        <w:ind w:left="730" w:right="7503"/>
      </w:pPr>
      <w:r>
        <w:t xml:space="preserve">Postsecondary Education </w:t>
      </w:r>
      <w:r>
        <w:rPr>
          <w:rFonts w:ascii="Calibri" w:eastAsia="Calibri" w:hAnsi="Calibri" w:cs="Calibri"/>
        </w:rPr>
        <w:t xml:space="preserve"> </w:t>
      </w:r>
      <w:r>
        <w:t xml:space="preserve">No Placement </w:t>
      </w:r>
      <w:r>
        <w:rPr>
          <w:rFonts w:ascii="Calibri" w:eastAsia="Calibri" w:hAnsi="Calibri" w:cs="Calibri"/>
        </w:rPr>
        <w:t xml:space="preserve"> </w:t>
      </w:r>
    </w:p>
    <w:p w14:paraId="7DEDF037" w14:textId="77777777" w:rsidR="00930030" w:rsidRDefault="004E0B8D">
      <w:pPr>
        <w:ind w:left="716" w:right="1027" w:hanging="10"/>
        <w:jc w:val="left"/>
      </w:pPr>
      <w:r>
        <w:rPr>
          <w:color w:val="222222"/>
        </w:rPr>
        <w:t xml:space="preserve">If the options selected for “School Status at Program Entry (from Intake – Employment Education) </w:t>
      </w:r>
      <w:r>
        <w:rPr>
          <w:sz w:val="24"/>
        </w:rPr>
        <w:t>is either:</w:t>
      </w:r>
      <w:r>
        <w:rPr>
          <w:color w:val="222222"/>
        </w:rPr>
        <w:t xml:space="preserve"> </w:t>
      </w:r>
      <w:r>
        <w:rPr>
          <w:rFonts w:ascii="Calibri" w:eastAsia="Calibri" w:hAnsi="Calibri" w:cs="Calibri"/>
          <w:color w:val="222222"/>
        </w:rPr>
        <w:t xml:space="preserve"> </w:t>
      </w:r>
      <w:r>
        <w:rPr>
          <w:b/>
        </w:rPr>
        <w:t xml:space="preserve">In-school, secondary school or less     </w:t>
      </w:r>
      <w:r>
        <w:rPr>
          <w:rFonts w:ascii="Calibri" w:eastAsia="Calibri" w:hAnsi="Calibri" w:cs="Calibri"/>
        </w:rPr>
        <w:t xml:space="preserve"> </w:t>
      </w:r>
    </w:p>
    <w:p w14:paraId="2C256784" w14:textId="77777777" w:rsidR="00930030" w:rsidRDefault="004E0B8D">
      <w:pPr>
        <w:pStyle w:val="Heading4"/>
        <w:spacing w:after="1"/>
        <w:ind w:left="731" w:right="6339"/>
      </w:pPr>
      <w:r>
        <w:t>In-school, Alternative School</w:t>
      </w:r>
      <w:r>
        <w:t xml:space="preserve">                </w:t>
      </w:r>
      <w:r>
        <w:rPr>
          <w:rFonts w:ascii="Calibri" w:eastAsia="Calibri" w:hAnsi="Calibri" w:cs="Calibri"/>
          <w:b w:val="0"/>
        </w:rPr>
        <w:t xml:space="preserve"> </w:t>
      </w:r>
    </w:p>
    <w:p w14:paraId="3200FE68" w14:textId="77777777" w:rsidR="00930030" w:rsidRDefault="004E0B8D">
      <w:pPr>
        <w:spacing w:after="0" w:line="259" w:lineRule="auto"/>
        <w:ind w:left="731" w:hanging="10"/>
        <w:jc w:val="left"/>
      </w:pPr>
      <w:r>
        <w:rPr>
          <w:b/>
          <w:color w:val="222222"/>
        </w:rPr>
        <w:t xml:space="preserve">Not attending school or Secondary School Dropout </w:t>
      </w:r>
      <w:r>
        <w:rPr>
          <w:rFonts w:ascii="Calibri" w:eastAsia="Calibri" w:hAnsi="Calibri" w:cs="Calibri"/>
          <w:color w:val="222222"/>
        </w:rPr>
        <w:t xml:space="preserve"> </w:t>
      </w:r>
    </w:p>
    <w:p w14:paraId="6B2CB23F" w14:textId="77777777" w:rsidR="00930030" w:rsidRDefault="004E0B8D">
      <w:pPr>
        <w:spacing w:after="123" w:line="259" w:lineRule="auto"/>
        <w:ind w:left="731" w:hanging="10"/>
        <w:jc w:val="left"/>
      </w:pPr>
      <w:r>
        <w:rPr>
          <w:b/>
          <w:color w:val="222222"/>
        </w:rPr>
        <w:t xml:space="preserve">Not attending school; within age of compulsory school attendance </w:t>
      </w:r>
      <w:r>
        <w:rPr>
          <w:rFonts w:ascii="Calibri" w:eastAsia="Calibri" w:hAnsi="Calibri" w:cs="Calibri"/>
          <w:color w:val="222222"/>
        </w:rPr>
        <w:t xml:space="preserve"> </w:t>
      </w:r>
    </w:p>
    <w:p w14:paraId="2CBF0C41" w14:textId="77777777" w:rsidR="00930030" w:rsidRDefault="004E0B8D">
      <w:pPr>
        <w:spacing w:after="117"/>
        <w:ind w:left="11" w:right="1027" w:hanging="10"/>
        <w:jc w:val="left"/>
      </w:pPr>
      <w:r>
        <w:rPr>
          <w:color w:val="222222"/>
        </w:rPr>
        <w:t>then the</w:t>
      </w:r>
      <w:r>
        <w:rPr>
          <w:b/>
          <w:sz w:val="24"/>
        </w:rPr>
        <w:t xml:space="preserve"> </w:t>
      </w:r>
      <w:r>
        <w:rPr>
          <w:sz w:val="24"/>
        </w:rPr>
        <w:t>Options for “</w:t>
      </w:r>
      <w:r>
        <w:rPr>
          <w:color w:val="222222"/>
        </w:rPr>
        <w:t xml:space="preserve">In an education or training program in the second quarter after exit, and O.32c-In an education or training program in the fourth quarter after exit,” are:  </w:t>
      </w:r>
    </w:p>
    <w:p w14:paraId="3845ECB6" w14:textId="77777777" w:rsidR="00930030" w:rsidRDefault="004E0B8D">
      <w:pPr>
        <w:ind w:left="730" w:right="1226"/>
      </w:pPr>
      <w:r>
        <w:t xml:space="preserve">Occupational Skills Training </w:t>
      </w:r>
      <w:r>
        <w:rPr>
          <w:rFonts w:ascii="Calibri" w:eastAsia="Calibri" w:hAnsi="Calibri" w:cs="Calibri"/>
        </w:rPr>
        <w:t xml:space="preserve"> </w:t>
      </w:r>
    </w:p>
    <w:p w14:paraId="6D96C673" w14:textId="77777777" w:rsidR="00930030" w:rsidRDefault="004E0B8D">
      <w:pPr>
        <w:ind w:left="730" w:right="1226"/>
      </w:pPr>
      <w:r>
        <w:t xml:space="preserve">Postsecondary Education </w:t>
      </w:r>
      <w:r>
        <w:rPr>
          <w:rFonts w:ascii="Calibri" w:eastAsia="Calibri" w:hAnsi="Calibri" w:cs="Calibri"/>
        </w:rPr>
        <w:t xml:space="preserve"> </w:t>
      </w:r>
    </w:p>
    <w:p w14:paraId="4C481CCB" w14:textId="77777777" w:rsidR="00930030" w:rsidRDefault="004E0B8D">
      <w:pPr>
        <w:ind w:left="730" w:right="1226"/>
      </w:pPr>
      <w:r>
        <w:t xml:space="preserve">Secondary Education </w:t>
      </w:r>
      <w:r>
        <w:rPr>
          <w:rFonts w:ascii="Calibri" w:eastAsia="Calibri" w:hAnsi="Calibri" w:cs="Calibri"/>
        </w:rPr>
        <w:t xml:space="preserve"> </w:t>
      </w:r>
    </w:p>
    <w:p w14:paraId="05856AB2" w14:textId="77777777" w:rsidR="00930030" w:rsidRDefault="004E0B8D">
      <w:pPr>
        <w:spacing w:after="105"/>
        <w:ind w:left="730" w:right="1226"/>
      </w:pPr>
      <w:r>
        <w:t>No Placement</w:t>
      </w:r>
      <w:r>
        <w:rPr>
          <w:rFonts w:ascii="Calibri" w:eastAsia="Calibri" w:hAnsi="Calibri" w:cs="Calibri"/>
        </w:rPr>
        <w:t xml:space="preserve"> </w:t>
      </w:r>
    </w:p>
    <w:p w14:paraId="6A5AE50F" w14:textId="77777777" w:rsidR="00930030" w:rsidRDefault="004E0B8D">
      <w:pPr>
        <w:pStyle w:val="Heading4"/>
        <w:ind w:left="-3" w:right="6339"/>
      </w:pPr>
      <w:r>
        <w:t xml:space="preserve">Follow Up Services  </w:t>
      </w:r>
    </w:p>
    <w:p w14:paraId="3C126BB5" w14:textId="77777777" w:rsidR="00930030" w:rsidRDefault="004E0B8D">
      <w:pPr>
        <w:ind w:left="-4" w:right="1226"/>
      </w:pPr>
      <w:r>
        <w:t xml:space="preserve">Follow up services can be added to each particiupant by clicking on “Add Follow Up Service”  </w:t>
      </w:r>
    </w:p>
    <w:p w14:paraId="29BAD0E1" w14:textId="77777777" w:rsidR="00930030" w:rsidRDefault="004E0B8D">
      <w:pPr>
        <w:spacing w:after="0" w:line="259" w:lineRule="auto"/>
        <w:ind w:left="1" w:firstLine="0"/>
        <w:jc w:val="left"/>
      </w:pPr>
      <w:r>
        <w:t xml:space="preserve"> </w:t>
      </w:r>
    </w:p>
    <w:p w14:paraId="7EEBFE35" w14:textId="77777777" w:rsidR="00930030" w:rsidRDefault="004E0B8D">
      <w:pPr>
        <w:spacing w:after="0" w:line="259" w:lineRule="auto"/>
        <w:ind w:left="0" w:right="876" w:firstLine="0"/>
        <w:jc w:val="right"/>
      </w:pPr>
      <w:r>
        <w:rPr>
          <w:noProof/>
        </w:rPr>
        <w:drawing>
          <wp:inline distT="0" distB="0" distL="0" distR="0" wp14:anchorId="1516F27A" wp14:editId="2C60FFCC">
            <wp:extent cx="6142355" cy="2178042"/>
            <wp:effectExtent l="0" t="0" r="0" b="0"/>
            <wp:docPr id="8678" name="Picture 8678"/>
            <wp:cNvGraphicFramePr/>
            <a:graphic xmlns:a="http://schemas.openxmlformats.org/drawingml/2006/main">
              <a:graphicData uri="http://schemas.openxmlformats.org/drawingml/2006/picture">
                <pic:pic xmlns:pic="http://schemas.openxmlformats.org/drawingml/2006/picture">
                  <pic:nvPicPr>
                    <pic:cNvPr id="8678" name="Picture 8678"/>
                    <pic:cNvPicPr/>
                  </pic:nvPicPr>
                  <pic:blipFill>
                    <a:blip r:embed="rId187"/>
                    <a:stretch>
                      <a:fillRect/>
                    </a:stretch>
                  </pic:blipFill>
                  <pic:spPr>
                    <a:xfrm>
                      <a:off x="0" y="0"/>
                      <a:ext cx="6142355" cy="2178042"/>
                    </a:xfrm>
                    <a:prstGeom prst="rect">
                      <a:avLst/>
                    </a:prstGeom>
                  </pic:spPr>
                </pic:pic>
              </a:graphicData>
            </a:graphic>
          </wp:inline>
        </w:drawing>
      </w:r>
      <w:r>
        <w:t xml:space="preserve"> </w:t>
      </w:r>
    </w:p>
    <w:p w14:paraId="3E84397B" w14:textId="77777777" w:rsidR="00930030" w:rsidRDefault="004E0B8D">
      <w:pPr>
        <w:pStyle w:val="Heading4"/>
        <w:spacing w:after="1"/>
        <w:ind w:left="-3" w:right="6339"/>
      </w:pPr>
      <w:r>
        <w:t xml:space="preserve">Add Follow Up Service </w:t>
      </w:r>
    </w:p>
    <w:p w14:paraId="719DF1D5" w14:textId="77777777" w:rsidR="00930030" w:rsidRDefault="004E0B8D">
      <w:pPr>
        <w:spacing w:after="0" w:line="259" w:lineRule="auto"/>
        <w:ind w:left="1" w:firstLine="0"/>
        <w:jc w:val="left"/>
      </w:pPr>
      <w:r>
        <w:t xml:space="preserve"> </w:t>
      </w:r>
    </w:p>
    <w:p w14:paraId="53536387" w14:textId="77777777" w:rsidR="00930030" w:rsidRDefault="004E0B8D">
      <w:pPr>
        <w:spacing w:after="0" w:line="259" w:lineRule="auto"/>
        <w:ind w:left="0" w:right="1188" w:firstLine="0"/>
        <w:jc w:val="right"/>
      </w:pPr>
      <w:r>
        <w:rPr>
          <w:noProof/>
        </w:rPr>
        <w:lastRenderedPageBreak/>
        <w:drawing>
          <wp:inline distT="0" distB="0" distL="0" distR="0" wp14:anchorId="204207E8" wp14:editId="20361E1C">
            <wp:extent cx="5943600" cy="2848610"/>
            <wp:effectExtent l="0" t="0" r="0" b="0"/>
            <wp:docPr id="8680" name="Picture 8680"/>
            <wp:cNvGraphicFramePr/>
            <a:graphic xmlns:a="http://schemas.openxmlformats.org/drawingml/2006/main">
              <a:graphicData uri="http://schemas.openxmlformats.org/drawingml/2006/picture">
                <pic:pic xmlns:pic="http://schemas.openxmlformats.org/drawingml/2006/picture">
                  <pic:nvPicPr>
                    <pic:cNvPr id="8680" name="Picture 8680"/>
                    <pic:cNvPicPr/>
                  </pic:nvPicPr>
                  <pic:blipFill>
                    <a:blip r:embed="rId188"/>
                    <a:stretch>
                      <a:fillRect/>
                    </a:stretch>
                  </pic:blipFill>
                  <pic:spPr>
                    <a:xfrm>
                      <a:off x="0" y="0"/>
                      <a:ext cx="5943600" cy="2848610"/>
                    </a:xfrm>
                    <a:prstGeom prst="rect">
                      <a:avLst/>
                    </a:prstGeom>
                  </pic:spPr>
                </pic:pic>
              </a:graphicData>
            </a:graphic>
          </wp:inline>
        </w:drawing>
      </w:r>
      <w:r>
        <w:t xml:space="preserve"> </w:t>
      </w:r>
    </w:p>
    <w:p w14:paraId="411E024B" w14:textId="77777777" w:rsidR="00930030" w:rsidRDefault="004E0B8D">
      <w:pPr>
        <w:ind w:left="-4" w:right="1226"/>
      </w:pPr>
      <w:r>
        <w:t xml:space="preserve">Follow up service detail and Date of follow up are both required fields.  </w:t>
      </w:r>
    </w:p>
    <w:p w14:paraId="374ABF54" w14:textId="77777777" w:rsidR="00930030" w:rsidRDefault="004E0B8D">
      <w:pPr>
        <w:spacing w:after="0" w:line="259" w:lineRule="auto"/>
        <w:ind w:left="1" w:firstLine="0"/>
        <w:jc w:val="left"/>
      </w:pPr>
      <w:r>
        <w:t xml:space="preserve"> </w:t>
      </w:r>
    </w:p>
    <w:p w14:paraId="499AC950" w14:textId="77777777" w:rsidR="00930030" w:rsidRDefault="004E0B8D">
      <w:pPr>
        <w:ind w:left="-4" w:right="1226"/>
      </w:pPr>
      <w:r>
        <w:t>Any follow up ser</w:t>
      </w:r>
      <w:r>
        <w:t xml:space="preserve">vices that are added to the participant are shown in the “Follow Up Service History” table.  </w:t>
      </w:r>
    </w:p>
    <w:p w14:paraId="5229ED0F" w14:textId="77777777" w:rsidR="00930030" w:rsidRDefault="004E0B8D">
      <w:pPr>
        <w:spacing w:after="0" w:line="259" w:lineRule="auto"/>
        <w:ind w:left="0" w:right="1068" w:firstLine="0"/>
        <w:jc w:val="right"/>
      </w:pPr>
      <w:r>
        <w:rPr>
          <w:noProof/>
        </w:rPr>
        <w:drawing>
          <wp:inline distT="0" distB="0" distL="0" distR="0" wp14:anchorId="572DCEF2" wp14:editId="1368EB4A">
            <wp:extent cx="6012262" cy="2279650"/>
            <wp:effectExtent l="0" t="0" r="0" b="0"/>
            <wp:docPr id="8725" name="Picture 8725"/>
            <wp:cNvGraphicFramePr/>
            <a:graphic xmlns:a="http://schemas.openxmlformats.org/drawingml/2006/main">
              <a:graphicData uri="http://schemas.openxmlformats.org/drawingml/2006/picture">
                <pic:pic xmlns:pic="http://schemas.openxmlformats.org/drawingml/2006/picture">
                  <pic:nvPicPr>
                    <pic:cNvPr id="8725" name="Picture 8725"/>
                    <pic:cNvPicPr/>
                  </pic:nvPicPr>
                  <pic:blipFill>
                    <a:blip r:embed="rId189"/>
                    <a:stretch>
                      <a:fillRect/>
                    </a:stretch>
                  </pic:blipFill>
                  <pic:spPr>
                    <a:xfrm>
                      <a:off x="0" y="0"/>
                      <a:ext cx="6012262" cy="2279650"/>
                    </a:xfrm>
                    <a:prstGeom prst="rect">
                      <a:avLst/>
                    </a:prstGeom>
                  </pic:spPr>
                </pic:pic>
              </a:graphicData>
            </a:graphic>
          </wp:inline>
        </w:drawing>
      </w:r>
      <w:r>
        <w:t xml:space="preserve"> </w:t>
      </w:r>
    </w:p>
    <w:p w14:paraId="2D7840FA" w14:textId="77777777" w:rsidR="00930030" w:rsidRDefault="004E0B8D">
      <w:pPr>
        <w:ind w:left="-4" w:right="1226"/>
      </w:pPr>
      <w:r>
        <w:t xml:space="preserve">Note: Follow-up section functionality is the same for both adult and youth.  </w:t>
      </w:r>
    </w:p>
    <w:p w14:paraId="79617934" w14:textId="77777777" w:rsidR="00930030" w:rsidRDefault="004E0B8D">
      <w:pPr>
        <w:spacing w:after="0" w:line="259" w:lineRule="auto"/>
        <w:ind w:left="1" w:firstLine="0"/>
        <w:jc w:val="left"/>
      </w:pPr>
      <w:r>
        <w:t xml:space="preserve"> </w:t>
      </w:r>
      <w:r>
        <w:tab/>
      </w:r>
      <w:r>
        <w:t xml:space="preserve"> </w:t>
      </w:r>
      <w:r>
        <w:br w:type="page"/>
      </w:r>
    </w:p>
    <w:p w14:paraId="2B73BD8C" w14:textId="77777777" w:rsidR="00930030" w:rsidRDefault="004E0B8D">
      <w:pPr>
        <w:spacing w:after="237" w:line="259" w:lineRule="auto"/>
        <w:ind w:left="1" w:firstLine="0"/>
        <w:jc w:val="left"/>
      </w:pPr>
      <w:r>
        <w:lastRenderedPageBreak/>
        <w:t xml:space="preserve"> </w:t>
      </w:r>
    </w:p>
    <w:p w14:paraId="123B6EDE" w14:textId="77777777" w:rsidR="00930030" w:rsidRDefault="004E0B8D">
      <w:pPr>
        <w:pStyle w:val="Heading2"/>
        <w:spacing w:after="13" w:line="259" w:lineRule="auto"/>
        <w:ind w:left="1426" w:hanging="1080"/>
      </w:pPr>
      <w:bookmarkStart w:id="50" w:name="_Toc65083"/>
      <w:r>
        <w:rPr>
          <w:sz w:val="32"/>
        </w:rPr>
        <w:t>N</w:t>
      </w:r>
      <w:r>
        <w:t>OTES</w:t>
      </w:r>
      <w:r>
        <w:rPr>
          <w:sz w:val="32"/>
        </w:rPr>
        <w:t xml:space="preserve"> </w:t>
      </w:r>
      <w:bookmarkEnd w:id="50"/>
    </w:p>
    <w:p w14:paraId="0D18E74F" w14:textId="77777777" w:rsidR="00930030" w:rsidRDefault="004E0B8D">
      <w:pPr>
        <w:spacing w:after="64"/>
        <w:ind w:left="-4" w:right="1226"/>
      </w:pPr>
      <w:r>
        <w:t xml:space="preserve">External users can add or update notes to any active case. The Notes record displays User, Date and time of the update or creation of the notes, Category and Comments entered. </w:t>
      </w:r>
    </w:p>
    <w:p w14:paraId="0F6E7F12" w14:textId="77777777" w:rsidR="00930030" w:rsidRDefault="004E0B8D">
      <w:pPr>
        <w:spacing w:after="93" w:line="259" w:lineRule="auto"/>
        <w:ind w:left="0" w:right="1188" w:firstLine="0"/>
        <w:jc w:val="right"/>
      </w:pPr>
      <w:r>
        <w:rPr>
          <w:noProof/>
        </w:rPr>
        <w:drawing>
          <wp:inline distT="0" distB="0" distL="0" distR="0" wp14:anchorId="3B173366" wp14:editId="041BAEC5">
            <wp:extent cx="5943599" cy="1607820"/>
            <wp:effectExtent l="0" t="0" r="0" b="0"/>
            <wp:docPr id="8787" name="Picture 8787"/>
            <wp:cNvGraphicFramePr/>
            <a:graphic xmlns:a="http://schemas.openxmlformats.org/drawingml/2006/main">
              <a:graphicData uri="http://schemas.openxmlformats.org/drawingml/2006/picture">
                <pic:pic xmlns:pic="http://schemas.openxmlformats.org/drawingml/2006/picture">
                  <pic:nvPicPr>
                    <pic:cNvPr id="8787" name="Picture 8787"/>
                    <pic:cNvPicPr/>
                  </pic:nvPicPr>
                  <pic:blipFill>
                    <a:blip r:embed="rId190"/>
                    <a:stretch>
                      <a:fillRect/>
                    </a:stretch>
                  </pic:blipFill>
                  <pic:spPr>
                    <a:xfrm>
                      <a:off x="0" y="0"/>
                      <a:ext cx="5943599" cy="1607820"/>
                    </a:xfrm>
                    <a:prstGeom prst="rect">
                      <a:avLst/>
                    </a:prstGeom>
                  </pic:spPr>
                </pic:pic>
              </a:graphicData>
            </a:graphic>
          </wp:inline>
        </w:drawing>
      </w:r>
      <w:r>
        <w:t xml:space="preserve"> </w:t>
      </w:r>
    </w:p>
    <w:p w14:paraId="1D0D7FF3" w14:textId="77777777" w:rsidR="00930030" w:rsidRDefault="004E0B8D">
      <w:pPr>
        <w:tabs>
          <w:tab w:val="center" w:pos="1274"/>
        </w:tabs>
        <w:spacing w:after="79" w:line="259" w:lineRule="auto"/>
        <w:ind w:left="-14" w:firstLine="0"/>
        <w:jc w:val="left"/>
      </w:pPr>
      <w:r>
        <w:rPr>
          <w:sz w:val="24"/>
        </w:rPr>
        <w:t xml:space="preserve"> </w:t>
      </w:r>
      <w:r>
        <w:rPr>
          <w:sz w:val="24"/>
        </w:rPr>
        <w:tab/>
      </w:r>
      <w:r>
        <w:rPr>
          <w:b/>
          <w:sz w:val="24"/>
        </w:rPr>
        <w:t>Create Note</w:t>
      </w:r>
      <w:r>
        <w:rPr>
          <w:sz w:val="24"/>
        </w:rPr>
        <w:t xml:space="preserve"> </w:t>
      </w:r>
    </w:p>
    <w:p w14:paraId="29F25FC6" w14:textId="77777777" w:rsidR="00930030" w:rsidRDefault="004E0B8D">
      <w:pPr>
        <w:spacing w:after="58"/>
        <w:ind w:left="-4" w:right="1226"/>
      </w:pPr>
      <w:r>
        <w:t>Click “CREATE NOTE”, choose a category and enter the note and</w:t>
      </w:r>
      <w:r>
        <w:t xml:space="preserve"> press “SAVE” button.</w:t>
      </w:r>
      <w:r>
        <w:rPr>
          <w:sz w:val="24"/>
        </w:rPr>
        <w:t xml:space="preserve"> </w:t>
      </w:r>
    </w:p>
    <w:p w14:paraId="5251083E" w14:textId="77777777" w:rsidR="00930030" w:rsidRDefault="004E0B8D">
      <w:pPr>
        <w:spacing w:after="45" w:line="259" w:lineRule="auto"/>
        <w:ind w:left="0" w:right="1335" w:firstLine="0"/>
        <w:jc w:val="right"/>
      </w:pPr>
      <w:r>
        <w:rPr>
          <w:noProof/>
        </w:rPr>
        <w:drawing>
          <wp:inline distT="0" distB="0" distL="0" distR="0" wp14:anchorId="350C5F75" wp14:editId="36B6E592">
            <wp:extent cx="5846502" cy="1605915"/>
            <wp:effectExtent l="0" t="0" r="0" b="0"/>
            <wp:docPr id="8789" name="Picture 8789"/>
            <wp:cNvGraphicFramePr/>
            <a:graphic xmlns:a="http://schemas.openxmlformats.org/drawingml/2006/main">
              <a:graphicData uri="http://schemas.openxmlformats.org/drawingml/2006/picture">
                <pic:pic xmlns:pic="http://schemas.openxmlformats.org/drawingml/2006/picture">
                  <pic:nvPicPr>
                    <pic:cNvPr id="8789" name="Picture 8789"/>
                    <pic:cNvPicPr/>
                  </pic:nvPicPr>
                  <pic:blipFill>
                    <a:blip r:embed="rId191"/>
                    <a:stretch>
                      <a:fillRect/>
                    </a:stretch>
                  </pic:blipFill>
                  <pic:spPr>
                    <a:xfrm>
                      <a:off x="0" y="0"/>
                      <a:ext cx="5846502" cy="1605915"/>
                    </a:xfrm>
                    <a:prstGeom prst="rect">
                      <a:avLst/>
                    </a:prstGeom>
                  </pic:spPr>
                </pic:pic>
              </a:graphicData>
            </a:graphic>
          </wp:inline>
        </w:drawing>
      </w:r>
      <w:r>
        <w:rPr>
          <w:sz w:val="24"/>
        </w:rPr>
        <w:t xml:space="preserve"> </w:t>
      </w:r>
    </w:p>
    <w:p w14:paraId="09B62026" w14:textId="77777777" w:rsidR="00930030" w:rsidRDefault="004E0B8D">
      <w:pPr>
        <w:spacing w:after="79" w:line="259" w:lineRule="auto"/>
        <w:ind w:left="731" w:hanging="10"/>
        <w:jc w:val="left"/>
      </w:pPr>
      <w:r>
        <w:rPr>
          <w:b/>
          <w:sz w:val="24"/>
        </w:rPr>
        <w:t xml:space="preserve">Editing an existing Note </w:t>
      </w:r>
    </w:p>
    <w:p w14:paraId="2AFBFB51" w14:textId="77777777" w:rsidR="00930030" w:rsidRDefault="004E0B8D">
      <w:pPr>
        <w:spacing w:after="80"/>
        <w:ind w:left="-4" w:right="1226"/>
      </w:pPr>
      <w:r>
        <w:t xml:space="preserve">For any existing note, the user can click on the edit icon (shown below) to make any changes. After making the necessary changes, the user can click update. </w:t>
      </w:r>
    </w:p>
    <w:p w14:paraId="1FE51E08" w14:textId="77777777" w:rsidR="00930030" w:rsidRDefault="004E0B8D">
      <w:pPr>
        <w:spacing w:after="66" w:line="259" w:lineRule="auto"/>
        <w:ind w:left="0" w:right="5834" w:firstLine="0"/>
        <w:jc w:val="center"/>
      </w:pPr>
      <w:r>
        <w:rPr>
          <w:noProof/>
        </w:rPr>
        <w:drawing>
          <wp:inline distT="0" distB="0" distL="0" distR="0" wp14:anchorId="2191D241" wp14:editId="723BD4A3">
            <wp:extent cx="2989580" cy="1657015"/>
            <wp:effectExtent l="0" t="0" r="0" b="0"/>
            <wp:docPr id="8791" name="Picture 8791"/>
            <wp:cNvGraphicFramePr/>
            <a:graphic xmlns:a="http://schemas.openxmlformats.org/drawingml/2006/main">
              <a:graphicData uri="http://schemas.openxmlformats.org/drawingml/2006/picture">
                <pic:pic xmlns:pic="http://schemas.openxmlformats.org/drawingml/2006/picture">
                  <pic:nvPicPr>
                    <pic:cNvPr id="8791" name="Picture 8791"/>
                    <pic:cNvPicPr/>
                  </pic:nvPicPr>
                  <pic:blipFill>
                    <a:blip r:embed="rId192"/>
                    <a:stretch>
                      <a:fillRect/>
                    </a:stretch>
                  </pic:blipFill>
                  <pic:spPr>
                    <a:xfrm>
                      <a:off x="0" y="0"/>
                      <a:ext cx="2989580" cy="1657015"/>
                    </a:xfrm>
                    <a:prstGeom prst="rect">
                      <a:avLst/>
                    </a:prstGeom>
                  </pic:spPr>
                </pic:pic>
              </a:graphicData>
            </a:graphic>
          </wp:inline>
        </w:drawing>
      </w:r>
      <w:r>
        <w:rPr>
          <w:sz w:val="24"/>
        </w:rPr>
        <w:t xml:space="preserve"> </w:t>
      </w:r>
    </w:p>
    <w:p w14:paraId="33BDD6F3" w14:textId="77777777" w:rsidR="00930030" w:rsidRDefault="004E0B8D">
      <w:pPr>
        <w:spacing w:after="0" w:line="259" w:lineRule="auto"/>
        <w:ind w:left="1" w:firstLine="0"/>
        <w:jc w:val="left"/>
      </w:pPr>
      <w:r>
        <w:rPr>
          <w:sz w:val="24"/>
        </w:rPr>
        <w:t xml:space="preserve"> </w:t>
      </w:r>
      <w:r>
        <w:rPr>
          <w:sz w:val="24"/>
        </w:rPr>
        <w:tab/>
      </w:r>
      <w:r>
        <w:rPr>
          <w:sz w:val="24"/>
        </w:rPr>
        <w:t xml:space="preserve"> </w:t>
      </w:r>
    </w:p>
    <w:p w14:paraId="14EBEB0B" w14:textId="77777777" w:rsidR="00930030" w:rsidRDefault="004E0B8D">
      <w:pPr>
        <w:spacing w:after="226" w:line="259" w:lineRule="auto"/>
        <w:ind w:left="1" w:firstLine="0"/>
        <w:jc w:val="left"/>
      </w:pPr>
      <w:r>
        <w:rPr>
          <w:sz w:val="24"/>
        </w:rPr>
        <w:t xml:space="preserve"> </w:t>
      </w:r>
    </w:p>
    <w:p w14:paraId="39A4B267" w14:textId="77777777" w:rsidR="00930030" w:rsidRDefault="004E0B8D">
      <w:pPr>
        <w:pStyle w:val="Heading2"/>
        <w:ind w:left="1426" w:hanging="1080"/>
      </w:pPr>
      <w:bookmarkStart w:id="51" w:name="_Toc65084"/>
      <w:r>
        <w:rPr>
          <w:sz w:val="32"/>
        </w:rPr>
        <w:t>D</w:t>
      </w:r>
      <w:r>
        <w:t>OCUMENTS</w:t>
      </w:r>
      <w:r>
        <w:rPr>
          <w:sz w:val="32"/>
        </w:rPr>
        <w:t xml:space="preserve"> </w:t>
      </w:r>
      <w:bookmarkEnd w:id="51"/>
    </w:p>
    <w:p w14:paraId="7E5CF61A" w14:textId="77777777" w:rsidR="00930030" w:rsidRDefault="004E0B8D">
      <w:pPr>
        <w:spacing w:after="110"/>
        <w:ind w:left="-4" w:right="1226"/>
      </w:pPr>
      <w:r>
        <w:t xml:space="preserve">The document section has a list of all the documents associated with the case. Below is the page that user sees when clicking on “Documents” tab.  </w:t>
      </w:r>
    </w:p>
    <w:p w14:paraId="4F5A37BC" w14:textId="77777777" w:rsidR="00930030" w:rsidRDefault="004E0B8D">
      <w:pPr>
        <w:spacing w:after="80"/>
        <w:ind w:left="-4" w:right="1226"/>
      </w:pPr>
      <w:r>
        <w:lastRenderedPageBreak/>
        <w:t>On this page, the user can search for a specific document using the search function. The user can also uploa</w:t>
      </w:r>
      <w:r>
        <w:t xml:space="preserve">d a document by clicking on “upload document” </w:t>
      </w:r>
    </w:p>
    <w:p w14:paraId="5318FD8A" w14:textId="77777777" w:rsidR="00930030" w:rsidRDefault="004E0B8D">
      <w:pPr>
        <w:spacing w:after="28" w:line="259" w:lineRule="auto"/>
        <w:ind w:left="0" w:right="795" w:firstLine="0"/>
        <w:jc w:val="right"/>
      </w:pPr>
      <w:r>
        <w:rPr>
          <w:noProof/>
        </w:rPr>
        <w:drawing>
          <wp:inline distT="0" distB="0" distL="0" distR="0" wp14:anchorId="7C5966ED" wp14:editId="0CCE79BA">
            <wp:extent cx="6191250" cy="1790568"/>
            <wp:effectExtent l="0" t="0" r="0" b="0"/>
            <wp:docPr id="8853" name="Picture 8853"/>
            <wp:cNvGraphicFramePr/>
            <a:graphic xmlns:a="http://schemas.openxmlformats.org/drawingml/2006/main">
              <a:graphicData uri="http://schemas.openxmlformats.org/drawingml/2006/picture">
                <pic:pic xmlns:pic="http://schemas.openxmlformats.org/drawingml/2006/picture">
                  <pic:nvPicPr>
                    <pic:cNvPr id="8853" name="Picture 8853"/>
                    <pic:cNvPicPr/>
                  </pic:nvPicPr>
                  <pic:blipFill>
                    <a:blip r:embed="rId193"/>
                    <a:stretch>
                      <a:fillRect/>
                    </a:stretch>
                  </pic:blipFill>
                  <pic:spPr>
                    <a:xfrm>
                      <a:off x="0" y="0"/>
                      <a:ext cx="6191250" cy="1790568"/>
                    </a:xfrm>
                    <a:prstGeom prst="rect">
                      <a:avLst/>
                    </a:prstGeom>
                  </pic:spPr>
                </pic:pic>
              </a:graphicData>
            </a:graphic>
          </wp:inline>
        </w:drawing>
      </w:r>
      <w:r>
        <w:rPr>
          <w:sz w:val="24"/>
        </w:rPr>
        <w:t xml:space="preserve"> </w:t>
      </w:r>
    </w:p>
    <w:p w14:paraId="00C37399" w14:textId="77777777" w:rsidR="00930030" w:rsidRDefault="004E0B8D">
      <w:pPr>
        <w:spacing w:after="61"/>
        <w:ind w:left="-4" w:right="1226"/>
      </w:pPr>
      <w:r>
        <w:t xml:space="preserve">When the user clicks on “Upload Document” button, the below screen is shown:  </w:t>
      </w:r>
    </w:p>
    <w:p w14:paraId="65366D9A" w14:textId="77777777" w:rsidR="00930030" w:rsidRDefault="004E0B8D">
      <w:pPr>
        <w:spacing w:after="50" w:line="259" w:lineRule="auto"/>
        <w:ind w:left="0" w:right="888" w:firstLine="0"/>
        <w:jc w:val="right"/>
      </w:pPr>
      <w:r>
        <w:rPr>
          <w:noProof/>
        </w:rPr>
        <w:drawing>
          <wp:inline distT="0" distB="0" distL="0" distR="0" wp14:anchorId="68209023" wp14:editId="44467810">
            <wp:extent cx="6125210" cy="1346107"/>
            <wp:effectExtent l="0" t="0" r="0" b="0"/>
            <wp:docPr id="8855" name="Picture 8855"/>
            <wp:cNvGraphicFramePr/>
            <a:graphic xmlns:a="http://schemas.openxmlformats.org/drawingml/2006/main">
              <a:graphicData uri="http://schemas.openxmlformats.org/drawingml/2006/picture">
                <pic:pic xmlns:pic="http://schemas.openxmlformats.org/drawingml/2006/picture">
                  <pic:nvPicPr>
                    <pic:cNvPr id="8855" name="Picture 8855"/>
                    <pic:cNvPicPr/>
                  </pic:nvPicPr>
                  <pic:blipFill>
                    <a:blip r:embed="rId194"/>
                    <a:stretch>
                      <a:fillRect/>
                    </a:stretch>
                  </pic:blipFill>
                  <pic:spPr>
                    <a:xfrm>
                      <a:off x="0" y="0"/>
                      <a:ext cx="6125210" cy="1346107"/>
                    </a:xfrm>
                    <a:prstGeom prst="rect">
                      <a:avLst/>
                    </a:prstGeom>
                  </pic:spPr>
                </pic:pic>
              </a:graphicData>
            </a:graphic>
          </wp:inline>
        </w:drawing>
      </w:r>
      <w:r>
        <w:t xml:space="preserve"> </w:t>
      </w:r>
    </w:p>
    <w:p w14:paraId="74178F8D" w14:textId="77777777" w:rsidR="00930030" w:rsidRDefault="004E0B8D">
      <w:pPr>
        <w:spacing w:after="110"/>
        <w:ind w:left="-4" w:right="1226"/>
      </w:pPr>
      <w:r>
        <w:t>The User can only upload PDF and Docx file documents. If the user uploads any other file other than these documents, they wi</w:t>
      </w:r>
      <w:r>
        <w:t xml:space="preserve">ll get an error.  </w:t>
      </w:r>
    </w:p>
    <w:p w14:paraId="46EAFB06" w14:textId="77777777" w:rsidR="00930030" w:rsidRDefault="004E0B8D">
      <w:pPr>
        <w:spacing w:after="63"/>
        <w:ind w:left="-4" w:right="1226"/>
      </w:pPr>
      <w:r>
        <w:t xml:space="preserve">After uploading a file, the user will click NEXT to proceed. When user clicks on NEXT, the page will be as shown below. In this page, the user enters details such as Title, Category and Description. </w:t>
      </w:r>
      <w:r>
        <w:rPr>
          <w:sz w:val="24"/>
        </w:rPr>
        <w:t xml:space="preserve"> </w:t>
      </w:r>
    </w:p>
    <w:p w14:paraId="3FACF71C" w14:textId="77777777" w:rsidR="00930030" w:rsidRDefault="004E0B8D">
      <w:pPr>
        <w:spacing w:after="28" w:line="259" w:lineRule="auto"/>
        <w:ind w:left="0" w:right="1184" w:firstLine="0"/>
        <w:jc w:val="right"/>
      </w:pPr>
      <w:r>
        <w:rPr>
          <w:noProof/>
        </w:rPr>
        <w:drawing>
          <wp:inline distT="0" distB="0" distL="0" distR="0" wp14:anchorId="5E78E67C" wp14:editId="5F2F19BB">
            <wp:extent cx="5943600" cy="2116455"/>
            <wp:effectExtent l="0" t="0" r="0" b="0"/>
            <wp:docPr id="8857" name="Picture 8857"/>
            <wp:cNvGraphicFramePr/>
            <a:graphic xmlns:a="http://schemas.openxmlformats.org/drawingml/2006/main">
              <a:graphicData uri="http://schemas.openxmlformats.org/drawingml/2006/picture">
                <pic:pic xmlns:pic="http://schemas.openxmlformats.org/drawingml/2006/picture">
                  <pic:nvPicPr>
                    <pic:cNvPr id="8857" name="Picture 8857"/>
                    <pic:cNvPicPr/>
                  </pic:nvPicPr>
                  <pic:blipFill>
                    <a:blip r:embed="rId195"/>
                    <a:stretch>
                      <a:fillRect/>
                    </a:stretch>
                  </pic:blipFill>
                  <pic:spPr>
                    <a:xfrm>
                      <a:off x="0" y="0"/>
                      <a:ext cx="5943600" cy="2116455"/>
                    </a:xfrm>
                    <a:prstGeom prst="rect">
                      <a:avLst/>
                    </a:prstGeom>
                  </pic:spPr>
                </pic:pic>
              </a:graphicData>
            </a:graphic>
          </wp:inline>
        </w:drawing>
      </w:r>
      <w:r>
        <w:rPr>
          <w:sz w:val="24"/>
        </w:rPr>
        <w:t xml:space="preserve"> </w:t>
      </w:r>
    </w:p>
    <w:p w14:paraId="6990D685" w14:textId="77777777" w:rsidR="00930030" w:rsidRDefault="004E0B8D">
      <w:pPr>
        <w:spacing w:after="108"/>
        <w:ind w:left="-4" w:right="1226"/>
      </w:pPr>
      <w:r>
        <w:t>The user can enter a title, category, and descriptio</w:t>
      </w:r>
      <w:r>
        <w:t xml:space="preserve">n and submit to successfully upload the document.  </w:t>
      </w:r>
    </w:p>
    <w:p w14:paraId="748294FD" w14:textId="77777777" w:rsidR="00930030" w:rsidRDefault="004E0B8D">
      <w:pPr>
        <w:spacing w:after="0" w:line="259" w:lineRule="auto"/>
        <w:ind w:left="1" w:firstLine="0"/>
        <w:jc w:val="left"/>
      </w:pPr>
      <w:r>
        <w:t xml:space="preserve"> </w:t>
      </w:r>
    </w:p>
    <w:sectPr w:rsidR="00930030">
      <w:type w:val="continuous"/>
      <w:pgSz w:w="12240" w:h="15840"/>
      <w:pgMar w:top="1584" w:right="202" w:bottom="1077" w:left="143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76622" w14:textId="77777777" w:rsidR="00000000" w:rsidRDefault="004E0B8D">
      <w:pPr>
        <w:spacing w:after="0" w:line="240" w:lineRule="auto"/>
      </w:pPr>
      <w:r>
        <w:separator/>
      </w:r>
    </w:p>
  </w:endnote>
  <w:endnote w:type="continuationSeparator" w:id="0">
    <w:p w14:paraId="57E8086C" w14:textId="77777777" w:rsidR="00000000" w:rsidRDefault="004E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ranklin Gothic">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664F4" w14:textId="77777777" w:rsidR="00930030" w:rsidRDefault="004E0B8D">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1135BF4A" wp14:editId="55F82929">
              <wp:simplePos x="0" y="0"/>
              <wp:positionH relativeFrom="page">
                <wp:posOffset>914400</wp:posOffset>
              </wp:positionH>
              <wp:positionV relativeFrom="page">
                <wp:posOffset>9415611</wp:posOffset>
              </wp:positionV>
              <wp:extent cx="6038462" cy="371910"/>
              <wp:effectExtent l="0" t="0" r="0" b="0"/>
              <wp:wrapSquare wrapText="bothSides"/>
              <wp:docPr id="63306" name="Group 63306"/>
              <wp:cNvGraphicFramePr/>
              <a:graphic xmlns:a="http://schemas.openxmlformats.org/drawingml/2006/main">
                <a:graphicData uri="http://schemas.microsoft.com/office/word/2010/wordprocessingGroup">
                  <wpg:wgp>
                    <wpg:cNvGrpSpPr/>
                    <wpg:grpSpPr>
                      <a:xfrm>
                        <a:off x="0" y="0"/>
                        <a:ext cx="6038462" cy="371910"/>
                        <a:chOff x="0" y="0"/>
                        <a:chExt cx="6038462" cy="371910"/>
                      </a:xfrm>
                    </wpg:grpSpPr>
                    <pic:pic xmlns:pic="http://schemas.openxmlformats.org/drawingml/2006/picture">
                      <pic:nvPicPr>
                        <pic:cNvPr id="63307" name="Picture 63307"/>
                        <pic:cNvPicPr/>
                      </pic:nvPicPr>
                      <pic:blipFill>
                        <a:blip r:embed="rId1"/>
                        <a:stretch>
                          <a:fillRect/>
                        </a:stretch>
                      </pic:blipFill>
                      <pic:spPr>
                        <a:xfrm>
                          <a:off x="-8127" y="9821"/>
                          <a:ext cx="5949697" cy="33528"/>
                        </a:xfrm>
                        <a:prstGeom prst="rect">
                          <a:avLst/>
                        </a:prstGeom>
                      </pic:spPr>
                    </pic:pic>
                    <wps:wsp>
                      <wps:cNvPr id="63309" name="Rectangle 63309"/>
                      <wps:cNvSpPr/>
                      <wps:spPr>
                        <a:xfrm>
                          <a:off x="5943600" y="0"/>
                          <a:ext cx="30963" cy="127448"/>
                        </a:xfrm>
                        <a:prstGeom prst="rect">
                          <a:avLst/>
                        </a:prstGeom>
                        <a:ln>
                          <a:noFill/>
                        </a:ln>
                      </wps:spPr>
                      <wps:txbx>
                        <w:txbxContent>
                          <w:p w14:paraId="25D790EC" w14:textId="77777777" w:rsidR="00930030" w:rsidRDefault="004E0B8D">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63310" name="Rectangle 63310"/>
                      <wps:cNvSpPr/>
                      <wps:spPr>
                        <a:xfrm>
                          <a:off x="0" y="103900"/>
                          <a:ext cx="969486" cy="142666"/>
                        </a:xfrm>
                        <a:prstGeom prst="rect">
                          <a:avLst/>
                        </a:prstGeom>
                        <a:ln>
                          <a:noFill/>
                        </a:ln>
                      </wps:spPr>
                      <wps:txbx>
                        <w:txbxContent>
                          <w:p w14:paraId="6BD31D01" w14:textId="77777777" w:rsidR="00930030" w:rsidRDefault="004E0B8D">
                            <w:pPr>
                              <w:spacing w:after="160" w:line="259" w:lineRule="auto"/>
                              <w:ind w:left="0" w:firstLine="0"/>
                              <w:jc w:val="left"/>
                            </w:pPr>
                            <w:r>
                              <w:rPr>
                                <w:b/>
                                <w:sz w:val="18"/>
                              </w:rPr>
                              <w:t>REO User Guide</w:t>
                            </w:r>
                          </w:p>
                        </w:txbxContent>
                      </wps:txbx>
                      <wps:bodyPr horzOverflow="overflow" vert="horz" lIns="0" tIns="0" rIns="0" bIns="0" rtlCol="0">
                        <a:noAutofit/>
                      </wps:bodyPr>
                    </wps:wsp>
                    <wps:wsp>
                      <wps:cNvPr id="63311" name="Rectangle 63311"/>
                      <wps:cNvSpPr/>
                      <wps:spPr>
                        <a:xfrm>
                          <a:off x="728472" y="103900"/>
                          <a:ext cx="41501" cy="142666"/>
                        </a:xfrm>
                        <a:prstGeom prst="rect">
                          <a:avLst/>
                        </a:prstGeom>
                        <a:ln>
                          <a:noFill/>
                        </a:ln>
                      </wps:spPr>
                      <wps:txbx>
                        <w:txbxContent>
                          <w:p w14:paraId="07C4215D" w14:textId="77777777" w:rsidR="00930030" w:rsidRDefault="004E0B8D">
                            <w:pPr>
                              <w:spacing w:after="160" w:line="259" w:lineRule="auto"/>
                              <w:ind w:left="0" w:firstLine="0"/>
                              <w:jc w:val="left"/>
                            </w:pPr>
                            <w:r>
                              <w:rPr>
                                <w:b/>
                                <w:sz w:val="18"/>
                              </w:rPr>
                              <w:t>-</w:t>
                            </w:r>
                          </w:p>
                        </w:txbxContent>
                      </wps:txbx>
                      <wps:bodyPr horzOverflow="overflow" vert="horz" lIns="0" tIns="0" rIns="0" bIns="0" rtlCol="0">
                        <a:noAutofit/>
                      </wps:bodyPr>
                    </wps:wsp>
                    <wps:wsp>
                      <wps:cNvPr id="63312" name="Rectangle 63312"/>
                      <wps:cNvSpPr/>
                      <wps:spPr>
                        <a:xfrm>
                          <a:off x="760476" y="103900"/>
                          <a:ext cx="172648" cy="142666"/>
                        </a:xfrm>
                        <a:prstGeom prst="rect">
                          <a:avLst/>
                        </a:prstGeom>
                        <a:ln>
                          <a:noFill/>
                        </a:ln>
                      </wps:spPr>
                      <wps:txbx>
                        <w:txbxContent>
                          <w:p w14:paraId="6DB28C1A" w14:textId="77777777" w:rsidR="00930030" w:rsidRDefault="004E0B8D">
                            <w:pPr>
                              <w:spacing w:after="160" w:line="259" w:lineRule="auto"/>
                              <w:ind w:left="0" w:firstLine="0"/>
                              <w:jc w:val="left"/>
                            </w:pPr>
                            <w:r>
                              <w:rPr>
                                <w:b/>
                                <w:sz w:val="18"/>
                              </w:rPr>
                              <w:t>1.4</w:t>
                            </w:r>
                          </w:p>
                        </w:txbxContent>
                      </wps:txbx>
                      <wps:bodyPr horzOverflow="overflow" vert="horz" lIns="0" tIns="0" rIns="0" bIns="0" rtlCol="0">
                        <a:noAutofit/>
                      </wps:bodyPr>
                    </wps:wsp>
                    <wps:wsp>
                      <wps:cNvPr id="63313" name="Rectangle 63313"/>
                      <wps:cNvSpPr/>
                      <wps:spPr>
                        <a:xfrm>
                          <a:off x="891540" y="103900"/>
                          <a:ext cx="34660" cy="142666"/>
                        </a:xfrm>
                        <a:prstGeom prst="rect">
                          <a:avLst/>
                        </a:prstGeom>
                        <a:ln>
                          <a:noFill/>
                        </a:ln>
                      </wps:spPr>
                      <wps:txbx>
                        <w:txbxContent>
                          <w:p w14:paraId="57883DD9"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63314" name="Rectangle 63314"/>
                      <wps:cNvSpPr/>
                      <wps:spPr>
                        <a:xfrm>
                          <a:off x="3040380" y="103900"/>
                          <a:ext cx="69321" cy="142666"/>
                        </a:xfrm>
                        <a:prstGeom prst="rect">
                          <a:avLst/>
                        </a:prstGeom>
                        <a:ln>
                          <a:noFill/>
                        </a:ln>
                      </wps:spPr>
                      <wps:txbx>
                        <w:txbxContent>
                          <w:p w14:paraId="0A908C66" w14:textId="77777777" w:rsidR="00930030" w:rsidRDefault="004E0B8D">
                            <w:pPr>
                              <w:spacing w:after="160" w:line="259" w:lineRule="auto"/>
                              <w:ind w:left="0" w:firstLine="0"/>
                              <w:jc w:val="left"/>
                            </w:pPr>
                            <w:r>
                              <w:fldChar w:fldCharType="begin"/>
                            </w:r>
                            <w:r>
                              <w:instrText xml:space="preserve"> PAGE   \* MERGEFORMAT </w:instrText>
                            </w:r>
                            <w:r>
                              <w:fldChar w:fldCharType="separate"/>
                            </w:r>
                            <w:r>
                              <w:rPr>
                                <w:b/>
                                <w:sz w:val="18"/>
                              </w:rPr>
                              <w:t>2</w:t>
                            </w:r>
                            <w:r>
                              <w:rPr>
                                <w:b/>
                                <w:sz w:val="18"/>
                              </w:rPr>
                              <w:fldChar w:fldCharType="end"/>
                            </w:r>
                          </w:p>
                        </w:txbxContent>
                      </wps:txbx>
                      <wps:bodyPr horzOverflow="overflow" vert="horz" lIns="0" tIns="0" rIns="0" bIns="0" rtlCol="0">
                        <a:noAutofit/>
                      </wps:bodyPr>
                    </wps:wsp>
                    <wps:wsp>
                      <wps:cNvPr id="63315" name="Rectangle 63315"/>
                      <wps:cNvSpPr/>
                      <wps:spPr>
                        <a:xfrm>
                          <a:off x="3092196" y="103900"/>
                          <a:ext cx="34660" cy="142666"/>
                        </a:xfrm>
                        <a:prstGeom prst="rect">
                          <a:avLst/>
                        </a:prstGeom>
                        <a:ln>
                          <a:noFill/>
                        </a:ln>
                      </wps:spPr>
                      <wps:txbx>
                        <w:txbxContent>
                          <w:p w14:paraId="130665A6"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63316" name="Rectangle 63316"/>
                      <wps:cNvSpPr/>
                      <wps:spPr>
                        <a:xfrm>
                          <a:off x="5878069" y="103900"/>
                          <a:ext cx="34660" cy="142666"/>
                        </a:xfrm>
                        <a:prstGeom prst="rect">
                          <a:avLst/>
                        </a:prstGeom>
                        <a:ln>
                          <a:noFill/>
                        </a:ln>
                      </wps:spPr>
                      <wps:txbx>
                        <w:txbxContent>
                          <w:p w14:paraId="11F6DEC7"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pic:pic xmlns:pic="http://schemas.openxmlformats.org/drawingml/2006/picture">
                      <pic:nvPicPr>
                        <pic:cNvPr id="63308" name="Picture 63308"/>
                        <pic:cNvPicPr/>
                      </pic:nvPicPr>
                      <pic:blipFill>
                        <a:blip r:embed="rId2"/>
                        <a:stretch>
                          <a:fillRect/>
                        </a:stretch>
                      </pic:blipFill>
                      <pic:spPr>
                        <a:xfrm>
                          <a:off x="5207000" y="42980"/>
                          <a:ext cx="831462" cy="328930"/>
                        </a:xfrm>
                        <a:prstGeom prst="rect">
                          <a:avLst/>
                        </a:prstGeom>
                      </pic:spPr>
                    </pic:pic>
                  </wpg:wgp>
                </a:graphicData>
              </a:graphic>
            </wp:anchor>
          </w:drawing>
        </mc:Choice>
        <mc:Fallback>
          <w:pict>
            <v:group w14:anchorId="1135BF4A" id="Group 63306" o:spid="_x0000_s1061" style="position:absolute;margin-left:1in;margin-top:741.4pt;width:475.45pt;height:29.3pt;z-index:251660288;mso-position-horizontal-relative:page;mso-position-vertical-relative:page" coordsize="60384,3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E18U5AMAAIQVAAAOAAAAZHJzL2Uyb0RvYy54bWzkWNmO0zAUfUfiH6K8&#10;z2RtNk0HIQZGSAgqlg9wU6eJSGLLdqcdvp5jZxk6baEsoqA+NLXj5Pr4nHuv43v1bNPU1h0VsmLt&#10;1PYuXduibc4WVbuc2p8+vrpIbEsq0i5IzVo6te+ptJ9dP31yteYZ9VnJ6gUVFoy0MlvzqV0qxTPH&#10;kXlJGyIvGactBgsmGqLQFUtnIcga1pva8V03ctZMLLhgOZUSd2+6Qfva2C8Kmqt3RSGpsuqpDWzK&#10;XIW5zvXVub4i2VIQXlZ5D4P8AoqGVC0mHU3dEEWslah2TDVVLphkhbrMWeOwoqhyataA1Xjuo9Xc&#10;CrbiZi3LbL3kI02g9hFPv2w2f3t3K/gHPhNgYs2X4ML09Fo2hWj0P1BaG0PZ/UgZ3Sgrx83IDZIw&#10;8m0rx1gQe6nXc5qXIH7ntbx8+f0XnWFaZwsMr/IMv54BtHYY+LGn4C21EtTujTRH2WiI+LziFxCL&#10;E1XNq7pS98bxIIsG1d7Nqnwmug7InAmrWoCWIHBj22pJA5/HE3piq7sJnvWL+ln9JrqO7m8ZmtcV&#10;f1XVtWZft3vI8NtHuu9ZdedTNyxfNbRVXZAIWgM9a2VZcWlbIqPNnAKmeL3wuhCQSlCVl3rCAhO/&#10;R+BoZCQbBwzKB2Aas4Tb7HGUi8TzsXg4RJr4vf3BXyZpmEYpRo2/BBM/0fOPqpOMC6luKWss3QBC&#10;AAHVJCN3b2QPaXikZ65DYeABlPZipBI5cIbeDms/FS0fSsIpIGiz2wKng8CaLdIu607iVK+of3oM&#10;LHmILBASRC5S025sBW4aBR1TIDQMf4sqktWt5rFl2rE6zvUdxNmATbfUZr7p4c/Z4h7uXDLx5R0y&#10;fFGz9dRmfcvWSR/66FHbql+3YFnn16EhhsZ8aAhVv2AmC3cwnq8UKyojqZ64m63HA/n+no7IWH2g&#10;bunYJbKjdewU9NwghZhgkGSDy8PfwyTqdQz9KIp+x+V/QkeTiUz8PRB8BnJ6++UciUAQ/zgsYz8J&#10;Y2xriMp9mobexMU8Ool5f11Sf0gwZxOhEKLbSrcjdCTiOEkjN4wRhwck9WI/Qoo9kabB2WmKnW2f&#10;piMRR2mapN4kPJx6gzCKMHqaMA3PTtJwv6QjEUdJGrghzhSHNY3SAB+VJ9J0cnaaTvZrOhJxpKap&#10;76WHc+9J49R8jp3VFxKE2Jd6RyKO0nSSxIkb4Qx0YD89qabxvxKn+piM339VuMBH0G7hwhw+9Wrg&#10;HLN/oXBhPv6+qU/8gcLFxHdjtz+Lh36KTWjrIJcE3kOpy0/SwIz/0dqFqXqh1GdKIn1ZUtcSv+2b&#10;M/JD8fT6KwAAAP//AwBQSwMECgAAAAAAAAAhAO+cMPpFAQAARQEAABQAAABkcnMvbWVkaWEvaW1h&#10;Z2UxLnBuZ4lQTkcNChoKAAAADUlIRFIAAAegAAAACwgGAAAA0S+TgwAAAAFzUkdCAK7OHOkAAAAE&#10;Z0FNQQAAsY8L/GEFAAAACXBIWXMAAC4jAAAuIwF4pT92AAAA2klEQVR4Xu3dsQ3CMBRF0R8GYAjE&#10;BNRpGYHegpaSKg2jwDJswSwYJCfuY1OeU9hvhyvLAQAAAAAAAAD/MJRru4/IY9kAAAAAAAAAsFZ+&#10;zwF6l37Ho2wAAAAAAAAAWCs/5wB9SBGDAA0AAAAAAABAqyVAH1NEFqABAAAAAAAAaFRfQJ8EaAAA&#10;AAAAAAA61AB99gc0AAAAAAAAAB1qgL4K0AAAAAAAAAB0qAH6liI2AjQAAAAAAAAArZYAPaWIQYAG&#10;AAAAAAAAoNUSoO9jRL6UDQAAAAAAAABrfV5fLDgd0tH+eiEAAAAASUVORK5CYIJQSwMECgAAAAAA&#10;AAAhANW4KpWNFwAAjRcAABQAAABkcnMvbWVkaWEvaW1hZ2UyLnBuZ4lQTkcNChoKAAAADUlIRFIA&#10;AAC0AAAATwgGAAAAQpjv6AAAAAFzUkdCAK7OHOkAAAAEZ0FNQQAAsY8L/GEFAAAACXBIWXMAAA7D&#10;AAAOwwHHb6hkAAAXIklEQVR4Xu2dD2wb133H37t/PJKSjlbSpv9J95/XopjYdV2G/RMNtAiGdhC9&#10;rem82hPZpt26ppVUrC26tTDVZsmaZBG1Bs2cJSW1urGzYDAFtN2yDTM1YGjdFTC1YVjdYAgFbOva&#10;2DUpk/f/7u33O54Uy6IkUjpKDnYf48y7E0Xevfu+3/u+vyIhISEhISEhISEhISEhISEhISEhISEh&#10;ISEhISEhISEhISEhISEhISEhISEhIS9RqP96S/L8qYmEriaKq22xeOdXnqj5p0NCtoTzX285rj04&#10;npYlUpci9mRUJtWL9/x+2v9RSMiW3BIR+vzcZGI0TrJDTM/EHCs9zIyxuKMTZkhE1YZIW40RVY8S&#10;XY2QdltaVjWxprfFavt/SSW/PNvwP+bASI7NJWSZZBkjaUopZrwUvCY7P30RxtgKvNThFUubqmGQ&#10;6sryzIFf/8286Z1zaY4jWZAH3ksC7mW885ON3Ir3c6CC/nLpMxmFWNPDzJwYYgYZdg0Sc3USdwwy&#10;BPtxRwNBKyDoIXiNEk2TiQaiVjWJ6G0J9gWitYRF/bpY/Oi/f6rqf+y+sCZiSMJpeOBj/um+ATEs&#10;wv+Vyxdnyv6pTRy5s1jdSlQ38v3vTO36efoinob7ycJ3Kf7pvoH7WYb/i7pOKgch7gMR9Me+9kDm&#10;NmYUFGKPjzCTgKBBvHpzyDEqw0zPxpmlYITGjTNpU9NHlLYaJ622fEzXpYSqyRldk7JGW1I8UbdF&#10;EDa/JLta4cOXPz9QYftCxgePQt71g78ZEEIThQDCLvin1hmkoI/cOZeBeyn08vn9sHY/IOzifgp7&#10;XwU9VppLvFbkCq+k1tQoiNgTs6MvgaCL+fwjlb954p7cCLNKcYzUttaECJ0DkScsc7jURuvRis68&#10;9eFS0f84cn7ic1lTFXK6Kk2gqG2dIwq5tjikXc8dW5kPPBHf/HNzGL2KsG2yE0EBQlhxXZZ97l9m&#10;1ivBgxB0J2PSMnzuhH9qIKCwYcv94LszFf/UQNk3QStnHk+P8LRymJnJVxGL3O7qSwrTCn98ctaL&#10;qF8vTWVBzOfRasQgWsctM/O2e5+pPT83nhh1+bpqJJRWK7r8pvu/vqlyWBo/lXI0uWy2pXHRNojC&#10;r64o5EpWEl+ov0Kw07L9X7XDy8t7EjiIuchx3JR/OHAYc/NrNiRoQXfsBcXPDKyE2Qm4nwW4n5x/&#10;ODAGJuiXnfmrNOGtrEnMMnFIguddLwFf4VrN1zp64W9PTq1H2jnPS9uVYWIpwy7aD21GdvTakK2T&#10;t3x8sXpt7mjZtaOTWEG8cjV66O3zC13FeXrsS1ldE8uj3KqiiNeJIq6ShNAgo8I1IpHWvNrWCv0K&#10;249klV4EFTRrog5S0GAxcpRyJf9wX4FIvazrLDNICzIQQd9x7ltFjppTFCp6NvxzQdEENpe5TZG4&#10;xcPMSLyaWY3bHSs1So26wsxpqBz6YtbnIUo3YEvFYIOK4jhG7ShUFNtqgrTUSP6N9z29ZQVq7sgD&#10;qQihldv462OKAIKWVskhvkES4hVIUXfxjn/+NlTkesMXM4pp15W+vRC0oA9SzGsMWtSBC1o5eyEV&#10;5ZznKdHhww2QsQVChg3/MXvBdZxi88RH1v3hFFQQR6l1YQTEPARi/nD+YahwbeT5ubtSI5xV5Swx&#10;qWojUDmMrkDFsNhoGOWjC5uj9VzyVCIR4aqJSGsswa9CpG6SUf4aiQnXiWM5h1958WLdf+u2gADA&#10;Y3KT/uG+ErTlQJvB89wl//BAAVEvXr443XNg6YfgO1acWMIhImGwuUQgPONB2BxslPAgDp7nK4ee&#10;erI4duZRzwu3qVDQ4H0q4Va6iRk5PPNs3aJiVRB1wvPasiSaRVG0podHhq790wdnyucnphL+Wz1m&#10;VmZB625GtaRlzZWJ5kZJ240Tm4kEvirlv21bwDNP3wpiDgIsacAz70ulrBcgc05AsNjUmhMEgQu6&#10;eeLOmsOEJRQzqocR3vuHomb4dZRLQuJOrfKRS5mnHq1pnDCuUp6olG5bYdA4vmpQkcgRPXX4i+eK&#10;b3u4lBI5Iy9KdlZRhPo3f+OzGxIIRb3KhGzblpu63RG15sQJx9wdizpIbOwY2VWCQ/RZcV13BkR5&#10;FCPm2qZp7iE8Bz+bx/f4b99E0GJGZJnsqmXGvxe43o33ghucO4zXCu9Z8t/eFxAsTmE6+4eBMRAP&#10;PXr2Yo7jjJLg2Q6duK5x1IZXQtwMI26WUuZ50tcw09teCZbkkKvPxmyzOJvv3vN3+dGJNFQaL2Fn&#10;izJ1Yf26L0xOJnghUTB1eUptC8t6W8jd/fez65bma0c+XwDrcSoBflrhGis//b2/3jERd2M1OiJl&#10;hV7F2CkBvPbf9ZaGrcS8F8uxG6sB97Jlm3g3/FYTzDR9VZwxM4D1yPiHgTCQsRwRGoWEiIB/hiIe&#10;ovSPjr+vevX4SdgmCz85nk/bWhOjVf4q/KxJBXIdIrTGiadsQaj/ycLnu9qOI/cu1gxOICYnkmsP&#10;ja8nAnroX3lyfpoX9KOi5KQEiVXPjH9hPdq3bKmqmpEVzYEITaL+2a3pROe+xbwEFZ10P5H1B9+d&#10;Kbouy3TEs7WY90qn9693MGPidfUqZgTbzFGYGM39Uz2BGQAzg38YCIEL+vWly7kIF0vSNR/tCsv+&#10;j9Zp5mcaUFmsapQjVxnfvOZy8y3GNXVOVExOmJtb+MPa46U/2HSjBuFX0HZ4buYmji7MVwnV0kLE&#10;qctRVvrLX77PE7UuyER1IxXViTQ1J5a89DPv26kttC+rAQLACs6uau0oBBQPCOHYIMTcb+bEzIUZ&#10;88ZOnX6ATDoNGXPWP+yJfjPcTgQuaKrpOdHhQcoyVAolYlOx64OGd3hR9grhq3934hPT1yw+1XLp&#10;rEb4psGJYzYnXloobYwSBhXqIHgwL7J/ZiO/+vR83XFaGUG0l6WIWyrdeV9u5vKnqiqNNVRbLnsV&#10;RIKlx3bQnmvfGM1AAHvqLEDxDKoXjTEca9I7mLn22pyGkR3SpQ9f3Xt690Kggk6eupDidWucaQaJ&#10;0khTBEG7ROya26GymGLgsB1KvIe5CFH79MnPFP7HtlIa4+Z1sCEW2JCzX/1EDUfj4XtMOIcRWhe6&#10;hGifY4vzDUF2coLoNMUoLf3FOx7IOERINTWhqDky0d1Y8uLY+7oWc37Xdh+9Zyy3n+MU+gXupefM&#10;hnZht5F5M71nckxvTHf/cM8EKmhbM7I8iJm19RVispqEkZRFuj5wymgam/Icx92QiAtQKZz9nVPT&#10;qsO/HaL1sslJY87IUP3Zx+9Jwz54aB4i9NaCRt77zP01XnJyogguPsIqYsRJfXRltq7akWUVorTF&#10;DW2V4D1XUDAKQTTa1xF+/YBNdSCWnjuEDKM/q7UdkC51sB4L/mEvBFYxDFTQkm5lDR2crm5UCAg7&#10;QmWQnuT/dCM85SHqUnJjJ8uNfC4/W/v45ANpjNYmLykGL1YNyqdMiND2DoJGji3eVxEEe1GSXUWM&#10;2F6EBy9d1iFKq47cNQFBAH1UUFjgnjdIZJn0fC9YDwi6pHFdsj60YSf6S/ftCVTQom6mLd0kTksF&#10;QeuE6haJcd39LgX7QBj1avjb8Xv5B6cNRvOmV2GUkiBqcsW2eyoaOcmYBlE3JZmMPTb2YK7tRGqe&#10;7SCxrpELErbnZicc7+vv3pLgZAN/twdY4PeC9gXrGP7hTtx6gk5OPJZyDVsBURO70agJqklciNKC&#10;u0WEZhx8OdeTMPP5R8qQPd6uY4URIrQYj/fUIH9s8Ut1sB1FtB6SbBeJ3aqpYIM0WybfeOvup3TB&#10;g1q+lb0zQinZ0Hu6HRBNA/LOm+jpc9FH+7t7JjBByzpJMRBzBLaV+WMNWzNr6KcxlHWFCnAjvX/9&#10;ifx8zYTfMWBzqFS+MDfR0wMTZLcKHppIEabERmPTBhFXNDdCLBrd8Pt9tof2NBbkpUJwlcGb8aZm&#10;7SvBWQ4dnC1YDEs1vXZnU9cbIgjahUjdjc44j5298I0YYDt0ihVFcUyKD/fk0cByZETJJaKEUdqZ&#10;FkS3obEoUS1pg6A5rveIdhAPKqQ3AhU01SzimqZXFHO62dAhWkvqFhGaCHWX8D335T9U+qMMNuWp&#10;rlDUCTdrcdLk904f37G5R4rYaV605yUUdMRVIrI75vAc0WksMN8WcusQnKABBoIWVMvbF3S9ZnqW&#10;o3uEJoyvc5zY84AZgxPSOtgNiye1X/vQ6QKIekmn4o5RWhIdiNBmWZDsZYzUAggbX9WbmhPBR/bh&#10;iYOrlYcES6CCppYDyrO8h23rdl0AMUOU7tpEZlOxxsB23HH2bE9RWuOEjEa4lTx4ae/Y4nPgqRMX&#10;T39gy/bTf/3kB7OSaJO7nnq4BlG6grZDjID9AE8NBn6DbejTR/ZhT259gh5P8SL7n/EDE/RahOM1&#10;x6uxriwcr0u60XR0o+vDtzW+SrzBS7GeGtU1IoKg8Xc6HPvo6TqcK5qcsOVYAJF3shCZvd8RRMcT&#10;NFoPfBVk23vPbuinee8A6bniCvWHQQmvp89l/gCtIAhM0KbZSUDmuOQN41/2ROqqVi1i2F3bfJv5&#10;ow0LBy5RaUdB//rX57IaxyvXnY0W4z0fPl0wiND49uMnNvX8/fDUXamIbE0Kgum1sWKUFkSr6UVp&#10;sBwRmVUefeuDGxIce//83R0Jsrt2QPTREhPseAoEoz5k/F4tZWCV7MAEjVPi/V2I0rYnFEc3K4Jh&#10;kldNfaNrTmUQYSkVJ5XS+W2L8Abhsy2XW3k4/7lNN65xEKXp5igtxVlBEo2VsUe+6l0XjpsG/9zw&#10;PDQ248lMkaLuhg4FEHTPCUtpfwN/9pt+uuVBeDiDJNDB9pA+fQzaYoENIQhM0Jgo/i7ue1GXV42q&#10;o5lE1ju++mYc3arYTGjKsrylbVBKc4kmFbKrhOtaAbyyqpV1IqUuPPb+9Qfyw7m7UlLEmJQE3fud&#10;S1OTqaGheFWWnKRnN3CMB7xGIu7NEaQPEXCTg5hxEST9lDiMBTeMszNstfeBUcCtJ2jsPfN313J8&#10;4blvfaQGgl7hTatrNEPb4TCx6FJxeqsozcvDWZwIULdJ17ET+ZmFhsHxFYePrX+HIQogcrEpGq3y&#10;f39hIjsUd2qRiD0mSjYIGTcQNIiaF50NA9JxbTZ/t0deLJVuReCZ9NyljWuOBFc59Gav9NT7B9fY&#10;DHKQV2CCxqnpOOsCLnCt/z515Bf+rBzRrAZYjy198rXjv1hwmFSXo7EtWitooUn54nJ+665mk/EV&#10;m+uMr77053dPW5w0blChTA+RckR2zkciliIKlidieG3CNsuLVv7E0sbZMdid3c8oMXho45hx/cNd&#10;gSLCKVY4Os4/FRhQ7Pc1RoPjaHmv1+FPLetjNaZgx5EEJmgUA+Q0iFhro9BoRm87065uFnjDUt40&#10;ea6YnOwehR2Hy7lUmnr5uW9uiOSjZ0s5HGLq6qvbtjf/5j2PVgzKp599fDJt8pE5nKplCdKUxcsT&#10;kqiCiPWmJJkgaNNr7Xj32YcKE4v3bxVd+4q6YD1wsueuRI1i9lcwGsf1P4IWdb/DOOE6xvZyHShm&#10;iPRz/mGvBDZsFQlM0Gvg4nxYjEDiJHFRwx/848cqXNtcAL+cAw9bfc0nv1V5/amlXHLuwnqiNU/8&#10;Us1xuTwlUvllZ857xZ5SKiU4whdsl07jlC3vjVvwWGkqBRG54XBy1SQ8wVkt3kQAwjcdjixA5bAc&#10;AUFjmzRzrW0TEIs/uP6+ZjJ3RF2s9uOpOw//xeW49iqmbehLMP511PtpxcH7hvuv9CtmzGyY6fzD&#10;QBjIrG+MWPiQUdhw2WldJkRKjNTcISlLhoaIlYjn4ko8ayaGakQZquqcWm3pV2q8TLIi1Qq6ZqSj&#10;EbPgEDP1wm+f3JSwE2fm0q8gVjrhmpkEMTMKs5K4gimusDTMcBlefTlma2XXeKGM6ridsrqqJZSW&#10;Gpt/wxfP7Vj5wci520VZ8CFBBavSba1kfPA4LQpEg8Vy1yYtSLNNKwvtdaEZEOeu1uXDa4H/t1wa&#10;F+4HbR6uxtT3+iVr2nhJCBqjDOTyGj40TJTLF6fTR979WMFMRDPPP5Nb99Nvfvg7WeeQkmVDUqZF&#10;WklG2oQytUmJ1oA4m3SZsWwRp8GIQxhx0XwkRqk7lgTxvso1ySixSAJErBCT4MpLMdeYj+p6ETtd&#10;/K8gK4++p4rLiVGTNhvXY6nDs4vbRvs11jKlf7grOg+t08baiyDXgN/bsALpXgV94/PwT/XNjfcC&#10;9DUbphuu687gzHf/MDAGImgEcy8I4gLu+0VL7sh7n6jZw9HCf579wKaKwB1n/yOlk1ZKoGpWovoU&#10;YzoI22jYzKy7BKwC/MP18ZDXMrP2OhDyHczK3kbtJAi2CYKuQHSu4thp701A7fTd5bhjTmLkjlvq&#10;sZGZpb4qICAkFMGeHtxuQQHhpFUU9V4Fjeyl1AkauLeX0FJgPuhFMRfiPhZJIPCye13PEd2EymFp&#10;k0/80fG31JvH3wn+VczYLp93bD5DmNAAH129ejyX+cnxPGz3dDYq1BpUzKm8mGwTrqk6JKMzWgT/&#10;vO5h/+HxD+YsKk3iOh7gpef7FTPSabl5sTlyPwEBK+ix/cM905lB4ub9wwMD03OvM+W3Y2CCRrBI&#10;Watlo6g5y50WDKvAG0LXloTkue/Dean4wvF3lV848d6aqtMMRwTy8nNPVZWzpRS2eoyefbKuUqF0&#10;jROVqy5dum6x9P352dqn8/fXVKgMIs88+fGizUslnAygU27h8L3f2FWnAfrGgxQ1PP7AOjsQCDLl&#10;gxS1L+aBLqc7UEEjaDXWRe2ySaaZOaqZ9Tee3Fg5e8PpfyvzLFL9yfGfXRd7M3+sYTtChXO5RoRK&#10;z3OUL3GUQ1/e/DGjM8+emM4s5D+77pdxNvhXyp+umLw4hXMPdcYtvON3n95TNDgIUeP9DWrxGfxM&#10;/Gz8Dv/UvgDftzhoMSMD89A3s17Jgm9kI3LTUqKEH5GnfxwXK7cnDlW4RHT6uZk7a0nw0i2qp13S&#10;zkhEy3LUSK4ty+u4ZtMlLhSdTs01Vgs3NudNnXkgN8rM0gizyAgzyJCtz7//Q18ONMIFUVHcCcw4&#10;4J1zNw5nDcJD3wzcC9gz709S9FxZ3Q2YcWArDKIC2I19EzSCbZscx50nEYGwRJS4I7ANycvGcJwM&#10;JeLETgyPscQwMQSdtFmLiLjILtEgUfQVjhllVVeLzXy+oZx9LMURKccxkki6Wu111C7cQazkIYat&#10;HUZzyNFyn8g/FGgP1Bp+Z0jfCxPuRCdiHsgfDYISzFs0ctctIFvhl8y4gGWgTXPbsa+CRn7q5+ex&#10;uYKQEZlYikyE4RgxRmJEwE3BNuohwg3LpOGuQjRugSi1ytXfetcGcYKfznAMVzEl2UPUTWKLB/7d&#10;lttckyhMn/3iyVOB9j51A4Sw6zbYG1kT8nZ/LWqQgl7DFza2j++pVce/H3xe+yrkNfZd0PBwGpBo&#10;ChF5UKZMbLQeIGoNBB0HQTtKnDAl3jQjTm3VbdU51q4LVE+AQ05DlE441B7DP3GBbdM41RZ5nb8s&#10;7x1gNxRXPfqnJwf7p91upNPG6w0lBYFTHAO8oyDgoS/DhtdY7WVdu06psPMsGRDQnu8brYjf+YMZ&#10;tqcxzXAvS7ChRerpfgbJAQj6RR/K4hLYjChE5BixhuUmVYYUeSTuRWkGm8ZWoaLXhqoeWg8dNgMS&#10;z/T8tM3sJUqcKkg6BVlgMkVM8mrXmH36A70vAzsothFg/SCi1l7xS6NNQKlSG3Qlr1/2XdDIWlcs&#10;4ymhEKGNYXlFGI5kn3vi7lry1IW0kBhOkcRw2o4R0nJb8BuqJ2pGjRplRgPXm+58UkjIRg5E0AgW&#10;bfCScmWx8dzSves1+pCQkJCQkJCQkJCQkJCQkJCQkJCQkJCQkJCQkJCQkJCQkJCQkJCQkJCQkJCQ&#10;kJD/fxDyf4/65LY6bHFEAAAAAElFTkSuQmCCUEsDBBQABgAIAAAAIQDVoAFx4gAAAA4BAAAPAAAA&#10;ZHJzL2Rvd25yZXYueG1sTI9BS8NAEIXvgv9hGcGb3aRupY3ZlFLUUxHaCuJtm0yT0OxsyG6T9N87&#10;OentPebx5n3perSN6LHztSMN8SwCgZS7oqZSw9fx/WkJwgdDhWkcoYYbelhn93epSQo30B77QygF&#10;l5BPjIYqhDaR0ucVWuNnrkXi29l11gS2XSmLzgxcbhs5j6IXaU1N/KEyLW4rzC+Hq9XwMZhh8xy/&#10;9bvLeXv7OS4+v3cxav34MG5eQQQcw18Ypvk8HTLedHJXKrxo2CvFLGESyzlDTJFopVYgTqwWKlYg&#10;s1T+x8h+A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oTXxTkAwAAhBUAAA4AAAAAAAAAAAAAAAAAOgIAAGRycy9lMm9Eb2MueG1sUEsBAi0ACgAA&#10;AAAAAAAhAO+cMPpFAQAARQEAABQAAAAAAAAAAAAAAAAASgYAAGRycy9tZWRpYS9pbWFnZTEucG5n&#10;UEsBAi0ACgAAAAAAAAAhANW4KpWNFwAAjRcAABQAAAAAAAAAAAAAAAAAwQcAAGRycy9tZWRpYS9p&#10;bWFnZTIucG5nUEsBAi0AFAAGAAgAAAAhANWgAXHiAAAADgEAAA8AAAAAAAAAAAAAAAAAgB8AAGRy&#10;cy9kb3ducmV2LnhtbFBLAQItABQABgAIAAAAIQAubPAAxQAAAKUBAAAZAAAAAAAAAAAAAAAAAI8g&#10;AABkcnMvX3JlbHMvZTJvRG9jLnhtbC5yZWxzUEsFBgAAAAAHAAcAvgEAAI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307" o:spid="_x0000_s1062" type="#_x0000_t75" style="position:absolute;left:-81;top:98;width:59496;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lXxgAAAN4AAAAPAAAAZHJzL2Rvd25yZXYueG1sRI9Ba8JA&#10;FITvgv9heUJvumulWqOriKXgoRejvT+yzySafRuza0z767sFweMwM98wy3VnK9FS40vHGsYjBYI4&#10;c6bkXMPx8Dl8B+EDssHKMWn4IQ/rVb+3xMS4O++pTUMuIoR9ghqKEOpESp8VZNGPXE0cvZNrLIYo&#10;m1yaBu8Rbiv5qtRUWiw5LhRY07ag7JLerIb0Y/42/961vzc1u6aXr/M2U12p9cug2yxABOrCM/xo&#10;74yG6WSiZvB/J14BufoDAAD//wMAUEsBAi0AFAAGAAgAAAAhANvh9svuAAAAhQEAABMAAAAAAAAA&#10;AAAAAAAAAAAAAFtDb250ZW50X1R5cGVzXS54bWxQSwECLQAUAAYACAAAACEAWvQsW78AAAAVAQAA&#10;CwAAAAAAAAAAAAAAAAAfAQAAX3JlbHMvLnJlbHNQSwECLQAUAAYACAAAACEAaky5V8YAAADeAAAA&#10;DwAAAAAAAAAAAAAAAAAHAgAAZHJzL2Rvd25yZXYueG1sUEsFBgAAAAADAAMAtwAAAPoCAAAAAA==&#10;">
                <v:imagedata r:id="rId3" o:title=""/>
              </v:shape>
              <v:rect id="Rectangle 63309" o:spid="_x0000_s1063" style="position:absolute;left:59436;width:309;height:1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QgxwAAAN4AAAAPAAAAZHJzL2Rvd25yZXYueG1sRI9Ba8JA&#10;FITvhf6H5RV6q5saEBNdQ6iWeKxasN4e2dckNPs2ZFcT/fVdodDjMDPfMMtsNK24UO8aywpeJxEI&#10;4tLqhisFn4f3lzkI55E1tpZJwZUcZKvHhyWm2g68o8veVyJA2KWooPa+S6V0ZU0G3cR2xMH7tr1B&#10;H2RfSd3jEOCmldMomkmDDYeFGjt6q6n82Z+NgmLe5V9bexuqdnMqjh/HZH1IvFLPT2O+AOFp9P/h&#10;v/ZWK5jFcZTA/U64AnL1CwAA//8DAFBLAQItABQABgAIAAAAIQDb4fbL7gAAAIUBAAATAAAAAAAA&#10;AAAAAAAAAAAAAABbQ29udGVudF9UeXBlc10ueG1sUEsBAi0AFAAGAAgAAAAhAFr0LFu/AAAAFQEA&#10;AAsAAAAAAAAAAAAAAAAAHwEAAF9yZWxzLy5yZWxzUEsBAi0AFAAGAAgAAAAhABKk9CDHAAAA3gAA&#10;AA8AAAAAAAAAAAAAAAAABwIAAGRycy9kb3ducmV2LnhtbFBLBQYAAAAAAwADALcAAAD7AgAAAAA=&#10;" filled="f" stroked="f">
                <v:textbox inset="0,0,0,0">
                  <w:txbxContent>
                    <w:p w14:paraId="25D790EC" w14:textId="77777777" w:rsidR="00930030" w:rsidRDefault="004E0B8D">
                      <w:pPr>
                        <w:spacing w:after="160" w:line="259" w:lineRule="auto"/>
                        <w:ind w:left="0" w:firstLine="0"/>
                        <w:jc w:val="left"/>
                      </w:pPr>
                      <w:r>
                        <w:rPr>
                          <w:b/>
                          <w:sz w:val="16"/>
                        </w:rPr>
                        <w:t xml:space="preserve"> </w:t>
                      </w:r>
                    </w:p>
                  </w:txbxContent>
                </v:textbox>
              </v:rect>
              <v:rect id="Rectangle 63310" o:spid="_x0000_s1064" style="position:absolute;top:1039;width:969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8tgxwAAAN4AAAAPAAAAZHJzL2Rvd25yZXYueG1sRI/NasJA&#10;FIX3Bd9huIXu6iQKQdNMRLTFLKsW1N0lc5uEZu6EzDRJ+/SdhdDl4fzxZZvJtGKg3jWWFcTzCARx&#10;aXXDlYKP89vzCoTzyBpby6Tghxxs8tlDhqm2Ix9pOPlKhBF2KSqove9SKV1Zk0E3tx1x8D5tb9AH&#10;2VdS9ziGcdPKRRQl0mDD4aHGjnY1lV+nb6PgsOq218L+jlX7ejtc3i/r/XntlXp6nLYvIDxN/j98&#10;bxdaQbJcxgEg4AQUkPkfAAAA//8DAFBLAQItABQABgAIAAAAIQDb4fbL7gAAAIUBAAATAAAAAAAA&#10;AAAAAAAAAAAAAABbQ29udGVudF9UeXBlc10ueG1sUEsBAi0AFAAGAAgAAAAhAFr0LFu/AAAAFQEA&#10;AAsAAAAAAAAAAAAAAAAAHwEAAF9yZWxzLy5yZWxzUEsBAi0AFAAGAAgAAAAhAAZHy2DHAAAA3gAA&#10;AA8AAAAAAAAAAAAAAAAABwIAAGRycy9kb3ducmV2LnhtbFBLBQYAAAAAAwADALcAAAD7AgAAAAA=&#10;" filled="f" stroked="f">
                <v:textbox inset="0,0,0,0">
                  <w:txbxContent>
                    <w:p w14:paraId="6BD31D01" w14:textId="77777777" w:rsidR="00930030" w:rsidRDefault="004E0B8D">
                      <w:pPr>
                        <w:spacing w:after="160" w:line="259" w:lineRule="auto"/>
                        <w:ind w:left="0" w:firstLine="0"/>
                        <w:jc w:val="left"/>
                      </w:pPr>
                      <w:r>
                        <w:rPr>
                          <w:b/>
                          <w:sz w:val="18"/>
                        </w:rPr>
                        <w:t>REO User Guide</w:t>
                      </w:r>
                    </w:p>
                  </w:txbxContent>
                </v:textbox>
              </v:rect>
              <v:rect id="Rectangle 63311" o:spid="_x0000_s1065" style="position:absolute;left:7284;top:1039;width:41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277xwAAAN4AAAAPAAAAZHJzL2Rvd25yZXYueG1sRI9Ba8JA&#10;FITvgv9heUJvukmFoKmriG0xx9YIaW+P7GsSzL4N2a1J++u7BcHjMDPfMJvdaFpxpd41lhXEiwgE&#10;cWl1w5WCc/46X4FwHllja5kU/JCD3XY62WCq7cDvdD35SgQIuxQV1N53qZSurMmgW9iOOHhftjfo&#10;g+wrqXscAty08jGKEmmw4bBQY0eHmsrL6dsoOK66/Udmf4eqffk8Fm/F+jlfe6UeZuP+CYSn0d/D&#10;t3amFSTLZRzD/51wBeT2DwAA//8DAFBLAQItABQABgAIAAAAIQDb4fbL7gAAAIUBAAATAAAAAAAA&#10;AAAAAAAAAAAAAABbQ29udGVudF9UeXBlc10ueG1sUEsBAi0AFAAGAAgAAAAhAFr0LFu/AAAAFQEA&#10;AAsAAAAAAAAAAAAAAAAAHwEAAF9yZWxzLy5yZWxzUEsBAi0AFAAGAAgAAAAhAGkLbvvHAAAA3gAA&#10;AA8AAAAAAAAAAAAAAAAABwIAAGRycy9kb3ducmV2LnhtbFBLBQYAAAAAAwADALcAAAD7AgAAAAA=&#10;" filled="f" stroked="f">
                <v:textbox inset="0,0,0,0">
                  <w:txbxContent>
                    <w:p w14:paraId="07C4215D" w14:textId="77777777" w:rsidR="00930030" w:rsidRDefault="004E0B8D">
                      <w:pPr>
                        <w:spacing w:after="160" w:line="259" w:lineRule="auto"/>
                        <w:ind w:left="0" w:firstLine="0"/>
                        <w:jc w:val="left"/>
                      </w:pPr>
                      <w:r>
                        <w:rPr>
                          <w:b/>
                          <w:sz w:val="18"/>
                        </w:rPr>
                        <w:t>-</w:t>
                      </w:r>
                    </w:p>
                  </w:txbxContent>
                </v:textbox>
              </v:rect>
              <v:rect id="Rectangle 63312" o:spid="_x0000_s1066" style="position:absolute;left:7604;top:1039;width:172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fCMxwAAAN4AAAAPAAAAZHJzL2Rvd25yZXYueG1sRI9Ba8JA&#10;FITvBf/D8oTe6kYF0egqoi3JsTVC9PbIPpNg9m3Ibk3aX98tFHocZuYbZrMbTCMe1LnasoLpJAJB&#10;XFhdc6ngnL29LEE4j6yxsUwKvsjBbjt62mCsbc8f9Dj5UgQIuxgVVN63sZSuqMigm9iWOHg32xn0&#10;QXal1B32AW4aOYuihTRYc1iosKVDRcX99GkUJMt2f0ntd182r9ckf89Xx2zllXoeD/s1CE+D/w//&#10;tVOtYDGfT2fweydcAbn9AQAA//8DAFBLAQItABQABgAIAAAAIQDb4fbL7gAAAIUBAAATAAAAAAAA&#10;AAAAAAAAAAAAAABbQ29udGVudF9UeXBlc10ueG1sUEsBAi0AFAAGAAgAAAAhAFr0LFu/AAAAFQEA&#10;AAsAAAAAAAAAAAAAAAAAHwEAAF9yZWxzLy5yZWxzUEsBAi0AFAAGAAgAAAAhAJnZ8IzHAAAA3gAA&#10;AA8AAAAAAAAAAAAAAAAABwIAAGRycy9kb3ducmV2LnhtbFBLBQYAAAAAAwADALcAAAD7AgAAAAA=&#10;" filled="f" stroked="f">
                <v:textbox inset="0,0,0,0">
                  <w:txbxContent>
                    <w:p w14:paraId="6DB28C1A" w14:textId="77777777" w:rsidR="00930030" w:rsidRDefault="004E0B8D">
                      <w:pPr>
                        <w:spacing w:after="160" w:line="259" w:lineRule="auto"/>
                        <w:ind w:left="0" w:firstLine="0"/>
                        <w:jc w:val="left"/>
                      </w:pPr>
                      <w:r>
                        <w:rPr>
                          <w:b/>
                          <w:sz w:val="18"/>
                        </w:rPr>
                        <w:t>1.4</w:t>
                      </w:r>
                    </w:p>
                  </w:txbxContent>
                </v:textbox>
              </v:rect>
              <v:rect id="Rectangle 63313" o:spid="_x0000_s1067" style="position:absolute;left:8915;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VUXxgAAAN4AAAAPAAAAZHJzL2Rvd25yZXYueG1sRI9Pi8Iw&#10;FMTvC/sdwlvwtqZaEK1GkVXRo38W1NujebZlm5fSRFv99EYQ9jjMzG+Yyaw1pbhR7QrLCnrdCARx&#10;anXBmYLfw+p7CMJ5ZI2lZVJwJwez6efHBBNtG97Rbe8zESDsElSQe18lUro0J4Ouayvi4F1sbdAH&#10;WWdS19gEuCllP4oG0mDBYSHHin5ySv/2V6NgPazmp419NFm5PK+P2+NocRh5pTpf7XwMwlPr/8Pv&#10;9kYrGMRxL4bXnXAF5PQJAAD//wMAUEsBAi0AFAAGAAgAAAAhANvh9svuAAAAhQEAABMAAAAAAAAA&#10;AAAAAAAAAAAAAFtDb250ZW50X1R5cGVzXS54bWxQSwECLQAUAAYACAAAACEAWvQsW78AAAAVAQAA&#10;CwAAAAAAAAAAAAAAAAAfAQAAX3JlbHMvLnJlbHNQSwECLQAUAAYACAAAACEA9pVVF8YAAADeAAAA&#10;DwAAAAAAAAAAAAAAAAAHAgAAZHJzL2Rvd25yZXYueG1sUEsFBgAAAAADAAMAtwAAAPoCAAAAAA==&#10;" filled="f" stroked="f">
                <v:textbox inset="0,0,0,0">
                  <w:txbxContent>
                    <w:p w14:paraId="57883DD9" w14:textId="77777777" w:rsidR="00930030" w:rsidRDefault="004E0B8D">
                      <w:pPr>
                        <w:spacing w:after="160" w:line="259" w:lineRule="auto"/>
                        <w:ind w:left="0" w:firstLine="0"/>
                        <w:jc w:val="left"/>
                      </w:pPr>
                      <w:r>
                        <w:rPr>
                          <w:b/>
                          <w:sz w:val="18"/>
                        </w:rPr>
                        <w:t xml:space="preserve"> </w:t>
                      </w:r>
                    </w:p>
                  </w:txbxContent>
                </v:textbox>
              </v:rect>
              <v:rect id="Rectangle 63314" o:spid="_x0000_s1068" style="position:absolute;left:30403;top:1039;width:69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M1jxgAAAN4AAAAPAAAAZHJzL2Rvd25yZXYueG1sRI9Bi8Iw&#10;FITvC/6H8ARva6ouotUooi563FVBvT2aZ1tsXkoTbfXXG2Fhj8PMfMNM540pxJ0ql1tW0OtGIIgT&#10;q3NOFRz2358jEM4jaywsk4IHOZjPWh9TjLWt+ZfuO5+KAGEXo4LM+zKW0iUZGXRdWxIH72Irgz7I&#10;KpW6wjrATSH7UTSUBnMOCxmWtMwoue5uRsFmVC5OW/us02J93hx/juPVfuyV6rSbxQSEp8b/h//a&#10;W61gOBj0vuB9J1wBOXsBAAD//wMAUEsBAi0AFAAGAAgAAAAhANvh9svuAAAAhQEAABMAAAAAAAAA&#10;AAAAAAAAAAAAAFtDb250ZW50X1R5cGVzXS54bWxQSwECLQAUAAYACAAAACEAWvQsW78AAAAVAQAA&#10;CwAAAAAAAAAAAAAAAAAfAQAAX3JlbHMvLnJlbHNQSwECLQAUAAYACAAAACEAeXzNY8YAAADeAAAA&#10;DwAAAAAAAAAAAAAAAAAHAgAAZHJzL2Rvd25yZXYueG1sUEsFBgAAAAADAAMAtwAAAPoCAAAAAA==&#10;" filled="f" stroked="f">
                <v:textbox inset="0,0,0,0">
                  <w:txbxContent>
                    <w:p w14:paraId="0A908C66" w14:textId="77777777" w:rsidR="00930030" w:rsidRDefault="004E0B8D">
                      <w:pPr>
                        <w:spacing w:after="160" w:line="259" w:lineRule="auto"/>
                        <w:ind w:left="0" w:firstLine="0"/>
                        <w:jc w:val="left"/>
                      </w:pPr>
                      <w:r>
                        <w:fldChar w:fldCharType="begin"/>
                      </w:r>
                      <w:r>
                        <w:instrText xml:space="preserve"> PAGE   \* MERGEFORMAT </w:instrText>
                      </w:r>
                      <w:r>
                        <w:fldChar w:fldCharType="separate"/>
                      </w:r>
                      <w:r>
                        <w:rPr>
                          <w:b/>
                          <w:sz w:val="18"/>
                        </w:rPr>
                        <w:t>2</w:t>
                      </w:r>
                      <w:r>
                        <w:rPr>
                          <w:b/>
                          <w:sz w:val="18"/>
                        </w:rPr>
                        <w:fldChar w:fldCharType="end"/>
                      </w:r>
                    </w:p>
                  </w:txbxContent>
                </v:textbox>
              </v:rect>
              <v:rect id="Rectangle 63315" o:spid="_x0000_s1069" style="position:absolute;left:30921;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Gj4xgAAAN4AAAAPAAAAZHJzL2Rvd25yZXYueG1sRI9Bi8Iw&#10;FITvC/6H8ARva6qyotUooi563FVBvT2aZ1tsXkoTbfXXG2Fhj8PMfMNM540pxJ0ql1tW0OtGIIgT&#10;q3NOFRz2358jEM4jaywsk4IHOZjPWh9TjLWt+ZfuO5+KAGEXo4LM+zKW0iUZGXRdWxIH72Irgz7I&#10;KpW6wjrATSH7UTSUBnMOCxmWtMwoue5uRsFmVC5OW/us02J93hx/juPVfuyV6rSbxQSEp8b/h//a&#10;W61gOBj0vuB9J1wBOXsBAAD//wMAUEsBAi0AFAAGAAgAAAAhANvh9svuAAAAhQEAABMAAAAAAAAA&#10;AAAAAAAAAAAAAFtDb250ZW50X1R5cGVzXS54bWxQSwECLQAUAAYACAAAACEAWvQsW78AAAAVAQAA&#10;CwAAAAAAAAAAAAAAAAAfAQAAX3JlbHMvLnJlbHNQSwECLQAUAAYACAAAACEAFjBo+MYAAADeAAAA&#10;DwAAAAAAAAAAAAAAAAAHAgAAZHJzL2Rvd25yZXYueG1sUEsFBgAAAAADAAMAtwAAAPoCAAAAAA==&#10;" filled="f" stroked="f">
                <v:textbox inset="0,0,0,0">
                  <w:txbxContent>
                    <w:p w14:paraId="130665A6" w14:textId="77777777" w:rsidR="00930030" w:rsidRDefault="004E0B8D">
                      <w:pPr>
                        <w:spacing w:after="160" w:line="259" w:lineRule="auto"/>
                        <w:ind w:left="0" w:firstLine="0"/>
                        <w:jc w:val="left"/>
                      </w:pPr>
                      <w:r>
                        <w:rPr>
                          <w:b/>
                          <w:sz w:val="18"/>
                        </w:rPr>
                        <w:t xml:space="preserve"> </w:t>
                      </w:r>
                    </w:p>
                  </w:txbxContent>
                </v:textbox>
              </v:rect>
              <v:rect id="Rectangle 63316" o:spid="_x0000_s1070" style="position:absolute;left:58780;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vaPxwAAAN4AAAAPAAAAZHJzL2Rvd25yZXYueG1sRI9Ba8JA&#10;FITvgv9heUJvurFCMKmriG3RY5sIaW+P7GsSzL4N2a1J++u7BcHjMDPfMJvdaFpxpd41lhUsFxEI&#10;4tLqhisF5/x1vgbhPLLG1jIp+CEHu+10ssFU24Hf6Zr5SgQIuxQV1N53qZSurMmgW9iOOHhftjfo&#10;g+wrqXscAty08jGKYmmw4bBQY0eHmspL9m0UHNfd/uNkf4eqffk8Fm9F8pwnXqmH2bh/AuFp9Pfw&#10;rX3SCuLVahnD/51wBeT2DwAA//8DAFBLAQItABQABgAIAAAAIQDb4fbL7gAAAIUBAAATAAAAAAAA&#10;AAAAAAAAAAAAAABbQ29udGVudF9UeXBlc10ueG1sUEsBAi0AFAAGAAgAAAAhAFr0LFu/AAAAFQEA&#10;AAsAAAAAAAAAAAAAAAAAHwEAAF9yZWxzLy5yZWxzUEsBAi0AFAAGAAgAAAAhAObi9o/HAAAA3gAA&#10;AA8AAAAAAAAAAAAAAAAABwIAAGRycy9kb3ducmV2LnhtbFBLBQYAAAAAAwADALcAAAD7AgAAAAA=&#10;" filled="f" stroked="f">
                <v:textbox inset="0,0,0,0">
                  <w:txbxContent>
                    <w:p w14:paraId="11F6DEC7" w14:textId="77777777" w:rsidR="00930030" w:rsidRDefault="004E0B8D">
                      <w:pPr>
                        <w:spacing w:after="160" w:line="259" w:lineRule="auto"/>
                        <w:ind w:left="0" w:firstLine="0"/>
                        <w:jc w:val="left"/>
                      </w:pPr>
                      <w:r>
                        <w:rPr>
                          <w:b/>
                          <w:sz w:val="18"/>
                        </w:rPr>
                        <w:t xml:space="preserve"> </w:t>
                      </w:r>
                    </w:p>
                  </w:txbxContent>
                </v:textbox>
              </v:rect>
              <v:shape id="Picture 63308" o:spid="_x0000_s1071" type="#_x0000_t75" style="position:absolute;left:52070;top:429;width:8314;height:3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rQBxAAAAN4AAAAPAAAAZHJzL2Rvd25yZXYueG1sRE9da8Iw&#10;FH0X9h/CHfim6SbW0ZmWTRCEIaIbc4+X5q4pa25KE9v675cHwcfD+V4Xo21ET52vHSt4micgiEun&#10;a64UfH1uZy8gfEDW2DgmBVfyUOQPkzVm2g18pP4UKhFD2GeowITQZlL60pBFP3ctceR+XWcxRNhV&#10;Unc4xHDbyOckSaXFmmODwZY2hsq/08UquMjvtD+bs25+3pfl3h1Ww/L6odT0cXx7BRFoDHfxzb3T&#10;CtLFIol74514BWT+DwAA//8DAFBLAQItABQABgAIAAAAIQDb4fbL7gAAAIUBAAATAAAAAAAAAAAA&#10;AAAAAAAAAABbQ29udGVudF9UeXBlc10ueG1sUEsBAi0AFAAGAAgAAAAhAFr0LFu/AAAAFQEAAAsA&#10;AAAAAAAAAAAAAAAAHwEAAF9yZWxzLy5yZWxzUEsBAi0AFAAGAAgAAAAhAPLytAHEAAAA3gAAAA8A&#10;AAAAAAAAAAAAAAAABwIAAGRycy9kb3ducmV2LnhtbFBLBQYAAAAAAwADALcAAAD4AgAAAAA=&#10;">
                <v:imagedata r:id="rId4" o:title=""/>
              </v:shape>
              <w10:wrap type="square" anchorx="page" anchory="page"/>
            </v:group>
          </w:pict>
        </mc:Fallback>
      </mc:AlternateConten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98AA3" w14:textId="77777777" w:rsidR="00930030" w:rsidRDefault="004E0B8D">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2C4FFB56" wp14:editId="1369EC3C">
              <wp:simplePos x="0" y="0"/>
              <wp:positionH relativeFrom="page">
                <wp:posOffset>914400</wp:posOffset>
              </wp:positionH>
              <wp:positionV relativeFrom="page">
                <wp:posOffset>9415611</wp:posOffset>
              </wp:positionV>
              <wp:extent cx="6038462" cy="371910"/>
              <wp:effectExtent l="0" t="0" r="0" b="0"/>
              <wp:wrapSquare wrapText="bothSides"/>
              <wp:docPr id="63281" name="Group 63281"/>
              <wp:cNvGraphicFramePr/>
              <a:graphic xmlns:a="http://schemas.openxmlformats.org/drawingml/2006/main">
                <a:graphicData uri="http://schemas.microsoft.com/office/word/2010/wordprocessingGroup">
                  <wpg:wgp>
                    <wpg:cNvGrpSpPr/>
                    <wpg:grpSpPr>
                      <a:xfrm>
                        <a:off x="0" y="0"/>
                        <a:ext cx="6038462" cy="371910"/>
                        <a:chOff x="0" y="0"/>
                        <a:chExt cx="6038462" cy="371910"/>
                      </a:xfrm>
                    </wpg:grpSpPr>
                    <pic:pic xmlns:pic="http://schemas.openxmlformats.org/drawingml/2006/picture">
                      <pic:nvPicPr>
                        <pic:cNvPr id="63282" name="Picture 63282"/>
                        <pic:cNvPicPr/>
                      </pic:nvPicPr>
                      <pic:blipFill>
                        <a:blip r:embed="rId1"/>
                        <a:stretch>
                          <a:fillRect/>
                        </a:stretch>
                      </pic:blipFill>
                      <pic:spPr>
                        <a:xfrm>
                          <a:off x="-8127" y="9821"/>
                          <a:ext cx="5949697" cy="33528"/>
                        </a:xfrm>
                        <a:prstGeom prst="rect">
                          <a:avLst/>
                        </a:prstGeom>
                      </pic:spPr>
                    </pic:pic>
                    <wps:wsp>
                      <wps:cNvPr id="63284" name="Rectangle 63284"/>
                      <wps:cNvSpPr/>
                      <wps:spPr>
                        <a:xfrm>
                          <a:off x="5943600" y="0"/>
                          <a:ext cx="30963" cy="127448"/>
                        </a:xfrm>
                        <a:prstGeom prst="rect">
                          <a:avLst/>
                        </a:prstGeom>
                        <a:ln>
                          <a:noFill/>
                        </a:ln>
                      </wps:spPr>
                      <wps:txbx>
                        <w:txbxContent>
                          <w:p w14:paraId="46D304B9" w14:textId="77777777" w:rsidR="00930030" w:rsidRDefault="004E0B8D">
                            <w:pPr>
                              <w:spacing w:after="160" w:line="259" w:lineRule="auto"/>
                              <w:ind w:left="0" w:firstLine="0"/>
                              <w:jc w:val="left"/>
                            </w:pPr>
                            <w:r>
                              <w:rPr>
                                <w:b/>
                                <w:sz w:val="16"/>
                              </w:rPr>
                              <w:t xml:space="preserve"> </w:t>
                            </w:r>
                          </w:p>
                        </w:txbxContent>
                      </wps:txbx>
                      <wps:bodyPr horzOverflow="overflow" vert="horz" lIns="0" tIns="0" rIns="0" bIns="0" rtlCol="0">
                        <a:noAutofit/>
                      </wps:bodyPr>
                    </wps:wsp>
                    <wps:wsp>
                      <wps:cNvPr id="63285" name="Rectangle 63285"/>
                      <wps:cNvSpPr/>
                      <wps:spPr>
                        <a:xfrm>
                          <a:off x="0" y="103900"/>
                          <a:ext cx="969486" cy="142666"/>
                        </a:xfrm>
                        <a:prstGeom prst="rect">
                          <a:avLst/>
                        </a:prstGeom>
                        <a:ln>
                          <a:noFill/>
                        </a:ln>
                      </wps:spPr>
                      <wps:txbx>
                        <w:txbxContent>
                          <w:p w14:paraId="605CE7BC" w14:textId="77777777" w:rsidR="00930030" w:rsidRDefault="004E0B8D">
                            <w:pPr>
                              <w:spacing w:after="160" w:line="259" w:lineRule="auto"/>
                              <w:ind w:left="0" w:firstLine="0"/>
                              <w:jc w:val="left"/>
                            </w:pPr>
                            <w:r>
                              <w:rPr>
                                <w:b/>
                                <w:sz w:val="18"/>
                              </w:rPr>
                              <w:t>REO User Guide</w:t>
                            </w:r>
                          </w:p>
                        </w:txbxContent>
                      </wps:txbx>
                      <wps:bodyPr horzOverflow="overflow" vert="horz" lIns="0" tIns="0" rIns="0" bIns="0" rtlCol="0">
                        <a:noAutofit/>
                      </wps:bodyPr>
                    </wps:wsp>
                    <wps:wsp>
                      <wps:cNvPr id="63286" name="Rectangle 63286"/>
                      <wps:cNvSpPr/>
                      <wps:spPr>
                        <a:xfrm>
                          <a:off x="728472" y="103900"/>
                          <a:ext cx="41501" cy="142666"/>
                        </a:xfrm>
                        <a:prstGeom prst="rect">
                          <a:avLst/>
                        </a:prstGeom>
                        <a:ln>
                          <a:noFill/>
                        </a:ln>
                      </wps:spPr>
                      <wps:txbx>
                        <w:txbxContent>
                          <w:p w14:paraId="2D9AE0DD" w14:textId="77777777" w:rsidR="00930030" w:rsidRDefault="004E0B8D">
                            <w:pPr>
                              <w:spacing w:after="160" w:line="259" w:lineRule="auto"/>
                              <w:ind w:left="0" w:firstLine="0"/>
                              <w:jc w:val="left"/>
                            </w:pPr>
                            <w:r>
                              <w:rPr>
                                <w:b/>
                                <w:sz w:val="18"/>
                              </w:rPr>
                              <w:t>-</w:t>
                            </w:r>
                          </w:p>
                        </w:txbxContent>
                      </wps:txbx>
                      <wps:bodyPr horzOverflow="overflow" vert="horz" lIns="0" tIns="0" rIns="0" bIns="0" rtlCol="0">
                        <a:noAutofit/>
                      </wps:bodyPr>
                    </wps:wsp>
                    <wps:wsp>
                      <wps:cNvPr id="63287" name="Rectangle 63287"/>
                      <wps:cNvSpPr/>
                      <wps:spPr>
                        <a:xfrm>
                          <a:off x="760476" y="103900"/>
                          <a:ext cx="172648" cy="142666"/>
                        </a:xfrm>
                        <a:prstGeom prst="rect">
                          <a:avLst/>
                        </a:prstGeom>
                        <a:ln>
                          <a:noFill/>
                        </a:ln>
                      </wps:spPr>
                      <wps:txbx>
                        <w:txbxContent>
                          <w:p w14:paraId="11EAE82E" w14:textId="77777777" w:rsidR="00930030" w:rsidRDefault="004E0B8D">
                            <w:pPr>
                              <w:spacing w:after="160" w:line="259" w:lineRule="auto"/>
                              <w:ind w:left="0" w:firstLine="0"/>
                              <w:jc w:val="left"/>
                            </w:pPr>
                            <w:r>
                              <w:rPr>
                                <w:b/>
                                <w:sz w:val="18"/>
                              </w:rPr>
                              <w:t>1.4</w:t>
                            </w:r>
                          </w:p>
                        </w:txbxContent>
                      </wps:txbx>
                      <wps:bodyPr horzOverflow="overflow" vert="horz" lIns="0" tIns="0" rIns="0" bIns="0" rtlCol="0">
                        <a:noAutofit/>
                      </wps:bodyPr>
                    </wps:wsp>
                    <wps:wsp>
                      <wps:cNvPr id="63288" name="Rectangle 63288"/>
                      <wps:cNvSpPr/>
                      <wps:spPr>
                        <a:xfrm>
                          <a:off x="891540" y="103900"/>
                          <a:ext cx="34660" cy="142666"/>
                        </a:xfrm>
                        <a:prstGeom prst="rect">
                          <a:avLst/>
                        </a:prstGeom>
                        <a:ln>
                          <a:noFill/>
                        </a:ln>
                      </wps:spPr>
                      <wps:txbx>
                        <w:txbxContent>
                          <w:p w14:paraId="7457369E"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63289" name="Rectangle 63289"/>
                      <wps:cNvSpPr/>
                      <wps:spPr>
                        <a:xfrm>
                          <a:off x="3040380" y="103900"/>
                          <a:ext cx="69321" cy="142666"/>
                        </a:xfrm>
                        <a:prstGeom prst="rect">
                          <a:avLst/>
                        </a:prstGeom>
                        <a:ln>
                          <a:noFill/>
                        </a:ln>
                      </wps:spPr>
                      <wps:txbx>
                        <w:txbxContent>
                          <w:p w14:paraId="6EB5A21A" w14:textId="77777777" w:rsidR="00930030" w:rsidRDefault="004E0B8D">
                            <w:pPr>
                              <w:spacing w:after="160" w:line="259" w:lineRule="auto"/>
                              <w:ind w:left="0" w:firstLine="0"/>
                              <w:jc w:val="left"/>
                            </w:pPr>
                            <w:r>
                              <w:fldChar w:fldCharType="begin"/>
                            </w:r>
                            <w:r>
                              <w:instrText xml:space="preserve"> PAGE   \* MERGEFORMAT </w:instrText>
                            </w:r>
                            <w:r>
                              <w:fldChar w:fldCharType="separate"/>
                            </w:r>
                            <w:r>
                              <w:rPr>
                                <w:b/>
                                <w:sz w:val="18"/>
                              </w:rPr>
                              <w:t>2</w:t>
                            </w:r>
                            <w:r>
                              <w:rPr>
                                <w:b/>
                                <w:sz w:val="18"/>
                              </w:rPr>
                              <w:fldChar w:fldCharType="end"/>
                            </w:r>
                          </w:p>
                        </w:txbxContent>
                      </wps:txbx>
                      <wps:bodyPr horzOverflow="overflow" vert="horz" lIns="0" tIns="0" rIns="0" bIns="0" rtlCol="0">
                        <a:noAutofit/>
                      </wps:bodyPr>
                    </wps:wsp>
                    <wps:wsp>
                      <wps:cNvPr id="63290" name="Rectangle 63290"/>
                      <wps:cNvSpPr/>
                      <wps:spPr>
                        <a:xfrm>
                          <a:off x="3092196" y="103900"/>
                          <a:ext cx="34660" cy="142666"/>
                        </a:xfrm>
                        <a:prstGeom prst="rect">
                          <a:avLst/>
                        </a:prstGeom>
                        <a:ln>
                          <a:noFill/>
                        </a:ln>
                      </wps:spPr>
                      <wps:txbx>
                        <w:txbxContent>
                          <w:p w14:paraId="559CB3B4"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wps:wsp>
                      <wps:cNvPr id="63291" name="Rectangle 63291"/>
                      <wps:cNvSpPr/>
                      <wps:spPr>
                        <a:xfrm>
                          <a:off x="5878069" y="103900"/>
                          <a:ext cx="34660" cy="142666"/>
                        </a:xfrm>
                        <a:prstGeom prst="rect">
                          <a:avLst/>
                        </a:prstGeom>
                        <a:ln>
                          <a:noFill/>
                        </a:ln>
                      </wps:spPr>
                      <wps:txbx>
                        <w:txbxContent>
                          <w:p w14:paraId="5808EFDA" w14:textId="77777777" w:rsidR="00930030" w:rsidRDefault="004E0B8D">
                            <w:pPr>
                              <w:spacing w:after="160" w:line="259" w:lineRule="auto"/>
                              <w:ind w:left="0" w:firstLine="0"/>
                              <w:jc w:val="left"/>
                            </w:pPr>
                            <w:r>
                              <w:rPr>
                                <w:b/>
                                <w:sz w:val="18"/>
                              </w:rPr>
                              <w:t xml:space="preserve"> </w:t>
                            </w:r>
                          </w:p>
                        </w:txbxContent>
                      </wps:txbx>
                      <wps:bodyPr horzOverflow="overflow" vert="horz" lIns="0" tIns="0" rIns="0" bIns="0" rtlCol="0">
                        <a:noAutofit/>
                      </wps:bodyPr>
                    </wps:wsp>
                    <pic:pic xmlns:pic="http://schemas.openxmlformats.org/drawingml/2006/picture">
                      <pic:nvPicPr>
                        <pic:cNvPr id="63283" name="Picture 63283"/>
                        <pic:cNvPicPr/>
                      </pic:nvPicPr>
                      <pic:blipFill>
                        <a:blip r:embed="rId2"/>
                        <a:stretch>
                          <a:fillRect/>
                        </a:stretch>
                      </pic:blipFill>
                      <pic:spPr>
                        <a:xfrm>
                          <a:off x="5207000" y="42980"/>
                          <a:ext cx="831462" cy="328930"/>
                        </a:xfrm>
                        <a:prstGeom prst="rect">
                          <a:avLst/>
                        </a:prstGeom>
                      </pic:spPr>
                    </pic:pic>
                  </wpg:wgp>
                </a:graphicData>
              </a:graphic>
            </wp:anchor>
          </w:drawing>
        </mc:Choice>
        <mc:Fallback>
          <w:pict>
            <v:group w14:anchorId="2C4FFB56" id="Group 63281" o:spid="_x0000_s1072" style="position:absolute;margin-left:1in;margin-top:741.4pt;width:475.45pt;height:29.3pt;z-index:251661312;mso-position-horizontal-relative:page;mso-position-vertical-relative:page" coordsize="60384,37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WVJ09QMAAJEVAAAOAAAAZHJzL2Uyb0RvYy54bWzkWGtv2zYU/T5g/0HQ&#10;90RP64U4xbCsQYFhNdrtB9AyZQmTRIKkY2e/fofUw3Esr05b1Bj8wTIfEnl4zr2X5L17t2tq64kK&#10;WbF2bnu3rm3RNmerql3P7b/+fH+T2JZUpF2RmrV0bj9Tab+7//mnuy3PqM9KVq+osDBIK7Mtn9ul&#10;UjxzHJmXtCHylnHaorNgoiEKVbF2VoJsMXpTO77rRs6WiRUXLKdSovWh67TvzfhFQXP1sSgkVVY9&#10;t4FNmacwz6V+Ovd3JFsLwssq72GQr0DRkKrFpONQD0QRayOqo6GaKhdMskLd5qxxWFFUOTVrwGo8&#10;99VqHgXbcLOWdbZd85EmUPuKp68eNv/j6VHwz3whwMSWr8GFqem17ArR6H+gtHaGsueRMrpTVo7G&#10;yA2SMPJtK0dfEHup13OalyD+6LO8/O2/P3SGaZ0DMLzKM/x6BlA6YuDLloKv1EZQux+kOWuMhoi/&#10;N/wGYnGiqmVVV+rZGB5k0aDap0WVL0RXAZkLYVUr0BL4CUhpSQObxxt6YqtrBM/6Q/2u/hJVR9cP&#10;BlrWFX9f1bVmX5d7yLDbV7pPrLqzqQeWbxraqs5JBK2BnrWyrLi0LZHRZkkBU3xYeZ0LSCWoyks9&#10;YYGJP8FxNDKSjR0G5R6YxixhNhOGcpN4fmxbMIg08fvxB3uZpWEapeg19hLM/ETPP6pOMi6keqSs&#10;sXQBCAEEVJOMPP0ue0jDKz1zHQoDD6C0FSOUyIEz1I5Ye5O3fC4Jp4Cghz0UOBwE1myRdl13Eod6&#10;Rf3bo2PJU2SBkCByEZqOfStw0yjomAKhYfhNVJGsbjWPLdOG1XGuW+BnAzZdUrvlzliwmUy3LNnq&#10;GVZdMvHPRwT6ombbuc36kq1jP2TSvbZVf2hBtg6zQ0EMheVQEKr+lZlg3KH5ZaNYURll97P1sKDi&#10;D5RzNi3n7E1ydkJ6bpBCU7BMssHyYfZhEvVyhn4URd9i+W+VMx1WcTVyguou/B56p2FdWxp8+cve&#10;GftJGCOQwzmnNA29metdStJup907zRW4KPaNKU3jwbjP0zRywxjWcUJTL/YjhFqzQXk/3E89s19e&#10;lajgekrUcQM6S9Qk9Wbh6eAbhFGEXn3ouICm/mCfVxN802lNx13oLE0DN8Tt4rSoURrgeHkpUYNr&#10;EzWFEhOOiua3nHdxqPW99HT4vaynjmf3a/HUFA40Jeq4DZ3lqbMkTtwITn9iT72sqOMJ/tKi6jsz&#10;fv+rLAYuoJ19LF5kMUzs06uBdaD98lkMs8O+SFZ8hyzGzHdjt7+Yh36KfejgOpcE3j7v5SdpYPq/&#10;ayLDpMCQ9zP5kT5HqROLL+vmprzPpN7/CwAA//8DAFBLAwQKAAAAAAAAACEA75ww+kUBAABFAQAA&#10;FAAAAGRycy9tZWRpYS9pbWFnZTEucG5niVBORw0KGgoAAAANSUhEUgAAB6AAAAALCAYAAADRL5OD&#10;AAAAAXNSR0IArs4c6QAAAARnQU1BAACxjwv8YQUAAAAJcEhZcwAALiMAAC4jAXilP3YAAADaSURB&#10;VHhe7d2xDcIwFEXRHwZgCMQE1GkZgd6ClpIqDaPAMmzBLBgkJ+5jU55T2G+HK8sBAAAAAAAAAP8w&#10;lGu7j8hj2QAAAAAAAACwVn7PAXqXfsejbAAAAAAAAABYKz/nAH1IEYMADQAAAAAAAECrJUAfU0QW&#10;oAEAAAAAAABoVF9AnwRoAAAAAAAAADrUAH32BzQAAAAAAAAAHWqAvgrQAAAAAAAAAHSoAfqWIjYC&#10;NAAAAAAAAACtlgA9pYhBgAYAAAAAAACg1RKg72NEvpQNAAAAAAAAAGt9Xl8sOB3S0f56IQAAAABJ&#10;RU5ErkJgglBLAwQKAAAAAAAAACEA1bgqlY0XAACNFwAAFAAAAGRycy9tZWRpYS9pbWFnZTIucG5n&#10;iVBORw0KGgoAAAANSUhEUgAAALQAAABPCAYAAABCmO/oAAAAAXNSR0IArs4c6QAAAARnQU1BAACx&#10;jwv8YQUAAAAJcEhZcwAADsMAAA7DAcdvqGQAABciSURBVHhe7Z0PbBvXfcffu388kpKOVtKm/0n3&#10;n9eimNh1XYb9Ew20CIZ2EL2t6bzaE9mm3bqmlVSsLbq1MNVmyZpkEbUGzZwlJbW6sbNgMAW03bIN&#10;MzVgaN0VMLVhWN1gCAVs69rYNSmT9//u7fc7nhTLoiRSOkoOdh/jzLsTRd69+77f+76/IiEhISEh&#10;ISEhISEhISEhISEhISEhISEhISEhISEhISEhISEhISEhISEhISEhL1Go/3pL8vypiYSuJoqrbbF4&#10;51eeqPmnQ0K2hPNfbzmuPTieliVSlyL2ZFQm1Yv3/H7a/1FIyJbcEhH6/NxkYjROskNMz8QcKz3M&#10;jLG4oxNmSETVhkhbjRFVjxJdjZB2W1pWNbGmt8Vq+39JJb882/A/5sBIjs0lZJlkGSNpSilmvBS8&#10;Jjs/fRHG2Aq81OEVS5uqYZDqyvLMgV//zbzpnXNpjiNZkAfeSwLuZbzzk43civdzoIL+cukzGYVY&#10;08PMnBhiBhl2DRJzdRJ3DDIE+3FHA0ErIOgheI0STZOJBqJWNYnobQn2BaK1hEX9ulj86L9/qup/&#10;7L6wJmJIwml44GP+6b4BMSzC/5XLF2fK/qlNHLmzWN1KVDfy/e9M7fp5+iKehvvJwncp/um+gftZ&#10;hv+Luk4qByHuAxH0x772QOY2ZhQUYo+PMJOAoEG8enPIMSrDTM/GmaVghMaNM2lT00eUthonrbZ8&#10;TNelhKrJGV2TskZbUjxRt0UQNr8ku1rhw5c/P1Bh+0LGB49C3vWDvxkQQhOFAMIu+KfWGaSgj9w5&#10;l4F7KfTy+f2wdj8g7OJ+CntfBT1Wmku8VuQKr6TW1CiI2BOzoy+BoIv5/COVv3nintwIs0pxjNS2&#10;1oQInQORJyxzuNRG69GKzrz14VLR/zhyfuJzWVMVcroqTaCobZ0jCrm2OKRdzx1bmQ88Ed/8c3MY&#10;vYqwbbITQQFCWHFdln3uX2bWK8GDEHQnY9IyfO6Ef2ogoLBhy/3guzMV/9RA2TdBK2ceT4/wtHKY&#10;mclXEYvc7upLCtMKf3xy1ouoXy9NZUHM59FqxCBaxy0z87Z7n6k9PzeeGHX5umoklFYruvym+7++&#10;qXJYGj+VcjS5bLalcdE2iMKvrijkSlYSX6i/QrDTsv1ftcPLy3sSOIi5yHHclH84cBhz82s2JGhB&#10;d+wFxc8MrITZCbifBbifnH84MAYm6Jed+as04a2sScwycUiC510vAV/hWs3XOnrhb09OrUfaOc9L&#10;25VhYinDLtoPbUZ29NqQrZO3fHyxem3uaNm1o5NYQbxyNXro7fMLXcV5euxLWV0Ty6PcqqKI14ki&#10;rpKE0CCjwjUikda82tYK/Qrbj2SVXgQVNGuiDlLQYDFylHIl/3BfgUi9rOssM0gLMhBB33HuW0WO&#10;mlMUKno2/HNB0QQ2l7lNkbjFw8xIvJpZjdsdKzVKjbrCzGmoHPpi1uchSjdgS8Vgg4riOEbtKFQU&#10;22qCtNRI/o33Pb1lBWruyAOpCKGV2/jrY4oAgpZWySG+QRLiFUhRd/GOf/42VOR6wxczimnXlb69&#10;ELSgD1LMawxa1IELWjl7IRXlnOcp0eHDDZCxBUKGDf8xe8F1nGLzxEfW/eEUVBBHqXVhBMQ8BGL+&#10;cP5hqHBt5Pm5u1IjnFXlLDGpaiNQOYyuQMWw2GgY5aMLm6P1XPJUIhHhqolIayzBr0KkbpJR/hqJ&#10;CdeJYzmHX3nxYt1/67aAAMBjcpP+4b4StOVAm8Hz3CX/8EABUS9evjjdc2Dph+A7VpxYwiEiYbC5&#10;RCA840HYHGyU8CAOnucrh556sjh25lHPC7epUNDgfSrhVrqJGTk882zdomJVEHXC89qyJJpFUbSm&#10;h0eGrv3TB2fK5yemEv5bPWZWZkHrbka1pGXNlYnmRknbjRObiQS+KuW/bVvAM0/fCmIOAixpwDPv&#10;S6WsFyBzTkCw2NSaEwSBC7p54s6aw4QlFDOqhxHe+4eiZvh1lEtC4k6t8pFLmacerWmcMK5SnqiU&#10;blth0Di+alCRyBE9dfiL54pve7iUEjkjL0p2VlGE+jd/47MbEghFvcqEbNuWm7rdEbXmxAnH3B2L&#10;Okhs7BjZVYJD9FlxXXcGRHkUI+bapmnuITwHP5vH9/hv30TQYkZkmeyqZca/F7jejfeCG5w7jNcK&#10;71ny394XECxOYTr7h4ExEA89evZijuOMkuDZDp24rnHUhldC3AwjbpZS5nnS1zDT214JluSQq8/G&#10;bLM4m+/e83f50Yk0VBovYWeLMnVh/bovTE4meCFRMHV5Sm0Ly3pbyN3997PrluZrRz5fAOtxKgF+&#10;WuEaKz/9vb/eMRF3YzU6ImWFXsXYKQG89t/1loatxLwXy7EbqwH3smWbeDf8VhPMNH1VnDEzgPXI&#10;+IeBMJCxHBEahYSIgH+GIh6i9I+Ov6969fhJ2CYLPzmeT9taE6NV/ir8rEkFch0itMaJp2xBqP/J&#10;wue72o4j9y7WDE4gJieSaw+NrycCeuhfeXJ+mhf0o6LkpASJVc+Mf2E92rdsqaqakRXNgQhNov7Z&#10;relE577FvAQVnXQ/kfUH350pui7LdMSztZj3Sqf3r3cwY+J19SpmBNvMUZgYzf1TPYEZADODfxgI&#10;gQv69aXLuQgXS9I1H+0Ky/6P1mnmZxpQWaxqlCNXGd+85nLzLcY1dU5UTE6Ym1v4w9rjpT/YdKMG&#10;4VfQdnhu5iaOLsxXCdXSQsSpy1FW+stfvs8TtS7IRHUjFdWJNDUnlrz0M+/bqS20L6sBAsAKzq5q&#10;7SgEFA8I4dggxNxv5sTMhRnzxk6dfoBMOg0Zc9Y/7Il+M9xOBC5oquk50eFByjJUCiViU7Hrg4Z3&#10;eFH2CuGrf3fiE9PXLD7VcumsRvimwYljNideWihtjBIGFeogeDAvsn9mI7/69HzdcVoZQbSXpYhb&#10;Kt15X27m8qeqKo01VFsuexVEgqXHdtCea98YzUAAe+osQPEMqheNMRxr0juYufbanIaRHdKlD1/d&#10;e3r3QqCCTp66kOJ1a5xpBonSSFMEQbtE7JrbobKYYuCwHUq8h7kIUfv0yc8U/se2Uhrj5nWwIRbY&#10;kLNf/UQNR+Phe0w4hxFaF7qEaJ9ji/MNQXZygug0xSgt/cU7Hsg4REg1NaGoOTLR3Vjy4tj7uhZz&#10;ftd2H71nLLef4xT6Be6l58yGdmG3kXkzvWdyTG9Md/9wzwQqaFszsjyImbX1FWKymoSRlEW6PnDK&#10;aBqb8hzH3ZCIC1ApnP2dU9Oqw78dovWyyUljzshQ/dnH70nDPnhoHiL01oJG3vvM/TVecnKiCC4+&#10;wipixEl9dGW2rtqRZRWitMUNbZXgPVdQMApBNNrXEX79gE11IJaeO4QMoz+rtR2QLnWwHgv+YS8E&#10;VjEMVNCSbmUNHZyublQICDtCZZCe5P90IzzlIepScmMny418Lj9b+/jkA2mM1iYvKQYvVg3Kp0yI&#10;0PYOgkaOLd5XEQR7UZJdRYzYXoQHL13WIUqrjtw1AUEAfVRQWOCeN0hkmfR8L1gPCLqkcV2yPrRh&#10;J/pL9+0JVNCibqYt3SROSwVB64TqFolx3f0uBftAGPVq+Nvxe/kHpw1G86ZXYZSSIGpyxbZ7Kho5&#10;yZgGUTclmYw9NvZgru1Eap7tILGukQsStudmJxzv6+/ekuBkA3+3B1jg94L2BesY/uFO3HqCTk48&#10;lnINWwFRE7vRqAmqSVyI0oK7RYRmHHw515Mw8/lHypA93q5jhREitBiP99Qgf2zxS3WwHUW0HpJs&#10;F4ndqqlggzRbJt946+6ndMGDWr6VvTNCKdnQe7odEE0D8s6b6Olz0Uf7u3smMEHLOkkxEHMEtpX5&#10;Yw1bM2vopzGUdYUKcCO9f/2J/HzNhN8xYHOoVL4wN9HTAxNktwoemkgRpsRGY9MGEVc0N0IsGt3w&#10;+322h/Y0FuSlQnCVwZvxpmbtK8FZDh2cLVgMSzW9dmdT1xsiCNqFSN2NzjiPnb3wjRhgO3SKFUVx&#10;TIoP9+TRwHJkRMklooRR2pkWRLehsShRLWmDoDmu94h2EA8qpDcCFTTVLOKaplcUc7rZ0CFaS+oW&#10;EZoIdZfwPfflP1T6oww25amuUNQJN2tx0uT3Th/fsblHithpXrTnJRR0xFUisjvm8BzRaSww3xZy&#10;6xCcoAEGghZUy9sXdL1mepaje4QmjK9znNjzgBmDE9I62A2LJ7Vf+9DpAoh6SafijlFaEh2I0GZZ&#10;kOxljNQCCBtf1ZuaE8FH9uGJg6uVhwRLoIKmlgPKs7yHbet2XQAxQ5Tu2kRmU7HGwHbccfZsT1Fa&#10;44SMRriVPHhp79jic+CpExdPf2DL9tN//eQHs5Jok7ueergGUbqCtkOMgP0ATw0GfoNt6NNH9mFP&#10;bn2CHk/xIvuf8QMT9FqE4zXHq7GuLByvS7rRdHSj68O3Nb5KvMFLsZ4a1TUigqDxdzoc++jpOpwr&#10;mpyw5VgAkXeyEJm93xFExxM0Wg98FWTbe89u6Kd57wDpueIK9YdBCa+nz2X+AK0gCEzQptlJQOa4&#10;5A3jX/ZE6qpWLWLYXdt8m/mjDQsHLlFpR0H/+tfnshrHK9edjRbjPR8+XTCI0Pj24yc29fz98NRd&#10;qYhsTQqC6bWxYpQWRKvpRWmwHBGZVR5964MbEhx7//zdHQmyu3ZA9NESE+x4CgSjPmT8Xi1lYJXs&#10;wASNU+L9XYjSticURzcrgmGSV019o2tOZRBhKRUnldL5bYvwBuGzLZdbeTj/uU03rnEQpenmKC3F&#10;WUESjZWxR77qXReOmwb/3PA8NDbjyUyRou6GDgUQdM8JS2l/A3/2m3665UF4OIMk0MH2kD59DNpi&#10;gQ0hCEzQmCj+Lu57UZdXjaqjmUTWO776ZhzdqthMaMqyvKVtUEpziSYVsquE61oBvLKqlXUipS48&#10;9v71B/LDubtSUsSYlATd+51LU5OpoaF4VZacpGc3cIwHvEYi7s0RpA8RcJODmHERJP2UOIwFN4yz&#10;M2y194FRwK0naOw983fXcnzhuW99pAaCXuFNq2s0Q9vhMLHoUnF6qyjNy8NZnAhQt0nXsRP5mYWG&#10;wfEVh4+tf4chCiBysSkarfJ/f2EiOxR3apGIPSZKNggZNxA0iJoXnQ0D0nFtNn+3R14slW5F4Jn0&#10;3KWNa44EVzn0Zq/01PsH19gMcpBXYILGqek46wIucK3/PnXkF/6sHNGsBliPLX3yteO/WHCYVJej&#10;sS1aK2ihSfnicn7rrmaT8RWb64yvvvTnd09bnDRuUKFMD5FyRHbORyKWIgqWJ2J4bcI2y4tW/sTS&#10;xtkx2J3dzygxeGjjmHH9w12BIsIpVjg6zj8VGFDs9zVGg+Noea/X4U8t62M1pmDHkQQmaBQD5DSI&#10;WGuj0GhGbzvTrm4WeMNS3jR5rpic7B6FHYfLuVSaevm5b26I5KNnSzkcYurqq9u2N//mPY9WDMqn&#10;n318Mm3ykTmcqmUJ0pTFyxOSqIKI9aYkmSBo02vtePfZhwoTi/dvFV37irpgPXCy565EjWL2VzAa&#10;x/U/ghZ1v8M44TrG9nIdKGaI9HP+Ya8ENmwVCUzQa+DifFiMQOIkcVHDH/zjxypc21wAv5wDD1t9&#10;zSe/VXn9qaVccu7CeqI1T/xSzXG5PCVS+WVnznvFnlIqJTjCF2yXTuOULe+NW/BYaSoFEbnhcHLV&#10;JDzBWS3eRADCNx2OLEDlsBwBQWObNHOtbRMQiz+4/r5mMndEXaz246k7D//F5bj2KqZt6Esw/nXU&#10;+2nFwfuG+6/0K2bMbJjp/MNAGMisb4xY+JBR2HDZaV0mREqM1NwhKUuGhoiViOfiSjxrJoZqRBmq&#10;6pxabelXarxMsiLVCrpmpKMRs+AQM/XCb5/clLATZ+bSryBWOuGamQQxMwqzkriCKa6wNMxwGV59&#10;OWZrZdd4oYzquJ2yuqollJYam3/DF8/tWPnByLnbRVnwIUEFq9JtrWR88DgtCkSDxXLXJi1Is00r&#10;C+11oRkQ567W5cNrgf+3XBoX7gdtHq7G1Pf6JWvaeEkIGqMM5PIaPjRMlMsXp9NH3v1YwUxEM88/&#10;k1v3029++DtZ55CSZUNSpkVaSUbahDK1SYnWgDibdJmxbBGnwYhDGHHRfCRGqTuWBPG+yjXJKLFI&#10;AkSsEJPgyksx15iP6noRO138ryArj76nisuJUZM2G9djqcOzi9tG+zXWMqV/uCs6D63TxtqLINeA&#10;39uwAuleBX3j8/BP9c2N9wL0NRumG67rzuDMd/8wMAYiaARzLwjiAu77RUvuyHufqNnD0cJ/nv3A&#10;porAHWf/I6WTVkqgalai+hRjOgjbaNjMrLsErAL8w/XxkNcys/Y6EPIdzMreRu0kCLYJgq5AdK7i&#10;2GnvTUDt9N3luGNOYuSOW+qxkZmlviogICQUwZ4e3G5BAeGkVRT1XgWN7KXUCRq4t5fQUmA+6EUx&#10;F+I+Fkkg8LJ7Xc8R3YTKYWmTT/zR8bfUm8ffCf5VzNgun3dsPkOY0AAfXb16PJf5yfE8bPd0NirU&#10;GlTMqbyYbBOuqTokozNaBP+87mH/4fEP5iwqTeI6HuCl5/sVM9JpuXmxOXI/AQEr6LH9wz3TmUHi&#10;5v3DAwPTc68z5bdjYIJGsEhZq2WjqDnLnRYMq8AbQteWhOS578N5qfjC8XeVXzjx3pqq0wxHBPLy&#10;c09VlbOlFLZ6jJ59sq5SoXSNE5WrLl26brH0/fnZ2qfz99dUqAwizzz58aLNSyWcDKBTbuHwvd/Y&#10;VacB+saDFDU8/sA6OxAIMuWDFLUv5oEupztQQSNoNdZF7bJJppk5qpn1N57cWDl7w+l/K/MsUv3J&#10;8Z9dF3szf6xhO0KFc7lGhErPc5QvcZRDX978MaMzz56YzizkP7vul3E2+FfKn66YvDiFcw91xi28&#10;43ef3lM0OAhR4/0NavEZ/Ez8bPwO/9S+AN+3OGgxIwPz0DezXsmCb2QjctNSooQfkad/HBcrtycO&#10;VbhEdPq5mTtrSfDSLaqnXdLOSETLctRIri3L67hm0yUuFJ1OzTVWCzc2502deSA3yszSCLPICDPI&#10;kK3Pv/9DXw40wgVRUdwJzDjgnXM3DmcNwkPfDNwL2DPvT1L0XFndDZhxYCsMogLYjX0TNIJtmxzH&#10;nScRgbBElLgjsA3Jy8ZwnAwl4sRODI+xxDAxBJ20WYuIuMgu0SBR9BWOGWVVV4vNfL6hnH0sxREp&#10;xzGSSLpa7XXULtxBrOQhhq0dRnPI0XKfyD8UaA/UGn5nSN8LE+5EJ2IeyB8NghLMWzRy1y0gW+GX&#10;zLiAZaBNc9uxr4JGfurn57G5gpARmViKTIThGDFGYkTATcE26iHCDcuk4a5CNG6BKLXK1d961wZx&#10;gp/OcAxXMSXZQ9RNYosH/t2W21yTKEyf/eLJU4H2PnUDhLDrNtgbWRPydn8tapCCXsMXNraP76lV&#10;x78ffF77KuQ19l3Q8HAakGgKEXlQpkxstB4gag0EHQdBO0qcMCXeNCNObdVt1TnWrgtUT4BDTkOU&#10;TjjUHsM/cYFt0zjVFnmdvyzvHWA3FFc9+qcnB/un3W6k08brDSUFgVMcA7yjIOChL8OG11jtZV27&#10;Tqmw8ywZENCe7xutiN/5gxm2pzHNcC9LsKFF6ul+BskBCPpFH8riEtiMKETkGLGG5SZVhhR5JO5F&#10;aQabxlahoteGqh5aDx02AxLP9Py0zewlSpwqSDoFWWAyRUzyateYffoDvS8DOyi2EWD9IKLWXvFL&#10;o01AqVIbdCWvX/Zd0MhaVyzjKaEQoY1heUUYjmSfe+LuWvLUhbSQGE6RxHDajhHSclvwG6onakaN&#10;GmVGA9eb7nxSSMhGDkTQCBZt8JJyZbHx3NK96zX6kJCQkJCQkJCQkJCQkJCQkJCQkJCQkJCQkJCQ&#10;kJCQkJCQkJCQkJCQkJCQkJCQkP9/EPJ/j/rktjpscUQAAAAASUVORK5CYIJQSwMEFAAGAAgAAAAh&#10;ANWgAXHiAAAADgEAAA8AAABkcnMvZG93bnJldi54bWxMj0FLw0AQhe+C/2EZwZvdpG6ljdmUUtRT&#10;EdoK4m2bTJPQ7GzIbpP03zs56e095vHmfel6tI3osfO1Iw3xLAKBlLuiplLD1/H9aQnCB0OFaRyh&#10;hht6WGf3d6lJCjfQHvtDKAWXkE+MhiqENpHS5xVa42euReLb2XXWBLZdKYvODFxuGzmPohdpTU38&#10;oTItbivML4er1fAxmGHzHL/1u8t5e/s5Lj6/dzFq/fgwbl5BBBzDXxim+TwdMt50clcqvGjYK8Us&#10;YRLLOUNMkWilViBOrBYqViCzVP7HyH4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UVlSdPUDAACRFQAADgAAAAAAAAAAAAAAAAA6AgAAZHJzL2Uy&#10;b0RvYy54bWxQSwECLQAKAAAAAAAAACEA75ww+kUBAABFAQAAFAAAAAAAAAAAAAAAAABbBgAAZHJz&#10;L21lZGlhL2ltYWdlMS5wbmdQSwECLQAKAAAAAAAAACEA1bgqlY0XAACNFwAAFAAAAAAAAAAAAAAA&#10;AADSBwAAZHJzL21lZGlhL2ltYWdlMi5wbmdQSwECLQAUAAYACAAAACEA1aABceIAAAAOAQAADwAA&#10;AAAAAAAAAAAAAACRHwAAZHJzL2Rvd25yZXYueG1sUEsBAi0AFAAGAAgAAAAhAC5s8ADFAAAApQEA&#10;ABkAAAAAAAAAAAAAAAAAoCAAAGRycy9fcmVscy9lMm9Eb2MueG1sLnJlbHNQSwUGAAAAAAcABwC+&#10;AQAAnC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282" o:spid="_x0000_s1073" type="#_x0000_t75" style="position:absolute;left:-81;top:98;width:59496;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RYIxwAAAN4AAAAPAAAAZHJzL2Rvd25yZXYueG1sRI9Ba8JA&#10;FITvBf/D8oTemt1GtJq6iigFD72YtvdH9jVJzb6N2TXG/vpuQfA4zMw3zHI92Eb01PnasYbnRIEg&#10;LpypudTw+fH2NAfhA7LBxjFpuJKH9Wr0sMTMuAsfqM9DKSKEfYYaqhDaTEpfVGTRJ64ljt636yyG&#10;KLtSmg4vEW4bmSo1kxZrjgsVtrStqDjmZ6sh3y2mi699/3tWL6f8+P6zLdRQa/04HjavIAIN4R6+&#10;tfdGw2ySzlP4vxOvgFz9AQAA//8DAFBLAQItABQABgAIAAAAIQDb4fbL7gAAAIUBAAATAAAAAAAA&#10;AAAAAAAAAAAAAABbQ29udGVudF9UeXBlc10ueG1sUEsBAi0AFAAGAAgAAAAhAFr0LFu/AAAAFQEA&#10;AAsAAAAAAAAAAAAAAAAAHwEAAF9yZWxzLy5yZWxzUEsBAi0AFAAGAAgAAAAhAGEJFgjHAAAA3gAA&#10;AA8AAAAAAAAAAAAAAAAABwIAAGRycy9kb3ducmV2LnhtbFBLBQYAAAAAAwADALcAAAD7AgAAAAA=&#10;">
                <v:imagedata r:id="rId3" o:title=""/>
              </v:shape>
              <v:rect id="Rectangle 63284" o:spid="_x0000_s1074" style="position:absolute;left:59436;width:309;height:1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1d5yAAAAN4AAAAPAAAAZHJzL2Rvd25yZXYueG1sRI9Ba8JA&#10;FITvBf/D8oTe6kZbJKauItqSHDUWbG+P7GsSzL4N2a1J++tdQehxmJlvmOV6MI24UOdqywqmkwgE&#10;cWF1zaWCj+P7UwzCeWSNjWVS8EsO1qvRwxITbXs+0CX3pQgQdgkqqLxvEyldUZFBN7EtcfC+bWfQ&#10;B9mVUnfYB7hp5CyK5tJgzWGhwpa2FRXn/McoSON285nZv75s3r7S0/602B0XXqnH8bB5BeFp8P/h&#10;ezvTCubPs/gFbnfCFZCrKwAAAP//AwBQSwECLQAUAAYACAAAACEA2+H2y+4AAACFAQAAEwAAAAAA&#10;AAAAAAAAAAAAAAAAW0NvbnRlbnRfVHlwZXNdLnhtbFBLAQItABQABgAIAAAAIQBa9CxbvwAAABUB&#10;AAALAAAAAAAAAAAAAAAAAB8BAABfcmVscy8ucmVsc1BLAQItABQABgAIAAAAIQDnl1d5yAAAAN4A&#10;AAAPAAAAAAAAAAAAAAAAAAcCAABkcnMvZG93bnJldi54bWxQSwUGAAAAAAMAAwC3AAAA/AIAAAAA&#10;" filled="f" stroked="f">
                <v:textbox inset="0,0,0,0">
                  <w:txbxContent>
                    <w:p w14:paraId="46D304B9" w14:textId="77777777" w:rsidR="00930030" w:rsidRDefault="004E0B8D">
                      <w:pPr>
                        <w:spacing w:after="160" w:line="259" w:lineRule="auto"/>
                        <w:ind w:left="0" w:firstLine="0"/>
                        <w:jc w:val="left"/>
                      </w:pPr>
                      <w:r>
                        <w:rPr>
                          <w:b/>
                          <w:sz w:val="16"/>
                        </w:rPr>
                        <w:t xml:space="preserve"> </w:t>
                      </w:r>
                    </w:p>
                  </w:txbxContent>
                </v:textbox>
              </v:rect>
              <v:rect id="Rectangle 63285" o:spid="_x0000_s1075" style="position:absolute;top:1039;width:969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LiyAAAAN4AAAAPAAAAZHJzL2Rvd25yZXYueG1sRI9Ba8JA&#10;FITvBf/D8oTe6kZLJaauItqSHDUWbG+P7GsSzL4N2a1J++tdQehxmJlvmOV6MI24UOdqywqmkwgE&#10;cWF1zaWCj+P7UwzCeWSNjWVS8EsO1qvRwxITbXs+0CX3pQgQdgkqqLxvEyldUZFBN7EtcfC+bWfQ&#10;B9mVUnfYB7hp5CyK5tJgzWGhwpa2FRXn/McoSON285nZv75s3r7S0/602B0XXqnH8bB5BeFp8P/h&#10;ezvTCubPs/gFbnfCFZCrKwAAAP//AwBQSwECLQAUAAYACAAAACEA2+H2y+4AAACFAQAAEwAAAAAA&#10;AAAAAAAAAAAAAAAAW0NvbnRlbnRfVHlwZXNdLnhtbFBLAQItABQABgAIAAAAIQBa9CxbvwAAABUB&#10;AAALAAAAAAAAAAAAAAAAAB8BAABfcmVscy8ucmVsc1BLAQItABQABgAIAAAAIQCI2/LiyAAAAN4A&#10;AAAPAAAAAAAAAAAAAAAAAAcCAABkcnMvZG93bnJldi54bWxQSwUGAAAAAAMAAwC3AAAA/AIAAAAA&#10;" filled="f" stroked="f">
                <v:textbox inset="0,0,0,0">
                  <w:txbxContent>
                    <w:p w14:paraId="605CE7BC" w14:textId="77777777" w:rsidR="00930030" w:rsidRDefault="004E0B8D">
                      <w:pPr>
                        <w:spacing w:after="160" w:line="259" w:lineRule="auto"/>
                        <w:ind w:left="0" w:firstLine="0"/>
                        <w:jc w:val="left"/>
                      </w:pPr>
                      <w:r>
                        <w:rPr>
                          <w:b/>
                          <w:sz w:val="18"/>
                        </w:rPr>
                        <w:t>REO User Guide</w:t>
                      </w:r>
                    </w:p>
                  </w:txbxContent>
                </v:textbox>
              </v:rect>
              <v:rect id="Rectangle 63286" o:spid="_x0000_s1076" style="position:absolute;left:7284;top:1039;width:415;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WyVxgAAAN4AAAAPAAAAZHJzL2Rvd25yZXYueG1sRI9Pa8JA&#10;FMTvhX6H5RW81U0VQoyuIm1Fj/4D9fbIviah2bchu5rop3cFweMwM79hJrPOVOJCjSstK/jqRyCI&#10;M6tLzhXsd4vPBITzyBory6TgSg5m0/e3Cabatryhy9bnIkDYpaig8L5OpXRZQQZd39bEwfuzjUEf&#10;ZJNL3WAb4KaSgyiKpcGSw0KBNX0XlP1vz0bBMqnnx5W9tXn1e1oe1ofRz27klep9dPMxCE+df4Wf&#10;7ZVWEA8HSQyPO+EKyOkdAAD//wMAUEsBAi0AFAAGAAgAAAAhANvh9svuAAAAhQEAABMAAAAAAAAA&#10;AAAAAAAAAAAAAFtDb250ZW50X1R5cGVzXS54bWxQSwECLQAUAAYACAAAACEAWvQsW78AAAAVAQAA&#10;CwAAAAAAAAAAAAAAAAAfAQAAX3JlbHMvLnJlbHNQSwECLQAUAAYACAAAACEAeAlslcYAAADeAAAA&#10;DwAAAAAAAAAAAAAAAAAHAgAAZHJzL2Rvd25yZXYueG1sUEsFBgAAAAADAAMAtwAAAPoCAAAAAA==&#10;" filled="f" stroked="f">
                <v:textbox inset="0,0,0,0">
                  <w:txbxContent>
                    <w:p w14:paraId="2D9AE0DD" w14:textId="77777777" w:rsidR="00930030" w:rsidRDefault="004E0B8D">
                      <w:pPr>
                        <w:spacing w:after="160" w:line="259" w:lineRule="auto"/>
                        <w:ind w:left="0" w:firstLine="0"/>
                        <w:jc w:val="left"/>
                      </w:pPr>
                      <w:r>
                        <w:rPr>
                          <w:b/>
                          <w:sz w:val="18"/>
                        </w:rPr>
                        <w:t>-</w:t>
                      </w:r>
                    </w:p>
                  </w:txbxContent>
                </v:textbox>
              </v:rect>
              <v:rect id="Rectangle 63287" o:spid="_x0000_s1077" style="position:absolute;left:7604;top:1039;width:172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kOyAAAAN4AAAAPAAAAZHJzL2Rvd25yZXYueG1sRI9Pa8JA&#10;FMTvBb/D8oTe6kYLNsZsRLRFj/UPqLdH9pkEs29DdmvSfvpuoeBxmJnfMOmiN7W4U+sqywrGowgE&#10;cW51xYWC4+HjJQbhPLLG2jIp+CYHi2zwlGKibcc7uu99IQKEXYIKSu+bREqXl2TQjWxDHLyrbQ36&#10;INtC6ha7ADe1nETRVBqsOCyU2NCqpPy2/zIKNnGzPG/tT1fU75fN6fM0Wx9mXqnnYb+cg/DU+0f4&#10;v73VCqavk/gN/u6EKyCzXwAAAP//AwBQSwECLQAUAAYACAAAACEA2+H2y+4AAACFAQAAEwAAAAAA&#10;AAAAAAAAAAAAAAAAW0NvbnRlbnRfVHlwZXNdLnhtbFBLAQItABQABgAIAAAAIQBa9CxbvwAAABUB&#10;AAALAAAAAAAAAAAAAAAAAB8BAABfcmVscy8ucmVsc1BLAQItABQABgAIAAAAIQAXRckOyAAAAN4A&#10;AAAPAAAAAAAAAAAAAAAAAAcCAABkcnMvZG93bnJldi54bWxQSwUGAAAAAAMAAwC3AAAA/AIAAAAA&#10;" filled="f" stroked="f">
                <v:textbox inset="0,0,0,0">
                  <w:txbxContent>
                    <w:p w14:paraId="11EAE82E" w14:textId="77777777" w:rsidR="00930030" w:rsidRDefault="004E0B8D">
                      <w:pPr>
                        <w:spacing w:after="160" w:line="259" w:lineRule="auto"/>
                        <w:ind w:left="0" w:firstLine="0"/>
                        <w:jc w:val="left"/>
                      </w:pPr>
                      <w:r>
                        <w:rPr>
                          <w:b/>
                          <w:sz w:val="18"/>
                        </w:rPr>
                        <w:t>1.4</w:t>
                      </w:r>
                    </w:p>
                  </w:txbxContent>
                </v:textbox>
              </v:rect>
              <v:rect id="Rectangle 63288" o:spid="_x0000_s1078" style="position:absolute;left:8915;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l18wwAAAN4AAAAPAAAAZHJzL2Rvd25yZXYueG1sRE9Ni8Iw&#10;EL0L/ocwgjdNVZBajSLuih53VVBvQzO2xWZSmmirv35zWPD4eN+LVWtK8aTaFZYVjIYRCOLU6oIz&#10;BafjdhCDcB5ZY2mZFLzIwWrZ7Sww0bbhX3oefCZCCLsEFeTeV4mULs3JoBvaijhwN1sb9AHWmdQ1&#10;NiHclHIcRVNpsODQkGNFm5zS++FhFOzian3Z23eTld/X3fnnPPs6zrxS/V67noPw1PqP+N+91wqm&#10;k3Ec9oY74QrI5R8AAAD//wMAUEsBAi0AFAAGAAgAAAAhANvh9svuAAAAhQEAABMAAAAAAAAAAAAA&#10;AAAAAAAAAFtDb250ZW50X1R5cGVzXS54bWxQSwECLQAUAAYACAAAACEAWvQsW78AAAAVAQAACwAA&#10;AAAAAAAAAAAAAAAfAQAAX3JlbHMvLnJlbHNQSwECLQAUAAYACAAAACEAZtpdfMMAAADeAAAADwAA&#10;AAAAAAAAAAAAAAAHAgAAZHJzL2Rvd25yZXYueG1sUEsFBgAAAAADAAMAtwAAAPcCAAAAAA==&#10;" filled="f" stroked="f">
                <v:textbox inset="0,0,0,0">
                  <w:txbxContent>
                    <w:p w14:paraId="7457369E" w14:textId="77777777" w:rsidR="00930030" w:rsidRDefault="004E0B8D">
                      <w:pPr>
                        <w:spacing w:after="160" w:line="259" w:lineRule="auto"/>
                        <w:ind w:left="0" w:firstLine="0"/>
                        <w:jc w:val="left"/>
                      </w:pPr>
                      <w:r>
                        <w:rPr>
                          <w:b/>
                          <w:sz w:val="18"/>
                        </w:rPr>
                        <w:t xml:space="preserve"> </w:t>
                      </w:r>
                    </w:p>
                  </w:txbxContent>
                </v:textbox>
              </v:rect>
              <v:rect id="Rectangle 63289" o:spid="_x0000_s1079" style="position:absolute;left:30403;top:1039;width:694;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vjnxwAAAN4AAAAPAAAAZHJzL2Rvd25yZXYueG1sRI9Ba8JA&#10;FITvgv9heUJvutGCJGlWEVvRY6sF29sj+0yC2bchuybRX98tFHocZuYbJlsPphYdta6yrGA+i0AQ&#10;51ZXXCj4PO2mMQjnkTXWlknBnRysV+NRhqm2PX9Qd/SFCBB2KSoovW9SKV1ekkE3sw1x8C62NeiD&#10;bAupW+wD3NRyEUVLabDisFBiQ9uS8uvxZhTs42bzdbCPvqjfvvfn93Pyekq8Uk+TYfMCwtPg/8N/&#10;7YNWsHxexAn83glXQK5+AAAA//8DAFBLAQItABQABgAIAAAAIQDb4fbL7gAAAIUBAAATAAAAAAAA&#10;AAAAAAAAAAAAAABbQ29udGVudF9UeXBlc10ueG1sUEsBAi0AFAAGAAgAAAAhAFr0LFu/AAAAFQEA&#10;AAsAAAAAAAAAAAAAAAAAHwEAAF9yZWxzLy5yZWxzUEsBAi0AFAAGAAgAAAAhAAmW+OfHAAAA3gAA&#10;AA8AAAAAAAAAAAAAAAAABwIAAGRycy9kb3ducmV2LnhtbFBLBQYAAAAAAwADALcAAAD7AgAAAAA=&#10;" filled="f" stroked="f">
                <v:textbox inset="0,0,0,0">
                  <w:txbxContent>
                    <w:p w14:paraId="6EB5A21A" w14:textId="77777777" w:rsidR="00930030" w:rsidRDefault="004E0B8D">
                      <w:pPr>
                        <w:spacing w:after="160" w:line="259" w:lineRule="auto"/>
                        <w:ind w:left="0" w:firstLine="0"/>
                        <w:jc w:val="left"/>
                      </w:pPr>
                      <w:r>
                        <w:fldChar w:fldCharType="begin"/>
                      </w:r>
                      <w:r>
                        <w:instrText xml:space="preserve"> PAGE   \* MERGEFORMAT </w:instrText>
                      </w:r>
                      <w:r>
                        <w:fldChar w:fldCharType="separate"/>
                      </w:r>
                      <w:r>
                        <w:rPr>
                          <w:b/>
                          <w:sz w:val="18"/>
                        </w:rPr>
                        <w:t>2</w:t>
                      </w:r>
                      <w:r>
                        <w:rPr>
                          <w:b/>
                          <w:sz w:val="18"/>
                        </w:rPr>
                        <w:fldChar w:fldCharType="end"/>
                      </w:r>
                    </w:p>
                  </w:txbxContent>
                </v:textbox>
              </v:rect>
              <v:rect id="Rectangle 63290" o:spid="_x0000_s1080" style="position:absolute;left:30921;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cenxAAAAN4AAAAPAAAAZHJzL2Rvd25yZXYueG1sRI/LisIw&#10;FIb3A75DOIK7MVVBbDWKeEGXMyqou0NzbIvNSWmirT79ZDHg8ue/8c0WrSnFk2pXWFYw6EcgiFOr&#10;C84UnI7b7wkI55E1lpZJwYscLOadrxkm2jb8S8+Dz0QYYZeggtz7KpHSpTkZdH1bEQfvZmuDPsg6&#10;k7rGJoybUg6jaCwNFhwecqxolVN6PzyMgt2kWl729t1k5ea6O/+c4/Ux9kr1uu1yCsJT6z/h//Ze&#10;KxiPhnEACDgBBeT8DwAA//8DAFBLAQItABQABgAIAAAAIQDb4fbL7gAAAIUBAAATAAAAAAAAAAAA&#10;AAAAAAAAAABbQ29udGVudF9UeXBlc10ueG1sUEsBAi0AFAAGAAgAAAAhAFr0LFu/AAAAFQEAAAsA&#10;AAAAAAAAAAAAAAAAHwEAAF9yZWxzLy5yZWxzUEsBAi0AFAAGAAgAAAAhAB11x6fEAAAA3gAAAA8A&#10;AAAAAAAAAAAAAAAABwIAAGRycy9kb3ducmV2LnhtbFBLBQYAAAAAAwADALcAAAD4AgAAAAA=&#10;" filled="f" stroked="f">
                <v:textbox inset="0,0,0,0">
                  <w:txbxContent>
                    <w:p w14:paraId="559CB3B4" w14:textId="77777777" w:rsidR="00930030" w:rsidRDefault="004E0B8D">
                      <w:pPr>
                        <w:spacing w:after="160" w:line="259" w:lineRule="auto"/>
                        <w:ind w:left="0" w:firstLine="0"/>
                        <w:jc w:val="left"/>
                      </w:pPr>
                      <w:r>
                        <w:rPr>
                          <w:b/>
                          <w:sz w:val="18"/>
                        </w:rPr>
                        <w:t xml:space="preserve"> </w:t>
                      </w:r>
                    </w:p>
                  </w:txbxContent>
                </v:textbox>
              </v:rect>
              <v:rect id="Rectangle 63291" o:spid="_x0000_s1081" style="position:absolute;left:58780;top:1039;width:347;height:1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WI8xgAAAN4AAAAPAAAAZHJzL2Rvd25yZXYueG1sRI9Pi8Iw&#10;FMTvC/sdwlvwtqYqiK1GkVXRo38W1NujebZlm5fSRFv99EYQ9jjMzG+Yyaw1pbhR7QrLCnrdCARx&#10;anXBmYLfw+p7BMJ5ZI2lZVJwJwez6efHBBNtG97Rbe8zESDsElSQe18lUro0J4Ouayvi4F1sbdAH&#10;WWdS19gEuCllP4qG0mDBYSHHin5ySv/2V6NgParmp419NFm5PK+P22O8OMReqc5XOx+D8NT6//C7&#10;vdEKhoN+3IPXnXAF5PQJAAD//wMAUEsBAi0AFAAGAAgAAAAhANvh9svuAAAAhQEAABMAAAAAAAAA&#10;AAAAAAAAAAAAAFtDb250ZW50X1R5cGVzXS54bWxQSwECLQAUAAYACAAAACEAWvQsW78AAAAVAQAA&#10;CwAAAAAAAAAAAAAAAAAfAQAAX3JlbHMvLnJlbHNQSwECLQAUAAYACAAAACEAcjliPMYAAADeAAAA&#10;DwAAAAAAAAAAAAAAAAAHAgAAZHJzL2Rvd25yZXYueG1sUEsFBgAAAAADAAMAtwAAAPoCAAAAAA==&#10;" filled="f" stroked="f">
                <v:textbox inset="0,0,0,0">
                  <w:txbxContent>
                    <w:p w14:paraId="5808EFDA" w14:textId="77777777" w:rsidR="00930030" w:rsidRDefault="004E0B8D">
                      <w:pPr>
                        <w:spacing w:after="160" w:line="259" w:lineRule="auto"/>
                        <w:ind w:left="0" w:firstLine="0"/>
                        <w:jc w:val="left"/>
                      </w:pPr>
                      <w:r>
                        <w:rPr>
                          <w:b/>
                          <w:sz w:val="18"/>
                        </w:rPr>
                        <w:t xml:space="preserve"> </w:t>
                      </w:r>
                    </w:p>
                  </w:txbxContent>
                </v:textbox>
              </v:rect>
              <v:shape id="Picture 63283" o:spid="_x0000_s1082" type="#_x0000_t75" style="position:absolute;left:52070;top:429;width:8314;height:3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q3xwAAAN4AAAAPAAAAZHJzL2Rvd25yZXYueG1sRI9Ba8JA&#10;FITvgv9heYK3ulExldRVVBAEKUVbao+P7Gs2NPs2ZNck/vtuoeBxmJlvmNWmt5VoqfGlYwXTSQKC&#10;OHe65ELBx/vhaQnCB2SNlWNScCcPm/VwsMJMu47P1F5CISKEfYYKTAh1JqXPDVn0E1cTR+/bNRZD&#10;lE0hdYNdhNtKzpIklRZLjgsGa9obyn8uN6vgJj/T9mquuvraLfJX9/bcLe4npcajfvsCIlAfHuH/&#10;9lErSOez5Rz+7sQrINe/AAAA//8DAFBLAQItABQABgAIAAAAIQDb4fbL7gAAAIUBAAATAAAAAAAA&#10;AAAAAAAAAAAAAABbQ29udGVudF9UeXBlc10ueG1sUEsBAi0AFAAGAAgAAAAhAFr0LFu/AAAAFQEA&#10;AAsAAAAAAAAAAAAAAAAAHwEAAF9yZWxzLy5yZWxzUEsBAi0AFAAGAAgAAAAhAOdkKrfHAAAA3gAA&#10;AA8AAAAAAAAAAAAAAAAABwIAAGRycy9kb3ducmV2LnhtbFBLBQYAAAAAAwADALcAAAD7AgAAAAA=&#10;">
                <v:imagedata r:id="rId4" o:title=""/>
              </v:shape>
              <w10:wrap type="square" anchorx="page" anchory="page"/>
            </v:group>
          </w:pict>
        </mc:Fallback>
      </mc:AlternateConten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40C2B" w14:textId="77777777" w:rsidR="00930030" w:rsidRDefault="0093003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B1059" w14:textId="77777777" w:rsidR="00000000" w:rsidRDefault="004E0B8D">
      <w:pPr>
        <w:spacing w:after="0" w:line="240" w:lineRule="auto"/>
      </w:pPr>
      <w:r>
        <w:separator/>
      </w:r>
    </w:p>
  </w:footnote>
  <w:footnote w:type="continuationSeparator" w:id="0">
    <w:p w14:paraId="70872219" w14:textId="77777777" w:rsidR="00000000" w:rsidRDefault="004E0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1A8D" w14:textId="77777777" w:rsidR="00930030" w:rsidRDefault="004E0B8D">
    <w:pPr>
      <w:spacing w:after="0" w:line="259" w:lineRule="auto"/>
      <w:ind w:left="0" w:right="-45" w:firstLine="0"/>
      <w:jc w:val="right"/>
    </w:pPr>
    <w:r>
      <w:rPr>
        <w:noProof/>
      </w:rPr>
      <w:drawing>
        <wp:anchor distT="0" distB="0" distL="114300" distR="114300" simplePos="0" relativeHeight="251658240" behindDoc="0" locked="0" layoutInCell="1" allowOverlap="0" wp14:anchorId="24D4A56F" wp14:editId="0CDB63E1">
          <wp:simplePos x="0" y="0"/>
          <wp:positionH relativeFrom="page">
            <wp:posOffset>914400</wp:posOffset>
          </wp:positionH>
          <wp:positionV relativeFrom="page">
            <wp:posOffset>167638</wp:posOffset>
          </wp:positionV>
          <wp:extent cx="5943600" cy="762000"/>
          <wp:effectExtent l="0" t="0" r="0" b="0"/>
          <wp:wrapSquare wrapText="bothSides"/>
          <wp:docPr id="275" name="Picture 275"/>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1"/>
                  <a:stretch>
                    <a:fillRect/>
                  </a:stretch>
                </pic:blipFill>
                <pic:spPr>
                  <a:xfrm>
                    <a:off x="0" y="0"/>
                    <a:ext cx="5943600" cy="76200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C742E" w14:textId="77777777" w:rsidR="00930030" w:rsidRDefault="004E0B8D">
    <w:pPr>
      <w:spacing w:after="0" w:line="259" w:lineRule="auto"/>
      <w:ind w:left="0" w:right="-45" w:firstLine="0"/>
      <w:jc w:val="right"/>
    </w:pPr>
    <w:r>
      <w:rPr>
        <w:noProof/>
      </w:rPr>
      <w:drawing>
        <wp:anchor distT="0" distB="0" distL="114300" distR="114300" simplePos="0" relativeHeight="251659264" behindDoc="0" locked="0" layoutInCell="1" allowOverlap="0" wp14:anchorId="5793545A" wp14:editId="4A17E194">
          <wp:simplePos x="0" y="0"/>
          <wp:positionH relativeFrom="page">
            <wp:posOffset>914400</wp:posOffset>
          </wp:positionH>
          <wp:positionV relativeFrom="page">
            <wp:posOffset>167638</wp:posOffset>
          </wp:positionV>
          <wp:extent cx="5943600" cy="7620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1"/>
                  <a:stretch>
                    <a:fillRect/>
                  </a:stretch>
                </pic:blipFill>
                <pic:spPr>
                  <a:xfrm>
                    <a:off x="0" y="0"/>
                    <a:ext cx="5943600" cy="76200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A105" w14:textId="77777777" w:rsidR="00930030" w:rsidRDefault="00930030">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7B80"/>
    <w:multiLevelType w:val="hybridMultilevel"/>
    <w:tmpl w:val="4126C0B0"/>
    <w:lvl w:ilvl="0" w:tplc="C0AC27D4">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A254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8A1C9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E6AD3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3010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314C75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227E1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9C322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4A00CD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91429F"/>
    <w:multiLevelType w:val="hybridMultilevel"/>
    <w:tmpl w:val="0CE8660E"/>
    <w:lvl w:ilvl="0" w:tplc="AFDAC370">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52A33FA">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55DE9D52">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D0DAEB4A">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05EFCE8">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19867052">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7208E58">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15E290E">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78A258D0">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09A542F2"/>
    <w:multiLevelType w:val="hybridMultilevel"/>
    <w:tmpl w:val="DA8E3518"/>
    <w:lvl w:ilvl="0" w:tplc="57A266BC">
      <w:start w:val="1"/>
      <w:numFmt w:val="bullet"/>
      <w:lvlText w:val="•"/>
      <w:lvlJc w:val="left"/>
      <w:pPr>
        <w:ind w:left="1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1C55B8">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E7E2E82">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A10FB10">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E407CF4">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70A1B2E">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280C2E">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D4CD3C">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4083FA">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A0219FA"/>
    <w:multiLevelType w:val="hybridMultilevel"/>
    <w:tmpl w:val="6254AF46"/>
    <w:lvl w:ilvl="0" w:tplc="9B5A5DB8">
      <w:start w:val="2"/>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D06B8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AFC4E9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EA87C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420C5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ACB4A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BEADF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DA647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74E32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396ECF"/>
    <w:multiLevelType w:val="hybridMultilevel"/>
    <w:tmpl w:val="8D822632"/>
    <w:lvl w:ilvl="0" w:tplc="C220F850">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CE01DEE">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A7526928">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90CC7D06">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EC3C371C">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A4109638">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F4E7C94">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85EA1F6">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00FABEAE">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0F2F2626"/>
    <w:multiLevelType w:val="hybridMultilevel"/>
    <w:tmpl w:val="508A5744"/>
    <w:lvl w:ilvl="0" w:tplc="36E6A7DA">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9A41C54">
      <w:start w:val="1"/>
      <w:numFmt w:val="bullet"/>
      <w:lvlText w:val="o"/>
      <w:lvlJc w:val="left"/>
      <w:pPr>
        <w:ind w:left="117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09F2E9A2">
      <w:start w:val="1"/>
      <w:numFmt w:val="bullet"/>
      <w:lvlText w:val="▪"/>
      <w:lvlJc w:val="left"/>
      <w:pPr>
        <w:ind w:left="18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7050468E">
      <w:start w:val="1"/>
      <w:numFmt w:val="bullet"/>
      <w:lvlText w:val="•"/>
      <w:lvlJc w:val="left"/>
      <w:pPr>
        <w:ind w:left="261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39DCF594">
      <w:start w:val="1"/>
      <w:numFmt w:val="bullet"/>
      <w:lvlText w:val="o"/>
      <w:lvlJc w:val="left"/>
      <w:pPr>
        <w:ind w:left="333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B27238EE">
      <w:start w:val="1"/>
      <w:numFmt w:val="bullet"/>
      <w:lvlText w:val="▪"/>
      <w:lvlJc w:val="left"/>
      <w:pPr>
        <w:ind w:left="405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78D60A4C">
      <w:start w:val="1"/>
      <w:numFmt w:val="bullet"/>
      <w:lvlText w:val="•"/>
      <w:lvlJc w:val="left"/>
      <w:pPr>
        <w:ind w:left="477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638E93FC">
      <w:start w:val="1"/>
      <w:numFmt w:val="bullet"/>
      <w:lvlText w:val="o"/>
      <w:lvlJc w:val="left"/>
      <w:pPr>
        <w:ind w:left="54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6EED5D0">
      <w:start w:val="1"/>
      <w:numFmt w:val="bullet"/>
      <w:lvlText w:val="▪"/>
      <w:lvlJc w:val="left"/>
      <w:pPr>
        <w:ind w:left="621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10BD6516"/>
    <w:multiLevelType w:val="hybridMultilevel"/>
    <w:tmpl w:val="B7CA454C"/>
    <w:lvl w:ilvl="0" w:tplc="CB68ED94">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7D4B3A4">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11DA54C0">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C4E4F76C">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F088372">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204EA3D6">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D954E730">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C164A634">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9CBEB9C6">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17D50277"/>
    <w:multiLevelType w:val="hybridMultilevel"/>
    <w:tmpl w:val="8A208408"/>
    <w:lvl w:ilvl="0" w:tplc="98440A3C">
      <w:start w:val="1"/>
      <w:numFmt w:val="bullet"/>
      <w:lvlText w:val="•"/>
      <w:lvlJc w:val="left"/>
      <w:pPr>
        <w:ind w:left="1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826938">
      <w:start w:val="1"/>
      <w:numFmt w:val="bullet"/>
      <w:lvlText w:val="o"/>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70CCEA">
      <w:start w:val="1"/>
      <w:numFmt w:val="bullet"/>
      <w:lvlText w:val="▪"/>
      <w:lvlJc w:val="left"/>
      <w:pPr>
        <w:ind w:left="2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EE80AE">
      <w:start w:val="1"/>
      <w:numFmt w:val="bullet"/>
      <w:lvlText w:val="•"/>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263A72">
      <w:start w:val="1"/>
      <w:numFmt w:val="bullet"/>
      <w:lvlText w:val="o"/>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AC656E">
      <w:start w:val="1"/>
      <w:numFmt w:val="bullet"/>
      <w:lvlText w:val="▪"/>
      <w:lvlJc w:val="left"/>
      <w:pPr>
        <w:ind w:left="5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5062736">
      <w:start w:val="1"/>
      <w:numFmt w:val="bullet"/>
      <w:lvlText w:val="•"/>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F453DA">
      <w:start w:val="1"/>
      <w:numFmt w:val="bullet"/>
      <w:lvlText w:val="o"/>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B45638">
      <w:start w:val="1"/>
      <w:numFmt w:val="bullet"/>
      <w:lvlText w:val="▪"/>
      <w:lvlJc w:val="left"/>
      <w:pPr>
        <w:ind w:left="7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9E6C57"/>
    <w:multiLevelType w:val="hybridMultilevel"/>
    <w:tmpl w:val="4258833C"/>
    <w:lvl w:ilvl="0" w:tplc="36F822C6">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66936C">
      <w:start w:val="1"/>
      <w:numFmt w:val="lowerLetter"/>
      <w:lvlText w:val="%2."/>
      <w:lvlJc w:val="left"/>
      <w:pPr>
        <w:ind w:left="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2522D1E">
      <w:start w:val="1"/>
      <w:numFmt w:val="lowerRoman"/>
      <w:lvlText w:val="%3"/>
      <w:lvlJc w:val="left"/>
      <w:pPr>
        <w:ind w:left="1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0CF9EA">
      <w:start w:val="1"/>
      <w:numFmt w:val="decimal"/>
      <w:lvlText w:val="%4"/>
      <w:lvlJc w:val="left"/>
      <w:pPr>
        <w:ind w:left="2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06D412">
      <w:start w:val="1"/>
      <w:numFmt w:val="lowerLetter"/>
      <w:lvlText w:val="%5"/>
      <w:lvlJc w:val="left"/>
      <w:pPr>
        <w:ind w:left="2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DB25246">
      <w:start w:val="1"/>
      <w:numFmt w:val="lowerRoman"/>
      <w:lvlText w:val="%6"/>
      <w:lvlJc w:val="left"/>
      <w:pPr>
        <w:ind w:left="3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282FD2">
      <w:start w:val="1"/>
      <w:numFmt w:val="decimal"/>
      <w:lvlText w:val="%7"/>
      <w:lvlJc w:val="left"/>
      <w:pPr>
        <w:ind w:left="4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00F4CE">
      <w:start w:val="1"/>
      <w:numFmt w:val="lowerLetter"/>
      <w:lvlText w:val="%8"/>
      <w:lvlJc w:val="left"/>
      <w:pPr>
        <w:ind w:left="4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FCE642">
      <w:start w:val="1"/>
      <w:numFmt w:val="lowerRoman"/>
      <w:lvlText w:val="%9"/>
      <w:lvlJc w:val="left"/>
      <w:pPr>
        <w:ind w:left="5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53001D"/>
    <w:multiLevelType w:val="hybridMultilevel"/>
    <w:tmpl w:val="33D03680"/>
    <w:lvl w:ilvl="0" w:tplc="3A0E7A84">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14DB58">
      <w:start w:val="1"/>
      <w:numFmt w:val="lowerLetter"/>
      <w:lvlText w:val="%2"/>
      <w:lvlJc w:val="left"/>
      <w:pPr>
        <w:ind w:left="14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E457FE">
      <w:start w:val="1"/>
      <w:numFmt w:val="lowerRoman"/>
      <w:lvlText w:val="%3"/>
      <w:lvlJc w:val="left"/>
      <w:pPr>
        <w:ind w:left="2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7BC43F0">
      <w:start w:val="1"/>
      <w:numFmt w:val="decimal"/>
      <w:lvlText w:val="%4"/>
      <w:lvlJc w:val="left"/>
      <w:pPr>
        <w:ind w:left="2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10BED2">
      <w:start w:val="1"/>
      <w:numFmt w:val="lowerLetter"/>
      <w:lvlText w:val="%5"/>
      <w:lvlJc w:val="left"/>
      <w:pPr>
        <w:ind w:left="35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2AC6602">
      <w:start w:val="1"/>
      <w:numFmt w:val="lowerRoman"/>
      <w:lvlText w:val="%6"/>
      <w:lvlJc w:val="left"/>
      <w:pPr>
        <w:ind w:left="43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06C786">
      <w:start w:val="1"/>
      <w:numFmt w:val="decimal"/>
      <w:lvlText w:val="%7"/>
      <w:lvlJc w:val="left"/>
      <w:pPr>
        <w:ind w:left="5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FAA548">
      <w:start w:val="1"/>
      <w:numFmt w:val="lowerLetter"/>
      <w:lvlText w:val="%8"/>
      <w:lvlJc w:val="left"/>
      <w:pPr>
        <w:ind w:left="5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FAF95A">
      <w:start w:val="1"/>
      <w:numFmt w:val="lowerRoman"/>
      <w:lvlText w:val="%9"/>
      <w:lvlJc w:val="left"/>
      <w:pPr>
        <w:ind w:left="6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A07188E"/>
    <w:multiLevelType w:val="hybridMultilevel"/>
    <w:tmpl w:val="6304202A"/>
    <w:lvl w:ilvl="0" w:tplc="6F906552">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34EFD7C">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3432BAC0">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E5FA57AC">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D2CA41C8">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167E4D32">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9C21D08">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1804A7EE">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D1EE2446">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2C00462B"/>
    <w:multiLevelType w:val="hybridMultilevel"/>
    <w:tmpl w:val="5BC40C20"/>
    <w:lvl w:ilvl="0" w:tplc="65B0682E">
      <w:start w:val="2"/>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921AA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D00B1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A614C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42164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827DC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EA70C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64A63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992567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4B0193"/>
    <w:multiLevelType w:val="hybridMultilevel"/>
    <w:tmpl w:val="45902192"/>
    <w:lvl w:ilvl="0" w:tplc="27EE5A2A">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86ACD5B8">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7BB8BA5C">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F18412A0">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FE0246C4">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19E4BDAC">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D88EF50">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6D0845B0">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C6821AA6">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3" w15:restartNumberingAfterBreak="0">
    <w:nsid w:val="39164D7D"/>
    <w:multiLevelType w:val="hybridMultilevel"/>
    <w:tmpl w:val="097C4ED2"/>
    <w:lvl w:ilvl="0" w:tplc="2AE4E13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668610">
      <w:start w:val="2"/>
      <w:numFmt w:val="lowerLetter"/>
      <w:lvlText w:val="%2."/>
      <w:lvlJc w:val="left"/>
      <w:pPr>
        <w:ind w:left="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54A902">
      <w:start w:val="1"/>
      <w:numFmt w:val="lowerRoman"/>
      <w:lvlText w:val="%3"/>
      <w:lvlJc w:val="left"/>
      <w:pPr>
        <w:ind w:left="1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B329096">
      <w:start w:val="1"/>
      <w:numFmt w:val="decimal"/>
      <w:lvlText w:val="%4"/>
      <w:lvlJc w:val="left"/>
      <w:pPr>
        <w:ind w:left="2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DC08F6">
      <w:start w:val="1"/>
      <w:numFmt w:val="lowerLetter"/>
      <w:lvlText w:val="%5"/>
      <w:lvlJc w:val="left"/>
      <w:pPr>
        <w:ind w:left="2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EF2588C">
      <w:start w:val="1"/>
      <w:numFmt w:val="lowerRoman"/>
      <w:lvlText w:val="%6"/>
      <w:lvlJc w:val="left"/>
      <w:pPr>
        <w:ind w:left="3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50C3B14">
      <w:start w:val="1"/>
      <w:numFmt w:val="decimal"/>
      <w:lvlText w:val="%7"/>
      <w:lvlJc w:val="left"/>
      <w:pPr>
        <w:ind w:left="4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2E4574">
      <w:start w:val="1"/>
      <w:numFmt w:val="lowerLetter"/>
      <w:lvlText w:val="%8"/>
      <w:lvlJc w:val="left"/>
      <w:pPr>
        <w:ind w:left="5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C8A1B6">
      <w:start w:val="1"/>
      <w:numFmt w:val="lowerRoman"/>
      <w:lvlText w:val="%9"/>
      <w:lvlJc w:val="left"/>
      <w:pPr>
        <w:ind w:left="5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BB25ACE"/>
    <w:multiLevelType w:val="hybridMultilevel"/>
    <w:tmpl w:val="A98856DE"/>
    <w:lvl w:ilvl="0" w:tplc="08784666">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405A24">
      <w:start w:val="1"/>
      <w:numFmt w:val="lowerLetter"/>
      <w:lvlText w:val="%2"/>
      <w:lvlJc w:val="left"/>
      <w:pPr>
        <w:ind w:left="1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881CE4">
      <w:start w:val="1"/>
      <w:numFmt w:val="lowerRoman"/>
      <w:lvlText w:val="%3"/>
      <w:lvlJc w:val="left"/>
      <w:pPr>
        <w:ind w:left="2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3C82180">
      <w:start w:val="1"/>
      <w:numFmt w:val="decimal"/>
      <w:lvlText w:val="%4"/>
      <w:lvlJc w:val="left"/>
      <w:pPr>
        <w:ind w:left="2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F60D82">
      <w:start w:val="1"/>
      <w:numFmt w:val="lowerLetter"/>
      <w:lvlText w:val="%5"/>
      <w:lvlJc w:val="left"/>
      <w:pPr>
        <w:ind w:left="3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289B2A">
      <w:start w:val="1"/>
      <w:numFmt w:val="lowerRoman"/>
      <w:lvlText w:val="%6"/>
      <w:lvlJc w:val="left"/>
      <w:pPr>
        <w:ind w:left="4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6C42306">
      <w:start w:val="1"/>
      <w:numFmt w:val="decimal"/>
      <w:lvlText w:val="%7"/>
      <w:lvlJc w:val="left"/>
      <w:pPr>
        <w:ind w:left="5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D897A8">
      <w:start w:val="1"/>
      <w:numFmt w:val="lowerLetter"/>
      <w:lvlText w:val="%8"/>
      <w:lvlJc w:val="left"/>
      <w:pPr>
        <w:ind w:left="5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1AE3842">
      <w:start w:val="1"/>
      <w:numFmt w:val="lowerRoman"/>
      <w:lvlText w:val="%9"/>
      <w:lvlJc w:val="left"/>
      <w:pPr>
        <w:ind w:left="6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FD3FCF"/>
    <w:multiLevelType w:val="hybridMultilevel"/>
    <w:tmpl w:val="3FDC6404"/>
    <w:lvl w:ilvl="0" w:tplc="65C6FC80">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E84170">
      <w:start w:val="1"/>
      <w:numFmt w:val="lowerLetter"/>
      <w:lvlText w:val="%2"/>
      <w:lvlJc w:val="left"/>
      <w:pPr>
        <w:ind w:left="11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3ADE6C">
      <w:start w:val="1"/>
      <w:numFmt w:val="lowerRoman"/>
      <w:lvlText w:val="%3"/>
      <w:lvlJc w:val="left"/>
      <w:pPr>
        <w:ind w:left="1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0C0E974">
      <w:start w:val="1"/>
      <w:numFmt w:val="decimal"/>
      <w:lvlText w:val="%4"/>
      <w:lvlJc w:val="left"/>
      <w:pPr>
        <w:ind w:left="2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6E631C">
      <w:start w:val="1"/>
      <w:numFmt w:val="lowerLetter"/>
      <w:lvlText w:val="%5"/>
      <w:lvlJc w:val="left"/>
      <w:pPr>
        <w:ind w:left="32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D226AB8">
      <w:start w:val="1"/>
      <w:numFmt w:val="lowerRoman"/>
      <w:lvlText w:val="%6"/>
      <w:lvlJc w:val="left"/>
      <w:pPr>
        <w:ind w:left="40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82DBF2">
      <w:start w:val="1"/>
      <w:numFmt w:val="decimal"/>
      <w:lvlText w:val="%7"/>
      <w:lvlJc w:val="left"/>
      <w:pPr>
        <w:ind w:left="47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BA4852">
      <w:start w:val="1"/>
      <w:numFmt w:val="lowerLetter"/>
      <w:lvlText w:val="%8"/>
      <w:lvlJc w:val="left"/>
      <w:pPr>
        <w:ind w:left="54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4863EEC">
      <w:start w:val="1"/>
      <w:numFmt w:val="lowerRoman"/>
      <w:lvlText w:val="%9"/>
      <w:lvlJc w:val="left"/>
      <w:pPr>
        <w:ind w:left="61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F001B43"/>
    <w:multiLevelType w:val="hybridMultilevel"/>
    <w:tmpl w:val="2E82B7FA"/>
    <w:lvl w:ilvl="0" w:tplc="6E24F77A">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04712">
      <w:start w:val="1"/>
      <w:numFmt w:val="lowerLetter"/>
      <w:lvlText w:val="%2."/>
      <w:lvlJc w:val="left"/>
      <w:pPr>
        <w:ind w:left="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ECC24C">
      <w:start w:val="1"/>
      <w:numFmt w:val="lowerRoman"/>
      <w:lvlText w:val="%3"/>
      <w:lvlJc w:val="left"/>
      <w:pPr>
        <w:ind w:left="1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4667C2">
      <w:start w:val="1"/>
      <w:numFmt w:val="decimal"/>
      <w:lvlText w:val="%4"/>
      <w:lvlJc w:val="left"/>
      <w:pPr>
        <w:ind w:left="20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82A11C">
      <w:start w:val="1"/>
      <w:numFmt w:val="lowerLetter"/>
      <w:lvlText w:val="%5"/>
      <w:lvlJc w:val="left"/>
      <w:pPr>
        <w:ind w:left="2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628560">
      <w:start w:val="1"/>
      <w:numFmt w:val="lowerRoman"/>
      <w:lvlText w:val="%6"/>
      <w:lvlJc w:val="left"/>
      <w:pPr>
        <w:ind w:left="3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3830AC">
      <w:start w:val="1"/>
      <w:numFmt w:val="decimal"/>
      <w:lvlText w:val="%7"/>
      <w:lvlJc w:val="left"/>
      <w:pPr>
        <w:ind w:left="4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1ACD42">
      <w:start w:val="1"/>
      <w:numFmt w:val="lowerLetter"/>
      <w:lvlText w:val="%8"/>
      <w:lvlJc w:val="left"/>
      <w:pPr>
        <w:ind w:left="4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0A72B8">
      <w:start w:val="1"/>
      <w:numFmt w:val="lowerRoman"/>
      <w:lvlText w:val="%9"/>
      <w:lvlJc w:val="left"/>
      <w:pPr>
        <w:ind w:left="5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03F7A1C"/>
    <w:multiLevelType w:val="hybridMultilevel"/>
    <w:tmpl w:val="9528A414"/>
    <w:lvl w:ilvl="0" w:tplc="04EE923C">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38361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5244D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F04E9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A0D1F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D6EF1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3426E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747F7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A1CE6A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31667A3"/>
    <w:multiLevelType w:val="hybridMultilevel"/>
    <w:tmpl w:val="4E02300C"/>
    <w:lvl w:ilvl="0" w:tplc="A986184C">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A3EC22EA">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BC8CF992">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EB326798">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8772CB14">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4AB20D50">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378A3B44">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2D3CDD28">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C608B3C6">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9" w15:restartNumberingAfterBreak="0">
    <w:nsid w:val="447B674A"/>
    <w:multiLevelType w:val="hybridMultilevel"/>
    <w:tmpl w:val="8F78752A"/>
    <w:lvl w:ilvl="0" w:tplc="5E2E9104">
      <w:start w:val="2"/>
      <w:numFmt w:val="lowerLetter"/>
      <w:lvlText w:val="%1."/>
      <w:lvlJc w:val="left"/>
      <w:pPr>
        <w:ind w:left="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EA43A6">
      <w:start w:val="1"/>
      <w:numFmt w:val="lowerLetter"/>
      <w:lvlText w:val="%2"/>
      <w:lvlJc w:val="left"/>
      <w:pPr>
        <w:ind w:left="1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FAC814">
      <w:start w:val="1"/>
      <w:numFmt w:val="lowerRoman"/>
      <w:lvlText w:val="%3"/>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16E7A4">
      <w:start w:val="1"/>
      <w:numFmt w:val="decimal"/>
      <w:lvlText w:val="%4"/>
      <w:lvlJc w:val="left"/>
      <w:pPr>
        <w:ind w:left="27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7E20CC">
      <w:start w:val="1"/>
      <w:numFmt w:val="lowerLetter"/>
      <w:lvlText w:val="%5"/>
      <w:lvlJc w:val="left"/>
      <w:pPr>
        <w:ind w:left="34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3B6AC88">
      <w:start w:val="1"/>
      <w:numFmt w:val="lowerRoman"/>
      <w:lvlText w:val="%6"/>
      <w:lvlJc w:val="left"/>
      <w:pPr>
        <w:ind w:left="41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FD82A38">
      <w:start w:val="1"/>
      <w:numFmt w:val="decimal"/>
      <w:lvlText w:val="%7"/>
      <w:lvlJc w:val="left"/>
      <w:pPr>
        <w:ind w:left="48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50F174">
      <w:start w:val="1"/>
      <w:numFmt w:val="lowerLetter"/>
      <w:lvlText w:val="%8"/>
      <w:lvlJc w:val="left"/>
      <w:pPr>
        <w:ind w:left="55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1E2644">
      <w:start w:val="1"/>
      <w:numFmt w:val="lowerRoman"/>
      <w:lvlText w:val="%9"/>
      <w:lvlJc w:val="left"/>
      <w:pPr>
        <w:ind w:left="63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201466A"/>
    <w:multiLevelType w:val="hybridMultilevel"/>
    <w:tmpl w:val="37D6697E"/>
    <w:lvl w:ilvl="0" w:tplc="8D264BBA">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427B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3823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DE4652">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EE7C5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CAD63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C09F9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28FA9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3C4D7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33612E5"/>
    <w:multiLevelType w:val="hybridMultilevel"/>
    <w:tmpl w:val="28A22F68"/>
    <w:lvl w:ilvl="0" w:tplc="02EECA00">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5B8A550">
      <w:start w:val="1"/>
      <w:numFmt w:val="bullet"/>
      <w:lvlText w:val="o"/>
      <w:lvlJc w:val="left"/>
      <w:pPr>
        <w:ind w:left="110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5A6E869C">
      <w:start w:val="1"/>
      <w:numFmt w:val="bullet"/>
      <w:lvlText w:val="▪"/>
      <w:lvlJc w:val="left"/>
      <w:pPr>
        <w:ind w:left="182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83D888FC">
      <w:start w:val="1"/>
      <w:numFmt w:val="bullet"/>
      <w:lvlText w:val="•"/>
      <w:lvlJc w:val="left"/>
      <w:pPr>
        <w:ind w:left="254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B24A52DE">
      <w:start w:val="1"/>
      <w:numFmt w:val="bullet"/>
      <w:lvlText w:val="o"/>
      <w:lvlJc w:val="left"/>
      <w:pPr>
        <w:ind w:left="326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97006DAA">
      <w:start w:val="1"/>
      <w:numFmt w:val="bullet"/>
      <w:lvlText w:val="▪"/>
      <w:lvlJc w:val="left"/>
      <w:pPr>
        <w:ind w:left="398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8E4DADA">
      <w:start w:val="1"/>
      <w:numFmt w:val="bullet"/>
      <w:lvlText w:val="•"/>
      <w:lvlJc w:val="left"/>
      <w:pPr>
        <w:ind w:left="470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5B45F88">
      <w:start w:val="1"/>
      <w:numFmt w:val="bullet"/>
      <w:lvlText w:val="o"/>
      <w:lvlJc w:val="left"/>
      <w:pPr>
        <w:ind w:left="542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744B3FC">
      <w:start w:val="1"/>
      <w:numFmt w:val="bullet"/>
      <w:lvlText w:val="▪"/>
      <w:lvlJc w:val="left"/>
      <w:pPr>
        <w:ind w:left="6141"/>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534538A0"/>
    <w:multiLevelType w:val="hybridMultilevel"/>
    <w:tmpl w:val="2A9E333C"/>
    <w:lvl w:ilvl="0" w:tplc="D22221CC">
      <w:start w:val="1"/>
      <w:numFmt w:val="bullet"/>
      <w:lvlText w:val="-"/>
      <w:lvlJc w:val="left"/>
      <w:pPr>
        <w:ind w:left="40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4DA514C">
      <w:start w:val="1"/>
      <w:numFmt w:val="bullet"/>
      <w:lvlText w:val="o"/>
      <w:lvlJc w:val="left"/>
      <w:pPr>
        <w:ind w:left="114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62E6A646">
      <w:start w:val="1"/>
      <w:numFmt w:val="bullet"/>
      <w:lvlText w:val="▪"/>
      <w:lvlJc w:val="left"/>
      <w:pPr>
        <w:ind w:left="186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43DCC592">
      <w:start w:val="1"/>
      <w:numFmt w:val="bullet"/>
      <w:lvlText w:val="•"/>
      <w:lvlJc w:val="left"/>
      <w:pPr>
        <w:ind w:left="258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0E9A6A60">
      <w:start w:val="1"/>
      <w:numFmt w:val="bullet"/>
      <w:lvlText w:val="o"/>
      <w:lvlJc w:val="left"/>
      <w:pPr>
        <w:ind w:left="330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473C2D0A">
      <w:start w:val="1"/>
      <w:numFmt w:val="bullet"/>
      <w:lvlText w:val="▪"/>
      <w:lvlJc w:val="left"/>
      <w:pPr>
        <w:ind w:left="402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1D08438C">
      <w:start w:val="1"/>
      <w:numFmt w:val="bullet"/>
      <w:lvlText w:val="•"/>
      <w:lvlJc w:val="left"/>
      <w:pPr>
        <w:ind w:left="474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A170CE60">
      <w:start w:val="1"/>
      <w:numFmt w:val="bullet"/>
      <w:lvlText w:val="o"/>
      <w:lvlJc w:val="left"/>
      <w:pPr>
        <w:ind w:left="546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C7E89AFA">
      <w:start w:val="1"/>
      <w:numFmt w:val="bullet"/>
      <w:lvlText w:val="▪"/>
      <w:lvlJc w:val="left"/>
      <w:pPr>
        <w:ind w:left="618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53791A58"/>
    <w:multiLevelType w:val="hybridMultilevel"/>
    <w:tmpl w:val="BDFADB60"/>
    <w:lvl w:ilvl="0" w:tplc="865E49D6">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767734">
      <w:start w:val="1"/>
      <w:numFmt w:val="lowerLetter"/>
      <w:lvlText w:val="%2"/>
      <w:lvlJc w:val="left"/>
      <w:pPr>
        <w:ind w:left="1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36CB78A">
      <w:start w:val="1"/>
      <w:numFmt w:val="lowerRoman"/>
      <w:lvlText w:val="%3"/>
      <w:lvlJc w:val="left"/>
      <w:pPr>
        <w:ind w:left="2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5DC0E6A">
      <w:start w:val="1"/>
      <w:numFmt w:val="decimal"/>
      <w:lvlText w:val="%4"/>
      <w:lvlJc w:val="left"/>
      <w:pPr>
        <w:ind w:left="2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407264">
      <w:start w:val="1"/>
      <w:numFmt w:val="lowerLetter"/>
      <w:lvlText w:val="%5"/>
      <w:lvlJc w:val="left"/>
      <w:pPr>
        <w:ind w:left="3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6866EA">
      <w:start w:val="1"/>
      <w:numFmt w:val="lowerRoman"/>
      <w:lvlText w:val="%6"/>
      <w:lvlJc w:val="left"/>
      <w:pPr>
        <w:ind w:left="4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4CE36AC">
      <w:start w:val="1"/>
      <w:numFmt w:val="decimal"/>
      <w:lvlText w:val="%7"/>
      <w:lvlJc w:val="left"/>
      <w:pPr>
        <w:ind w:left="5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08DE64">
      <w:start w:val="1"/>
      <w:numFmt w:val="lowerLetter"/>
      <w:lvlText w:val="%8"/>
      <w:lvlJc w:val="left"/>
      <w:pPr>
        <w:ind w:left="5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1449ECE">
      <w:start w:val="1"/>
      <w:numFmt w:val="lowerRoman"/>
      <w:lvlText w:val="%9"/>
      <w:lvlJc w:val="left"/>
      <w:pPr>
        <w:ind w:left="6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7ED72D1"/>
    <w:multiLevelType w:val="hybridMultilevel"/>
    <w:tmpl w:val="2BA6F090"/>
    <w:lvl w:ilvl="0" w:tplc="63701D34">
      <w:start w:val="3"/>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C08B6E">
      <w:start w:val="1"/>
      <w:numFmt w:val="lowerLetter"/>
      <w:lvlText w:val="%2"/>
      <w:lvlJc w:val="left"/>
      <w:pPr>
        <w:ind w:left="1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65E819A">
      <w:start w:val="1"/>
      <w:numFmt w:val="lowerRoman"/>
      <w:lvlText w:val="%3"/>
      <w:lvlJc w:val="left"/>
      <w:pPr>
        <w:ind w:left="2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28827C">
      <w:start w:val="1"/>
      <w:numFmt w:val="decimal"/>
      <w:lvlText w:val="%4"/>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94DAD6">
      <w:start w:val="1"/>
      <w:numFmt w:val="lowerLetter"/>
      <w:lvlText w:val="%5"/>
      <w:lvlJc w:val="left"/>
      <w:pPr>
        <w:ind w:left="3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1D28D5A">
      <w:start w:val="1"/>
      <w:numFmt w:val="lowerRoman"/>
      <w:lvlText w:val="%6"/>
      <w:lvlJc w:val="left"/>
      <w:pPr>
        <w:ind w:left="4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E58E0D8">
      <w:start w:val="1"/>
      <w:numFmt w:val="decimal"/>
      <w:lvlText w:val="%7"/>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785214">
      <w:start w:val="1"/>
      <w:numFmt w:val="lowerLetter"/>
      <w:lvlText w:val="%8"/>
      <w:lvlJc w:val="left"/>
      <w:pPr>
        <w:ind w:left="5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4E0C03E">
      <w:start w:val="1"/>
      <w:numFmt w:val="lowerRoman"/>
      <w:lvlText w:val="%9"/>
      <w:lvlJc w:val="left"/>
      <w:pPr>
        <w:ind w:left="6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89642BF"/>
    <w:multiLevelType w:val="hybridMultilevel"/>
    <w:tmpl w:val="96189C8E"/>
    <w:lvl w:ilvl="0" w:tplc="6D722438">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D49A99E4">
      <w:start w:val="1"/>
      <w:numFmt w:val="bullet"/>
      <w:lvlText w:val="o"/>
      <w:lvlJc w:val="left"/>
      <w:pPr>
        <w:ind w:left="11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310AD4DC">
      <w:start w:val="1"/>
      <w:numFmt w:val="bullet"/>
      <w:lvlText w:val="▪"/>
      <w:lvlJc w:val="left"/>
      <w:pPr>
        <w:ind w:left="19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92AA1BC0">
      <w:start w:val="1"/>
      <w:numFmt w:val="bullet"/>
      <w:lvlText w:val="•"/>
      <w:lvlJc w:val="left"/>
      <w:pPr>
        <w:ind w:left="26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58CF556">
      <w:start w:val="1"/>
      <w:numFmt w:val="bullet"/>
      <w:lvlText w:val="o"/>
      <w:lvlJc w:val="left"/>
      <w:pPr>
        <w:ind w:left="33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89A4CC3A">
      <w:start w:val="1"/>
      <w:numFmt w:val="bullet"/>
      <w:lvlText w:val="▪"/>
      <w:lvlJc w:val="left"/>
      <w:pPr>
        <w:ind w:left="40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8CA64EA">
      <w:start w:val="1"/>
      <w:numFmt w:val="bullet"/>
      <w:lvlText w:val="•"/>
      <w:lvlJc w:val="left"/>
      <w:pPr>
        <w:ind w:left="47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E51C18F0">
      <w:start w:val="1"/>
      <w:numFmt w:val="bullet"/>
      <w:lvlText w:val="o"/>
      <w:lvlJc w:val="left"/>
      <w:pPr>
        <w:ind w:left="55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11C5558">
      <w:start w:val="1"/>
      <w:numFmt w:val="bullet"/>
      <w:lvlText w:val="▪"/>
      <w:lvlJc w:val="left"/>
      <w:pPr>
        <w:ind w:left="62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5A763098"/>
    <w:multiLevelType w:val="hybridMultilevel"/>
    <w:tmpl w:val="04BE385E"/>
    <w:lvl w:ilvl="0" w:tplc="B5CA7E9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988DDC">
      <w:start w:val="2"/>
      <w:numFmt w:val="lowerRoman"/>
      <w:lvlText w:val="%2."/>
      <w:lvlJc w:val="left"/>
      <w:pPr>
        <w:ind w:left="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144F44">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F82A5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5C9D4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3CEEAF0">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64AAC0">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12E98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76561C">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B8F39A8"/>
    <w:multiLevelType w:val="hybridMultilevel"/>
    <w:tmpl w:val="2A5459B2"/>
    <w:lvl w:ilvl="0" w:tplc="7DCA1254">
      <w:start w:val="1"/>
      <w:numFmt w:val="bullet"/>
      <w:lvlText w:val="-"/>
      <w:lvlJc w:val="left"/>
      <w:pPr>
        <w:ind w:left="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A238B93A">
      <w:start w:val="1"/>
      <w:numFmt w:val="bullet"/>
      <w:lvlText w:val="o"/>
      <w:lvlJc w:val="left"/>
      <w:pPr>
        <w:ind w:left="117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5E0EDC36">
      <w:start w:val="1"/>
      <w:numFmt w:val="bullet"/>
      <w:lvlText w:val="▪"/>
      <w:lvlJc w:val="left"/>
      <w:pPr>
        <w:ind w:left="18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84A64BC4">
      <w:start w:val="1"/>
      <w:numFmt w:val="bullet"/>
      <w:lvlText w:val="•"/>
      <w:lvlJc w:val="left"/>
      <w:pPr>
        <w:ind w:left="261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72EAA1A">
      <w:start w:val="1"/>
      <w:numFmt w:val="bullet"/>
      <w:lvlText w:val="o"/>
      <w:lvlJc w:val="left"/>
      <w:pPr>
        <w:ind w:left="333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1A487E86">
      <w:start w:val="1"/>
      <w:numFmt w:val="bullet"/>
      <w:lvlText w:val="▪"/>
      <w:lvlJc w:val="left"/>
      <w:pPr>
        <w:ind w:left="405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6332E0AC">
      <w:start w:val="1"/>
      <w:numFmt w:val="bullet"/>
      <w:lvlText w:val="•"/>
      <w:lvlJc w:val="left"/>
      <w:pPr>
        <w:ind w:left="477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BD62DDD2">
      <w:start w:val="1"/>
      <w:numFmt w:val="bullet"/>
      <w:lvlText w:val="o"/>
      <w:lvlJc w:val="left"/>
      <w:pPr>
        <w:ind w:left="549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AA42436">
      <w:start w:val="1"/>
      <w:numFmt w:val="bullet"/>
      <w:lvlText w:val="▪"/>
      <w:lvlJc w:val="left"/>
      <w:pPr>
        <w:ind w:left="621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5BD83963"/>
    <w:multiLevelType w:val="hybridMultilevel"/>
    <w:tmpl w:val="8124CBEC"/>
    <w:lvl w:ilvl="0" w:tplc="BF383F1A">
      <w:start w:val="4"/>
      <w:numFmt w:val="decimal"/>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FC6FF0">
      <w:start w:val="1"/>
      <w:numFmt w:val="lowerLetter"/>
      <w:lvlText w:val="%2."/>
      <w:lvlJc w:val="left"/>
      <w:pPr>
        <w:ind w:left="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C0C010">
      <w:start w:val="1"/>
      <w:numFmt w:val="lowerRoman"/>
      <w:lvlText w:val="%3"/>
      <w:lvlJc w:val="left"/>
      <w:pPr>
        <w:ind w:left="1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9489B6">
      <w:start w:val="1"/>
      <w:numFmt w:val="decimal"/>
      <w:lvlText w:val="%4"/>
      <w:lvlJc w:val="left"/>
      <w:pPr>
        <w:ind w:left="2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7C4268">
      <w:start w:val="1"/>
      <w:numFmt w:val="lowerLetter"/>
      <w:lvlText w:val="%5"/>
      <w:lvlJc w:val="left"/>
      <w:pPr>
        <w:ind w:left="29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F4FAB2">
      <w:start w:val="1"/>
      <w:numFmt w:val="lowerRoman"/>
      <w:lvlText w:val="%6"/>
      <w:lvlJc w:val="left"/>
      <w:pPr>
        <w:ind w:left="3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A4D506">
      <w:start w:val="1"/>
      <w:numFmt w:val="decimal"/>
      <w:lvlText w:val="%7"/>
      <w:lvlJc w:val="left"/>
      <w:pPr>
        <w:ind w:left="44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CBCC6">
      <w:start w:val="1"/>
      <w:numFmt w:val="lowerLetter"/>
      <w:lvlText w:val="%8"/>
      <w:lvlJc w:val="left"/>
      <w:pPr>
        <w:ind w:left="5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46339E">
      <w:start w:val="1"/>
      <w:numFmt w:val="lowerRoman"/>
      <w:lvlText w:val="%9"/>
      <w:lvlJc w:val="left"/>
      <w:pPr>
        <w:ind w:left="5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FEE75C4"/>
    <w:multiLevelType w:val="hybridMultilevel"/>
    <w:tmpl w:val="557CFE44"/>
    <w:lvl w:ilvl="0" w:tplc="306872C8">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BAD2C0">
      <w:start w:val="1"/>
      <w:numFmt w:val="lowerLetter"/>
      <w:lvlText w:val="%2."/>
      <w:lvlJc w:val="left"/>
      <w:pPr>
        <w:ind w:left="9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FA8C90">
      <w:start w:val="1"/>
      <w:numFmt w:val="lowerRoman"/>
      <w:lvlText w:val="%3"/>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3E0DE2">
      <w:start w:val="1"/>
      <w:numFmt w:val="decimal"/>
      <w:lvlText w:val="%4"/>
      <w:lvlJc w:val="left"/>
      <w:pPr>
        <w:ind w:left="20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FA583A">
      <w:start w:val="1"/>
      <w:numFmt w:val="lowerLetter"/>
      <w:lvlText w:val="%5"/>
      <w:lvlJc w:val="left"/>
      <w:pPr>
        <w:ind w:left="2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2881E6">
      <w:start w:val="1"/>
      <w:numFmt w:val="lowerRoman"/>
      <w:lvlText w:val="%6"/>
      <w:lvlJc w:val="left"/>
      <w:pPr>
        <w:ind w:left="3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724B92">
      <w:start w:val="1"/>
      <w:numFmt w:val="decimal"/>
      <w:lvlText w:val="%7"/>
      <w:lvlJc w:val="left"/>
      <w:pPr>
        <w:ind w:left="4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5CC214">
      <w:start w:val="1"/>
      <w:numFmt w:val="lowerLetter"/>
      <w:lvlText w:val="%8"/>
      <w:lvlJc w:val="left"/>
      <w:pPr>
        <w:ind w:left="4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9E6412">
      <w:start w:val="1"/>
      <w:numFmt w:val="lowerRoman"/>
      <w:lvlText w:val="%9"/>
      <w:lvlJc w:val="left"/>
      <w:pPr>
        <w:ind w:left="5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6383545"/>
    <w:multiLevelType w:val="hybridMultilevel"/>
    <w:tmpl w:val="8A704DEA"/>
    <w:lvl w:ilvl="0" w:tplc="769C9E08">
      <w:start w:val="1"/>
      <w:numFmt w:val="decimal"/>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28DA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008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886EA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88613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F6992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401B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105AF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47AF15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8BD7079"/>
    <w:multiLevelType w:val="hybridMultilevel"/>
    <w:tmpl w:val="5C8002DA"/>
    <w:lvl w:ilvl="0" w:tplc="A77CE832">
      <w:start w:val="2"/>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B0565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A0548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90389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DCB6A6">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E6E0B0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7E45A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F636B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B4348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D11718C"/>
    <w:multiLevelType w:val="hybridMultilevel"/>
    <w:tmpl w:val="A8EE3C56"/>
    <w:lvl w:ilvl="0" w:tplc="1F08F636">
      <w:start w:val="1"/>
      <w:numFmt w:val="lowerLetter"/>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EC6A2E">
      <w:start w:val="1"/>
      <w:numFmt w:val="lowerRoman"/>
      <w:lvlText w:val="%2."/>
      <w:lvlJc w:val="left"/>
      <w:pPr>
        <w:ind w:left="2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50E932">
      <w:start w:val="1"/>
      <w:numFmt w:val="lowerRoman"/>
      <w:lvlText w:val="%3"/>
      <w:lvlJc w:val="left"/>
      <w:pPr>
        <w:ind w:left="2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D26F9A">
      <w:start w:val="1"/>
      <w:numFmt w:val="decimal"/>
      <w:lvlText w:val="%4"/>
      <w:lvlJc w:val="left"/>
      <w:pPr>
        <w:ind w:left="3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305278">
      <w:start w:val="1"/>
      <w:numFmt w:val="lowerLetter"/>
      <w:lvlText w:val="%5"/>
      <w:lvlJc w:val="left"/>
      <w:pPr>
        <w:ind w:left="4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D2EF54">
      <w:start w:val="1"/>
      <w:numFmt w:val="lowerRoman"/>
      <w:lvlText w:val="%6"/>
      <w:lvlJc w:val="left"/>
      <w:pPr>
        <w:ind w:left="5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0C9ADA">
      <w:start w:val="1"/>
      <w:numFmt w:val="decimal"/>
      <w:lvlText w:val="%7"/>
      <w:lvlJc w:val="left"/>
      <w:pPr>
        <w:ind w:left="5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0E4CD0">
      <w:start w:val="1"/>
      <w:numFmt w:val="lowerLetter"/>
      <w:lvlText w:val="%8"/>
      <w:lvlJc w:val="left"/>
      <w:pPr>
        <w:ind w:left="6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04C9690">
      <w:start w:val="1"/>
      <w:numFmt w:val="lowerRoman"/>
      <w:lvlText w:val="%9"/>
      <w:lvlJc w:val="left"/>
      <w:pPr>
        <w:ind w:left="7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4241E1"/>
    <w:multiLevelType w:val="hybridMultilevel"/>
    <w:tmpl w:val="0D1073B4"/>
    <w:lvl w:ilvl="0" w:tplc="50AA1152">
      <w:start w:val="1"/>
      <w:numFmt w:val="lowerLetter"/>
      <w:lvlText w:val="%1."/>
      <w:lvlJc w:val="left"/>
      <w:pPr>
        <w:ind w:left="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FAF710">
      <w:start w:val="1"/>
      <w:numFmt w:val="lowerLetter"/>
      <w:lvlText w:val="%2"/>
      <w:lvlJc w:val="left"/>
      <w:pPr>
        <w:ind w:left="14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D30BAC4">
      <w:start w:val="1"/>
      <w:numFmt w:val="lowerRoman"/>
      <w:lvlText w:val="%3"/>
      <w:lvlJc w:val="left"/>
      <w:pPr>
        <w:ind w:left="2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FA28AE">
      <w:start w:val="1"/>
      <w:numFmt w:val="decimal"/>
      <w:lvlText w:val="%4"/>
      <w:lvlJc w:val="left"/>
      <w:pPr>
        <w:ind w:left="28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7CBA54">
      <w:start w:val="1"/>
      <w:numFmt w:val="lowerLetter"/>
      <w:lvlText w:val="%5"/>
      <w:lvlJc w:val="left"/>
      <w:pPr>
        <w:ind w:left="35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7FA6172">
      <w:start w:val="1"/>
      <w:numFmt w:val="lowerRoman"/>
      <w:lvlText w:val="%6"/>
      <w:lvlJc w:val="left"/>
      <w:pPr>
        <w:ind w:left="43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F66B452">
      <w:start w:val="1"/>
      <w:numFmt w:val="decimal"/>
      <w:lvlText w:val="%7"/>
      <w:lvlJc w:val="left"/>
      <w:pPr>
        <w:ind w:left="50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142754">
      <w:start w:val="1"/>
      <w:numFmt w:val="lowerLetter"/>
      <w:lvlText w:val="%8"/>
      <w:lvlJc w:val="left"/>
      <w:pPr>
        <w:ind w:left="5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448FD54">
      <w:start w:val="1"/>
      <w:numFmt w:val="lowerRoman"/>
      <w:lvlText w:val="%9"/>
      <w:lvlJc w:val="left"/>
      <w:pPr>
        <w:ind w:left="6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3A971F3"/>
    <w:multiLevelType w:val="multilevel"/>
    <w:tmpl w:val="845C2E80"/>
    <w:lvl w:ilvl="0">
      <w:start w:val="1"/>
      <w:numFmt w:val="decimal"/>
      <w:pStyle w:val="Heading1"/>
      <w:lvlText w:val="%1."/>
      <w:lvlJc w:val="left"/>
      <w:pPr>
        <w:ind w:left="0"/>
      </w:pPr>
      <w:rPr>
        <w:rFonts w:ascii="Franklin Gothic" w:eastAsia="Franklin Gothic" w:hAnsi="Franklin Gothic" w:cs="Franklin Gothic"/>
        <w:b w:val="0"/>
        <w:i w:val="0"/>
        <w:strike w:val="0"/>
        <w:dstrike w:val="0"/>
        <w:color w:val="000000"/>
        <w:sz w:val="40"/>
        <w:szCs w:val="40"/>
        <w:u w:val="none" w:color="000000"/>
        <w:bdr w:val="none" w:sz="0" w:space="0" w:color="auto"/>
        <w:shd w:val="clear" w:color="auto" w:fill="auto"/>
        <w:vertAlign w:val="baseline"/>
      </w:rPr>
    </w:lvl>
    <w:lvl w:ilvl="1">
      <w:start w:val="1"/>
      <w:numFmt w:val="decimal"/>
      <w:pStyle w:val="Heading2"/>
      <w:lvlText w:val="%1.%2."/>
      <w:lvlJc w:val="left"/>
      <w:pPr>
        <w:ind w:left="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2">
      <w:start w:val="1"/>
      <w:numFmt w:val="decimal"/>
      <w:pStyle w:val="Heading3"/>
      <w:lvlText w:val="%1.%2.%3."/>
      <w:lvlJc w:val="left"/>
      <w:pPr>
        <w:ind w:left="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180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252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24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396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468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5400"/>
      </w:pPr>
      <w:rPr>
        <w:rFonts w:ascii="Franklin Gothic" w:eastAsia="Franklin Gothic" w:hAnsi="Franklin Gothic" w:cs="Franklin Gothic"/>
        <w:b w:val="0"/>
        <w:i w:val="0"/>
        <w:strike w:val="0"/>
        <w:dstrike w:val="0"/>
        <w:color w:val="000000"/>
        <w:sz w:val="32"/>
        <w:szCs w:val="32"/>
        <w:u w:val="none" w:color="000000"/>
        <w:bdr w:val="none" w:sz="0" w:space="0" w:color="auto"/>
        <w:shd w:val="clear" w:color="auto" w:fill="auto"/>
        <w:vertAlign w:val="baseline"/>
      </w:rPr>
    </w:lvl>
  </w:abstractNum>
  <w:abstractNum w:abstractNumId="35" w15:restartNumberingAfterBreak="0">
    <w:nsid w:val="754A6E1B"/>
    <w:multiLevelType w:val="hybridMultilevel"/>
    <w:tmpl w:val="8FBCA608"/>
    <w:lvl w:ilvl="0" w:tplc="F780B274">
      <w:start w:val="1"/>
      <w:numFmt w:val="bullet"/>
      <w:lvlText w:val="-"/>
      <w:lvlJc w:val="left"/>
      <w:pPr>
        <w:ind w:left="2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BC72D732">
      <w:start w:val="1"/>
      <w:numFmt w:val="bullet"/>
      <w:lvlText w:val="o"/>
      <w:lvlJc w:val="left"/>
      <w:pPr>
        <w:ind w:left="12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2860527E">
      <w:start w:val="1"/>
      <w:numFmt w:val="bullet"/>
      <w:lvlText w:val="▪"/>
      <w:lvlJc w:val="left"/>
      <w:pPr>
        <w:ind w:left="19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0BD08BB4">
      <w:start w:val="1"/>
      <w:numFmt w:val="bullet"/>
      <w:lvlText w:val="•"/>
      <w:lvlJc w:val="left"/>
      <w:pPr>
        <w:ind w:left="26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181C582C">
      <w:start w:val="1"/>
      <w:numFmt w:val="bullet"/>
      <w:lvlText w:val="o"/>
      <w:lvlJc w:val="left"/>
      <w:pPr>
        <w:ind w:left="341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25F46E30">
      <w:start w:val="1"/>
      <w:numFmt w:val="bullet"/>
      <w:lvlText w:val="▪"/>
      <w:lvlJc w:val="left"/>
      <w:pPr>
        <w:ind w:left="413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AFF8305A">
      <w:start w:val="1"/>
      <w:numFmt w:val="bullet"/>
      <w:lvlText w:val="•"/>
      <w:lvlJc w:val="left"/>
      <w:pPr>
        <w:ind w:left="485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405EE11C">
      <w:start w:val="1"/>
      <w:numFmt w:val="bullet"/>
      <w:lvlText w:val="o"/>
      <w:lvlJc w:val="left"/>
      <w:pPr>
        <w:ind w:left="557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A6A8F954">
      <w:start w:val="1"/>
      <w:numFmt w:val="bullet"/>
      <w:lvlText w:val="▪"/>
      <w:lvlJc w:val="left"/>
      <w:pPr>
        <w:ind w:left="629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36" w15:restartNumberingAfterBreak="0">
    <w:nsid w:val="75533DED"/>
    <w:multiLevelType w:val="hybridMultilevel"/>
    <w:tmpl w:val="BE92607A"/>
    <w:lvl w:ilvl="0" w:tplc="AD449500">
      <w:start w:val="4"/>
      <w:numFmt w:val="decimal"/>
      <w:lvlText w:val="%1."/>
      <w:lvlJc w:val="left"/>
      <w:pPr>
        <w:ind w:left="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ECAD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C2BC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8E4E5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F62F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4A0E09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A0F3D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764B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9603B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6D22D2C"/>
    <w:multiLevelType w:val="hybridMultilevel"/>
    <w:tmpl w:val="446C4328"/>
    <w:lvl w:ilvl="0" w:tplc="C112680C">
      <w:start w:val="1"/>
      <w:numFmt w:val="bullet"/>
      <w:lvlText w:val="-"/>
      <w:lvlJc w:val="left"/>
      <w:pPr>
        <w:ind w:left="273"/>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0AFE0700">
      <w:start w:val="1"/>
      <w:numFmt w:val="bullet"/>
      <w:lvlText w:val="o"/>
      <w:lvlJc w:val="left"/>
      <w:pPr>
        <w:ind w:left="12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D0A4A55E">
      <w:start w:val="1"/>
      <w:numFmt w:val="bullet"/>
      <w:lvlText w:val="▪"/>
      <w:lvlJc w:val="left"/>
      <w:pPr>
        <w:ind w:left="19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6F8856FC">
      <w:start w:val="1"/>
      <w:numFmt w:val="bullet"/>
      <w:lvlText w:val="•"/>
      <w:lvlJc w:val="left"/>
      <w:pPr>
        <w:ind w:left="26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126F70E">
      <w:start w:val="1"/>
      <w:numFmt w:val="bullet"/>
      <w:lvlText w:val="o"/>
      <w:lvlJc w:val="left"/>
      <w:pPr>
        <w:ind w:left="341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88F6C4DE">
      <w:start w:val="1"/>
      <w:numFmt w:val="bullet"/>
      <w:lvlText w:val="▪"/>
      <w:lvlJc w:val="left"/>
      <w:pPr>
        <w:ind w:left="413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0D92E39C">
      <w:start w:val="1"/>
      <w:numFmt w:val="bullet"/>
      <w:lvlText w:val="•"/>
      <w:lvlJc w:val="left"/>
      <w:pPr>
        <w:ind w:left="48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5268ED38">
      <w:start w:val="1"/>
      <w:numFmt w:val="bullet"/>
      <w:lvlText w:val="o"/>
      <w:lvlJc w:val="left"/>
      <w:pPr>
        <w:ind w:left="55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325A1E7E">
      <w:start w:val="1"/>
      <w:numFmt w:val="bullet"/>
      <w:lvlText w:val="▪"/>
      <w:lvlJc w:val="left"/>
      <w:pPr>
        <w:ind w:left="629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38" w15:restartNumberingAfterBreak="0">
    <w:nsid w:val="78A64612"/>
    <w:multiLevelType w:val="hybridMultilevel"/>
    <w:tmpl w:val="C7602434"/>
    <w:lvl w:ilvl="0" w:tplc="2E0273B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5A6FA2">
      <w:start w:val="1"/>
      <w:numFmt w:val="bullet"/>
      <w:lvlText w:val="o"/>
      <w:lvlJc w:val="left"/>
      <w:pPr>
        <w:ind w:left="1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39327F4C">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838CDCE">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E44C1DC">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A0324746">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C7AF07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1DEF38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14E62290">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DD059DF"/>
    <w:multiLevelType w:val="hybridMultilevel"/>
    <w:tmpl w:val="126C135C"/>
    <w:lvl w:ilvl="0" w:tplc="F18C3E7E">
      <w:start w:val="1"/>
      <w:numFmt w:val="bullet"/>
      <w:lvlText w:val="-"/>
      <w:lvlJc w:val="left"/>
      <w:pPr>
        <w:ind w:left="374"/>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B81CB8F6">
      <w:start w:val="1"/>
      <w:numFmt w:val="bullet"/>
      <w:lvlText w:val="o"/>
      <w:lvlJc w:val="left"/>
      <w:pPr>
        <w:ind w:left="11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5EF8D024">
      <w:start w:val="1"/>
      <w:numFmt w:val="bullet"/>
      <w:lvlText w:val="▪"/>
      <w:lvlJc w:val="left"/>
      <w:pPr>
        <w:ind w:left="19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7E62FDD0">
      <w:start w:val="1"/>
      <w:numFmt w:val="bullet"/>
      <w:lvlText w:val="•"/>
      <w:lvlJc w:val="left"/>
      <w:pPr>
        <w:ind w:left="26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DD9C63D4">
      <w:start w:val="1"/>
      <w:numFmt w:val="bullet"/>
      <w:lvlText w:val="o"/>
      <w:lvlJc w:val="left"/>
      <w:pPr>
        <w:ind w:left="33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4A1434F2">
      <w:start w:val="1"/>
      <w:numFmt w:val="bullet"/>
      <w:lvlText w:val="▪"/>
      <w:lvlJc w:val="left"/>
      <w:pPr>
        <w:ind w:left="40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94F4E1B6">
      <w:start w:val="1"/>
      <w:numFmt w:val="bullet"/>
      <w:lvlText w:val="•"/>
      <w:lvlJc w:val="left"/>
      <w:pPr>
        <w:ind w:left="47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82A80152">
      <w:start w:val="1"/>
      <w:numFmt w:val="bullet"/>
      <w:lvlText w:val="o"/>
      <w:lvlJc w:val="left"/>
      <w:pPr>
        <w:ind w:left="55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F052370C">
      <w:start w:val="1"/>
      <w:numFmt w:val="bullet"/>
      <w:lvlText w:val="▪"/>
      <w:lvlJc w:val="left"/>
      <w:pPr>
        <w:ind w:left="62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40" w15:restartNumberingAfterBreak="0">
    <w:nsid w:val="7E09065C"/>
    <w:multiLevelType w:val="hybridMultilevel"/>
    <w:tmpl w:val="4446A594"/>
    <w:lvl w:ilvl="0" w:tplc="9FBA0E4C">
      <w:start w:val="1"/>
      <w:numFmt w:val="bullet"/>
      <w:lvlText w:val=""/>
      <w:lvlJc w:val="left"/>
      <w:pPr>
        <w:ind w:left="72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30E4100">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82C63C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492861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C9EECA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E2E873B2">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6A8337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590F97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1344F8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588586424">
    <w:abstractNumId w:val="20"/>
  </w:num>
  <w:num w:numId="2" w16cid:durableId="60491432">
    <w:abstractNumId w:val="31"/>
  </w:num>
  <w:num w:numId="3" w16cid:durableId="854148993">
    <w:abstractNumId w:val="38"/>
  </w:num>
  <w:num w:numId="4" w16cid:durableId="206257712">
    <w:abstractNumId w:val="24"/>
  </w:num>
  <w:num w:numId="5" w16cid:durableId="1118178765">
    <w:abstractNumId w:val="7"/>
  </w:num>
  <w:num w:numId="6" w16cid:durableId="685139440">
    <w:abstractNumId w:val="32"/>
  </w:num>
  <w:num w:numId="7" w16cid:durableId="2025589704">
    <w:abstractNumId w:val="2"/>
  </w:num>
  <w:num w:numId="8" w16cid:durableId="1466465439">
    <w:abstractNumId w:val="0"/>
  </w:num>
  <w:num w:numId="9" w16cid:durableId="981496524">
    <w:abstractNumId w:val="33"/>
  </w:num>
  <w:num w:numId="10" w16cid:durableId="514731108">
    <w:abstractNumId w:val="16"/>
  </w:num>
  <w:num w:numId="11" w16cid:durableId="1289434298">
    <w:abstractNumId w:val="26"/>
  </w:num>
  <w:num w:numId="12" w16cid:durableId="326397479">
    <w:abstractNumId w:val="14"/>
  </w:num>
  <w:num w:numId="13" w16cid:durableId="2031447448">
    <w:abstractNumId w:val="8"/>
  </w:num>
  <w:num w:numId="14" w16cid:durableId="502740432">
    <w:abstractNumId w:val="13"/>
  </w:num>
  <w:num w:numId="15" w16cid:durableId="209609279">
    <w:abstractNumId w:val="17"/>
  </w:num>
  <w:num w:numId="16" w16cid:durableId="2105299974">
    <w:abstractNumId w:val="9"/>
  </w:num>
  <w:num w:numId="17" w16cid:durableId="1226575215">
    <w:abstractNumId w:val="30"/>
  </w:num>
  <w:num w:numId="18" w16cid:durableId="2134976225">
    <w:abstractNumId w:val="11"/>
  </w:num>
  <w:num w:numId="19" w16cid:durableId="1596936718">
    <w:abstractNumId w:val="28"/>
  </w:num>
  <w:num w:numId="20" w16cid:durableId="1014578725">
    <w:abstractNumId w:val="3"/>
  </w:num>
  <w:num w:numId="21" w16cid:durableId="1970044243">
    <w:abstractNumId w:val="23"/>
  </w:num>
  <w:num w:numId="22" w16cid:durableId="1633293852">
    <w:abstractNumId w:val="29"/>
  </w:num>
  <w:num w:numId="23" w16cid:durableId="1322537914">
    <w:abstractNumId w:val="19"/>
  </w:num>
  <w:num w:numId="24" w16cid:durableId="1139497824">
    <w:abstractNumId w:val="36"/>
  </w:num>
  <w:num w:numId="25" w16cid:durableId="536506355">
    <w:abstractNumId w:val="15"/>
  </w:num>
  <w:num w:numId="26" w16cid:durableId="1882863277">
    <w:abstractNumId w:val="40"/>
  </w:num>
  <w:num w:numId="27" w16cid:durableId="790249199">
    <w:abstractNumId w:val="35"/>
  </w:num>
  <w:num w:numId="28" w16cid:durableId="851838996">
    <w:abstractNumId w:val="39"/>
  </w:num>
  <w:num w:numId="29" w16cid:durableId="2073845996">
    <w:abstractNumId w:val="4"/>
  </w:num>
  <w:num w:numId="30" w16cid:durableId="1623876668">
    <w:abstractNumId w:val="10"/>
  </w:num>
  <w:num w:numId="31" w16cid:durableId="1743526304">
    <w:abstractNumId w:val="27"/>
  </w:num>
  <w:num w:numId="32" w16cid:durableId="830288712">
    <w:abstractNumId w:val="37"/>
  </w:num>
  <w:num w:numId="33" w16cid:durableId="812798514">
    <w:abstractNumId w:val="1"/>
  </w:num>
  <w:num w:numId="34" w16cid:durableId="1347825633">
    <w:abstractNumId w:val="5"/>
  </w:num>
  <w:num w:numId="35" w16cid:durableId="1908954792">
    <w:abstractNumId w:val="6"/>
  </w:num>
  <w:num w:numId="36" w16cid:durableId="66614957">
    <w:abstractNumId w:val="18"/>
  </w:num>
  <w:num w:numId="37" w16cid:durableId="2107265923">
    <w:abstractNumId w:val="25"/>
  </w:num>
  <w:num w:numId="38" w16cid:durableId="1635745724">
    <w:abstractNumId w:val="12"/>
  </w:num>
  <w:num w:numId="39" w16cid:durableId="330137291">
    <w:abstractNumId w:val="22"/>
  </w:num>
  <w:num w:numId="40" w16cid:durableId="958803198">
    <w:abstractNumId w:val="21"/>
  </w:num>
  <w:num w:numId="41" w16cid:durableId="133877000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30"/>
    <w:rsid w:val="004E0B8D"/>
    <w:rsid w:val="00930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E5EB1"/>
  <w15:docId w15:val="{9024FFAF-E2C8-492D-8532-85D9D920E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9" w:hanging="9"/>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1"/>
      </w:numPr>
      <w:spacing w:after="16" w:line="249" w:lineRule="auto"/>
      <w:ind w:left="10" w:hanging="10"/>
      <w:outlineLvl w:val="0"/>
    </w:pPr>
    <w:rPr>
      <w:rFonts w:ascii="Franklin Gothic" w:eastAsia="Franklin Gothic" w:hAnsi="Franklin Gothic" w:cs="Franklin Gothic"/>
      <w:color w:val="000000"/>
      <w:sz w:val="40"/>
    </w:rPr>
  </w:style>
  <w:style w:type="paragraph" w:styleId="Heading2">
    <w:name w:val="heading 2"/>
    <w:next w:val="Normal"/>
    <w:link w:val="Heading2Char"/>
    <w:uiPriority w:val="9"/>
    <w:unhideWhenUsed/>
    <w:qFormat/>
    <w:pPr>
      <w:keepNext/>
      <w:keepLines/>
      <w:numPr>
        <w:ilvl w:val="1"/>
        <w:numId w:val="41"/>
      </w:numPr>
      <w:spacing w:after="12" w:line="262" w:lineRule="auto"/>
      <w:ind w:left="371" w:hanging="10"/>
      <w:outlineLvl w:val="1"/>
    </w:pPr>
    <w:rPr>
      <w:rFonts w:ascii="Franklin Gothic" w:eastAsia="Franklin Gothic" w:hAnsi="Franklin Gothic" w:cs="Franklin Gothic"/>
      <w:color w:val="000000"/>
      <w:sz w:val="26"/>
    </w:rPr>
  </w:style>
  <w:style w:type="paragraph" w:styleId="Heading3">
    <w:name w:val="heading 3"/>
    <w:next w:val="Normal"/>
    <w:link w:val="Heading3Char"/>
    <w:uiPriority w:val="9"/>
    <w:unhideWhenUsed/>
    <w:qFormat/>
    <w:pPr>
      <w:keepNext/>
      <w:keepLines/>
      <w:numPr>
        <w:ilvl w:val="2"/>
        <w:numId w:val="41"/>
      </w:numPr>
      <w:spacing w:after="100" w:line="258" w:lineRule="auto"/>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100" w:line="258" w:lineRule="auto"/>
      <w:ind w:left="10" w:hanging="10"/>
      <w:outlineLvl w:val="3"/>
    </w:pPr>
    <w:rPr>
      <w:rFonts w:ascii="Arial" w:eastAsia="Arial" w:hAnsi="Arial" w:cs="Arial"/>
      <w:b/>
      <w:color w:val="000000"/>
    </w:rPr>
  </w:style>
  <w:style w:type="paragraph" w:styleId="Heading5">
    <w:name w:val="heading 5"/>
    <w:next w:val="Normal"/>
    <w:link w:val="Heading5Char"/>
    <w:uiPriority w:val="9"/>
    <w:unhideWhenUsed/>
    <w:qFormat/>
    <w:pPr>
      <w:keepNext/>
      <w:keepLines/>
      <w:spacing w:after="100" w:line="258" w:lineRule="auto"/>
      <w:ind w:left="10" w:hanging="10"/>
      <w:outlineLvl w:val="4"/>
    </w:pPr>
    <w:rPr>
      <w:rFonts w:ascii="Arial" w:eastAsia="Arial" w:hAnsi="Arial" w:cs="Arial"/>
      <w:b/>
      <w:color w:val="000000"/>
    </w:rPr>
  </w:style>
  <w:style w:type="paragraph" w:styleId="Heading6">
    <w:name w:val="heading 6"/>
    <w:next w:val="Normal"/>
    <w:link w:val="Heading6Char"/>
    <w:uiPriority w:val="9"/>
    <w:unhideWhenUsed/>
    <w:qFormat/>
    <w:pPr>
      <w:keepNext/>
      <w:keepLines/>
      <w:spacing w:after="100" w:line="258" w:lineRule="auto"/>
      <w:ind w:left="10" w:hanging="10"/>
      <w:outlineLvl w:val="5"/>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Arial" w:eastAsia="Arial" w:hAnsi="Arial" w:cs="Arial"/>
      <w:b/>
      <w:color w:val="000000"/>
      <w:sz w:val="22"/>
    </w:rPr>
  </w:style>
  <w:style w:type="character" w:customStyle="1" w:styleId="Heading5Char">
    <w:name w:val="Heading 5 Char"/>
    <w:link w:val="Heading5"/>
    <w:rPr>
      <w:rFonts w:ascii="Arial" w:eastAsia="Arial" w:hAnsi="Arial" w:cs="Arial"/>
      <w:b/>
      <w:color w:val="000000"/>
      <w:sz w:val="22"/>
    </w:rPr>
  </w:style>
  <w:style w:type="character" w:customStyle="1" w:styleId="Heading6Char">
    <w:name w:val="Heading 6 Char"/>
    <w:link w:val="Heading6"/>
    <w:rPr>
      <w:rFonts w:ascii="Arial" w:eastAsia="Arial" w:hAnsi="Arial" w:cs="Arial"/>
      <w:b/>
      <w:color w:val="000000"/>
      <w:sz w:val="22"/>
    </w:rPr>
  </w:style>
  <w:style w:type="character" w:customStyle="1" w:styleId="Heading1Char">
    <w:name w:val="Heading 1 Char"/>
    <w:link w:val="Heading1"/>
    <w:rPr>
      <w:rFonts w:ascii="Franklin Gothic" w:eastAsia="Franklin Gothic" w:hAnsi="Franklin Gothic" w:cs="Franklin Gothic"/>
      <w:color w:val="000000"/>
      <w:sz w:val="40"/>
    </w:rPr>
  </w:style>
  <w:style w:type="character" w:customStyle="1" w:styleId="Heading2Char">
    <w:name w:val="Heading 2 Char"/>
    <w:link w:val="Heading2"/>
    <w:rPr>
      <w:rFonts w:ascii="Franklin Gothic" w:eastAsia="Franklin Gothic" w:hAnsi="Franklin Gothic" w:cs="Franklin Gothic"/>
      <w:color w:val="000000"/>
      <w:sz w:val="26"/>
    </w:rPr>
  </w:style>
  <w:style w:type="character" w:customStyle="1" w:styleId="Heading3Char">
    <w:name w:val="Heading 3 Char"/>
    <w:link w:val="Heading3"/>
    <w:rPr>
      <w:rFonts w:ascii="Arial" w:eastAsia="Arial" w:hAnsi="Arial" w:cs="Arial"/>
      <w:b/>
      <w:color w:val="000000"/>
      <w:sz w:val="22"/>
    </w:rPr>
  </w:style>
  <w:style w:type="paragraph" w:styleId="TOC1">
    <w:name w:val="toc 1"/>
    <w:hidden/>
    <w:pPr>
      <w:spacing w:after="115"/>
      <w:ind w:left="25" w:right="22" w:hanging="10"/>
    </w:pPr>
    <w:rPr>
      <w:rFonts w:ascii="Arial" w:eastAsia="Arial" w:hAnsi="Arial" w:cs="Arial"/>
      <w:b/>
      <w:color w:val="145192"/>
    </w:rPr>
  </w:style>
  <w:style w:type="paragraph" w:styleId="TOC2">
    <w:name w:val="toc 2"/>
    <w:hidden/>
    <w:pPr>
      <w:spacing w:after="123" w:line="249" w:lineRule="auto"/>
      <w:ind w:left="563" w:right="22" w:hanging="9"/>
      <w:jc w:val="both"/>
    </w:pPr>
    <w:rPr>
      <w:rFonts w:ascii="Arial" w:eastAsia="Arial" w:hAnsi="Arial" w:cs="Arial"/>
      <w:color w:val="000000"/>
    </w:rPr>
  </w:style>
  <w:style w:type="paragraph" w:styleId="TOC3">
    <w:name w:val="toc 3"/>
    <w:hidden/>
    <w:pPr>
      <w:spacing w:after="111" w:line="249" w:lineRule="auto"/>
      <w:ind w:left="563" w:right="22" w:hanging="9"/>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94.jpg"/><Relationship Id="rId21" Type="http://schemas.openxmlformats.org/officeDocument/2006/relationships/footer" Target="footer1.xml"/><Relationship Id="rId42" Type="http://schemas.openxmlformats.org/officeDocument/2006/relationships/image" Target="media/image26.jpg"/><Relationship Id="rId63" Type="http://schemas.openxmlformats.org/officeDocument/2006/relationships/image" Target="media/image47.jpg"/><Relationship Id="rId84" Type="http://schemas.openxmlformats.org/officeDocument/2006/relationships/image" Target="media/image68.jpg"/><Relationship Id="rId138" Type="http://schemas.openxmlformats.org/officeDocument/2006/relationships/image" Target="media/image113.jpg"/><Relationship Id="rId159" Type="http://schemas.openxmlformats.org/officeDocument/2006/relationships/image" Target="media/image134.jpg"/><Relationship Id="rId170" Type="http://schemas.openxmlformats.org/officeDocument/2006/relationships/image" Target="media/image145.jpg"/><Relationship Id="rId191" Type="http://schemas.openxmlformats.org/officeDocument/2006/relationships/image" Target="media/image164.jpg"/><Relationship Id="rId107" Type="http://schemas.openxmlformats.org/officeDocument/2006/relationships/image" Target="media/image89.jpg"/><Relationship Id="rId11" Type="http://schemas.openxmlformats.org/officeDocument/2006/relationships/image" Target="media/image5.png"/><Relationship Id="rId32" Type="http://schemas.openxmlformats.org/officeDocument/2006/relationships/image" Target="media/image19.jpg"/><Relationship Id="rId53" Type="http://schemas.openxmlformats.org/officeDocument/2006/relationships/image" Target="media/image37.jpg"/><Relationship Id="rId74" Type="http://schemas.openxmlformats.org/officeDocument/2006/relationships/image" Target="media/image58.png"/><Relationship Id="rId128" Type="http://schemas.openxmlformats.org/officeDocument/2006/relationships/image" Target="media/image103.jpg"/><Relationship Id="rId149" Type="http://schemas.openxmlformats.org/officeDocument/2006/relationships/image" Target="media/image124.jpg"/><Relationship Id="rId5" Type="http://schemas.openxmlformats.org/officeDocument/2006/relationships/footnotes" Target="footnotes.xml"/><Relationship Id="rId95" Type="http://schemas.openxmlformats.org/officeDocument/2006/relationships/image" Target="media/image700.jpg"/><Relationship Id="rId160" Type="http://schemas.openxmlformats.org/officeDocument/2006/relationships/image" Target="media/image135.jpg"/><Relationship Id="rId181" Type="http://schemas.openxmlformats.org/officeDocument/2006/relationships/image" Target="media/image156.jpg"/><Relationship Id="rId22" Type="http://schemas.openxmlformats.org/officeDocument/2006/relationships/footer" Target="footer2.xml"/><Relationship Id="rId43" Type="http://schemas.openxmlformats.org/officeDocument/2006/relationships/image" Target="media/image27.jpg"/><Relationship Id="rId64" Type="http://schemas.openxmlformats.org/officeDocument/2006/relationships/image" Target="media/image48.jpg"/><Relationship Id="rId118" Type="http://schemas.openxmlformats.org/officeDocument/2006/relationships/hyperlink" Target="https://www.sss.gov/verify/" TargetMode="External"/><Relationship Id="rId139" Type="http://schemas.openxmlformats.org/officeDocument/2006/relationships/image" Target="media/image114.jpg"/><Relationship Id="rId85" Type="http://schemas.openxmlformats.org/officeDocument/2006/relationships/image" Target="media/image69.jpg"/><Relationship Id="rId150" Type="http://schemas.openxmlformats.org/officeDocument/2006/relationships/image" Target="media/image125.jpg"/><Relationship Id="rId171" Type="http://schemas.openxmlformats.org/officeDocument/2006/relationships/image" Target="media/image146.jpg"/><Relationship Id="rId192" Type="http://schemas.openxmlformats.org/officeDocument/2006/relationships/image" Target="media/image165.jpg"/><Relationship Id="rId12" Type="http://schemas.openxmlformats.org/officeDocument/2006/relationships/image" Target="media/image6.png"/><Relationship Id="rId33" Type="http://schemas.openxmlformats.org/officeDocument/2006/relationships/image" Target="media/image20.jpg"/><Relationship Id="rId108" Type="http://schemas.openxmlformats.org/officeDocument/2006/relationships/image" Target="media/image90.jpg"/><Relationship Id="rId129" Type="http://schemas.openxmlformats.org/officeDocument/2006/relationships/image" Target="media/image104.jpg"/><Relationship Id="rId54" Type="http://schemas.openxmlformats.org/officeDocument/2006/relationships/image" Target="media/image38.jpg"/><Relationship Id="rId75" Type="http://schemas.openxmlformats.org/officeDocument/2006/relationships/image" Target="media/image59.jpg"/><Relationship Id="rId96" Type="http://schemas.openxmlformats.org/officeDocument/2006/relationships/image" Target="media/image78.jpg"/><Relationship Id="rId140" Type="http://schemas.openxmlformats.org/officeDocument/2006/relationships/image" Target="media/image115.jpg"/><Relationship Id="rId161" Type="http://schemas.openxmlformats.org/officeDocument/2006/relationships/image" Target="media/image136.jpg"/><Relationship Id="rId182" Type="http://schemas.openxmlformats.org/officeDocument/2006/relationships/image" Target="media/image157.jpg"/><Relationship Id="rId6" Type="http://schemas.openxmlformats.org/officeDocument/2006/relationships/endnotes" Target="endnotes.xml"/><Relationship Id="rId23" Type="http://schemas.openxmlformats.org/officeDocument/2006/relationships/header" Target="header3.xml"/><Relationship Id="rId119" Type="http://schemas.openxmlformats.org/officeDocument/2006/relationships/hyperlink" Target="https://www.sss.gov/verify/" TargetMode="External"/><Relationship Id="rId44" Type="http://schemas.openxmlformats.org/officeDocument/2006/relationships/image" Target="media/image28.jpg"/><Relationship Id="rId65" Type="http://schemas.openxmlformats.org/officeDocument/2006/relationships/image" Target="media/image49.jpg"/><Relationship Id="rId86" Type="http://schemas.openxmlformats.org/officeDocument/2006/relationships/image" Target="media/image70.jpg"/><Relationship Id="rId130" Type="http://schemas.openxmlformats.org/officeDocument/2006/relationships/image" Target="media/image105.jpg"/><Relationship Id="rId151" Type="http://schemas.openxmlformats.org/officeDocument/2006/relationships/image" Target="media/image126.jpg"/><Relationship Id="rId172" Type="http://schemas.openxmlformats.org/officeDocument/2006/relationships/image" Target="media/image147.jpg"/><Relationship Id="rId193" Type="http://schemas.openxmlformats.org/officeDocument/2006/relationships/image" Target="media/image166.jpg"/><Relationship Id="rId13" Type="http://schemas.openxmlformats.org/officeDocument/2006/relationships/hyperlink" Target="https://ion.workforcegps.org/resources/2017/07/14/09/22/Supportive_Services_Desk_Reference" TargetMode="External"/><Relationship Id="rId109" Type="http://schemas.openxmlformats.org/officeDocument/2006/relationships/image" Target="media/image91.jpg"/><Relationship Id="rId34" Type="http://schemas.openxmlformats.org/officeDocument/2006/relationships/image" Target="media/image21.jpg"/><Relationship Id="rId55" Type="http://schemas.openxmlformats.org/officeDocument/2006/relationships/image" Target="media/image39.jpg"/><Relationship Id="rId76" Type="http://schemas.openxmlformats.org/officeDocument/2006/relationships/image" Target="media/image60.jpg"/><Relationship Id="rId97" Type="http://schemas.openxmlformats.org/officeDocument/2006/relationships/image" Target="media/image79.jpg"/><Relationship Id="rId120" Type="http://schemas.openxmlformats.org/officeDocument/2006/relationships/image" Target="media/image95.jpg"/><Relationship Id="rId141" Type="http://schemas.openxmlformats.org/officeDocument/2006/relationships/image" Target="media/image116.jpg"/><Relationship Id="rId7" Type="http://schemas.openxmlformats.org/officeDocument/2006/relationships/image" Target="media/image1.jpg"/><Relationship Id="rId71" Type="http://schemas.openxmlformats.org/officeDocument/2006/relationships/image" Target="media/image55.jpg"/><Relationship Id="rId92" Type="http://schemas.openxmlformats.org/officeDocument/2006/relationships/image" Target="media/image76.jpg"/><Relationship Id="rId162" Type="http://schemas.openxmlformats.org/officeDocument/2006/relationships/image" Target="media/image137.jpg"/><Relationship Id="rId183" Type="http://schemas.openxmlformats.org/officeDocument/2006/relationships/image" Target="media/image158.jpg"/><Relationship Id="rId2" Type="http://schemas.openxmlformats.org/officeDocument/2006/relationships/styles" Target="styles.xml"/><Relationship Id="rId29" Type="http://schemas.openxmlformats.org/officeDocument/2006/relationships/image" Target="media/image16.jpg"/><Relationship Id="rId24" Type="http://schemas.openxmlformats.org/officeDocument/2006/relationships/footer" Target="footer3.xml"/><Relationship Id="rId40" Type="http://schemas.openxmlformats.org/officeDocument/2006/relationships/image" Target="media/image24.jpg"/><Relationship Id="rId45" Type="http://schemas.openxmlformats.org/officeDocument/2006/relationships/image" Target="media/image29.jpg"/><Relationship Id="rId66" Type="http://schemas.openxmlformats.org/officeDocument/2006/relationships/image" Target="media/image50.jpg"/><Relationship Id="rId87" Type="http://schemas.openxmlformats.org/officeDocument/2006/relationships/image" Target="media/image71.jpg"/><Relationship Id="rId110" Type="http://schemas.openxmlformats.org/officeDocument/2006/relationships/image" Target="media/image92.jpg"/><Relationship Id="rId115" Type="http://schemas.openxmlformats.org/officeDocument/2006/relationships/hyperlink" Target="https://www.weather.gov/pimar/FIPSCodes" TargetMode="External"/><Relationship Id="rId131" Type="http://schemas.openxmlformats.org/officeDocument/2006/relationships/image" Target="media/image106.jpg"/><Relationship Id="rId136" Type="http://schemas.openxmlformats.org/officeDocument/2006/relationships/image" Target="media/image111.jpg"/><Relationship Id="rId157" Type="http://schemas.openxmlformats.org/officeDocument/2006/relationships/image" Target="media/image132.jpg"/><Relationship Id="rId178" Type="http://schemas.openxmlformats.org/officeDocument/2006/relationships/image" Target="media/image153.jpg"/><Relationship Id="rId61" Type="http://schemas.openxmlformats.org/officeDocument/2006/relationships/image" Target="media/image45.png"/><Relationship Id="rId82" Type="http://schemas.openxmlformats.org/officeDocument/2006/relationships/image" Target="media/image66.jpg"/><Relationship Id="rId152" Type="http://schemas.openxmlformats.org/officeDocument/2006/relationships/image" Target="media/image127.jpg"/><Relationship Id="rId173" Type="http://schemas.openxmlformats.org/officeDocument/2006/relationships/image" Target="media/image148.jpg"/><Relationship Id="rId194" Type="http://schemas.openxmlformats.org/officeDocument/2006/relationships/image" Target="media/image167.jpg"/><Relationship Id="rId19" Type="http://schemas.openxmlformats.org/officeDocument/2006/relationships/header" Target="header1.xml"/><Relationship Id="rId14" Type="http://schemas.openxmlformats.org/officeDocument/2006/relationships/hyperlink" Target="https://ion.workforcegps.org/resources/2017/07/14/09/22/Supportive_Services_Desk_Reference" TargetMode="External"/><Relationship Id="rId30" Type="http://schemas.openxmlformats.org/officeDocument/2006/relationships/image" Target="media/image17.jpg"/><Relationship Id="rId35" Type="http://schemas.openxmlformats.org/officeDocument/2006/relationships/image" Target="media/image22.jpg"/><Relationship Id="rId56" Type="http://schemas.openxmlformats.org/officeDocument/2006/relationships/image" Target="media/image40.jpg"/><Relationship Id="rId77" Type="http://schemas.openxmlformats.org/officeDocument/2006/relationships/image" Target="media/image61.jpg"/><Relationship Id="rId100" Type="http://schemas.openxmlformats.org/officeDocument/2006/relationships/image" Target="media/image82.jpg"/><Relationship Id="rId105" Type="http://schemas.openxmlformats.org/officeDocument/2006/relationships/image" Target="media/image87.jpg"/><Relationship Id="rId126" Type="http://schemas.openxmlformats.org/officeDocument/2006/relationships/image" Target="media/image101.jpg"/><Relationship Id="rId147" Type="http://schemas.openxmlformats.org/officeDocument/2006/relationships/image" Target="media/image122.jpg"/><Relationship Id="rId168" Type="http://schemas.openxmlformats.org/officeDocument/2006/relationships/image" Target="media/image143.jpg"/><Relationship Id="rId8" Type="http://schemas.openxmlformats.org/officeDocument/2006/relationships/image" Target="media/image2.png"/><Relationship Id="rId51" Type="http://schemas.openxmlformats.org/officeDocument/2006/relationships/image" Target="media/image35.jpg"/><Relationship Id="rId72" Type="http://schemas.openxmlformats.org/officeDocument/2006/relationships/image" Target="media/image56.jpg"/><Relationship Id="rId93" Type="http://schemas.openxmlformats.org/officeDocument/2006/relationships/image" Target="media/image77.jpg"/><Relationship Id="rId98" Type="http://schemas.openxmlformats.org/officeDocument/2006/relationships/image" Target="media/image80.jpg"/><Relationship Id="rId121" Type="http://schemas.openxmlformats.org/officeDocument/2006/relationships/image" Target="media/image96.jpg"/><Relationship Id="rId142" Type="http://schemas.openxmlformats.org/officeDocument/2006/relationships/image" Target="media/image117.jpg"/><Relationship Id="rId163" Type="http://schemas.openxmlformats.org/officeDocument/2006/relationships/image" Target="media/image138.jpg"/><Relationship Id="rId184" Type="http://schemas.openxmlformats.org/officeDocument/2006/relationships/image" Target="media/image159.jpg"/><Relationship Id="rId189" Type="http://schemas.openxmlformats.org/officeDocument/2006/relationships/image" Target="media/image162.jpg"/><Relationship Id="rId3" Type="http://schemas.openxmlformats.org/officeDocument/2006/relationships/settings" Target="settings.xml"/><Relationship Id="rId25" Type="http://schemas.openxmlformats.org/officeDocument/2006/relationships/image" Target="media/image12.jpg"/><Relationship Id="rId46" Type="http://schemas.openxmlformats.org/officeDocument/2006/relationships/image" Target="media/image30.jpg"/><Relationship Id="rId67" Type="http://schemas.openxmlformats.org/officeDocument/2006/relationships/image" Target="media/image51.jpg"/><Relationship Id="rId116" Type="http://schemas.openxmlformats.org/officeDocument/2006/relationships/hyperlink" Target="https://www.weather.gov/pimar/FIPSCodes" TargetMode="External"/><Relationship Id="rId137" Type="http://schemas.openxmlformats.org/officeDocument/2006/relationships/image" Target="media/image112.jpg"/><Relationship Id="rId158" Type="http://schemas.openxmlformats.org/officeDocument/2006/relationships/image" Target="media/image133.jpg"/><Relationship Id="rId20" Type="http://schemas.openxmlformats.org/officeDocument/2006/relationships/header" Target="header2.xml"/><Relationship Id="rId41" Type="http://schemas.openxmlformats.org/officeDocument/2006/relationships/image" Target="media/image25.jpg"/><Relationship Id="rId62" Type="http://schemas.openxmlformats.org/officeDocument/2006/relationships/image" Target="media/image46.jpg"/><Relationship Id="rId83" Type="http://schemas.openxmlformats.org/officeDocument/2006/relationships/image" Target="media/image67.jpg"/><Relationship Id="rId88" Type="http://schemas.openxmlformats.org/officeDocument/2006/relationships/image" Target="media/image72.jpg"/><Relationship Id="rId111" Type="http://schemas.openxmlformats.org/officeDocument/2006/relationships/image" Target="media/image84.jpg"/><Relationship Id="rId132" Type="http://schemas.openxmlformats.org/officeDocument/2006/relationships/image" Target="media/image107.jpg"/><Relationship Id="rId153" Type="http://schemas.openxmlformats.org/officeDocument/2006/relationships/image" Target="media/image128.jpg"/><Relationship Id="rId174" Type="http://schemas.openxmlformats.org/officeDocument/2006/relationships/image" Target="media/image149.jpg"/><Relationship Id="rId179" Type="http://schemas.openxmlformats.org/officeDocument/2006/relationships/image" Target="media/image154.jpg"/><Relationship Id="rId195" Type="http://schemas.openxmlformats.org/officeDocument/2006/relationships/image" Target="media/image168.jpg"/><Relationship Id="rId190" Type="http://schemas.openxmlformats.org/officeDocument/2006/relationships/image" Target="media/image163.jpg"/><Relationship Id="rId15" Type="http://schemas.openxmlformats.org/officeDocument/2006/relationships/hyperlink" Target="https://ion.workforcegps.org/resources/2017/07/14/09/22/Supportive_Services_Desk_Reference" TargetMode="External"/><Relationship Id="rId36" Type="http://schemas.openxmlformats.org/officeDocument/2006/relationships/image" Target="media/image1310.jpg"/><Relationship Id="rId57" Type="http://schemas.openxmlformats.org/officeDocument/2006/relationships/image" Target="media/image41.jpg"/><Relationship Id="rId106" Type="http://schemas.openxmlformats.org/officeDocument/2006/relationships/image" Target="media/image88.jpg"/><Relationship Id="rId127" Type="http://schemas.openxmlformats.org/officeDocument/2006/relationships/image" Target="media/image102.jpg"/><Relationship Id="rId10" Type="http://schemas.openxmlformats.org/officeDocument/2006/relationships/image" Target="media/image4.jpeg"/><Relationship Id="rId31" Type="http://schemas.openxmlformats.org/officeDocument/2006/relationships/image" Target="media/image18.jpg"/><Relationship Id="rId52" Type="http://schemas.openxmlformats.org/officeDocument/2006/relationships/image" Target="media/image36.jpg"/><Relationship Id="rId73" Type="http://schemas.openxmlformats.org/officeDocument/2006/relationships/image" Target="media/image57.jpg"/><Relationship Id="rId78" Type="http://schemas.openxmlformats.org/officeDocument/2006/relationships/image" Target="media/image62.jpg"/><Relationship Id="rId94" Type="http://schemas.openxmlformats.org/officeDocument/2006/relationships/image" Target="media/image690.jpg"/><Relationship Id="rId99" Type="http://schemas.openxmlformats.org/officeDocument/2006/relationships/image" Target="media/image81.jpg"/><Relationship Id="rId101" Type="http://schemas.openxmlformats.org/officeDocument/2006/relationships/image" Target="media/image83.jpg"/><Relationship Id="rId122" Type="http://schemas.openxmlformats.org/officeDocument/2006/relationships/image" Target="media/image97.jpg"/><Relationship Id="rId143" Type="http://schemas.openxmlformats.org/officeDocument/2006/relationships/image" Target="media/image118.jpg"/><Relationship Id="rId148" Type="http://schemas.openxmlformats.org/officeDocument/2006/relationships/image" Target="media/image123.jpg"/><Relationship Id="rId164" Type="http://schemas.openxmlformats.org/officeDocument/2006/relationships/image" Target="media/image139.jpg"/><Relationship Id="rId169" Type="http://schemas.openxmlformats.org/officeDocument/2006/relationships/image" Target="media/image144.jpg"/><Relationship Id="rId185" Type="http://schemas.openxmlformats.org/officeDocument/2006/relationships/image" Target="media/image1511.jp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55.jpg"/><Relationship Id="rId26" Type="http://schemas.openxmlformats.org/officeDocument/2006/relationships/image" Target="media/image13.jpg"/><Relationship Id="rId47" Type="http://schemas.openxmlformats.org/officeDocument/2006/relationships/image" Target="media/image31.jpg"/><Relationship Id="rId68" Type="http://schemas.openxmlformats.org/officeDocument/2006/relationships/image" Target="media/image52.jpg"/><Relationship Id="rId89" Type="http://schemas.openxmlformats.org/officeDocument/2006/relationships/image" Target="media/image73.jpg"/><Relationship Id="rId112" Type="http://schemas.openxmlformats.org/officeDocument/2006/relationships/image" Target="media/image850.jpg"/><Relationship Id="rId133" Type="http://schemas.openxmlformats.org/officeDocument/2006/relationships/image" Target="media/image108.jpg"/><Relationship Id="rId154" Type="http://schemas.openxmlformats.org/officeDocument/2006/relationships/image" Target="media/image129.jpg"/><Relationship Id="rId175" Type="http://schemas.openxmlformats.org/officeDocument/2006/relationships/image" Target="media/image150.jpg"/><Relationship Id="rId196" Type="http://schemas.openxmlformats.org/officeDocument/2006/relationships/fontTable" Target="fontTable.xml"/><Relationship Id="rId16" Type="http://schemas.openxmlformats.org/officeDocument/2006/relationships/hyperlink" Target="https://www.workforcegps.org/Newsletters/2022/05/27/11/30/%7E/link.aspx?_id=29E73168F91C44309A8D72C2B4C8799A&amp;_z=z" TargetMode="External"/><Relationship Id="rId37" Type="http://schemas.openxmlformats.org/officeDocument/2006/relationships/image" Target="media/image1410.jpg"/><Relationship Id="rId58" Type="http://schemas.openxmlformats.org/officeDocument/2006/relationships/image" Target="media/image42.jpg"/><Relationship Id="rId79" Type="http://schemas.openxmlformats.org/officeDocument/2006/relationships/image" Target="media/image63.jpg"/><Relationship Id="rId102" Type="http://schemas.openxmlformats.org/officeDocument/2006/relationships/image" Target="media/image84.png"/><Relationship Id="rId123" Type="http://schemas.openxmlformats.org/officeDocument/2006/relationships/image" Target="media/image98.jpg"/><Relationship Id="rId144" Type="http://schemas.openxmlformats.org/officeDocument/2006/relationships/image" Target="media/image119.jpg"/><Relationship Id="rId90" Type="http://schemas.openxmlformats.org/officeDocument/2006/relationships/image" Target="media/image74.jpg"/><Relationship Id="rId165" Type="http://schemas.openxmlformats.org/officeDocument/2006/relationships/image" Target="media/image140.jpg"/><Relationship Id="rId186" Type="http://schemas.openxmlformats.org/officeDocument/2006/relationships/image" Target="media/image1520.jpg"/><Relationship Id="rId27" Type="http://schemas.openxmlformats.org/officeDocument/2006/relationships/image" Target="media/image14.jpg"/><Relationship Id="rId48" Type="http://schemas.openxmlformats.org/officeDocument/2006/relationships/image" Target="media/image32.jpg"/><Relationship Id="rId69" Type="http://schemas.openxmlformats.org/officeDocument/2006/relationships/image" Target="media/image53.jpg"/><Relationship Id="rId113" Type="http://schemas.openxmlformats.org/officeDocument/2006/relationships/image" Target="media/image93.jpg"/><Relationship Id="rId134" Type="http://schemas.openxmlformats.org/officeDocument/2006/relationships/image" Target="media/image109.jpg"/><Relationship Id="rId80" Type="http://schemas.openxmlformats.org/officeDocument/2006/relationships/image" Target="media/image64.jpg"/><Relationship Id="rId155" Type="http://schemas.openxmlformats.org/officeDocument/2006/relationships/image" Target="media/image130.jpg"/><Relationship Id="rId176" Type="http://schemas.openxmlformats.org/officeDocument/2006/relationships/image" Target="media/image151.jpg"/><Relationship Id="rId197" Type="http://schemas.openxmlformats.org/officeDocument/2006/relationships/theme" Target="theme/theme1.xml"/><Relationship Id="rId17" Type="http://schemas.openxmlformats.org/officeDocument/2006/relationships/hyperlink" Target="https://www.workforcegps.org/Newsletters/2022/05/27/11/30/%7E/link.aspx?_id=29E73168F91C44309A8D72C2B4C8799A&amp;_z=z" TargetMode="External"/><Relationship Id="rId38" Type="http://schemas.openxmlformats.org/officeDocument/2006/relationships/image" Target="media/image1510.jpg"/><Relationship Id="rId59" Type="http://schemas.openxmlformats.org/officeDocument/2006/relationships/image" Target="media/image43.jpg"/><Relationship Id="rId103" Type="http://schemas.openxmlformats.org/officeDocument/2006/relationships/image" Target="media/image85.jpg"/><Relationship Id="rId124" Type="http://schemas.openxmlformats.org/officeDocument/2006/relationships/image" Target="media/image99.jpg"/><Relationship Id="rId70" Type="http://schemas.openxmlformats.org/officeDocument/2006/relationships/image" Target="media/image54.jpg"/><Relationship Id="rId91" Type="http://schemas.openxmlformats.org/officeDocument/2006/relationships/image" Target="media/image75.jpg"/><Relationship Id="rId145" Type="http://schemas.openxmlformats.org/officeDocument/2006/relationships/image" Target="media/image120.jpg"/><Relationship Id="rId166" Type="http://schemas.openxmlformats.org/officeDocument/2006/relationships/image" Target="media/image141.jpg"/><Relationship Id="rId187" Type="http://schemas.openxmlformats.org/officeDocument/2006/relationships/image" Target="media/image160.jpg"/><Relationship Id="rId1" Type="http://schemas.openxmlformats.org/officeDocument/2006/relationships/numbering" Target="numbering.xml"/><Relationship Id="rId28" Type="http://schemas.openxmlformats.org/officeDocument/2006/relationships/image" Target="media/image15.jpg"/><Relationship Id="rId49" Type="http://schemas.openxmlformats.org/officeDocument/2006/relationships/image" Target="media/image33.jpg"/><Relationship Id="rId114" Type="http://schemas.openxmlformats.org/officeDocument/2006/relationships/hyperlink" Target="https://www.weather.gov/pimar/FIPSCodes" TargetMode="External"/><Relationship Id="rId60" Type="http://schemas.openxmlformats.org/officeDocument/2006/relationships/image" Target="media/image44.png"/><Relationship Id="rId81" Type="http://schemas.openxmlformats.org/officeDocument/2006/relationships/image" Target="media/image65.jpg"/><Relationship Id="rId135" Type="http://schemas.openxmlformats.org/officeDocument/2006/relationships/image" Target="media/image110.jpg"/><Relationship Id="rId156" Type="http://schemas.openxmlformats.org/officeDocument/2006/relationships/image" Target="media/image131.jpg"/><Relationship Id="rId177" Type="http://schemas.openxmlformats.org/officeDocument/2006/relationships/image" Target="media/image152.jpg"/><Relationship Id="rId18" Type="http://schemas.openxmlformats.org/officeDocument/2006/relationships/hyperlink" Target="https://www.workforcegps.org/Newsletters/2022/05/27/11/30/%7E/link.aspx?_id=29E73168F91C44309A8D72C2B4C8799A&amp;_z=z" TargetMode="External"/><Relationship Id="rId39" Type="http://schemas.openxmlformats.org/officeDocument/2006/relationships/image" Target="media/image23.jpg"/><Relationship Id="rId50" Type="http://schemas.openxmlformats.org/officeDocument/2006/relationships/image" Target="media/image34.jpg"/><Relationship Id="rId104" Type="http://schemas.openxmlformats.org/officeDocument/2006/relationships/image" Target="media/image86.jpg"/><Relationship Id="rId125" Type="http://schemas.openxmlformats.org/officeDocument/2006/relationships/image" Target="media/image100.jpg"/><Relationship Id="rId146" Type="http://schemas.openxmlformats.org/officeDocument/2006/relationships/image" Target="media/image121.jpg"/><Relationship Id="rId167" Type="http://schemas.openxmlformats.org/officeDocument/2006/relationships/image" Target="media/image142.jpg"/><Relationship Id="rId188" Type="http://schemas.openxmlformats.org/officeDocument/2006/relationships/image" Target="media/image161.jpg"/></Relationships>
</file>

<file path=word/_rels/foot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png"/><Relationship Id="rId1" Type="http://schemas.openxmlformats.org/officeDocument/2006/relationships/image" Target="media/image8.png"/><Relationship Id="rId4"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99</Pages>
  <Words>14534</Words>
  <Characters>82847</Characters>
  <Application>Microsoft Office Word</Application>
  <DocSecurity>0</DocSecurity>
  <Lines>690</Lines>
  <Paragraphs>194</Paragraphs>
  <ScaleCrop>false</ScaleCrop>
  <Company>U.S. Department of Labor</Company>
  <LinksUpToDate>false</LinksUpToDate>
  <CharactersWithSpaces>97187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 Chezhiyan - OASAM OCIO CTR</dc:creator>
  <cp:keywords/>
  <cp:lastModifiedBy>Richardson, Phyllis - ETA</cp:lastModifiedBy>
  <cp:revision>2</cp:revision>
  <dcterms:created xsi:type="dcterms:W3CDTF">2023-08-08T17:31:00Z</dcterms:created>
  <dcterms:modified xsi:type="dcterms:W3CDTF">2023-08-08T17:31:00Z</dcterms:modified>
</cp:coreProperties>
</file>