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F18EBA" w14:textId="77777777" w:rsidR="00203E5B" w:rsidRPr="00634D02" w:rsidRDefault="00634D02" w:rsidP="00634D02">
      <w:pPr>
        <w:ind w:right="-44" w:firstLine="0"/>
        <w:rPr>
          <w:szCs w:val="20"/>
        </w:rPr>
      </w:pPr>
      <w:r w:rsidRPr="00634D02">
        <w:rPr>
          <w:szCs w:val="20"/>
        </w:rPr>
        <w:t xml:space="preserve"> </w:t>
      </w:r>
    </w:p>
    <w:p w14:paraId="5AFD69DC" w14:textId="77777777" w:rsidR="00203E5B" w:rsidRPr="00634D02" w:rsidRDefault="00634D02" w:rsidP="00634D02">
      <w:pPr>
        <w:pStyle w:val="Centered"/>
        <w:ind w:right="-44" w:firstLine="0"/>
        <w:rPr>
          <w:szCs w:val="20"/>
        </w:rPr>
      </w:pPr>
      <w:r w:rsidRPr="00634D02">
        <w:rPr>
          <w:szCs w:val="20"/>
        </w:rPr>
        <w:t>FINISHED FILE</w:t>
      </w:r>
    </w:p>
    <w:p w14:paraId="46D2F32A" w14:textId="77777777" w:rsidR="00203E5B" w:rsidRPr="00634D02" w:rsidRDefault="00634D02" w:rsidP="00634D02">
      <w:pPr>
        <w:pStyle w:val="Centered"/>
        <w:ind w:right="-44" w:firstLine="0"/>
        <w:rPr>
          <w:szCs w:val="20"/>
        </w:rPr>
      </w:pPr>
      <w:r w:rsidRPr="00634D02">
        <w:rPr>
          <w:szCs w:val="20"/>
        </w:rPr>
        <w:t xml:space="preserve">SOCIAL POLICY RESEARCH ASSOCIATES  </w:t>
      </w:r>
    </w:p>
    <w:p w14:paraId="25C76EB9" w14:textId="77777777" w:rsidR="00203E5B" w:rsidRPr="00634D02" w:rsidRDefault="00634D02" w:rsidP="00634D02">
      <w:pPr>
        <w:pStyle w:val="Centered"/>
        <w:ind w:right="-44" w:firstLine="0"/>
        <w:rPr>
          <w:szCs w:val="20"/>
        </w:rPr>
      </w:pPr>
      <w:r w:rsidRPr="00634D02">
        <w:rPr>
          <w:szCs w:val="20"/>
        </w:rPr>
        <w:t>OCTOBER 15, 2020</w:t>
      </w:r>
    </w:p>
    <w:p w14:paraId="6EEF683A" w14:textId="77777777" w:rsidR="00203E5B" w:rsidRPr="00634D02" w:rsidRDefault="00634D02" w:rsidP="00634D02">
      <w:pPr>
        <w:pStyle w:val="Centered"/>
        <w:ind w:right="-44" w:firstLine="0"/>
        <w:rPr>
          <w:szCs w:val="20"/>
        </w:rPr>
      </w:pPr>
      <w:r w:rsidRPr="00634D02">
        <w:rPr>
          <w:szCs w:val="20"/>
        </w:rPr>
        <w:t>11:15 A.M. ET</w:t>
      </w:r>
    </w:p>
    <w:p w14:paraId="717E5BAC" w14:textId="77777777" w:rsidR="00203E5B" w:rsidRPr="00634D02" w:rsidRDefault="00634D02" w:rsidP="00634D02">
      <w:pPr>
        <w:pStyle w:val="Centered"/>
        <w:ind w:right="-44" w:firstLine="0"/>
        <w:rPr>
          <w:szCs w:val="20"/>
        </w:rPr>
      </w:pPr>
      <w:r w:rsidRPr="00634D02">
        <w:rPr>
          <w:szCs w:val="20"/>
        </w:rPr>
        <w:t xml:space="preserve">APPLES, ORANGES AND EMPLOYMENT DATA: TOWARD STANDARDIZATION AND BETTER DATA QUALITY </w:t>
      </w:r>
    </w:p>
    <w:p w14:paraId="178FD730" w14:textId="77777777" w:rsidR="00203E5B" w:rsidRPr="00634D02" w:rsidRDefault="00634D02" w:rsidP="00634D02">
      <w:pPr>
        <w:ind w:right="-44" w:firstLine="0"/>
        <w:rPr>
          <w:szCs w:val="20"/>
        </w:rPr>
      </w:pPr>
      <w:r w:rsidRPr="00634D02">
        <w:rPr>
          <w:szCs w:val="20"/>
        </w:rPr>
        <w:t xml:space="preserve"> </w:t>
      </w:r>
    </w:p>
    <w:p w14:paraId="043F101A" w14:textId="77777777" w:rsidR="00203E5B" w:rsidRPr="00634D02" w:rsidRDefault="00634D02" w:rsidP="00634D02">
      <w:pPr>
        <w:pStyle w:val="Fixed"/>
        <w:ind w:right="-44"/>
        <w:rPr>
          <w:szCs w:val="20"/>
        </w:rPr>
      </w:pPr>
      <w:r w:rsidRPr="00634D02">
        <w:rPr>
          <w:szCs w:val="20"/>
        </w:rPr>
        <w:t>Services Provided By:</w:t>
      </w:r>
    </w:p>
    <w:p w14:paraId="025969C0" w14:textId="77777777" w:rsidR="00203E5B" w:rsidRPr="00634D02" w:rsidRDefault="00634D02" w:rsidP="00634D02">
      <w:pPr>
        <w:ind w:right="-44" w:firstLine="0"/>
        <w:rPr>
          <w:szCs w:val="20"/>
        </w:rPr>
      </w:pPr>
      <w:r w:rsidRPr="00634D02">
        <w:rPr>
          <w:szCs w:val="20"/>
        </w:rPr>
        <w:tab/>
        <w:t>Caption First, Inc.</w:t>
      </w:r>
    </w:p>
    <w:p w14:paraId="3B3A95FC" w14:textId="77777777" w:rsidR="00203E5B" w:rsidRPr="00634D02" w:rsidRDefault="00634D02" w:rsidP="00634D02">
      <w:pPr>
        <w:ind w:right="-44" w:firstLine="0"/>
        <w:rPr>
          <w:szCs w:val="20"/>
        </w:rPr>
      </w:pPr>
      <w:r w:rsidRPr="00634D02">
        <w:rPr>
          <w:szCs w:val="20"/>
        </w:rPr>
        <w:tab/>
        <w:t>P.O. Box 3066</w:t>
      </w:r>
    </w:p>
    <w:p w14:paraId="5198B6F8" w14:textId="77777777" w:rsidR="00203E5B" w:rsidRPr="00634D02" w:rsidRDefault="00634D02" w:rsidP="00634D02">
      <w:pPr>
        <w:ind w:right="-44" w:firstLine="0"/>
        <w:rPr>
          <w:szCs w:val="20"/>
        </w:rPr>
      </w:pPr>
      <w:r w:rsidRPr="00634D02">
        <w:rPr>
          <w:szCs w:val="20"/>
        </w:rPr>
        <w:tab/>
        <w:t>Monument, CO 80132</w:t>
      </w:r>
    </w:p>
    <w:p w14:paraId="6AB03171" w14:textId="77777777" w:rsidR="00203E5B" w:rsidRPr="00634D02" w:rsidRDefault="00634D02" w:rsidP="00634D02">
      <w:pPr>
        <w:ind w:right="-44" w:firstLine="0"/>
        <w:rPr>
          <w:szCs w:val="26"/>
        </w:rPr>
      </w:pPr>
      <w:r w:rsidRPr="00634D02">
        <w:rPr>
          <w:szCs w:val="20"/>
        </w:rPr>
        <w:tab/>
        <w:t>800</w:t>
      </w:r>
      <w:r w:rsidRPr="00634D02">
        <w:rPr>
          <w:szCs w:val="20"/>
        </w:rPr>
        <w:noBreakHyphen/>
        <w:t>825</w:t>
      </w:r>
      <w:r w:rsidRPr="00634D02">
        <w:rPr>
          <w:szCs w:val="20"/>
        </w:rPr>
        <w:noBreakHyphen/>
        <w:t>5234</w:t>
      </w:r>
      <w:r w:rsidRPr="00634D02">
        <w:rPr>
          <w:szCs w:val="26"/>
        </w:rPr>
        <w:t xml:space="preserve"> </w:t>
      </w:r>
    </w:p>
    <w:p w14:paraId="0465A4BB" w14:textId="77777777" w:rsidR="00203E5B" w:rsidRPr="00634D02" w:rsidRDefault="00634D02" w:rsidP="00634D02">
      <w:pPr>
        <w:ind w:right="-44" w:firstLine="0"/>
        <w:rPr>
          <w:szCs w:val="26"/>
        </w:rPr>
      </w:pPr>
      <w:r w:rsidRPr="00634D02">
        <w:rPr>
          <w:szCs w:val="26"/>
        </w:rPr>
        <w:tab/>
        <w:t xml:space="preserve">Www.captionfirst.com </w:t>
      </w:r>
    </w:p>
    <w:p w14:paraId="4A6D43E5" w14:textId="77777777" w:rsidR="00203E5B" w:rsidRPr="00634D02" w:rsidRDefault="00634D02" w:rsidP="00634D02">
      <w:pPr>
        <w:pStyle w:val="Centered"/>
        <w:ind w:right="-44" w:firstLine="0"/>
        <w:rPr>
          <w:szCs w:val="26"/>
        </w:rPr>
      </w:pPr>
      <w:r w:rsidRPr="00634D02">
        <w:rPr>
          <w:szCs w:val="26"/>
        </w:rPr>
        <w:t xml:space="preserve"> </w:t>
      </w:r>
    </w:p>
    <w:p w14:paraId="5CD2773D" w14:textId="77777777" w:rsidR="00203E5B" w:rsidRPr="00634D02" w:rsidRDefault="00634D02" w:rsidP="00634D02">
      <w:pPr>
        <w:pStyle w:val="Centered"/>
        <w:ind w:right="-44" w:firstLine="0"/>
        <w:rPr>
          <w:szCs w:val="26"/>
        </w:rPr>
      </w:pPr>
      <w:r w:rsidRPr="00634D02">
        <w:rPr>
          <w:szCs w:val="26"/>
        </w:rPr>
        <w:t xml:space="preserve">*** </w:t>
      </w:r>
    </w:p>
    <w:p w14:paraId="11355134" w14:textId="77777777" w:rsidR="00203E5B" w:rsidRPr="00634D02" w:rsidRDefault="00634D02" w:rsidP="00634D02">
      <w:pPr>
        <w:pStyle w:val="Fixed"/>
        <w:ind w:right="-44"/>
        <w:rPr>
          <w:szCs w:val="26"/>
        </w:rPr>
      </w:pPr>
      <w:r w:rsidRPr="00634D02">
        <w:rPr>
          <w:szCs w:val="26"/>
        </w:rP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4578FCE6" w14:textId="77777777" w:rsidR="00203E5B" w:rsidRPr="00634D02" w:rsidRDefault="00634D02" w:rsidP="00634D02">
      <w:pPr>
        <w:pStyle w:val="Centered"/>
        <w:ind w:right="-44" w:firstLine="0"/>
        <w:rPr>
          <w:szCs w:val="26"/>
        </w:rPr>
      </w:pPr>
      <w:r w:rsidRPr="00634D02">
        <w:rPr>
          <w:szCs w:val="26"/>
        </w:rPr>
        <w:t xml:space="preserve">***  </w:t>
      </w:r>
    </w:p>
    <w:p w14:paraId="4D8AE88F" w14:textId="77777777" w:rsidR="00203E5B" w:rsidRPr="00634D02" w:rsidRDefault="00634D02" w:rsidP="00634D02">
      <w:pPr>
        <w:ind w:right="-44" w:firstLine="720"/>
        <w:rPr>
          <w:szCs w:val="26"/>
        </w:rPr>
      </w:pPr>
      <w:r w:rsidRPr="00634D02">
        <w:rPr>
          <w:szCs w:val="26"/>
        </w:rPr>
        <w:t xml:space="preserve"> </w:t>
      </w:r>
    </w:p>
    <w:p w14:paraId="65088A17" w14:textId="4787DAF3" w:rsidR="00203E5B" w:rsidRPr="00634D02" w:rsidRDefault="00634D02" w:rsidP="00634D02">
      <w:pPr>
        <w:pStyle w:val="Colloquy"/>
        <w:ind w:right="-44" w:firstLine="720"/>
        <w:rPr>
          <w:szCs w:val="26"/>
        </w:rPr>
      </w:pPr>
      <w:r w:rsidRPr="00634D02">
        <w:rPr>
          <w:szCs w:val="26"/>
        </w:rPr>
        <w:t xml:space="preserve">&gt;&gt; MAUREEN SARVER:  It's time to get started.  Welcome to today's webinar.  We are so glad that you took the time out to join us today, and we hope today's session will be an opportunity for WDQI states to both learn and help shape the field.  Thank you to our partners from Caption First for joining us.  The closed captioning is new and improved thanks to the new Zoom platform to access the live stream captioning, click on the closed caption button.  If you would like a larger version, click on the link in the slide.  When we send the webinar </w:t>
      </w:r>
      <w:r>
        <w:rPr>
          <w:szCs w:val="26"/>
        </w:rPr>
        <w:t>re</w:t>
      </w:r>
      <w:r w:rsidRPr="00634D02">
        <w:rPr>
          <w:szCs w:val="26"/>
        </w:rPr>
        <w:t>cording, the live transcription will be embedded within the video.</w:t>
      </w:r>
    </w:p>
    <w:p w14:paraId="13A693E3" w14:textId="63156AD7" w:rsidR="00203E5B" w:rsidRPr="00634D02" w:rsidRDefault="00634D02" w:rsidP="00634D02">
      <w:pPr>
        <w:pStyle w:val="ContinCol"/>
        <w:ind w:right="-44" w:firstLine="720"/>
        <w:rPr>
          <w:szCs w:val="26"/>
        </w:rPr>
      </w:pPr>
      <w:r w:rsidRPr="00634D02">
        <w:rPr>
          <w:szCs w:val="26"/>
        </w:rPr>
        <w:t>So if you have any questions, just please put them in the chat.  Joining us today is Toquir Ahmed, to my left on the screen is Kris, to the right</w:t>
      </w:r>
      <w:r>
        <w:rPr>
          <w:szCs w:val="26"/>
        </w:rPr>
        <w:t>,</w:t>
      </w:r>
      <w:r w:rsidRPr="00634D02">
        <w:rPr>
          <w:szCs w:val="26"/>
        </w:rPr>
        <w:t xml:space="preserve"> </w:t>
      </w:r>
      <w:proofErr w:type="spellStart"/>
      <w:r>
        <w:rPr>
          <w:szCs w:val="26"/>
        </w:rPr>
        <w:t>Cait</w:t>
      </w:r>
      <w:proofErr w:type="spellEnd"/>
      <w:r w:rsidRPr="00634D02">
        <w:rPr>
          <w:szCs w:val="26"/>
        </w:rPr>
        <w:t>.  We are grateful for partners from Bright Hive.  And at this point I will turn it over to Kristin for a fuse brief announcements.</w:t>
      </w:r>
    </w:p>
    <w:p w14:paraId="788424C8" w14:textId="77777777" w:rsidR="00203E5B" w:rsidRPr="00634D02" w:rsidRDefault="00634D02" w:rsidP="00634D02">
      <w:pPr>
        <w:pStyle w:val="Colloquy"/>
        <w:ind w:right="-44" w:firstLine="720"/>
        <w:rPr>
          <w:szCs w:val="26"/>
        </w:rPr>
      </w:pPr>
      <w:r w:rsidRPr="00634D02">
        <w:rPr>
          <w:szCs w:val="26"/>
        </w:rPr>
        <w:t xml:space="preserve">&gt;&gt; KRISTIN WOLFF:  Hi, everyone, not too much today, but I just wanted to remind everybody, and this notice is in your newsletter which was sent out last Friday, but the SLDS conference is coming up in November.  I know that some of you </w:t>
      </w:r>
      <w:r w:rsidRPr="00634D02">
        <w:rPr>
          <w:szCs w:val="26"/>
        </w:rPr>
        <w:lastRenderedPageBreak/>
        <w:t>submitted panels and sessions so I'm happy about that.  We can't wait to see them kind of come to life and I just wanted to invite everyone to let us know you are here, so go ahead and put your name and where you are calling in from and your organization in chat.  And then would welcome any announcements that you might have about events or webinars or, you know, anything at any point during this webinar, please do use chat.  It's such a nice way for people to kind of connect and know what each other are doing.</w:t>
      </w:r>
    </w:p>
    <w:p w14:paraId="00840B24" w14:textId="77777777" w:rsidR="00203E5B" w:rsidRPr="00634D02" w:rsidRDefault="00634D02" w:rsidP="00634D02">
      <w:pPr>
        <w:pStyle w:val="ContinCol"/>
        <w:ind w:right="-44" w:firstLine="720"/>
        <w:rPr>
          <w:szCs w:val="26"/>
        </w:rPr>
      </w:pPr>
      <w:r w:rsidRPr="00634D02">
        <w:rPr>
          <w:szCs w:val="26"/>
        </w:rPr>
        <w:t>So I just, today we are going to talk about a project that's part of the T3 network, and it is largely about data quality and data standardization.  So I just wanted to kind of reach back.  We took a quick look at the applications that you all had submitted for being part of this initiative in the first place and there was no much overlap between the goals that you identified in those applications and even those that you have talked to us about maybe prior to COVID, but the effort to really improve data quality has a lot to do with standardization and also adding additional elements to records.  So we wanted to calm that out.</w:t>
      </w:r>
    </w:p>
    <w:p w14:paraId="64AC0891" w14:textId="77777777" w:rsidR="00203E5B" w:rsidRPr="00634D02" w:rsidRDefault="00634D02" w:rsidP="00634D02">
      <w:pPr>
        <w:pStyle w:val="ContinCol"/>
        <w:ind w:right="-44" w:firstLine="720"/>
        <w:rPr>
          <w:szCs w:val="26"/>
        </w:rPr>
      </w:pPr>
      <w:r w:rsidRPr="00634D02">
        <w:rPr>
          <w:szCs w:val="26"/>
        </w:rPr>
        <w:t>And this is just part of our kind of larger effort, you know, especially now that we are no longer meeting in person, and don't have as much opportunity to just kind of invite lots of people in a room and hope the magic happens and you all meet.  It's important to host these kinds of webinars where we are inviting projects that are in the wider ecosystem in so that you can connect to them more easily.</w:t>
      </w:r>
    </w:p>
    <w:p w14:paraId="36D18E20" w14:textId="77777777" w:rsidR="00203E5B" w:rsidRPr="00634D02" w:rsidRDefault="00634D02" w:rsidP="00634D02">
      <w:pPr>
        <w:pStyle w:val="ContinCol"/>
        <w:ind w:right="-44" w:firstLine="720"/>
        <w:rPr>
          <w:szCs w:val="26"/>
        </w:rPr>
      </w:pPr>
      <w:r w:rsidRPr="00634D02">
        <w:rPr>
          <w:szCs w:val="26"/>
        </w:rPr>
        <w:t>So this is one, and we will talk about it in a little bit today and then invite you to participate subsequently.  This is one that seemed to have a lot of overlap in terms of the goals that you had established at the beginning of the project, and the goals of the T3 project.  We know that some of you know about it.  Others don't.</w:t>
      </w:r>
    </w:p>
    <w:p w14:paraId="204632B3" w14:textId="77777777" w:rsidR="00203E5B" w:rsidRPr="00634D02" w:rsidRDefault="00634D02" w:rsidP="00634D02">
      <w:pPr>
        <w:pStyle w:val="ContinCol"/>
        <w:ind w:right="-44" w:firstLine="720"/>
        <w:rPr>
          <w:szCs w:val="26"/>
        </w:rPr>
      </w:pPr>
      <w:r w:rsidRPr="00634D02">
        <w:rPr>
          <w:szCs w:val="26"/>
        </w:rPr>
        <w:t>We are really, really happy to have an opportunity to talk about it today.  So, yes, with that, we can continue.  Just, you know, you have to sometimes, you just have to laugh, so I just thought I would share this and we can move on.</w:t>
      </w:r>
    </w:p>
    <w:p w14:paraId="4013C509" w14:textId="77777777" w:rsidR="00203E5B" w:rsidRPr="00634D02" w:rsidRDefault="00634D02" w:rsidP="00634D02">
      <w:pPr>
        <w:pStyle w:val="Colloquy"/>
        <w:ind w:right="-44" w:firstLine="720"/>
        <w:rPr>
          <w:szCs w:val="26"/>
        </w:rPr>
      </w:pPr>
      <w:r w:rsidRPr="00634D02">
        <w:rPr>
          <w:szCs w:val="26"/>
        </w:rPr>
        <w:t xml:space="preserve">&gt;&gt; MAUREEN SARVER:  It's my pleasure to introduce our special guests today, Bob Sheets is' research professor at Gorge Washington University and a fellow and consultant with the U.S. Chamber of Commerce Foundation.  Josh is the Director of Policy and Programs at the U.S. Chamber of Commerce Foundation, he manages the job data exchange and T3 Innovation Network initiatives within the foundation's workforce portfolio and Steve Saxton is a former California LMI director.  He served as </w:t>
      </w:r>
      <w:r w:rsidRPr="00634D02">
        <w:rPr>
          <w:szCs w:val="26"/>
        </w:rPr>
        <w:lastRenderedPageBreak/>
        <w:t>lead consultant on a study exploring barriers with enhancing DOI wage records.  Now, back to Kristin.</w:t>
      </w:r>
    </w:p>
    <w:p w14:paraId="517AB319" w14:textId="77777777" w:rsidR="00203E5B" w:rsidRPr="00634D02" w:rsidRDefault="00634D02" w:rsidP="00634D02">
      <w:pPr>
        <w:pStyle w:val="Colloquy"/>
        <w:ind w:right="-44" w:firstLine="720"/>
        <w:rPr>
          <w:szCs w:val="26"/>
        </w:rPr>
      </w:pPr>
      <w:r w:rsidRPr="00634D02">
        <w:rPr>
          <w:szCs w:val="26"/>
        </w:rPr>
        <w:t>&gt;&gt; KRISTIN WOLFF:  I don't think show, I think we will turn it right over to T3.  So go ahead, Josh.</w:t>
      </w:r>
    </w:p>
    <w:p w14:paraId="6B35B533" w14:textId="77777777" w:rsidR="00203E5B" w:rsidRPr="00634D02" w:rsidRDefault="00634D02" w:rsidP="00634D02">
      <w:pPr>
        <w:pStyle w:val="Colloquy"/>
        <w:ind w:right="-44" w:firstLine="720"/>
        <w:rPr>
          <w:szCs w:val="26"/>
        </w:rPr>
      </w:pPr>
      <w:r w:rsidRPr="00634D02">
        <w:rPr>
          <w:szCs w:val="26"/>
        </w:rPr>
        <w:t>&gt;&gt; JOSH WESTFALL:  Well, first, I want to say a big thank you to SPR, did bright Hive and the Department of labor for giving us the opportunity to present to the WDQI network.  Bob and I are excited to share the work we have been doing and look forward to hopefully engaging with some of you after the presentation in the months to come.  With that we will go to the next slide.</w:t>
      </w:r>
    </w:p>
    <w:p w14:paraId="06754DAE" w14:textId="77777777" w:rsidR="00203E5B" w:rsidRPr="00634D02" w:rsidRDefault="00634D02" w:rsidP="00634D02">
      <w:pPr>
        <w:pStyle w:val="ContinCol"/>
        <w:ind w:right="-44" w:firstLine="720"/>
        <w:rPr>
          <w:szCs w:val="26"/>
        </w:rPr>
      </w:pPr>
      <w:r w:rsidRPr="00634D02">
        <w:rPr>
          <w:szCs w:val="26"/>
        </w:rPr>
        <w:t>So quickly looking over what we plan to accomplish today, the first one and this will be the shortest amount of time, is a quick overview of the project and what we have been working on.  To give you background so you don't I didn't think with thought about this last night.  The majority of conversation will be talking about the draft data standards we have been working on and to see who would like to participate and how you can help us shape this work moving forward.  And then wanting to see which states are interested this work and would like to volunteer to help us with a statewide approach and for implementation in the future.</w:t>
      </w:r>
    </w:p>
    <w:p w14:paraId="5D31D244" w14:textId="77777777" w:rsidR="00203E5B" w:rsidRPr="00634D02" w:rsidRDefault="00634D02" w:rsidP="00634D02">
      <w:pPr>
        <w:pStyle w:val="ContinCol"/>
        <w:ind w:right="-44" w:firstLine="720"/>
        <w:rPr>
          <w:szCs w:val="26"/>
        </w:rPr>
      </w:pPr>
      <w:r w:rsidRPr="00634D02">
        <w:rPr>
          <w:szCs w:val="26"/>
        </w:rPr>
        <w:t>Again, I want to emphasize the word volunteer.  None of the things we are talking about today are mandatory or will be put in legislation.  These are all volunteer, voluntary data standards.  So this is to help the general public with hopes of implementation.  Next slide, this is the agenda we will go through today.  Bob and I will cover the first part about the T3 Innovation Network and the project and then we will be turning things over to Steve Saxton to dive into the use cases and data models and then, again, end with engagement opportunities and Q and A from all of you that are participating.</w:t>
      </w:r>
    </w:p>
    <w:p w14:paraId="5B5C7489" w14:textId="77777777" w:rsidR="00203E5B" w:rsidRPr="00634D02" w:rsidRDefault="00634D02" w:rsidP="00634D02">
      <w:pPr>
        <w:pStyle w:val="ContinCol"/>
        <w:ind w:right="-44" w:firstLine="720"/>
        <w:rPr>
          <w:szCs w:val="26"/>
        </w:rPr>
      </w:pPr>
      <w:r w:rsidRPr="00634D02">
        <w:rPr>
          <w:szCs w:val="26"/>
        </w:rPr>
        <w:t xml:space="preserve">And next slide.  And so I will begin with the who.  Some of you on the call today I have talked to you before and you have been a part of some of these webinars, but the T3 Innovation Network, we launched in 2018 as an open innovation network.  We are working with 500 organizations from business to employers to H.R. technology vendors, data experts, and education and training providers.  It's free, it's free to join so shameless plug, if you want to join and get the updates or this is of interest to you, everyone is welcome.  And what we want to do is we are all working together to try to build a public and private data and technology infrastructure.  We want to rethink the digital transformation of the talent marketplace where all learning counts, skills and competencies become the new currency </w:t>
      </w:r>
      <w:r w:rsidRPr="00634D02">
        <w:rPr>
          <w:szCs w:val="26"/>
        </w:rPr>
        <w:lastRenderedPageBreak/>
        <w:t>and workers and learners are empowered with their own data.</w:t>
      </w:r>
    </w:p>
    <w:p w14:paraId="04EF92F3" w14:textId="77777777" w:rsidR="00203E5B" w:rsidRPr="00634D02" w:rsidRDefault="00634D02" w:rsidP="00634D02">
      <w:pPr>
        <w:pStyle w:val="ContinCol"/>
        <w:ind w:right="-44" w:firstLine="720"/>
        <w:rPr>
          <w:szCs w:val="26"/>
        </w:rPr>
      </w:pPr>
      <w:r w:rsidRPr="00634D02">
        <w:rPr>
          <w:szCs w:val="26"/>
        </w:rPr>
        <w:t>So because we have so many different actors in this space and working on a lot of these infrastructure plays, we are, again, we are vendor neutral on this.  We are Switzerland when it comes to which data standards you use or vendors or systems.  That's not the game we play in.  It's all are welcome and how can we be more interoperable and work with one another.</w:t>
      </w:r>
    </w:p>
    <w:p w14:paraId="75E52C52" w14:textId="77777777" w:rsidR="00203E5B" w:rsidRPr="00634D02" w:rsidRDefault="00634D02" w:rsidP="00634D02">
      <w:pPr>
        <w:pStyle w:val="ContinCol"/>
        <w:ind w:right="-44" w:firstLine="720"/>
        <w:rPr>
          <w:szCs w:val="26"/>
        </w:rPr>
      </w:pPr>
      <w:r w:rsidRPr="00634D02">
        <w:rPr>
          <w:szCs w:val="26"/>
        </w:rPr>
        <w:t>That is the T3 network and a lot of that will flow through why we picked up a project on earnings records.  With that, I will turn this over to Bob with the next slide.</w:t>
      </w:r>
    </w:p>
    <w:p w14:paraId="73E240E5" w14:textId="77777777" w:rsidR="00203E5B" w:rsidRPr="00634D02" w:rsidRDefault="00634D02" w:rsidP="00634D02">
      <w:pPr>
        <w:pStyle w:val="ContinCol"/>
        <w:ind w:right="-44" w:firstLine="720"/>
        <w:rPr>
          <w:szCs w:val="26"/>
        </w:rPr>
      </w:pPr>
      <w:r w:rsidRPr="00634D02">
        <w:rPr>
          <w:szCs w:val="26"/>
        </w:rPr>
        <w:t>&gt;&gt; Just to give you an overview of the objectives and timelines we are dealing with this project, the goals of the project, objectives is to develop the employee and employment earnings records standards.  That includes definitions of data elements in their definitions and formats for a wide variety of uses, including in the public and private sectors.</w:t>
      </w:r>
    </w:p>
    <w:p w14:paraId="49E07BD0" w14:textId="77777777" w:rsidR="00203E5B" w:rsidRPr="00634D02" w:rsidRDefault="00634D02" w:rsidP="00634D02">
      <w:pPr>
        <w:pStyle w:val="ContinCol"/>
        <w:ind w:right="-44" w:firstLine="720"/>
        <w:rPr>
          <w:szCs w:val="26"/>
        </w:rPr>
      </w:pPr>
      <w:r w:rsidRPr="00634D02">
        <w:rPr>
          <w:szCs w:val="26"/>
        </w:rPr>
        <w:t>It's kind of a different approach and many of you might have seen the one page we sent out in it doing this in a public and private approach by working with the HR consortium to establish a work group to develop standards and look for their use in public and private sectors.  One is applications in improving HR systems to make them more consistent across employers, and actually then looking for public seconder applications, including the enhancement of state unemployment wage records which you all, many of you are all interested in, but also a broader goal is to improve federal statistical data collection which we will go over in a minute.</w:t>
      </w:r>
    </w:p>
    <w:p w14:paraId="43FAC6AF" w14:textId="77777777" w:rsidR="00203E5B" w:rsidRPr="00634D02" w:rsidRDefault="00634D02" w:rsidP="00634D02">
      <w:pPr>
        <w:pStyle w:val="ContinCol"/>
        <w:ind w:right="-44" w:firstLine="720"/>
        <w:rPr>
          <w:szCs w:val="26"/>
        </w:rPr>
      </w:pPr>
      <w:r w:rsidRPr="00634D02">
        <w:rPr>
          <w:szCs w:val="26"/>
        </w:rPr>
        <w:t>We started the process back in June with the HR open standards consortia establishment work group to start developing draft standards and we are going to complete the work by the end of the year with reports coming out on their public and private sector applications.  Next slide.</w:t>
      </w:r>
    </w:p>
    <w:p w14:paraId="06A5058A" w14:textId="77777777" w:rsidR="00203E5B" w:rsidRPr="00634D02" w:rsidRDefault="00634D02" w:rsidP="00634D02">
      <w:pPr>
        <w:pStyle w:val="ContinCol"/>
        <w:ind w:right="-44" w:firstLine="720"/>
        <w:rPr>
          <w:szCs w:val="26"/>
        </w:rPr>
      </w:pPr>
      <w:r w:rsidRPr="00634D02">
        <w:rPr>
          <w:szCs w:val="26"/>
        </w:rPr>
        <w:t>In terms of, I think it's, as Kristin had on her slide, it's kind of pretty obvious that standards are very important, and improving data quality, so we have consistent definitions of data requirements, and sufficient guidance to produce more high quality reporting, but also it's actually to reduce reporting time complications and costs.  So imagine if we have employers and HR vendors, HR technology partners actually dealing with multiple different definitions of similar data elements or data elements and definitions that are unclear or change.</w:t>
      </w:r>
    </w:p>
    <w:p w14:paraId="03D22A12" w14:textId="77777777" w:rsidR="00203E5B" w:rsidRPr="00634D02" w:rsidRDefault="00634D02" w:rsidP="00634D02">
      <w:pPr>
        <w:pStyle w:val="ContinCol"/>
        <w:ind w:right="-44" w:firstLine="720"/>
        <w:rPr>
          <w:szCs w:val="26"/>
        </w:rPr>
      </w:pPr>
      <w:r w:rsidRPr="00634D02">
        <w:rPr>
          <w:szCs w:val="26"/>
        </w:rPr>
        <w:t xml:space="preserve">It does increase recording time complications and cost on employer and actually the government agencies that are working with employers to actually collect system information.  So that's one reason why the standards, the standardization is </w:t>
      </w:r>
      <w:r w:rsidRPr="00634D02">
        <w:rPr>
          <w:szCs w:val="26"/>
        </w:rPr>
        <w:lastRenderedPageBreak/>
        <w:t>important, I mean, public private standardization is important.</w:t>
      </w:r>
    </w:p>
    <w:p w14:paraId="30A4AB17" w14:textId="77777777" w:rsidR="00203E5B" w:rsidRPr="00634D02" w:rsidRDefault="00634D02" w:rsidP="00634D02">
      <w:pPr>
        <w:pStyle w:val="ContinCol"/>
        <w:ind w:right="-44" w:firstLine="720"/>
        <w:rPr>
          <w:szCs w:val="26"/>
        </w:rPr>
      </w:pPr>
      <w:r w:rsidRPr="00634D02">
        <w:rPr>
          <w:szCs w:val="26"/>
        </w:rPr>
        <w:t>And also for two major applications on the public side is lane market information and in terms of labor market analysis information provided on labor market dynamics but the use of employment earnings records and connection to education records for thinking about return to education and tracking investment.</w:t>
      </w:r>
    </w:p>
    <w:p w14:paraId="38444DD3" w14:textId="77777777" w:rsidR="00203E5B" w:rsidRPr="00634D02" w:rsidRDefault="00634D02" w:rsidP="00634D02">
      <w:pPr>
        <w:pStyle w:val="ContinCol"/>
        <w:ind w:right="-44" w:firstLine="720"/>
        <w:rPr>
          <w:szCs w:val="26"/>
        </w:rPr>
      </w:pPr>
      <w:r w:rsidRPr="00634D02">
        <w:rPr>
          <w:szCs w:val="26"/>
        </w:rPr>
        <w:t>These applications you all are dealing with on a regular basis.  The third thing I would like to emphasize why it's important is we are in a sense pioneering a kind of different approach for developing consistent data reporting.  And that's by working with the global leader in HR technology standards together with government partners to do a public private collaborative process that engages not just employers, but the HR technology vendors, but also governments who actually establish reporting requirements.</w:t>
      </w:r>
    </w:p>
    <w:p w14:paraId="2F6A6188" w14:textId="77777777" w:rsidR="00203E5B" w:rsidRPr="00634D02" w:rsidRDefault="00634D02" w:rsidP="00634D02">
      <w:pPr>
        <w:pStyle w:val="ContinCol"/>
        <w:ind w:right="-44" w:firstLine="720"/>
        <w:rPr>
          <w:szCs w:val="26"/>
        </w:rPr>
      </w:pPr>
      <w:r w:rsidRPr="00634D02">
        <w:rPr>
          <w:szCs w:val="26"/>
        </w:rPr>
        <w:t>So, again, the third thing why we think it's important is it's really pioneering a new public private.  Go to the next slide.  Just to think about the overview of the team, this project is, of course, T3 Innovation Network is led by the U.S. Chamber of Commerce Foundation, you see Josh's name up there along with Jason Tyszko.  We have leads, my colleague Andrew Reamer from Gorge Washington University as well as Steve Saxton you will hear from today.</w:t>
      </w:r>
    </w:p>
    <w:p w14:paraId="1F2C7BFE" w14:textId="77777777" w:rsidR="00203E5B" w:rsidRPr="00634D02" w:rsidRDefault="00634D02" w:rsidP="00634D02">
      <w:pPr>
        <w:pStyle w:val="ContinCol"/>
        <w:ind w:right="-44" w:firstLine="720"/>
        <w:rPr>
          <w:szCs w:val="26"/>
        </w:rPr>
      </w:pPr>
      <w:r w:rsidRPr="00634D02">
        <w:rPr>
          <w:szCs w:val="26"/>
        </w:rPr>
        <w:t>The HR open standards consortia, the work group for developing the standards is led by the Executive Director, Kim Bartkus but we have chairing the work group is Dr. Michael Moon from ADP, so we have a wide variety of technology vendors who have engaged in this process with leadership being chaired by ADP who is a leading technology partner.</w:t>
      </w:r>
    </w:p>
    <w:p w14:paraId="089D9419" w14:textId="77777777" w:rsidR="00203E5B" w:rsidRPr="00634D02" w:rsidRDefault="00634D02" w:rsidP="00634D02">
      <w:pPr>
        <w:pStyle w:val="ContinCol"/>
        <w:ind w:right="-44" w:firstLine="720"/>
        <w:rPr>
          <w:szCs w:val="26"/>
        </w:rPr>
      </w:pPr>
      <w:r w:rsidRPr="00634D02">
        <w:rPr>
          <w:szCs w:val="26"/>
        </w:rPr>
        <w:t>We are fortunate to have a great NASWA team to help us with thinking through some of the applications, especially at the state level.  So that's the team.  In terms of the June to December time frame I went over.  Here is the high level of flow of the work.</w:t>
      </w:r>
    </w:p>
    <w:p w14:paraId="204727E0" w14:textId="77777777" w:rsidR="00203E5B" w:rsidRPr="00634D02" w:rsidRDefault="00634D02" w:rsidP="00634D02">
      <w:pPr>
        <w:pStyle w:val="ContinCol"/>
        <w:ind w:right="-44" w:firstLine="720"/>
        <w:rPr>
          <w:szCs w:val="26"/>
        </w:rPr>
      </w:pPr>
      <w:r w:rsidRPr="00634D02">
        <w:rPr>
          <w:szCs w:val="26"/>
        </w:rPr>
        <w:t>First of all, by establishing the HR open standards word group, we start with developing use cases, public and private use cases, which then start to lay out and define the variables or the data elements that are required and any sort of definition issues that we have to address based on those use cases.  The idea is then produce draft data standards which we will talk about in a minute which will be ready to be viewed in our stakeholder form starting the first week of November.  Then we conduct state stakeholder forums.  We are trying to do stakeholder forums with all of the major stakeholders involved in the public and private sectors.</w:t>
      </w:r>
    </w:p>
    <w:p w14:paraId="64D176F8" w14:textId="77777777" w:rsidR="00203E5B" w:rsidRPr="00634D02" w:rsidRDefault="00634D02" w:rsidP="00634D02">
      <w:pPr>
        <w:pStyle w:val="ContinCol"/>
        <w:ind w:right="-44" w:firstLine="720"/>
        <w:rPr>
          <w:szCs w:val="26"/>
        </w:rPr>
      </w:pPr>
      <w:r w:rsidRPr="00634D02">
        <w:rPr>
          <w:szCs w:val="26"/>
        </w:rPr>
        <w:lastRenderedPageBreak/>
        <w:t>We are going to start with the employer and HR vendor or HR department forums and move to the federal and state fiscal Committee and have one other additional form and then a deep dive we will go over in a minute and then a final cap stone form which will be held in December that provide information to stakeholders about the input we receive from all of the different forums.  Based on that input, we would then finalize the standards.  They would be published, I mean, made available through the HR open standards consortium along with guidance on the use of the standards.</w:t>
      </w:r>
    </w:p>
    <w:p w14:paraId="52CDE395" w14:textId="77777777" w:rsidR="00203E5B" w:rsidRPr="00634D02" w:rsidRDefault="00634D02" w:rsidP="00634D02">
      <w:pPr>
        <w:pStyle w:val="ContinCol"/>
        <w:ind w:right="-44" w:firstLine="720"/>
        <w:rPr>
          <w:szCs w:val="26"/>
        </w:rPr>
      </w:pPr>
      <w:r w:rsidRPr="00634D02">
        <w:rPr>
          <w:szCs w:val="26"/>
        </w:rPr>
        <w:t>We are also then wanting to work with partners to explore the benefits and costs of actually using these standards for enhancing wage records.  And we want to do it from the employer and HR technology vendor standpoint as well as the government standpoint.  That's why as Josh mentioned, we were hoping to work with interested states in exploring the benefits and costs to government and enhanced wage records based on this.  So that's why it leads to exploring the state's consistent approach.</w:t>
      </w:r>
    </w:p>
    <w:p w14:paraId="3FA09CA7" w14:textId="77777777" w:rsidR="00203E5B" w:rsidRPr="00634D02" w:rsidRDefault="00634D02" w:rsidP="00634D02">
      <w:pPr>
        <w:pStyle w:val="ContinCol"/>
        <w:ind w:right="-44" w:firstLine="720"/>
        <w:rPr>
          <w:szCs w:val="26"/>
        </w:rPr>
      </w:pPr>
      <w:r w:rsidRPr="00634D02">
        <w:rPr>
          <w:szCs w:val="26"/>
        </w:rPr>
        <w:t>You can think of as Kristin mentioned the issue of standardization.  We need a consistent approach in using the standards for UI wage record enhancement.  So the next task is to explore that with a select number of states, and then the last one is develop report on improving federal statistical systems.</w:t>
      </w:r>
    </w:p>
    <w:p w14:paraId="0FA67E20" w14:textId="77777777" w:rsidR="00203E5B" w:rsidRPr="00634D02" w:rsidRDefault="00634D02" w:rsidP="00634D02">
      <w:pPr>
        <w:pStyle w:val="ContinCol"/>
        <w:ind w:right="-44" w:firstLine="720"/>
        <w:rPr>
          <w:szCs w:val="26"/>
        </w:rPr>
      </w:pPr>
      <w:r w:rsidRPr="00634D02">
        <w:rPr>
          <w:szCs w:val="26"/>
        </w:rPr>
        <w:t>So that's the workflow for the project.  The next slide, please.  When we start if you remember in the work plan, we start off with use cases.  So what we have is three big buckets of use cases that we started from.  One is, and what we are going to focus heavily on this one today, is use cases around employer reporting of employment earnings data to government, and that includes unemployment, wage record reporting, but it includes also a wide variety, and Steve will go over later of federal and state reporting requirements.</w:t>
      </w:r>
    </w:p>
    <w:p w14:paraId="014141BC" w14:textId="77777777" w:rsidR="00203E5B" w:rsidRPr="00634D02" w:rsidRDefault="00634D02" w:rsidP="00634D02">
      <w:pPr>
        <w:pStyle w:val="ContinCol"/>
        <w:ind w:right="-44" w:firstLine="720"/>
        <w:rPr>
          <w:szCs w:val="26"/>
        </w:rPr>
      </w:pPr>
      <w:r w:rsidRPr="00634D02">
        <w:rPr>
          <w:szCs w:val="26"/>
        </w:rPr>
        <w:t>So the idea is the standards need to address, need to talk about how to improve data quality and reduce costs in employer reporting.  The other is the application of this information or labor market information, and then the third bucket is how do you include, how do you use employment and earnings records provided by employers for a wide variety of program application eligibility determination.</w:t>
      </w:r>
    </w:p>
    <w:p w14:paraId="3F836DF0" w14:textId="77777777" w:rsidR="00203E5B" w:rsidRPr="00634D02" w:rsidRDefault="00634D02" w:rsidP="00634D02">
      <w:pPr>
        <w:pStyle w:val="ContinCol"/>
        <w:ind w:right="-44" w:firstLine="720"/>
        <w:rPr>
          <w:szCs w:val="26"/>
        </w:rPr>
      </w:pPr>
      <w:r w:rsidRPr="00634D02">
        <w:rPr>
          <w:szCs w:val="26"/>
        </w:rPr>
        <w:t>We are going to be focusing today on the first bullet.  So when we talk about the potential government reporting benefits, remember that at </w:t>
      </w:r>
      <w:r w:rsidRPr="00634D02">
        <w:rPr>
          <w:szCs w:val="26"/>
        </w:rPr>
        <w:noBreakHyphen/>
      </w:r>
      <w:r w:rsidRPr="00634D02">
        <w:rPr>
          <w:szCs w:val="26"/>
        </w:rPr>
        <w:noBreakHyphen/>
        <w:t xml:space="preserve"> that first use case, we are talking about, which I went over before, was improve the data quality and </w:t>
      </w:r>
      <w:r w:rsidRPr="00634D02">
        <w:rPr>
          <w:szCs w:val="26"/>
        </w:rPr>
        <w:lastRenderedPageBreak/>
        <w:t>reducing costs by using common data standards across the different reporting systems.</w:t>
      </w:r>
    </w:p>
    <w:p w14:paraId="301D6336" w14:textId="77777777" w:rsidR="00203E5B" w:rsidRPr="00634D02" w:rsidRDefault="00634D02" w:rsidP="00634D02">
      <w:pPr>
        <w:pStyle w:val="ContinCol"/>
        <w:ind w:right="-44" w:firstLine="720"/>
        <w:rPr>
          <w:szCs w:val="26"/>
        </w:rPr>
      </w:pPr>
      <w:r w:rsidRPr="00634D02">
        <w:rPr>
          <w:szCs w:val="26"/>
        </w:rPr>
        <w:t>That's the one benefit we will focus on today are, but the additional one is if we could have greater standardization, especially with regard to enhanced employment earnings administrative records, what could be the additional cost savings that could be accomplished by replacing some existing federal and state surveys that are collecting similar information, but through standardization, maybe that could be captured better through administrative records and save time and costs through other data collection mechanisms.</w:t>
      </w:r>
    </w:p>
    <w:p w14:paraId="7273D772" w14:textId="77777777" w:rsidR="00203E5B" w:rsidRPr="00634D02" w:rsidRDefault="00634D02" w:rsidP="00634D02">
      <w:pPr>
        <w:pStyle w:val="ContinCol"/>
        <w:ind w:right="-44" w:firstLine="720"/>
        <w:rPr>
          <w:szCs w:val="26"/>
        </w:rPr>
      </w:pPr>
      <w:r w:rsidRPr="00634D02">
        <w:rPr>
          <w:szCs w:val="26"/>
        </w:rPr>
        <w:t>And to really kind of explore what that last bullet could be, I'm going to turn it back over to Steve to talk about the full range of federal and state reporting requirements that Steve especially has been reviewing.  Go to the next slide, please.</w:t>
      </w:r>
    </w:p>
    <w:p w14:paraId="611D1F88" w14:textId="77777777" w:rsidR="00203E5B" w:rsidRPr="00634D02" w:rsidRDefault="00634D02" w:rsidP="00634D02">
      <w:pPr>
        <w:pStyle w:val="Colloquy"/>
        <w:ind w:right="-44" w:firstLine="720"/>
        <w:rPr>
          <w:szCs w:val="26"/>
        </w:rPr>
      </w:pPr>
      <w:r w:rsidRPr="00634D02">
        <w:rPr>
          <w:szCs w:val="26"/>
        </w:rPr>
        <w:t>&gt;&gt; STEVE SAXTON:  Thanks, Bob.  Good morning, everyone.  Good to see some familiar names out there among the participants.  As Bob walls talking about these use cases on government reporting, we first wanted to get a sense of just what is the extent of government reporting, what variables are requested, how are they defined, and as you can see, this is a subset of some of the federal and state data collection efforts that are ongoing.  So we have identified almost 50 different federal and state programs, and they range everything from BLS current employment statistics programs to Ohio has a monthly work utilization report.</w:t>
      </w:r>
    </w:p>
    <w:p w14:paraId="354F8CA2" w14:textId="77777777" w:rsidR="00203E5B" w:rsidRPr="00634D02" w:rsidRDefault="00634D02" w:rsidP="00634D02">
      <w:pPr>
        <w:pStyle w:val="ContinCol"/>
        <w:ind w:right="-44" w:firstLine="720"/>
        <w:rPr>
          <w:szCs w:val="26"/>
        </w:rPr>
      </w:pPr>
      <w:r w:rsidRPr="00634D02">
        <w:rPr>
          <w:szCs w:val="26"/>
        </w:rPr>
        <w:t>And these all collect employment and earnings types of records.  And so you can imagine we have some variety here in terms of what kinds of data are collected, and how they are defined.  And we are trying to figure out what the commonalities are, and as Bob and Josh mentioned, HR open is a global effort, and so we are not only trying to define what these variables mean from a U.S. perspective, but from around the world as well.</w:t>
      </w:r>
    </w:p>
    <w:p w14:paraId="47D2EFBA" w14:textId="77777777" w:rsidR="00203E5B" w:rsidRPr="00634D02" w:rsidRDefault="00634D02" w:rsidP="00634D02">
      <w:pPr>
        <w:pStyle w:val="ContinCol"/>
        <w:ind w:right="-44" w:firstLine="720"/>
        <w:rPr>
          <w:szCs w:val="26"/>
        </w:rPr>
      </w:pPr>
      <w:r w:rsidRPr="00634D02">
        <w:rPr>
          <w:szCs w:val="26"/>
        </w:rPr>
        <w:t>Next slide, please.  So to kind of describe our use of these data, this is a conceptual high level conceptual model.  We have a much more detailed model than this, but this gives you a better sense of the kinds of data that we are collecting or are being collected and we are trying to identify and define.  You have information about the employer, you have information about people who are, who engage with employers in work relationships.  Employers have jobs, and they have, they have those jobs in establishments or locations, and they merge those two jobs in establishments and they have budgeted positions for people.</w:t>
      </w:r>
    </w:p>
    <w:p w14:paraId="02439A5A" w14:textId="77777777" w:rsidR="00203E5B" w:rsidRPr="00634D02" w:rsidRDefault="00634D02" w:rsidP="00634D02">
      <w:pPr>
        <w:pStyle w:val="ContinCol"/>
        <w:ind w:right="-44" w:firstLine="720"/>
        <w:rPr>
          <w:szCs w:val="26"/>
        </w:rPr>
      </w:pPr>
      <w:r w:rsidRPr="00634D02">
        <w:rPr>
          <w:szCs w:val="26"/>
        </w:rPr>
        <w:lastRenderedPageBreak/>
        <w:t>They have this work relationship we have a variety of data that describes that work relationship, and out of that work relationship comes worker paid time, workers are compensated for that time, and products and services are produced that also contribute to that worker compensation.</w:t>
      </w:r>
    </w:p>
    <w:p w14:paraId="768511C2" w14:textId="77777777" w:rsidR="00203E5B" w:rsidRPr="00634D02" w:rsidRDefault="00634D02" w:rsidP="00634D02">
      <w:pPr>
        <w:pStyle w:val="ContinCol"/>
        <w:ind w:right="-44" w:firstLine="720"/>
        <w:rPr>
          <w:szCs w:val="26"/>
        </w:rPr>
      </w:pPr>
      <w:r w:rsidRPr="00634D02">
        <w:rPr>
          <w:szCs w:val="26"/>
        </w:rPr>
        <w:t>So we have got a lot of variables, we have over 200 variables that fit into various buckets that you see on the screen here and it shows how the buckets are connected.  And, again, this is important from an HR open perspective to understand where in the HR systems, HR and payroll systems and lots of other systems that are provided to employers, where those data are stored and where they need to be pulled from in order to report to the government.</w:t>
      </w:r>
    </w:p>
    <w:p w14:paraId="6A073FFB" w14:textId="77777777" w:rsidR="00203E5B" w:rsidRPr="00634D02" w:rsidRDefault="00634D02" w:rsidP="00634D02">
      <w:pPr>
        <w:pStyle w:val="ContinCol"/>
        <w:ind w:right="-44" w:firstLine="720"/>
        <w:rPr>
          <w:szCs w:val="20"/>
        </w:rPr>
      </w:pPr>
      <w:r w:rsidRPr="00634D02">
        <w:rPr>
          <w:szCs w:val="26"/>
        </w:rPr>
        <w:t>Here is some of the, a few of the very many employer identifying variables that we have.  So identification numbers or trade names or industry or products and services, those are the kinds of things that are collected now by those almost 50 different systems.  Here is paid time.  You can see hierarchy.  You have total hours paid and that's broken down into hours worked and hours of paid leave and hours worked can be broken into finer categories, you have weeks worked, whether or not people work in a payroll period, 12</w:t>
      </w:r>
      <w:r w:rsidRPr="00634D02">
        <w:rPr>
          <w:szCs w:val="20"/>
          <w:vertAlign w:val="superscript"/>
        </w:rPr>
        <w:t>th</w:t>
      </w:r>
      <w:r w:rsidRPr="00634D02">
        <w:rPr>
          <w:szCs w:val="20"/>
        </w:rPr>
        <w:t xml:space="preserve"> of the month which is used by several different federal collection efforts.</w:t>
      </w:r>
    </w:p>
    <w:p w14:paraId="332E5E5F" w14:textId="77777777" w:rsidR="00203E5B" w:rsidRPr="00634D02" w:rsidRDefault="00634D02" w:rsidP="00634D02">
      <w:pPr>
        <w:pStyle w:val="ContinCol"/>
        <w:ind w:right="-44" w:firstLine="720"/>
        <w:rPr>
          <w:szCs w:val="20"/>
        </w:rPr>
      </w:pPr>
      <w:r w:rsidRPr="00634D02">
        <w:rPr>
          <w:szCs w:val="20"/>
        </w:rPr>
        <w:t>Same kind of thing for workers compensation.  It's built hierarchically so you can get detail or you can get summary information.  This next one we wanted to show you the table of contents from our data dictionary.  This is something you will be able to look at in another week or so.  But you can see on the left here we have employer data, so we have, there is an employer organization table, more detail about the employer if you scroll up just a little bit there.</w:t>
      </w:r>
    </w:p>
    <w:p w14:paraId="14E7225B" w14:textId="77777777" w:rsidR="00203E5B" w:rsidRPr="00634D02" w:rsidRDefault="00634D02" w:rsidP="00634D02">
      <w:pPr>
        <w:pStyle w:val="ContinCol"/>
        <w:ind w:right="-44" w:firstLine="720"/>
        <w:rPr>
          <w:szCs w:val="20"/>
        </w:rPr>
      </w:pPr>
      <w:r w:rsidRPr="00634D02">
        <w:rPr>
          <w:szCs w:val="20"/>
        </w:rPr>
        <w:t>There is an establishments table, so there is information about each of the locations that that employer, where they conduct business.  Next column you can see we have a jobs table and a positions table for the employers, and then on the right side we have worker information, which scroll over here and we have this work relationship table so you can see things about hire dates and union status and work or paid time, a whole lot of different things, holiday hours worked bereavement hours.  On the right you can see compensation.  Compensation is not only cash payment but indirect benefit compensation.</w:t>
      </w:r>
    </w:p>
    <w:p w14:paraId="021DA73F" w14:textId="77777777" w:rsidR="00203E5B" w:rsidRPr="00634D02" w:rsidRDefault="00634D02" w:rsidP="00634D02">
      <w:pPr>
        <w:pStyle w:val="ContinCol"/>
        <w:ind w:right="-44" w:firstLine="720"/>
        <w:rPr>
          <w:szCs w:val="20"/>
        </w:rPr>
      </w:pPr>
      <w:r w:rsidRPr="00634D02">
        <w:rPr>
          <w:szCs w:val="20"/>
        </w:rPr>
        <w:t xml:space="preserve">It also breaks out taxable compensation and withholding and all kinds of things like that.  And then you have, I think we just passed by, there is something about the person just on the left there, the person, so the person is identified and various </w:t>
      </w:r>
      <w:r w:rsidRPr="00634D02">
        <w:rPr>
          <w:szCs w:val="20"/>
        </w:rPr>
        <w:lastRenderedPageBreak/>
        <w:t>characteristics about that person including gender and age and race, ethnicity, Visa type, all kinds of things.</w:t>
      </w:r>
    </w:p>
    <w:p w14:paraId="46A5D97A" w14:textId="77777777" w:rsidR="00203E5B" w:rsidRPr="00634D02" w:rsidRDefault="00634D02" w:rsidP="00634D02">
      <w:pPr>
        <w:pStyle w:val="ContinCol"/>
        <w:ind w:right="-44" w:firstLine="720"/>
        <w:rPr>
          <w:szCs w:val="20"/>
        </w:rPr>
      </w:pPr>
      <w:r w:rsidRPr="00634D02">
        <w:rPr>
          <w:szCs w:val="20"/>
        </w:rPr>
        <w:t>So you will have a chance to look at these things.  This happens to be a linked table of contents so when you get a chance to go into this, you will be able to click on any one of these and it will bring up information about the variable, the definition, how it's defined in the HR open system, what some U.S. guidance, and it will also tell you which of those roughly 50 different systems actually depend on any one of these data items.</w:t>
      </w:r>
    </w:p>
    <w:p w14:paraId="63950300" w14:textId="77777777" w:rsidR="00203E5B" w:rsidRPr="00634D02" w:rsidRDefault="00634D02" w:rsidP="00634D02">
      <w:pPr>
        <w:pStyle w:val="ContinCol"/>
        <w:ind w:right="-44" w:firstLine="720"/>
        <w:rPr>
          <w:szCs w:val="20"/>
        </w:rPr>
      </w:pPr>
      <w:r w:rsidRPr="00634D02">
        <w:rPr>
          <w:szCs w:val="20"/>
        </w:rPr>
        <w:t>I'll turn it back over to Bob.</w:t>
      </w:r>
    </w:p>
    <w:p w14:paraId="66A0F422" w14:textId="77777777" w:rsidR="00203E5B" w:rsidRPr="00634D02" w:rsidRDefault="00634D02" w:rsidP="00634D02">
      <w:pPr>
        <w:pStyle w:val="ContinCol"/>
        <w:ind w:right="-44" w:firstLine="720"/>
        <w:rPr>
          <w:szCs w:val="20"/>
        </w:rPr>
      </w:pPr>
      <w:r w:rsidRPr="00634D02">
        <w:rPr>
          <w:szCs w:val="20"/>
        </w:rPr>
        <w:t>&gt;&gt; BOB SHEETS:  Thanks, Steve.  As you can see, there has been substantial work done by the work group, especially the work group from the standpoint of AZP and also Steve, and really putting together a comprehensive draft set of standards and largely we share with you the standards that are related to the data dictionary.  And I want to emphasize to you that when you review these or if you are interested in reviewing them which I hope you will be, you will see that these are global HR standards along with guidance on their use in the United States content.</w:t>
      </w:r>
    </w:p>
    <w:p w14:paraId="47C2B416" w14:textId="77777777" w:rsidR="00203E5B" w:rsidRPr="00634D02" w:rsidRDefault="00634D02" w:rsidP="00634D02">
      <w:pPr>
        <w:pStyle w:val="ContinCol"/>
        <w:ind w:right="-44" w:firstLine="720"/>
        <w:rPr>
          <w:szCs w:val="20"/>
        </w:rPr>
      </w:pPr>
      <w:r w:rsidRPr="00634D02">
        <w:rPr>
          <w:szCs w:val="20"/>
        </w:rPr>
        <w:t>I just wanted you to kind of know when you see it, you are going to see the HR, HR open standards, which, again, is the leading global standards body for HR technology players.  They will have their data elements and definitions, but you will see beside it guidance for the U.S. content.  So I just want you to be aware of the structure and I want to emphasize we are excited to work with the leading global HR standards body in this work.</w:t>
      </w:r>
    </w:p>
    <w:p w14:paraId="138393E0" w14:textId="77777777" w:rsidR="00203E5B" w:rsidRPr="00634D02" w:rsidRDefault="00634D02" w:rsidP="00634D02">
      <w:pPr>
        <w:pStyle w:val="ContinCol"/>
        <w:ind w:right="-44" w:firstLine="720"/>
        <w:rPr>
          <w:szCs w:val="20"/>
        </w:rPr>
      </w:pPr>
      <w:r w:rsidRPr="00634D02">
        <w:rPr>
          <w:szCs w:val="20"/>
        </w:rPr>
        <w:t>So I just wanted to emphasize that.  And you can see that there are substantial amounts of data elements that are, that have very extensive definitions, and so I just want you to be aware of what the standards are when we talk about them for review.</w:t>
      </w:r>
    </w:p>
    <w:p w14:paraId="39CCB0B9" w14:textId="77777777" w:rsidR="00203E5B" w:rsidRPr="00634D02" w:rsidRDefault="00634D02" w:rsidP="00634D02">
      <w:pPr>
        <w:pStyle w:val="ContinCol"/>
        <w:ind w:right="-44" w:firstLine="720"/>
        <w:rPr>
          <w:szCs w:val="20"/>
        </w:rPr>
      </w:pPr>
      <w:r w:rsidRPr="00634D02">
        <w:rPr>
          <w:szCs w:val="20"/>
        </w:rPr>
        <w:t>We would love to engage our states in this work at this point.  And there are three opportunities I want to go over for engagement.  In a minute Josh will be sharing a survey instrument that you can express interest or sign up for any one of these.</w:t>
      </w:r>
    </w:p>
    <w:p w14:paraId="7CA47375" w14:textId="41E7839B" w:rsidR="00203E5B" w:rsidRPr="00634D02" w:rsidRDefault="00634D02" w:rsidP="00634D02">
      <w:pPr>
        <w:pStyle w:val="Colloquy"/>
        <w:ind w:right="-44" w:firstLine="720"/>
        <w:rPr>
          <w:szCs w:val="20"/>
        </w:rPr>
      </w:pPr>
      <w:r w:rsidRPr="00634D02">
        <w:rPr>
          <w:szCs w:val="20"/>
        </w:rPr>
        <w:t>&gt;&gt; JOSH WESTFALL:  You may not be watching the chat, but there are a couple of questions that may be helpful for you to ad</w:t>
      </w:r>
      <w:r>
        <w:rPr>
          <w:szCs w:val="20"/>
        </w:rPr>
        <w:t>d</w:t>
      </w:r>
      <w:r w:rsidRPr="00634D02">
        <w:rPr>
          <w:szCs w:val="20"/>
        </w:rPr>
        <w:t>ress ahead of talking about potential state engagement.  One in particular from David is about the degree to which T3 has been engaging with BLS on this work and their enhanced UI wage record pilot project.</w:t>
      </w:r>
    </w:p>
    <w:p w14:paraId="4BEE4FEE" w14:textId="77777777" w:rsidR="00203E5B" w:rsidRPr="00634D02" w:rsidRDefault="00634D02" w:rsidP="00634D02">
      <w:pPr>
        <w:pStyle w:val="ContinCol"/>
        <w:ind w:right="-44" w:firstLine="720"/>
        <w:rPr>
          <w:szCs w:val="20"/>
        </w:rPr>
      </w:pPr>
      <w:r w:rsidRPr="00634D02">
        <w:rPr>
          <w:szCs w:val="20"/>
        </w:rPr>
        <w:t xml:space="preserve">&gt;&gt; I could answer the first one.  Early on, we did a </w:t>
      </w:r>
      <w:r w:rsidRPr="00634D02">
        <w:rPr>
          <w:szCs w:val="20"/>
        </w:rPr>
        <w:lastRenderedPageBreak/>
        <w:t>briefing to, and Steve, correct me on the name, but it's the block, right,.</w:t>
      </w:r>
    </w:p>
    <w:p w14:paraId="107D4431" w14:textId="77777777" w:rsidR="00203E5B" w:rsidRPr="00634D02" w:rsidRDefault="00634D02" w:rsidP="00634D02">
      <w:pPr>
        <w:pStyle w:val="Colloquy"/>
        <w:ind w:right="-44" w:firstLine="720"/>
        <w:rPr>
          <w:szCs w:val="20"/>
        </w:rPr>
      </w:pPr>
      <w:r w:rsidRPr="00634D02">
        <w:rPr>
          <w:szCs w:val="20"/>
        </w:rPr>
        <w:t>&gt;&gt; STEVE SAXTON:  The block, correct.</w:t>
      </w:r>
    </w:p>
    <w:p w14:paraId="30ADC067" w14:textId="77777777" w:rsidR="00203E5B" w:rsidRPr="00634D02" w:rsidRDefault="00634D02" w:rsidP="00634D02">
      <w:pPr>
        <w:pStyle w:val="ContinCol"/>
        <w:ind w:right="-44" w:firstLine="720"/>
        <w:rPr>
          <w:szCs w:val="20"/>
        </w:rPr>
      </w:pPr>
      <w:r w:rsidRPr="00634D02">
        <w:rPr>
          <w:szCs w:val="20"/>
        </w:rPr>
        <w:t>&gt;&gt; We did a presentation of this project early on.  Steve, I think you are part of that, so if you want to talk about what we briefed them on.</w:t>
      </w:r>
    </w:p>
    <w:p w14:paraId="14BAF687" w14:textId="69B0A2C1" w:rsidR="00203E5B" w:rsidRPr="00634D02" w:rsidRDefault="00634D02" w:rsidP="00634D02">
      <w:pPr>
        <w:pStyle w:val="Colloquy"/>
        <w:ind w:right="-44" w:firstLine="720"/>
        <w:rPr>
          <w:szCs w:val="20"/>
        </w:rPr>
      </w:pPr>
      <w:r w:rsidRPr="00634D02">
        <w:rPr>
          <w:szCs w:val="20"/>
        </w:rPr>
        <w:t>&gt;&gt; STEVE SAXTON:  Yes, if everybody is familiar already with the block, it's an organization, BLS and state L and I types.  We talked to them about what we were attempting to do.  We have had a couple of conversations with BLS staff about what is going on.  There is another forum scheduled.  I think there are three more forums scheduled with federal and statistical agencies in the coming month.  So we are attempting to interact with them as much as possible.</w:t>
      </w:r>
    </w:p>
    <w:p w14:paraId="63905AFA" w14:textId="77777777" w:rsidR="00203E5B" w:rsidRPr="00634D02" w:rsidRDefault="00634D02" w:rsidP="00634D02">
      <w:pPr>
        <w:pStyle w:val="ContinCol"/>
        <w:ind w:right="-44" w:firstLine="720"/>
        <w:rPr>
          <w:szCs w:val="20"/>
        </w:rPr>
      </w:pPr>
      <w:r w:rsidRPr="00634D02">
        <w:rPr>
          <w:szCs w:val="20"/>
        </w:rPr>
        <w:t xml:space="preserve">  With regard to BLS's effort to enhance wage record, we haven't had direct involvement to this point, but I think that's intended for the future.</w:t>
      </w:r>
    </w:p>
    <w:p w14:paraId="33FF2308" w14:textId="77777777" w:rsidR="00203E5B" w:rsidRPr="00634D02" w:rsidRDefault="00634D02" w:rsidP="00634D02">
      <w:pPr>
        <w:pStyle w:val="ContinCol"/>
        <w:ind w:right="-44" w:firstLine="720"/>
        <w:rPr>
          <w:szCs w:val="20"/>
        </w:rPr>
      </w:pPr>
      <w:r w:rsidRPr="00634D02">
        <w:rPr>
          <w:szCs w:val="20"/>
        </w:rPr>
        <w:t>&gt;&gt; I want to emphasize that actually location, the geo coding of establishment very critical in a lot of these data standards, issues around job position and occupation and I just want to highlight all of the stuff that Steve went over on the varying types of compensation that are addressed in the standards as well.</w:t>
      </w:r>
    </w:p>
    <w:p w14:paraId="5DEFA732" w14:textId="77777777" w:rsidR="00203E5B" w:rsidRPr="00634D02" w:rsidRDefault="00634D02" w:rsidP="00634D02">
      <w:pPr>
        <w:pStyle w:val="Colloquy"/>
        <w:ind w:right="-44" w:firstLine="720"/>
        <w:rPr>
          <w:szCs w:val="20"/>
        </w:rPr>
      </w:pPr>
      <w:r w:rsidRPr="00634D02">
        <w:rPr>
          <w:szCs w:val="20"/>
        </w:rPr>
        <w:t>&gt;&gt; STEVE SAXTON:  I think the audience will find that there is far more detail involved in this dictionary that anyone could hope for with regard to wage records.  If there is something that you were looking for whether it's location or occupation or job or gender or age, those data are there.</w:t>
      </w:r>
    </w:p>
    <w:p w14:paraId="4DEE1955" w14:textId="77777777" w:rsidR="00203E5B" w:rsidRPr="00634D02" w:rsidRDefault="00634D02" w:rsidP="00634D02">
      <w:pPr>
        <w:pStyle w:val="ContinCol"/>
        <w:ind w:right="-44" w:firstLine="720"/>
        <w:rPr>
          <w:szCs w:val="20"/>
        </w:rPr>
      </w:pPr>
      <w:r w:rsidRPr="00634D02">
        <w:rPr>
          <w:szCs w:val="20"/>
        </w:rPr>
        <w:t>I think for lots of different purposes, you are going to find a great deal of interest in what's there.</w:t>
      </w:r>
    </w:p>
    <w:p w14:paraId="424EA87F" w14:textId="77777777" w:rsidR="00203E5B" w:rsidRPr="00634D02" w:rsidRDefault="00634D02" w:rsidP="00634D02">
      <w:pPr>
        <w:pStyle w:val="ContinCol"/>
        <w:ind w:right="-44" w:firstLine="720"/>
        <w:rPr>
          <w:szCs w:val="20"/>
        </w:rPr>
      </w:pPr>
      <w:r w:rsidRPr="00634D02">
        <w:rPr>
          <w:szCs w:val="20"/>
        </w:rPr>
        <w:t>&gt;&gt; I have learned so much from working with Steve, but also the ADP and other HR technology vendors on the wide variety of definitions they deal with on a lot of even the standard elements for UI, but also things that they deal with across employers.  So I'm just intrigued by this getting standardization even among the employer community on issues around compensation in terms of types of compensation, which is going to be useful for public and private applications.</w:t>
      </w:r>
    </w:p>
    <w:p w14:paraId="5EA2E913" w14:textId="77777777" w:rsidR="00203E5B" w:rsidRPr="00634D02" w:rsidRDefault="00634D02" w:rsidP="00634D02">
      <w:pPr>
        <w:pStyle w:val="Colloquy"/>
        <w:ind w:right="-44" w:firstLine="720"/>
        <w:rPr>
          <w:szCs w:val="20"/>
        </w:rPr>
      </w:pPr>
      <w:r w:rsidRPr="00634D02">
        <w:rPr>
          <w:szCs w:val="20"/>
        </w:rPr>
        <w:t xml:space="preserve">&gt;&gt; JOSH WESTFALL:  One thing I wanted to bring up because it's come up previously, there is a lot of concern and sensitivity around reporting burden for individual employers, so the fact that this project is it starting with those key HR technology vendors so that, you know, it's essentially zero marginal cost for an employer because the system of record that they already use is generating these fields and can be shared </w:t>
      </w:r>
      <w:r w:rsidRPr="00634D02">
        <w:rPr>
          <w:szCs w:val="20"/>
        </w:rPr>
        <w:lastRenderedPageBreak/>
        <w:t xml:space="preserve">with states on a volunteer basis I think is a really important feature of this work in addressing that kind of potential concern around reporting burden with any wage record enhancement. </w:t>
      </w:r>
    </w:p>
    <w:p w14:paraId="2AD46F0C" w14:textId="77777777" w:rsidR="00203E5B" w:rsidRPr="00634D02" w:rsidRDefault="00634D02" w:rsidP="00634D02">
      <w:pPr>
        <w:pStyle w:val="ContinCol"/>
        <w:ind w:right="-44" w:firstLine="720"/>
        <w:rPr>
          <w:szCs w:val="20"/>
        </w:rPr>
      </w:pPr>
      <w:r w:rsidRPr="00634D02">
        <w:rPr>
          <w:szCs w:val="20"/>
        </w:rPr>
        <w:t>&gt;&gt; I would like to build on that, is what we are learning as we deal with different employer and vendor communities is three issues, one is inconsistent definitions across states, of course, there are a lot of them are global, but across states for even existing data elements.  Second is uncertainty of definitions across states because of different wording.</w:t>
      </w:r>
    </w:p>
    <w:p w14:paraId="32B4DD7A" w14:textId="77777777" w:rsidR="00203E5B" w:rsidRPr="00634D02" w:rsidRDefault="00634D02" w:rsidP="00634D02">
      <w:pPr>
        <w:pStyle w:val="ContinCol"/>
        <w:ind w:right="-44" w:firstLine="720"/>
        <w:rPr>
          <w:szCs w:val="20"/>
        </w:rPr>
      </w:pPr>
      <w:r w:rsidRPr="00634D02">
        <w:rPr>
          <w:szCs w:val="20"/>
        </w:rPr>
        <w:t>So they are not certain always what, how they are similar or different, and third, is more of the risk of unexpected changes in reporting requirements that they cannot anticipate.  Or they are not party to.  And so that's why we are trying to explore a public private approach not only to establish a baseline set of data elements and definitions, but also a change process in which the public and private sector can work together in a cooperative way to bring in change, to adding elements or improving definitions, but a predictable process in which all parties are at the table.</w:t>
      </w:r>
    </w:p>
    <w:p w14:paraId="5FA15B0C" w14:textId="77777777" w:rsidR="00203E5B" w:rsidRPr="00634D02" w:rsidRDefault="00634D02" w:rsidP="00634D02">
      <w:pPr>
        <w:pStyle w:val="ContinCol"/>
        <w:ind w:right="-44" w:firstLine="720"/>
        <w:rPr>
          <w:szCs w:val="20"/>
        </w:rPr>
      </w:pPr>
      <w:r w:rsidRPr="00634D02">
        <w:rPr>
          <w:szCs w:val="20"/>
        </w:rPr>
        <w:t>So that's the third element we are kind of moving toward.</w:t>
      </w:r>
    </w:p>
    <w:p w14:paraId="4C2ED15F" w14:textId="77777777" w:rsidR="00203E5B" w:rsidRPr="00634D02" w:rsidRDefault="00634D02" w:rsidP="00634D02">
      <w:pPr>
        <w:pStyle w:val="Colloquy"/>
        <w:ind w:right="-44" w:firstLine="720"/>
        <w:rPr>
          <w:szCs w:val="20"/>
        </w:rPr>
      </w:pPr>
      <w:r w:rsidRPr="00634D02">
        <w:rPr>
          <w:szCs w:val="20"/>
        </w:rPr>
        <w:t>&gt;&gt; KRISTIN WOLFF:  Bob, thanks for that and as a follow up on the same thread and I'm not sure if this is the best time to ask a question, so let me foe if you want to save it to the end.  So you laid out an area of a good deal of traction with payroll processes are sort of the private data collection side.  I wonder what are the other points of traction with some of the other stakeholders that you have seen?  Who is most excited about what in terms of the state agencies, the employers themselves, any other stakeholders?  Where have you gotten traction?</w:t>
      </w:r>
    </w:p>
    <w:p w14:paraId="3B230693" w14:textId="77777777" w:rsidR="00203E5B" w:rsidRPr="00634D02" w:rsidRDefault="00634D02" w:rsidP="00634D02">
      <w:pPr>
        <w:pStyle w:val="ContinCol"/>
        <w:ind w:right="-44" w:firstLine="720"/>
        <w:rPr>
          <w:szCs w:val="20"/>
        </w:rPr>
      </w:pPr>
      <w:r w:rsidRPr="00634D02">
        <w:rPr>
          <w:szCs w:val="20"/>
        </w:rPr>
        <w:t>&gt;&gt; I think it's, I'm intrigued by the people who want, especially on the employer community and others who want access to better data, but want ways to do it like Matt was building on, do it with a lower, you know, at a more, you know, more affordable, predictable way.  So the idea is if we can find a way to accomplish both, we get better traction.  That's one area.</w:t>
      </w:r>
    </w:p>
    <w:p w14:paraId="49BFFFCE" w14:textId="77777777" w:rsidR="00203E5B" w:rsidRPr="00634D02" w:rsidRDefault="00634D02" w:rsidP="00634D02">
      <w:pPr>
        <w:pStyle w:val="ContinCol"/>
        <w:ind w:right="-44" w:firstLine="720"/>
        <w:rPr>
          <w:szCs w:val="20"/>
        </w:rPr>
      </w:pPr>
      <w:r w:rsidRPr="00634D02">
        <w:rPr>
          <w:szCs w:val="20"/>
        </w:rPr>
        <w:t>I'm intrigued by our future forums and working with our state partners on also how we view the larger federal and state statistical collection.  I hope we get, we have yet to come to those forums, but we have interest.</w:t>
      </w:r>
    </w:p>
    <w:p w14:paraId="65C569D6" w14:textId="77777777" w:rsidR="00203E5B" w:rsidRPr="00634D02" w:rsidRDefault="00634D02" w:rsidP="00634D02">
      <w:pPr>
        <w:pStyle w:val="Colloquy"/>
        <w:ind w:right="-44" w:firstLine="720"/>
        <w:rPr>
          <w:szCs w:val="20"/>
        </w:rPr>
      </w:pPr>
      <w:r w:rsidRPr="00634D02">
        <w:rPr>
          <w:szCs w:val="20"/>
        </w:rPr>
        <w:t xml:space="preserve">&gt;&gt; JOSH WESTFALL:  There was a second part to David's question earlier about connecting to different groups and he also asked about state LMI shops and I know we have had a few </w:t>
      </w:r>
      <w:r w:rsidRPr="00634D02">
        <w:rPr>
          <w:szCs w:val="20"/>
        </w:rPr>
        <w:lastRenderedPageBreak/>
        <w:t>webinars with NASWA and their state LMI Committee teams.</w:t>
      </w:r>
    </w:p>
    <w:p w14:paraId="617A1513" w14:textId="77777777" w:rsidR="00203E5B" w:rsidRPr="00634D02" w:rsidRDefault="00634D02" w:rsidP="00634D02">
      <w:pPr>
        <w:pStyle w:val="ContinCol"/>
        <w:ind w:right="-44" w:firstLine="720"/>
        <w:rPr>
          <w:szCs w:val="20"/>
        </w:rPr>
      </w:pPr>
      <w:r w:rsidRPr="00634D02">
        <w:rPr>
          <w:szCs w:val="20"/>
        </w:rPr>
        <w:t>&gt;&gt; And I encourage our NASWA colleagues to weigh in here, but we also are going to be including the LMI shops I believe in the federal and state statistical community stakeholder forums which would be in November.</w:t>
      </w:r>
    </w:p>
    <w:p w14:paraId="23876E0B" w14:textId="77777777" w:rsidR="00203E5B" w:rsidRPr="00634D02" w:rsidRDefault="00634D02" w:rsidP="00634D02">
      <w:pPr>
        <w:pStyle w:val="Colloquy"/>
        <w:ind w:right="-44" w:firstLine="720"/>
        <w:rPr>
          <w:szCs w:val="20"/>
        </w:rPr>
      </w:pPr>
      <w:r w:rsidRPr="00634D02">
        <w:rPr>
          <w:szCs w:val="20"/>
        </w:rPr>
        <w:t>&gt;&gt; STEVE SAXTON:  We met with the NASWA LMI Committee back in early February just before the pandemic hit.  We were in person in Washington and had a chance to sit down and talk about that.</w:t>
      </w:r>
    </w:p>
    <w:p w14:paraId="1D95644E" w14:textId="77777777" w:rsidR="00203E5B" w:rsidRPr="00634D02" w:rsidRDefault="00634D02" w:rsidP="00634D02">
      <w:pPr>
        <w:pStyle w:val="ContinCol"/>
        <w:ind w:right="-44" w:firstLine="720"/>
        <w:rPr>
          <w:szCs w:val="20"/>
        </w:rPr>
      </w:pPr>
      <w:r w:rsidRPr="00634D02">
        <w:rPr>
          <w:szCs w:val="20"/>
        </w:rPr>
        <w:t>&gt;&gt; The LMI institute to bring together eleven organizations that support the LMI ecosystem at quarterly meetings and that group also received a presentation earlier.</w:t>
      </w:r>
    </w:p>
    <w:p w14:paraId="0735C2AE" w14:textId="77777777" w:rsidR="00203E5B" w:rsidRPr="00634D02" w:rsidRDefault="00634D02" w:rsidP="00634D02">
      <w:pPr>
        <w:pStyle w:val="Colloquy"/>
        <w:ind w:right="-44" w:firstLine="720"/>
        <w:rPr>
          <w:szCs w:val="20"/>
        </w:rPr>
      </w:pPr>
      <w:r w:rsidRPr="00634D02">
        <w:rPr>
          <w:szCs w:val="20"/>
        </w:rPr>
        <w:t>&gt;&gt; STEVE SAXTON:  As did the NASWA UI Committee.</w:t>
      </w:r>
    </w:p>
    <w:p w14:paraId="347A457C" w14:textId="77777777" w:rsidR="00203E5B" w:rsidRPr="00634D02" w:rsidRDefault="00634D02" w:rsidP="00634D02">
      <w:pPr>
        <w:pStyle w:val="ContinCol"/>
        <w:ind w:right="-44" w:firstLine="720"/>
        <w:rPr>
          <w:szCs w:val="20"/>
        </w:rPr>
      </w:pPr>
      <w:r w:rsidRPr="00634D02">
        <w:rPr>
          <w:szCs w:val="20"/>
        </w:rPr>
        <w:t>&gt;&gt; Any other questions before we get into engagement opportunities?</w:t>
      </w:r>
    </w:p>
    <w:p w14:paraId="51C86955" w14:textId="77777777" w:rsidR="00203E5B" w:rsidRPr="00634D02" w:rsidRDefault="00634D02" w:rsidP="00634D02">
      <w:pPr>
        <w:pStyle w:val="ContinCol"/>
        <w:ind w:right="-44" w:firstLine="720"/>
        <w:rPr>
          <w:szCs w:val="20"/>
        </w:rPr>
      </w:pPr>
      <w:r w:rsidRPr="00634D02">
        <w:rPr>
          <w:szCs w:val="20"/>
        </w:rPr>
        <w:t>All right, what we hope to do is we encourage all of you, if you want to get engaged in this effort, please join us.  We really need the involvement of states and from a wide variety of perspectives like we talked about, the LMI community, the UI community, we really need involvement of states at this stage of the project even more right now would be great to have you involved.</w:t>
      </w:r>
    </w:p>
    <w:p w14:paraId="107DC011" w14:textId="77777777" w:rsidR="00203E5B" w:rsidRPr="00634D02" w:rsidRDefault="00634D02" w:rsidP="00634D02">
      <w:pPr>
        <w:pStyle w:val="ContinCol"/>
        <w:ind w:right="-44" w:firstLine="720"/>
        <w:rPr>
          <w:szCs w:val="20"/>
        </w:rPr>
      </w:pPr>
      <w:r w:rsidRPr="00634D02">
        <w:rPr>
          <w:szCs w:val="20"/>
        </w:rPr>
        <w:t>There are three opportunities I want to highlight that we can talk about.  One is if you all, either you or your colleagues really want to dig in to the draft standards, and those are, do you remember that table of contents that Steve showed.  Imagine you click on that and you would get data element in your definition.</w:t>
      </w:r>
    </w:p>
    <w:p w14:paraId="433E0C04" w14:textId="77777777" w:rsidR="00203E5B" w:rsidRPr="00634D02" w:rsidRDefault="00634D02" w:rsidP="00634D02">
      <w:pPr>
        <w:pStyle w:val="ContinCol"/>
        <w:ind w:right="-44" w:firstLine="720"/>
        <w:rPr>
          <w:szCs w:val="20"/>
        </w:rPr>
      </w:pPr>
      <w:r w:rsidRPr="00634D02">
        <w:rPr>
          <w:szCs w:val="20"/>
        </w:rPr>
        <w:t>There is, what, Steve, over 200 data elements probably at this point.</w:t>
      </w:r>
    </w:p>
    <w:p w14:paraId="3E5FC600" w14:textId="77777777" w:rsidR="00203E5B" w:rsidRPr="00634D02" w:rsidRDefault="00634D02" w:rsidP="00634D02">
      <w:pPr>
        <w:pStyle w:val="Colloquy"/>
        <w:ind w:right="-44" w:firstLine="720"/>
        <w:rPr>
          <w:szCs w:val="20"/>
        </w:rPr>
      </w:pPr>
      <w:r w:rsidRPr="00634D02">
        <w:rPr>
          <w:szCs w:val="20"/>
        </w:rPr>
        <w:t>&gt;&gt; STEVE SAXTON:  Yes over 200.</w:t>
      </w:r>
    </w:p>
    <w:p w14:paraId="7B3BD1F3" w14:textId="77777777" w:rsidR="00203E5B" w:rsidRPr="00634D02" w:rsidRDefault="00634D02" w:rsidP="00634D02">
      <w:pPr>
        <w:pStyle w:val="ContinCol"/>
        <w:ind w:right="-44" w:firstLine="720"/>
        <w:rPr>
          <w:szCs w:val="20"/>
        </w:rPr>
      </w:pPr>
      <w:r w:rsidRPr="00634D02">
        <w:rPr>
          <w:szCs w:val="20"/>
        </w:rPr>
        <w:t>&gt;&gt; We would urge you all, either you or some of your colleagues to get involved and to review and provide input into the draft standards.  You can do it through two ways.  One is through an independent review that you will be able to see a sheet you will be able to put in comments and provide comments to us and do it on your own time.  The other thing is we will be putting together a deep dive stakeholder forum in December which we will have people from the public and private sectors all involved in a forum, an interactive forum to actually discuss specific data elements and definitions or go over that to really get more of a dialogue going on.</w:t>
      </w:r>
    </w:p>
    <w:p w14:paraId="40F26352" w14:textId="77777777" w:rsidR="00203E5B" w:rsidRPr="00634D02" w:rsidRDefault="00634D02" w:rsidP="00634D02">
      <w:pPr>
        <w:pStyle w:val="ContinCol"/>
        <w:ind w:right="-44" w:firstLine="720"/>
        <w:rPr>
          <w:szCs w:val="20"/>
        </w:rPr>
      </w:pPr>
      <w:r w:rsidRPr="00634D02">
        <w:rPr>
          <w:szCs w:val="20"/>
        </w:rPr>
        <w:t xml:space="preserve">That's, again, with the idea that a lot of people may be interested in the standards on their application, but we think that there is some experts who really want to get in in a much </w:t>
      </w:r>
      <w:r w:rsidRPr="00634D02">
        <w:rPr>
          <w:szCs w:val="20"/>
        </w:rPr>
        <w:lastRenderedPageBreak/>
        <w:t>deeper way and we will provide that opportunity.  The second opportunity is we would, do you remember one big application is the use of the standards for consistent approach, state approach for enhancing UI wage records.</w:t>
      </w:r>
    </w:p>
    <w:p w14:paraId="2DD90700" w14:textId="77777777" w:rsidR="00203E5B" w:rsidRPr="00634D02" w:rsidRDefault="00634D02" w:rsidP="00634D02">
      <w:pPr>
        <w:pStyle w:val="ContinCol"/>
        <w:ind w:right="-44" w:firstLine="720"/>
        <w:rPr>
          <w:szCs w:val="20"/>
        </w:rPr>
      </w:pPr>
      <w:r w:rsidRPr="00634D02">
        <w:rPr>
          <w:szCs w:val="20"/>
        </w:rPr>
        <w:t>We would like to get involved with states who want to explore how the standards can be used to do this.  This would involve about 2 to 3 group webinars with interested states as well as a follow</w:t>
      </w:r>
      <w:r w:rsidRPr="00634D02">
        <w:rPr>
          <w:szCs w:val="20"/>
        </w:rPr>
        <w:noBreakHyphen/>
        <w:t>up interview with our team, and then a review of our report and guidance on this consistent approach.  That's another opportunity.  The last one is if you just want to know what we learned from all of the input and working on this and just want to know what came out the other end in terms of implications with the standards and their application, we will have a cap stone event December 15</w:t>
      </w:r>
      <w:r w:rsidRPr="00634D02">
        <w:rPr>
          <w:szCs w:val="20"/>
          <w:vertAlign w:val="superscript"/>
        </w:rPr>
        <w:t>th</w:t>
      </w:r>
      <w:r w:rsidRPr="00634D02">
        <w:rPr>
          <w:szCs w:val="20"/>
        </w:rPr>
        <w:t>.  You can sign up for that.</w:t>
      </w:r>
    </w:p>
    <w:p w14:paraId="79EE460A" w14:textId="77777777" w:rsidR="00203E5B" w:rsidRPr="00634D02" w:rsidRDefault="00634D02" w:rsidP="00634D02">
      <w:pPr>
        <w:pStyle w:val="ContinCol"/>
        <w:ind w:right="-44" w:firstLine="720"/>
        <w:rPr>
          <w:szCs w:val="20"/>
        </w:rPr>
      </w:pPr>
      <w:r w:rsidRPr="00634D02">
        <w:rPr>
          <w:szCs w:val="20"/>
        </w:rPr>
        <w:t>Now, for ways in which you can sign up for one of these three engagement opportunities, go to the next slide and we will turn it over to Josh.</w:t>
      </w:r>
    </w:p>
    <w:p w14:paraId="4501F2EE" w14:textId="77777777" w:rsidR="00203E5B" w:rsidRPr="00634D02" w:rsidRDefault="00634D02" w:rsidP="00634D02">
      <w:pPr>
        <w:pStyle w:val="Colloquy"/>
        <w:ind w:right="-44" w:firstLine="720"/>
        <w:rPr>
          <w:szCs w:val="20"/>
        </w:rPr>
      </w:pPr>
      <w:r w:rsidRPr="00634D02">
        <w:rPr>
          <w:szCs w:val="20"/>
        </w:rPr>
        <w:t>&gt;&gt; JOSH WESTFALL:  I was saying a lot of great things.  Knowing that we </w:t>
      </w:r>
      <w:r w:rsidRPr="00634D02">
        <w:rPr>
          <w:szCs w:val="20"/>
        </w:rPr>
        <w:noBreakHyphen/>
      </w:r>
      <w:r w:rsidRPr="00634D02">
        <w:rPr>
          <w:szCs w:val="20"/>
        </w:rPr>
        <w:noBreakHyphen/>
        <w:t xml:space="preserve"> I just put a link in the chat right now, and this is a quick like less than one minute survey, there are only five questions and if you want us to reach out to you, either about getting the draft data standards or to be a part of the deep dives, if your state is interested in working, there are ways to engage, but the only way we can reach out is if you let us know you are interested.  So please fill this out knowing that we have 20 minutes left in the webinar you have time to do that.</w:t>
      </w:r>
    </w:p>
    <w:p w14:paraId="76D173B1" w14:textId="77777777" w:rsidR="00203E5B" w:rsidRPr="00634D02" w:rsidRDefault="00634D02" w:rsidP="00634D02">
      <w:pPr>
        <w:pStyle w:val="ContinCol"/>
        <w:ind w:right="-44" w:firstLine="720"/>
        <w:rPr>
          <w:szCs w:val="20"/>
        </w:rPr>
      </w:pPr>
      <w:r w:rsidRPr="00634D02">
        <w:rPr>
          <w:szCs w:val="20"/>
        </w:rPr>
        <w:t>So please, for those that are interested, sign up and we will reach out at the beginning of November.  With that, I think we are going to turn over to Q and A and open it up to everyone on the webinar, if you have questions either in the chat or I'm not sure if they can unmute themselves, but feel free to.</w:t>
      </w:r>
    </w:p>
    <w:p w14:paraId="5C504855" w14:textId="77777777" w:rsidR="00203E5B" w:rsidRPr="00634D02" w:rsidRDefault="00634D02" w:rsidP="00634D02">
      <w:pPr>
        <w:pStyle w:val="Colloquy"/>
        <w:ind w:right="-44" w:firstLine="720"/>
        <w:rPr>
          <w:szCs w:val="20"/>
        </w:rPr>
      </w:pPr>
      <w:r w:rsidRPr="00634D02">
        <w:rPr>
          <w:szCs w:val="20"/>
        </w:rPr>
        <w:t>&gt;&gt; KRISTIN WOLFF:  I have a couple of questions and please do use the chat or pipe in.  I'm sure you have a million questions.  Two things, one is, and I think you probably said this, Bob, and I missed it, but there is the cap stone event in December and earlier you said the project comes to completion.  What does completion mean and what's the next step?  What's the whole timeline for the whole project, and then I have another question.  So that one first.</w:t>
      </w:r>
    </w:p>
    <w:p w14:paraId="0EF3C89D" w14:textId="77777777" w:rsidR="00203E5B" w:rsidRPr="00634D02" w:rsidRDefault="00634D02" w:rsidP="00634D02">
      <w:pPr>
        <w:pStyle w:val="ContinCol"/>
        <w:ind w:right="-44" w:firstLine="720"/>
        <w:rPr>
          <w:szCs w:val="20"/>
        </w:rPr>
      </w:pPr>
      <w:r w:rsidRPr="00634D02">
        <w:rPr>
          <w:szCs w:val="20"/>
        </w:rPr>
        <w:t>&gt;&gt; Is yes, the end of December is the publishing of the </w:t>
      </w:r>
      <w:r w:rsidRPr="00634D02">
        <w:rPr>
          <w:szCs w:val="20"/>
        </w:rPr>
        <w:noBreakHyphen/>
      </w:r>
      <w:r w:rsidRPr="00634D02">
        <w:rPr>
          <w:szCs w:val="20"/>
        </w:rPr>
        <w:noBreakHyphen/>
        <w:t xml:space="preserve"> when I say final, that's version 1 of the HR open standards for employment earnings, they would be published and accepted by HR standards.  Then we will have two reports, it will be one report but two kind of new things for next step implication.  One is </w:t>
      </w:r>
      <w:r w:rsidRPr="00634D02">
        <w:rPr>
          <w:szCs w:val="20"/>
        </w:rPr>
        <w:lastRenderedPageBreak/>
        <w:t>how do we, the idea is to come up with a plan for working with states on consistent approach for the application of standards in UI wage record enhancement, and the other one is then working with statistical and state agencies for their application and improving, again, improving data quality.  So these will be plans and then the idea if we have enough interest among states in the community moving forward, then the next phase would actually be implementing those plans.</w:t>
      </w:r>
    </w:p>
    <w:p w14:paraId="3963D972" w14:textId="77777777" w:rsidR="00203E5B" w:rsidRPr="00634D02" w:rsidRDefault="00634D02" w:rsidP="00634D02">
      <w:pPr>
        <w:pStyle w:val="ContinCol"/>
        <w:ind w:right="-44" w:firstLine="720"/>
        <w:rPr>
          <w:szCs w:val="20"/>
        </w:rPr>
      </w:pPr>
      <w:r w:rsidRPr="00634D02">
        <w:rPr>
          <w:szCs w:val="20"/>
        </w:rPr>
        <w:t>, but, again, we are trying to get a sense of is there sufficient interest especially among states moving forward, that's what we want to determine between now and December.</w:t>
      </w:r>
    </w:p>
    <w:p w14:paraId="4699BCE9" w14:textId="77777777" w:rsidR="00203E5B" w:rsidRPr="00634D02" w:rsidRDefault="00634D02" w:rsidP="00634D02">
      <w:pPr>
        <w:pStyle w:val="Colloquy"/>
        <w:ind w:right="-44" w:firstLine="720"/>
        <w:rPr>
          <w:szCs w:val="20"/>
        </w:rPr>
      </w:pPr>
      <w:r w:rsidRPr="00634D02">
        <w:rPr>
          <w:szCs w:val="20"/>
        </w:rPr>
        <w:t>&gt;&gt; KRISTIN WOLFF:  That's great.  So quick follow</w:t>
      </w:r>
      <w:r w:rsidRPr="00634D02">
        <w:rPr>
          <w:szCs w:val="20"/>
        </w:rPr>
        <w:noBreakHyphen/>
        <w:t>up, and you mentioned that this was part of sort of a global effort, hence the HR open standards connection.  Are there other entities that sort of make it a global effort?  Have you extended beyond the U.S. other than through that body or, you know, what are the other points of connection here?</w:t>
      </w:r>
    </w:p>
    <w:p w14:paraId="12F10FF6" w14:textId="7071A7F4" w:rsidR="00203E5B" w:rsidRPr="00634D02" w:rsidRDefault="00634D02" w:rsidP="00634D02">
      <w:pPr>
        <w:pStyle w:val="ContinCol"/>
        <w:ind w:right="-44" w:firstLine="720"/>
        <w:rPr>
          <w:szCs w:val="20"/>
        </w:rPr>
      </w:pPr>
      <w:r w:rsidRPr="00634D02">
        <w:rPr>
          <w:szCs w:val="20"/>
        </w:rPr>
        <w:t>&gt;&gt; Well, on the work group, there are people from outside the country, but, again, our focus is on the U.S. application first, but we have in the T3 Innovation Network as a whole, there are participants from Europe, Canada, others, but I think what we are focusing on now is its global standards with initial focus on U.S. application, but, again, the idea is most of these HR, almost all of these HR technology vendors employers are global.</w:t>
      </w:r>
    </w:p>
    <w:p w14:paraId="44FE17A0" w14:textId="77777777" w:rsidR="00203E5B" w:rsidRPr="00634D02" w:rsidRDefault="00634D02" w:rsidP="00634D02">
      <w:pPr>
        <w:pStyle w:val="ContinCol"/>
        <w:ind w:right="-44" w:firstLine="720"/>
        <w:rPr>
          <w:szCs w:val="20"/>
        </w:rPr>
      </w:pPr>
      <w:r w:rsidRPr="00634D02">
        <w:rPr>
          <w:szCs w:val="20"/>
        </w:rPr>
        <w:t>And so we need to make sure that we are always working off a global platform, but we are trying to get greater guidance for consistency in U.S. application.</w:t>
      </w:r>
    </w:p>
    <w:p w14:paraId="62DD24FF" w14:textId="77777777" w:rsidR="00203E5B" w:rsidRPr="00634D02" w:rsidRDefault="00634D02" w:rsidP="00634D02">
      <w:pPr>
        <w:pStyle w:val="Colloquy"/>
        <w:ind w:right="-44" w:firstLine="720"/>
        <w:rPr>
          <w:szCs w:val="20"/>
        </w:rPr>
      </w:pPr>
      <w:r w:rsidRPr="00634D02">
        <w:rPr>
          <w:szCs w:val="20"/>
        </w:rPr>
        <w:t>&gt;&gt; KRISTIN WOLFF:  Great.  And Leslie has a good question.  Leslie, jump in.</w:t>
      </w:r>
    </w:p>
    <w:p w14:paraId="58E13C9A" w14:textId="77777777" w:rsidR="00203E5B" w:rsidRPr="00634D02" w:rsidRDefault="00634D02" w:rsidP="00634D02">
      <w:pPr>
        <w:pStyle w:val="ContinCol"/>
        <w:ind w:right="-44" w:firstLine="720"/>
        <w:rPr>
          <w:szCs w:val="20"/>
        </w:rPr>
      </w:pPr>
      <w:r w:rsidRPr="00634D02">
        <w:rPr>
          <w:szCs w:val="20"/>
        </w:rPr>
        <w:t>&gt;&gt; So thank you very much.  This is a much needed study, and as you know, many states are doing feasibility analyses as we speak, so really happy to have a much larger effort under way.  And I have already signed up for everything on your doodle link.</w:t>
      </w:r>
    </w:p>
    <w:p w14:paraId="53DEC459" w14:textId="77777777" w:rsidR="00203E5B" w:rsidRPr="00634D02" w:rsidRDefault="00634D02" w:rsidP="00634D02">
      <w:pPr>
        <w:pStyle w:val="ContinCol"/>
        <w:ind w:right="-44" w:firstLine="720"/>
        <w:rPr>
          <w:szCs w:val="20"/>
        </w:rPr>
      </w:pPr>
      <w:r w:rsidRPr="00634D02">
        <w:rPr>
          <w:szCs w:val="20"/>
        </w:rPr>
        <w:t>My question have you thought about including any kind of, you know, any information about the challenges and benefits of mandatory enhanced wage record reporting.  Mainly it occurs to me that we are going to have a real problem with research and generalizability if only some of our, if only some of our wage records are going to have, say, for example, occupation.</w:t>
      </w:r>
    </w:p>
    <w:p w14:paraId="241F7375" w14:textId="77777777" w:rsidR="00203E5B" w:rsidRPr="00634D02" w:rsidRDefault="00634D02" w:rsidP="00634D02">
      <w:pPr>
        <w:pStyle w:val="ContinCol"/>
        <w:ind w:right="-44" w:firstLine="720"/>
        <w:rPr>
          <w:szCs w:val="20"/>
        </w:rPr>
      </w:pPr>
      <w:r w:rsidRPr="00634D02">
        <w:rPr>
          <w:szCs w:val="20"/>
        </w:rPr>
        <w:t>&gt;&gt; I can't </w:t>
      </w:r>
      <w:r w:rsidRPr="00634D02">
        <w:rPr>
          <w:szCs w:val="20"/>
        </w:rPr>
        <w:noBreakHyphen/>
      </w:r>
      <w:r w:rsidRPr="00634D02">
        <w:rPr>
          <w:szCs w:val="20"/>
        </w:rPr>
        <w:noBreakHyphen/>
        <w:t xml:space="preserve"> we have not explored the mandatory aspect.  I think our first step is understanding the level of interest and going toward a consistent approach.  My experience in the mandatory area, if we can build consensus around a direction </w:t>
      </w:r>
      <w:r w:rsidRPr="00634D02">
        <w:rPr>
          <w:szCs w:val="20"/>
        </w:rPr>
        <w:lastRenderedPageBreak/>
        <w:t>with the vast majority of states, then we can get there.</w:t>
      </w:r>
    </w:p>
    <w:p w14:paraId="659D2346" w14:textId="77777777" w:rsidR="00203E5B" w:rsidRPr="00634D02" w:rsidRDefault="00634D02" w:rsidP="00634D02">
      <w:pPr>
        <w:pStyle w:val="ContinCol"/>
        <w:ind w:right="-44" w:firstLine="720"/>
        <w:rPr>
          <w:szCs w:val="20"/>
        </w:rPr>
      </w:pPr>
      <w:r w:rsidRPr="00634D02">
        <w:rPr>
          <w:szCs w:val="20"/>
        </w:rPr>
        <w:t>But the idea is to build it through a consensus process as our first step, and we are just trying to get a sense of do we have enough critical mass among states to move forward, because I think no matter what we do in our first step, we want to create a public private process with a consistent, I will call it improvement of the standards over time and their application.  Because what will usually happen is you will have things come up you never anticipated.</w:t>
      </w:r>
    </w:p>
    <w:p w14:paraId="585F111D" w14:textId="77777777" w:rsidR="00203E5B" w:rsidRPr="00634D02" w:rsidRDefault="00634D02" w:rsidP="00634D02">
      <w:pPr>
        <w:pStyle w:val="ContinCol"/>
        <w:ind w:right="-44" w:firstLine="720"/>
        <w:rPr>
          <w:szCs w:val="20"/>
        </w:rPr>
      </w:pPr>
      <w:r w:rsidRPr="00634D02">
        <w:rPr>
          <w:szCs w:val="20"/>
        </w:rPr>
        <w:t>So what we are trying to do is create a public private process for moving forward.  We have not approached the question of mandatory with the idea of let's get a sense first on do we have enough interest and commitment in moving forward to even have that conversation.</w:t>
      </w:r>
    </w:p>
    <w:p w14:paraId="522079D3" w14:textId="77777777" w:rsidR="00203E5B" w:rsidRPr="00634D02" w:rsidRDefault="00634D02" w:rsidP="00634D02">
      <w:pPr>
        <w:pStyle w:val="ContinCol"/>
        <w:ind w:right="-44" w:firstLine="720"/>
        <w:rPr>
          <w:szCs w:val="20"/>
        </w:rPr>
      </w:pPr>
      <w:r w:rsidRPr="00634D02">
        <w:rPr>
          <w:szCs w:val="20"/>
        </w:rPr>
        <w:t>&gt;&gt; I hear you.  I just wanted to interject one thing.  I'm sorry, Steve.</w:t>
      </w:r>
    </w:p>
    <w:p w14:paraId="42EE69E5" w14:textId="77777777" w:rsidR="00203E5B" w:rsidRPr="00634D02" w:rsidRDefault="00634D02" w:rsidP="00634D02">
      <w:pPr>
        <w:pStyle w:val="Colloquy"/>
        <w:ind w:right="-44" w:firstLine="720"/>
        <w:rPr>
          <w:szCs w:val="20"/>
        </w:rPr>
      </w:pPr>
      <w:r w:rsidRPr="00634D02">
        <w:rPr>
          <w:szCs w:val="20"/>
        </w:rPr>
        <w:t>&gt;&gt; STEVE SAXTON:  That's okay.</w:t>
      </w:r>
    </w:p>
    <w:p w14:paraId="4F6152A7" w14:textId="77777777" w:rsidR="00203E5B" w:rsidRPr="00634D02" w:rsidRDefault="00634D02" w:rsidP="00634D02">
      <w:pPr>
        <w:pStyle w:val="ContinCol"/>
        <w:ind w:right="-44" w:firstLine="720"/>
        <w:rPr>
          <w:szCs w:val="20"/>
        </w:rPr>
      </w:pPr>
      <w:r w:rsidRPr="00634D02">
        <w:rPr>
          <w:szCs w:val="20"/>
        </w:rPr>
        <w:t>&gt;&gt; That is that one of the stakeholder groups is certainly going to be state governments, you know, secretaries of higher education, workforce development and so forth.  And the usefulness of any research that, you know, in terms of drumming up demand for this kind of a product is going to be limited with voluntary signup.  I'm just pointing that out.</w:t>
      </w:r>
    </w:p>
    <w:p w14:paraId="63ACB00D" w14:textId="53452CA2" w:rsidR="00203E5B" w:rsidRPr="00634D02" w:rsidRDefault="00634D02" w:rsidP="00634D02">
      <w:pPr>
        <w:pStyle w:val="ContinCol"/>
        <w:ind w:right="-44" w:firstLine="720"/>
        <w:rPr>
          <w:szCs w:val="20"/>
        </w:rPr>
      </w:pPr>
      <w:r w:rsidRPr="00634D02">
        <w:rPr>
          <w:szCs w:val="20"/>
        </w:rPr>
        <w:t>&gt;&gt; And, first of all, thank you for signing up, and I would love to have you raise this question as we move forward in the process, because I think your question needs to be addressed and I encourage you to first, the first group webinar and thank you for sign upping up, the first group webinar raise it again.</w:t>
      </w:r>
    </w:p>
    <w:p w14:paraId="72EAC553" w14:textId="77777777" w:rsidR="00203E5B" w:rsidRPr="00634D02" w:rsidRDefault="00634D02" w:rsidP="00634D02">
      <w:pPr>
        <w:pStyle w:val="ContinCol"/>
        <w:ind w:right="-44" w:firstLine="720"/>
        <w:rPr>
          <w:szCs w:val="20"/>
        </w:rPr>
      </w:pPr>
      <w:r w:rsidRPr="00634D02">
        <w:rPr>
          <w:szCs w:val="20"/>
        </w:rPr>
        <w:t>&gt;&gt; I want add a couple of points to that, Leslie.  At the federal level, if there are standards, if employers have arrived at standards, the federal government is required to work with those standards.  So there is an incentive for them to get involved in this process.  At the state level, I think the thought is if the employer community is going to states and saying we would like these standards to be adopted because it makes our life easier, it lowers our costs and improves our competitiveness, there will be a great incentive for states to get on board with this whole effort.</w:t>
      </w:r>
    </w:p>
    <w:p w14:paraId="33A102DB" w14:textId="77777777" w:rsidR="00203E5B" w:rsidRPr="00634D02" w:rsidRDefault="00634D02" w:rsidP="00634D02">
      <w:pPr>
        <w:pStyle w:val="Colloquy"/>
        <w:ind w:right="-44" w:firstLine="720"/>
        <w:rPr>
          <w:szCs w:val="20"/>
        </w:rPr>
      </w:pPr>
      <w:r w:rsidRPr="00634D02">
        <w:rPr>
          <w:szCs w:val="20"/>
        </w:rPr>
        <w:t>&gt;&gt; KRISTIN WOLFF:  I would invite anybody else to sort of jump in with questions and then also ask about the engagements you have done to date.  What are issues just like Leslie's that have come up that seem like really good opportunities?  And Yevette might be able to speak to this too, but that seem like good opportunities or deeper considerations for extending the value to more stakeholders and more quickly.</w:t>
      </w:r>
    </w:p>
    <w:p w14:paraId="42F74F38" w14:textId="77777777" w:rsidR="00203E5B" w:rsidRPr="00634D02" w:rsidRDefault="00634D02" w:rsidP="00634D02">
      <w:pPr>
        <w:pStyle w:val="ContinCol"/>
        <w:ind w:right="-44" w:firstLine="720"/>
        <w:rPr>
          <w:szCs w:val="20"/>
        </w:rPr>
      </w:pPr>
      <w:r w:rsidRPr="00634D02">
        <w:rPr>
          <w:szCs w:val="20"/>
        </w:rPr>
        <w:lastRenderedPageBreak/>
        <w:t>&gt;&gt; Steve, do you want to take that?</w:t>
      </w:r>
    </w:p>
    <w:p w14:paraId="24A6F202" w14:textId="77777777" w:rsidR="00203E5B" w:rsidRPr="00634D02" w:rsidRDefault="00634D02" w:rsidP="00634D02">
      <w:pPr>
        <w:pStyle w:val="Colloquy"/>
        <w:ind w:right="-44" w:firstLine="720"/>
        <w:rPr>
          <w:szCs w:val="20"/>
        </w:rPr>
      </w:pPr>
      <w:r w:rsidRPr="00634D02">
        <w:rPr>
          <w:szCs w:val="20"/>
        </w:rPr>
        <w:t>&gt;&gt; STEVE SAXTON:  Go ahead and start, Bob.</w:t>
      </w:r>
    </w:p>
    <w:p w14:paraId="339F0853" w14:textId="77777777" w:rsidR="00203E5B" w:rsidRPr="00634D02" w:rsidRDefault="00634D02" w:rsidP="00634D02">
      <w:pPr>
        <w:pStyle w:val="ContinCol"/>
        <w:ind w:right="-44" w:firstLine="720"/>
        <w:rPr>
          <w:szCs w:val="20"/>
        </w:rPr>
      </w:pPr>
      <w:r w:rsidRPr="00634D02">
        <w:rPr>
          <w:szCs w:val="20"/>
        </w:rPr>
        <w:t>&gt;&gt; I think what I'm learning is how, I always thought of it as a government standpoint, but I think that the employer community, the greater standardization can better do a lot of the talent analytics they want with this information, so I was really intrigued by the value proposition for talent analytics on the private side, but I must admit, when I was being, historically I have been a user of UI wage records for different applications and I was always assuming there was greater consistency among, across states for the wage information in those records.</w:t>
      </w:r>
    </w:p>
    <w:p w14:paraId="770F2A92" w14:textId="77777777" w:rsidR="00203E5B" w:rsidRPr="00634D02" w:rsidRDefault="00634D02" w:rsidP="00634D02">
      <w:pPr>
        <w:pStyle w:val="ContinCol"/>
        <w:ind w:right="-44" w:firstLine="720"/>
        <w:rPr>
          <w:szCs w:val="20"/>
        </w:rPr>
      </w:pPr>
      <w:r w:rsidRPr="00634D02">
        <w:rPr>
          <w:szCs w:val="20"/>
        </w:rPr>
        <w:t>And I'm learning more and more now of the shear value added for data quality of getting down into the details.  You may look at those, that table that Steve put together and say, my God, that's a lot of stuff, but when you think about the level of detail necessary for sufficient standardization to impress those use ca cases </w:t>
      </w:r>
      <w:r w:rsidRPr="00634D02">
        <w:rPr>
          <w:szCs w:val="20"/>
        </w:rPr>
        <w:noBreakHyphen/>
      </w:r>
      <w:r w:rsidRPr="00634D02">
        <w:rPr>
          <w:szCs w:val="20"/>
        </w:rPr>
        <w:noBreakHyphen/>
        <w:t xml:space="preserve"> address those use cases, the learning I have had if we get involved the experts at the federal and state level in this thing I think we will have benefits derived from it that I didn't anticipate.</w:t>
      </w:r>
    </w:p>
    <w:p w14:paraId="1BE11BC0" w14:textId="77777777" w:rsidR="00203E5B" w:rsidRPr="00634D02" w:rsidRDefault="00634D02" w:rsidP="00634D02">
      <w:pPr>
        <w:pStyle w:val="Colloquy"/>
        <w:ind w:right="-44" w:firstLine="720"/>
        <w:rPr>
          <w:szCs w:val="20"/>
        </w:rPr>
      </w:pPr>
      <w:r w:rsidRPr="00634D02">
        <w:rPr>
          <w:szCs w:val="20"/>
        </w:rPr>
        <w:t>&gt;&gt; STEVE SAXTON:  I think that's been one of the important things that have been missing over the last 30 years that some of us have been talking about this stuff is that we obviously could see the costs, but we couldn't accumulate the benefits because we didn't look across all of these programs that are asking for information, and we still haven't, as we have talked earlier, this was all started with use cases.</w:t>
      </w:r>
    </w:p>
    <w:p w14:paraId="25F26034" w14:textId="77777777" w:rsidR="00203E5B" w:rsidRPr="00634D02" w:rsidRDefault="00634D02" w:rsidP="00634D02">
      <w:pPr>
        <w:pStyle w:val="ContinCol"/>
        <w:ind w:right="-44" w:firstLine="720"/>
        <w:rPr>
          <w:szCs w:val="20"/>
        </w:rPr>
      </w:pPr>
      <w:r w:rsidRPr="00634D02">
        <w:rPr>
          <w:szCs w:val="20"/>
        </w:rPr>
        <w:t>Well, the number of use cases is infinite, and if somehow we can, through these forums can better capture the breadth and depth of those use cases, then I think we can better attempt to measure the benefit associated with it, not just the employers, there is a great benefit to employers.  If we can standardize the reports that are submitted, but there is a much wider community of users.</w:t>
      </w:r>
    </w:p>
    <w:p w14:paraId="5E61815B" w14:textId="77777777" w:rsidR="00203E5B" w:rsidRPr="00634D02" w:rsidRDefault="00634D02" w:rsidP="00634D02">
      <w:pPr>
        <w:pStyle w:val="Colloquy"/>
        <w:ind w:right="-44" w:firstLine="720"/>
        <w:rPr>
          <w:szCs w:val="20"/>
        </w:rPr>
      </w:pPr>
      <w:r w:rsidRPr="00634D02">
        <w:rPr>
          <w:szCs w:val="20"/>
        </w:rPr>
        <w:t>&gt;&gt; KRISTIN WOLFF:  We also have a question in chat from Jenny from Michigan.  Jenny, jump in and ask your question.  I would add that I'm not sure if Indiana is here, but they may want to add to that.  Jump in, Jenny.</w:t>
      </w:r>
    </w:p>
    <w:p w14:paraId="5DAC716C" w14:textId="77777777" w:rsidR="00203E5B" w:rsidRPr="00634D02" w:rsidRDefault="00634D02" w:rsidP="00634D02">
      <w:pPr>
        <w:pStyle w:val="ContinCol"/>
        <w:ind w:right="-44" w:firstLine="720"/>
        <w:rPr>
          <w:szCs w:val="20"/>
        </w:rPr>
      </w:pPr>
      <w:r w:rsidRPr="00634D02">
        <w:rPr>
          <w:szCs w:val="20"/>
        </w:rPr>
        <w:t xml:space="preserve">&gt;&gt; Hi, I remember at one of our earlier meetings through the WDQI participation, we would have that discussion and I could swear there was one to two states that already collected more expansive wage record data set and my thought was, perhaps Alaska have comparisons or buy in, any feedback from those states that do do that to be able to assist just to demonstrate </w:t>
      </w:r>
      <w:r w:rsidRPr="00634D02">
        <w:rPr>
          <w:szCs w:val="20"/>
        </w:rPr>
        <w:lastRenderedPageBreak/>
        <w:t>a real live version of advanced metrics being able to be utilized as a result of asking the employers to submit more data?</w:t>
      </w:r>
    </w:p>
    <w:p w14:paraId="3B88359E" w14:textId="77777777" w:rsidR="00203E5B" w:rsidRPr="00634D02" w:rsidRDefault="00634D02" w:rsidP="00634D02">
      <w:pPr>
        <w:pStyle w:val="Colloquy"/>
        <w:ind w:right="-44" w:firstLine="720"/>
        <w:rPr>
          <w:szCs w:val="20"/>
        </w:rPr>
      </w:pPr>
      <w:r w:rsidRPr="00634D02">
        <w:rPr>
          <w:szCs w:val="20"/>
        </w:rPr>
        <w:t>&gt;&gt; STEVE SAXTON:  The study we did for the workforce information council a few years ago, there were probably eight or ten states that enhanced their wage record according to the definition we use the back then </w:t>
      </w:r>
      <w:r w:rsidRPr="00634D02">
        <w:rPr>
          <w:szCs w:val="20"/>
        </w:rPr>
        <w:noBreakHyphen/>
      </w:r>
      <w:r w:rsidRPr="00634D02">
        <w:rPr>
          <w:szCs w:val="20"/>
        </w:rPr>
        <w:noBreakHyphen/>
        <w:t xml:space="preserve"> used back then.  41 states enhanced their wage record beyond simply the wages and the Social Security number of the, of the worker.</w:t>
      </w:r>
    </w:p>
    <w:p w14:paraId="737DD220" w14:textId="77777777" w:rsidR="00203E5B" w:rsidRPr="00634D02" w:rsidRDefault="00634D02" w:rsidP="00634D02">
      <w:pPr>
        <w:pStyle w:val="ContinCol"/>
        <w:ind w:right="-44" w:firstLine="720"/>
        <w:rPr>
          <w:szCs w:val="20"/>
        </w:rPr>
      </w:pPr>
      <w:r w:rsidRPr="00634D02">
        <w:rPr>
          <w:szCs w:val="20"/>
        </w:rPr>
        <w:t>So there is already lots of different enhancements that go on around the country, whether it's things like occupation or hours worked or gender or Visa type, there are a number of different types of enhancements that are going on already.  It's just that they are not always consistently defined.  So you have stated that will ask for hours and some will include, include sick leave in that.  Others don't want to include sick leave or they don't want to include severance pay and some compensation.  So there is a lot of difference, but there is an awful lot of enhancement that's going on already in the wage workers.  It's just not consistent across the country.</w:t>
      </w:r>
    </w:p>
    <w:p w14:paraId="3CF30CC3" w14:textId="77777777" w:rsidR="00203E5B" w:rsidRPr="00634D02" w:rsidRDefault="00634D02" w:rsidP="00634D02">
      <w:pPr>
        <w:pStyle w:val="ContinCol"/>
        <w:ind w:right="-44" w:firstLine="720"/>
        <w:rPr>
          <w:szCs w:val="20"/>
        </w:rPr>
      </w:pPr>
      <w:r w:rsidRPr="00634D02">
        <w:rPr>
          <w:szCs w:val="20"/>
        </w:rPr>
        <w:t>&gt;&gt; I would like to include one thing when we did the meeting with the block, there was a lot of interest not only on occupation, but also I have always been intrigued on improving the geo coding, and so we had a big discussion in our work group about how you consistently ask employers for establishment level geo coding and the wording and ways you have to do that.  And I think having tried to use this information without reliable geo coding, it's a big issue.</w:t>
      </w:r>
    </w:p>
    <w:p w14:paraId="533D677C" w14:textId="77777777" w:rsidR="00203E5B" w:rsidRPr="00634D02" w:rsidRDefault="00634D02" w:rsidP="00634D02">
      <w:pPr>
        <w:pStyle w:val="ContinCol"/>
        <w:ind w:right="-44" w:firstLine="720"/>
        <w:rPr>
          <w:szCs w:val="20"/>
        </w:rPr>
      </w:pPr>
      <w:r w:rsidRPr="00634D02">
        <w:rPr>
          <w:szCs w:val="20"/>
        </w:rPr>
        <w:t>And we also dealt with the issue of how do you ask for occupational coding from job counts without information on work responsibilities of the job associated with that title.  Think about what is in the OES survey.  We had a deep dive into data quality around occupational coding, geo coding and comparability like Steve said of compensation.  And so think about the time it takes for an HR vendor to work with an employer to address 30 different requests for information about wages with different definition of what should be included in the total, and variability in the wording used in those definitions that are hard to understand are they saying the same thing or not?</w:t>
      </w:r>
    </w:p>
    <w:p w14:paraId="75B7E74C" w14:textId="77777777" w:rsidR="00203E5B" w:rsidRPr="00634D02" w:rsidRDefault="00634D02" w:rsidP="00634D02">
      <w:pPr>
        <w:pStyle w:val="ContinCol"/>
        <w:ind w:right="-44" w:firstLine="720"/>
        <w:rPr>
          <w:szCs w:val="20"/>
        </w:rPr>
      </w:pPr>
      <w:r w:rsidRPr="00634D02">
        <w:rPr>
          <w:szCs w:val="20"/>
        </w:rPr>
        <w:t>So I was intrigued in the detail, in the HR work group around those things and I think everybody thinks of occupation, which it is very important, but the geo coding to me was intriguing on how you have to do that consistently.</w:t>
      </w:r>
    </w:p>
    <w:p w14:paraId="2B3133FD" w14:textId="77777777" w:rsidR="00203E5B" w:rsidRPr="00634D02" w:rsidRDefault="00634D02" w:rsidP="00634D02">
      <w:pPr>
        <w:pStyle w:val="Colloquy"/>
        <w:ind w:right="-44" w:firstLine="720"/>
        <w:rPr>
          <w:szCs w:val="20"/>
        </w:rPr>
      </w:pPr>
      <w:r w:rsidRPr="00634D02">
        <w:rPr>
          <w:szCs w:val="20"/>
        </w:rPr>
        <w:t xml:space="preserve">&gt;&gt; STEVE SAXTON:  We could mention that in the standards, we have addresses not only for the business and for the </w:t>
      </w:r>
      <w:r w:rsidRPr="00634D02">
        <w:rPr>
          <w:szCs w:val="20"/>
        </w:rPr>
        <w:lastRenderedPageBreak/>
        <w:t>establishment, for the establishment that the worker is assigned to and their primary work location, whether that's at home or anywhere else.  So we have an address associated with that that certainly could be geo coded.</w:t>
      </w:r>
    </w:p>
    <w:p w14:paraId="19A4419C" w14:textId="40B109AA" w:rsidR="00203E5B" w:rsidRPr="00634D02" w:rsidRDefault="00634D02" w:rsidP="00634D02">
      <w:pPr>
        <w:pStyle w:val="ContinCol"/>
        <w:ind w:right="-44" w:firstLine="720"/>
        <w:rPr>
          <w:szCs w:val="20"/>
        </w:rPr>
      </w:pPr>
      <w:r w:rsidRPr="00634D02">
        <w:rPr>
          <w:szCs w:val="20"/>
        </w:rPr>
        <w:t>&gt;&gt; And think about the different, the figure that Steve put out on work relationships, think about some of the complexities of work relationships we have now.  So, again, even the things that we thought, things like work hours or compensation need a little bit more standardization and consistency, because then it really does allow the HR technology vendor for even the mid-sized employer to really establish an infrastructure to do this with better data quality at lower cost.</w:t>
      </w:r>
    </w:p>
    <w:p w14:paraId="4D75C933" w14:textId="77777777" w:rsidR="00203E5B" w:rsidRPr="00634D02" w:rsidRDefault="00634D02" w:rsidP="00634D02">
      <w:pPr>
        <w:pStyle w:val="Colloquy"/>
        <w:ind w:right="-44" w:firstLine="720"/>
        <w:rPr>
          <w:szCs w:val="20"/>
        </w:rPr>
      </w:pPr>
      <w:r w:rsidRPr="00634D02">
        <w:rPr>
          <w:szCs w:val="20"/>
        </w:rPr>
        <w:t>&gt;&gt; STEVE SAXTON:  I was mentioning this the other day.  In looking at those 50 different systems, just take one, the new hires report that was acquired by the states and the feds.  I was looking at one payroll software provider.  And for that one company there were 50 different sets of instructions on how to file that report with 50 states.</w:t>
      </w:r>
    </w:p>
    <w:p w14:paraId="3AB486F7" w14:textId="77777777" w:rsidR="00203E5B" w:rsidRPr="00634D02" w:rsidRDefault="00634D02" w:rsidP="00634D02">
      <w:pPr>
        <w:pStyle w:val="ContinCol"/>
        <w:ind w:right="-44" w:firstLine="720"/>
        <w:rPr>
          <w:szCs w:val="20"/>
        </w:rPr>
      </w:pPr>
      <w:r w:rsidRPr="00634D02">
        <w:rPr>
          <w:szCs w:val="20"/>
        </w:rPr>
        <w:t xml:space="preserve">Can you imagine the cost of that to the employer community if they could have one standard report that they hit the button and it produced that report, the savings would be tremendous. </w:t>
      </w:r>
    </w:p>
    <w:p w14:paraId="3AAA789D" w14:textId="77777777" w:rsidR="00203E5B" w:rsidRPr="00634D02" w:rsidRDefault="00634D02" w:rsidP="00634D02">
      <w:pPr>
        <w:pStyle w:val="Colloquy"/>
        <w:ind w:right="-44" w:firstLine="720"/>
        <w:rPr>
          <w:szCs w:val="20"/>
        </w:rPr>
      </w:pPr>
      <w:r w:rsidRPr="00634D02">
        <w:rPr>
          <w:szCs w:val="20"/>
        </w:rPr>
        <w:t>&gt;&gt; KRISTIN WOLFF:  I wanted to invite Amy to jump in here, there is a side chat about the importance of a data specialist being in the room when policy is written so I wanted to invite Amy to make any comments she wanted to.</w:t>
      </w:r>
    </w:p>
    <w:p w14:paraId="38E1F26E" w14:textId="77777777" w:rsidR="00203E5B" w:rsidRPr="00634D02" w:rsidRDefault="00634D02" w:rsidP="00634D02">
      <w:pPr>
        <w:pStyle w:val="ContinCol"/>
        <w:ind w:right="-44" w:firstLine="720"/>
        <w:rPr>
          <w:szCs w:val="20"/>
        </w:rPr>
      </w:pPr>
      <w:r w:rsidRPr="00634D02">
        <w:rPr>
          <w:szCs w:val="20"/>
        </w:rPr>
        <w:t>&gt;&gt; Hi, this is Amy.  I think in a lot of the research I have been doing related to data literacy and data leadership, what you are describing where you have different compensation calculations or what's counted in that compensation, a lot of times policy is written without the data specialists in the room, and the data specialists probably if they were included in some of those early conversations about policy or legislative action would most likely bring, and introduce that data standardization if it already exists.  So even if we get data standards, the other half of the problem we are going to have to address is how do you get those policy and legislative writers to ask the data experts to come into the room when they are writing the language of the law or the policy?</w:t>
      </w:r>
    </w:p>
    <w:p w14:paraId="4F1E462B" w14:textId="77777777" w:rsidR="00203E5B" w:rsidRPr="00634D02" w:rsidRDefault="00634D02" w:rsidP="00634D02">
      <w:pPr>
        <w:pStyle w:val="ContinCol"/>
        <w:ind w:right="-44" w:firstLine="720"/>
        <w:rPr>
          <w:szCs w:val="20"/>
        </w:rPr>
      </w:pPr>
      <w:r w:rsidRPr="00634D02">
        <w:rPr>
          <w:szCs w:val="20"/>
        </w:rPr>
        <w:t>&gt;&gt; That's a great point.  I would like to build on what Steve had just mentioned, what we are intrigued at now is federal and state policy that deal with government policies having </w:t>
      </w:r>
      <w:r w:rsidRPr="00634D02">
        <w:rPr>
          <w:szCs w:val="20"/>
        </w:rPr>
        <w:noBreakHyphen/>
      </w:r>
      <w:r w:rsidRPr="00634D02">
        <w:rPr>
          <w:szCs w:val="20"/>
        </w:rPr>
        <w:noBreakHyphen/>
        <w:t xml:space="preserve"> need to address the use of data standards when enacting policy.  There is a policy in OMB.  It's just not been applied to data standards.  But there is a policy, I mean, we are not aware of an equivalent policy at the state level, but we </w:t>
      </w:r>
      <w:r w:rsidRPr="00634D02">
        <w:rPr>
          <w:szCs w:val="20"/>
        </w:rPr>
        <w:lastRenderedPageBreak/>
        <w:t>are very intrigued on using this as a test case and how do you create a public private process for looking at legislation or policy and saying what are its implications for public private data standards and their use so that the data experts on the public and private sides are both at the table when talking about implementation of policy.</w:t>
      </w:r>
    </w:p>
    <w:p w14:paraId="5776C227" w14:textId="77777777" w:rsidR="00203E5B" w:rsidRPr="00634D02" w:rsidRDefault="00634D02" w:rsidP="00634D02">
      <w:pPr>
        <w:pStyle w:val="Colloquy"/>
        <w:ind w:right="-44" w:firstLine="720"/>
        <w:rPr>
          <w:szCs w:val="20"/>
        </w:rPr>
      </w:pPr>
      <w:r w:rsidRPr="00634D02">
        <w:rPr>
          <w:szCs w:val="20"/>
        </w:rPr>
        <w:t>&gt;&gt; KRISTIN WOLFF:  I think we could go hours on that point alone, but we will resist.  I wanted to invite anybody else, we have a couple more minutes here.  I wanted to invite anybody else to jump in with a question.  Go ahead and mute yourself and jump in.  Apparently everyone is filling out their form, the form that Josh submitted.</w:t>
      </w:r>
    </w:p>
    <w:p w14:paraId="0203268B" w14:textId="77777777" w:rsidR="00203E5B" w:rsidRPr="00634D02" w:rsidRDefault="00634D02" w:rsidP="00634D02">
      <w:pPr>
        <w:pStyle w:val="ContinCol"/>
        <w:ind w:right="-44" w:firstLine="720"/>
        <w:rPr>
          <w:szCs w:val="20"/>
        </w:rPr>
      </w:pPr>
      <w:r w:rsidRPr="00634D02">
        <w:rPr>
          <w:szCs w:val="20"/>
        </w:rPr>
        <w:t>&gt;&gt; Again, thank you.  These are wonderful questions and that's why we really need you guys involvement in this effort going forward.  So I encourage you to fill out your forms.  Of course, we want you to sign up for everything, but I greatly appreciate the questions and this is the exact height of discussions we need to have over the next three or four months.</w:t>
      </w:r>
    </w:p>
    <w:p w14:paraId="4DEA43D7" w14:textId="77777777" w:rsidR="00203E5B" w:rsidRPr="00634D02" w:rsidRDefault="00634D02" w:rsidP="00634D02">
      <w:pPr>
        <w:pStyle w:val="Colloquy"/>
        <w:ind w:right="-44" w:firstLine="720"/>
        <w:rPr>
          <w:szCs w:val="20"/>
        </w:rPr>
      </w:pPr>
      <w:r w:rsidRPr="00634D02">
        <w:rPr>
          <w:szCs w:val="20"/>
        </w:rPr>
        <w:t>&gt;&gt; KRISTIN WOLFF:  This has been great.  I don't remember whether we have anything more on the slides, can you, okay, so there is the contact information.  I think you have got sufficient links there for getting in touch, and I would encourage everybody to do that.  And I don't think we have anything left.  So I just want to thank everyone for gathering.  This has been a super discussion.  I hope everybody else thought so too.  Please follow up, jump in.</w:t>
      </w:r>
    </w:p>
    <w:p w14:paraId="2F39626E" w14:textId="77777777" w:rsidR="00203E5B" w:rsidRPr="00634D02" w:rsidRDefault="00634D02" w:rsidP="00634D02">
      <w:pPr>
        <w:pStyle w:val="ContinCol"/>
        <w:ind w:right="-44" w:firstLine="720"/>
        <w:rPr>
          <w:szCs w:val="20"/>
        </w:rPr>
      </w:pPr>
      <w:r w:rsidRPr="00634D02">
        <w:rPr>
          <w:szCs w:val="20"/>
        </w:rPr>
        <w:t>We would like to continue staying in touch and having this conversation and sort of learn more about the results as well.  A lot of these themes have come up over and over and over again, and to the extent that an effort like this can help kind of subvert having to start from zero each time we have them, it would be great.  So thanks so much for joining and thanks, everybody, for participating, and have a super rest of your day and week.</w:t>
      </w:r>
    </w:p>
    <w:p w14:paraId="4781DFD7" w14:textId="0F71A8A4" w:rsidR="00203E5B" w:rsidRDefault="00634D02" w:rsidP="00634D02">
      <w:pPr>
        <w:pStyle w:val="ContinCol"/>
        <w:ind w:right="-44" w:firstLine="720"/>
        <w:rPr>
          <w:szCs w:val="20"/>
        </w:rPr>
      </w:pPr>
      <w:r w:rsidRPr="00634D02">
        <w:rPr>
          <w:szCs w:val="20"/>
        </w:rPr>
        <w:t xml:space="preserve">&gt;&gt; Thank you all. </w:t>
      </w:r>
    </w:p>
    <w:p w14:paraId="60ADC62A" w14:textId="77777777" w:rsidR="00634D02" w:rsidRPr="00634D02" w:rsidRDefault="00634D02" w:rsidP="00634D02">
      <w:pPr>
        <w:pStyle w:val="Centered"/>
        <w:ind w:right="-44" w:firstLine="0"/>
        <w:rPr>
          <w:szCs w:val="26"/>
        </w:rPr>
      </w:pPr>
      <w:r w:rsidRPr="00634D02">
        <w:rPr>
          <w:szCs w:val="26"/>
        </w:rPr>
        <w:t xml:space="preserve">*** </w:t>
      </w:r>
    </w:p>
    <w:p w14:paraId="059811FA" w14:textId="77777777" w:rsidR="00634D02" w:rsidRPr="00634D02" w:rsidRDefault="00634D02" w:rsidP="00634D02">
      <w:pPr>
        <w:pStyle w:val="Fixed"/>
        <w:ind w:right="-44"/>
        <w:rPr>
          <w:szCs w:val="26"/>
        </w:rPr>
      </w:pPr>
      <w:r w:rsidRPr="00634D02">
        <w:rPr>
          <w:szCs w:val="26"/>
        </w:rP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35F659B2" w14:textId="77777777" w:rsidR="00634D02" w:rsidRPr="00634D02" w:rsidRDefault="00634D02" w:rsidP="00634D02">
      <w:pPr>
        <w:pStyle w:val="Centered"/>
        <w:ind w:right="-44" w:firstLine="0"/>
        <w:rPr>
          <w:szCs w:val="26"/>
        </w:rPr>
      </w:pPr>
      <w:r w:rsidRPr="00634D02">
        <w:rPr>
          <w:szCs w:val="26"/>
        </w:rPr>
        <w:t xml:space="preserve">***  </w:t>
      </w:r>
    </w:p>
    <w:p w14:paraId="46DBCC25" w14:textId="77777777" w:rsidR="00634D02" w:rsidRPr="00634D02" w:rsidRDefault="00634D02" w:rsidP="00634D02">
      <w:pPr>
        <w:ind w:right="-44" w:firstLine="720"/>
        <w:rPr>
          <w:szCs w:val="26"/>
        </w:rPr>
      </w:pPr>
      <w:r w:rsidRPr="00634D02">
        <w:rPr>
          <w:szCs w:val="26"/>
        </w:rPr>
        <w:t xml:space="preserve"> </w:t>
      </w:r>
    </w:p>
    <w:p w14:paraId="165F4A30" w14:textId="77777777" w:rsidR="00634D02" w:rsidRPr="00634D02" w:rsidRDefault="00634D02" w:rsidP="00634D02">
      <w:pPr>
        <w:pStyle w:val="Fixed"/>
      </w:pPr>
    </w:p>
    <w:sectPr w:rsidR="00634D02" w:rsidRPr="00634D02">
      <w:pgSz w:w="12240" w:h="15840"/>
      <w:pgMar w:top="1440" w:right="1440" w:bottom="1440" w:left="4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02"/>
    <w:rsid w:val="00203E5B"/>
    <w:rsid w:val="00634D02"/>
    <w:rsid w:val="00867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41131F"/>
  <w14:defaultImageDpi w14:val="0"/>
  <w15:docId w15:val="{01A2EBC5-D2DA-440A-8CBD-4741FDDDB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Fixed"/>
    <w:uiPriority w:val="99"/>
    <w:qFormat/>
    <w:pPr>
      <w:widowControl w:val="0"/>
      <w:autoSpaceDE w:val="0"/>
      <w:autoSpaceDN w:val="0"/>
      <w:adjustRightInd w:val="0"/>
      <w:spacing w:line="285" w:lineRule="atLeast"/>
      <w:ind w:left="1440" w:right="-45" w:firstLine="288"/>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line="285" w:lineRule="atLeast"/>
      <w:ind w:left="1440" w:right="-45"/>
    </w:pPr>
    <w:rPr>
      <w:rFonts w:ascii="Courier New" w:hAnsi="Courier New" w:cs="Courier New"/>
      <w:sz w:val="24"/>
      <w:szCs w:val="24"/>
    </w:rPr>
  </w:style>
  <w:style w:type="paragraph" w:customStyle="1" w:styleId="Question">
    <w:name w:val="Question"/>
    <w:basedOn w:val="Fixed"/>
    <w:next w:val="Fixed"/>
    <w:uiPriority w:val="99"/>
    <w:pPr>
      <w:spacing w:line="570" w:lineRule="atLeast"/>
      <w:ind w:firstLine="720"/>
    </w:pPr>
  </w:style>
  <w:style w:type="paragraph" w:customStyle="1" w:styleId="Answer">
    <w:name w:val="Answer"/>
    <w:basedOn w:val="Fixed"/>
    <w:next w:val="Fixed"/>
    <w:uiPriority w:val="99"/>
    <w:pPr>
      <w:spacing w:line="570" w:lineRule="atLeast"/>
      <w:ind w:firstLine="720"/>
    </w:pPr>
  </w:style>
  <w:style w:type="paragraph" w:customStyle="1" w:styleId="Colloquy">
    <w:name w:val="Colloquy"/>
    <w:basedOn w:val="Fixed"/>
    <w:next w:val="Fixed"/>
    <w:uiPriority w:val="99"/>
    <w:pPr>
      <w:ind w:firstLine="288"/>
    </w:pPr>
  </w:style>
  <w:style w:type="paragraph" w:customStyle="1" w:styleId="Left1">
    <w:name w:val="Left 1"/>
    <w:basedOn w:val="Fixed"/>
    <w:next w:val="Fixed"/>
    <w:uiPriority w:val="99"/>
    <w:pPr>
      <w:ind w:firstLine="432"/>
    </w:pPr>
  </w:style>
  <w:style w:type="paragraph" w:customStyle="1" w:styleId="Left2">
    <w:name w:val="Left 2"/>
    <w:basedOn w:val="Fixed"/>
    <w:next w:val="Fixed"/>
    <w:uiPriority w:val="99"/>
    <w:pPr>
      <w:ind w:firstLine="432"/>
    </w:pPr>
  </w:style>
  <w:style w:type="paragraph" w:customStyle="1" w:styleId="Left3">
    <w:name w:val="Left 3"/>
    <w:basedOn w:val="Fixed"/>
    <w:next w:val="Fixed"/>
    <w:uiPriority w:val="99"/>
    <w:pPr>
      <w:ind w:firstLine="720"/>
    </w:pPr>
  </w:style>
  <w:style w:type="paragraph" w:customStyle="1" w:styleId="Centered">
    <w:name w:val="Centered"/>
    <w:basedOn w:val="Fixed"/>
    <w:next w:val="Fixed"/>
    <w:uiPriority w:val="99"/>
    <w:pPr>
      <w:ind w:firstLine="432"/>
      <w:jc w:val="center"/>
    </w:pPr>
  </w:style>
  <w:style w:type="paragraph" w:customStyle="1" w:styleId="Right1">
    <w:name w:val="Right 1"/>
    <w:basedOn w:val="Fixed"/>
    <w:next w:val="Fixed"/>
    <w:uiPriority w:val="99"/>
    <w:pPr>
      <w:ind w:firstLine="432"/>
    </w:pPr>
  </w:style>
  <w:style w:type="paragraph" w:customStyle="1" w:styleId="Right2">
    <w:name w:val="Right 2"/>
    <w:basedOn w:val="Fixed"/>
    <w:next w:val="Fixed"/>
    <w:uiPriority w:val="99"/>
    <w:pPr>
      <w:ind w:firstLine="432"/>
    </w:pPr>
  </w:style>
  <w:style w:type="paragraph" w:customStyle="1" w:styleId="Right3">
    <w:name w:val="Right 3"/>
    <w:basedOn w:val="Fixed"/>
    <w:next w:val="Fixed"/>
    <w:uiPriority w:val="99"/>
    <w:pPr>
      <w:ind w:firstLine="432"/>
    </w:pPr>
  </w:style>
  <w:style w:type="paragraph" w:customStyle="1" w:styleId="0Style">
    <w:name w:val="0 Style"/>
    <w:basedOn w:val="Fixed"/>
    <w:next w:val="Fixed"/>
    <w:uiPriority w:val="99"/>
    <w:pPr>
      <w:spacing w:line="570" w:lineRule="atLeast"/>
      <w:ind w:firstLine="432"/>
    </w:pPr>
  </w:style>
  <w:style w:type="paragraph" w:customStyle="1" w:styleId="Normal1">
    <w:name w:val="Normal 1"/>
    <w:basedOn w:val="Fixed"/>
    <w:next w:val="Fixed"/>
    <w:uiPriority w:val="99"/>
    <w:pPr>
      <w:spacing w:line="570" w:lineRule="atLeast"/>
      <w:ind w:firstLine="432"/>
    </w:pPr>
  </w:style>
  <w:style w:type="paragraph" w:customStyle="1" w:styleId="Normal2">
    <w:name w:val="Normal 2"/>
    <w:basedOn w:val="Fixed"/>
    <w:next w:val="Fixed"/>
    <w:uiPriority w:val="99"/>
    <w:pPr>
      <w:spacing w:line="570" w:lineRule="atLeast"/>
      <w:ind w:firstLine="432"/>
    </w:pPr>
  </w:style>
  <w:style w:type="paragraph" w:customStyle="1" w:styleId="Normal3">
    <w:name w:val="Normal 3"/>
    <w:basedOn w:val="Fixed"/>
    <w:next w:val="Fixed"/>
    <w:uiPriority w:val="99"/>
    <w:pPr>
      <w:spacing w:line="570" w:lineRule="atLeast"/>
      <w:ind w:left="0" w:right="3267" w:firstLine="1440"/>
    </w:pPr>
  </w:style>
  <w:style w:type="paragraph" w:customStyle="1" w:styleId="Normal4">
    <w:name w:val="Normal 4"/>
    <w:basedOn w:val="Fixed"/>
    <w:next w:val="Fixed"/>
    <w:uiPriority w:val="99"/>
    <w:pPr>
      <w:spacing w:line="570" w:lineRule="atLeast"/>
      <w:ind w:left="0" w:right="3267" w:firstLine="1440"/>
    </w:pPr>
  </w:style>
  <w:style w:type="paragraph" w:customStyle="1" w:styleId="Normal5">
    <w:name w:val="Normal 5"/>
    <w:basedOn w:val="Fixed"/>
    <w:next w:val="Fixed"/>
    <w:uiPriority w:val="99"/>
    <w:pPr>
      <w:spacing w:line="570" w:lineRule="atLeast"/>
      <w:ind w:left="0" w:right="3267" w:firstLine="1440"/>
    </w:pPr>
  </w:style>
  <w:style w:type="paragraph" w:customStyle="1" w:styleId="Normal6">
    <w:name w:val="Normal 6"/>
    <w:basedOn w:val="Fixed"/>
    <w:next w:val="Fixed"/>
    <w:uiPriority w:val="99"/>
    <w:pPr>
      <w:spacing w:line="570" w:lineRule="atLeast"/>
      <w:ind w:left="0" w:right="3267" w:firstLine="1440"/>
    </w:pPr>
  </w:style>
  <w:style w:type="paragraph" w:customStyle="1" w:styleId="Normal7">
    <w:name w:val="Normal 7"/>
    <w:basedOn w:val="Fixed"/>
    <w:next w:val="Fixed"/>
    <w:uiPriority w:val="99"/>
    <w:pPr>
      <w:spacing w:line="570" w:lineRule="atLeast"/>
      <w:ind w:left="0" w:right="3267" w:firstLine="1440"/>
    </w:pPr>
  </w:style>
  <w:style w:type="paragraph" w:customStyle="1" w:styleId="Normal8">
    <w:name w:val="Normal 8"/>
    <w:basedOn w:val="Fixed"/>
    <w:next w:val="Fixed"/>
    <w:uiPriority w:val="99"/>
    <w:pPr>
      <w:spacing w:line="570" w:lineRule="atLeast"/>
      <w:ind w:left="0" w:right="3267" w:firstLine="1440"/>
    </w:pPr>
  </w:style>
  <w:style w:type="paragraph" w:customStyle="1" w:styleId="9Style">
    <w:name w:val="9 Style"/>
    <w:basedOn w:val="Fixed"/>
    <w:next w:val="Fixed"/>
    <w:uiPriority w:val="99"/>
    <w:pPr>
      <w:spacing w:line="570" w:lineRule="atLeast"/>
      <w:ind w:left="0" w:right="3267" w:firstLine="1440"/>
    </w:pPr>
  </w:style>
  <w:style w:type="paragraph" w:styleId="Header">
    <w:name w:val="header"/>
    <w:basedOn w:val="Fixed"/>
    <w:next w:val="Fixed"/>
    <w:link w:val="HeaderChar"/>
    <w:uiPriority w:val="99"/>
    <w:pPr>
      <w:ind w:left="0" w:right="3267"/>
      <w:jc w:val="center"/>
    </w:pPr>
  </w:style>
  <w:style w:type="character" w:customStyle="1" w:styleId="HeaderChar">
    <w:name w:val="Header Char"/>
    <w:link w:val="Header"/>
    <w:uiPriority w:val="99"/>
    <w:semiHidden/>
    <w:rPr>
      <w:rFonts w:ascii="Courier New" w:hAnsi="Courier New" w:cs="Courier New"/>
      <w:sz w:val="24"/>
      <w:szCs w:val="24"/>
    </w:rPr>
  </w:style>
  <w:style w:type="paragraph" w:styleId="Footer">
    <w:name w:val="footer"/>
    <w:basedOn w:val="Fixed"/>
    <w:next w:val="Fixed"/>
    <w:link w:val="FooterChar"/>
    <w:uiPriority w:val="99"/>
    <w:pPr>
      <w:ind w:left="0" w:right="3267"/>
      <w:jc w:val="center"/>
    </w:pPr>
  </w:style>
  <w:style w:type="character" w:customStyle="1" w:styleId="FooterChar">
    <w:name w:val="Footer Char"/>
    <w:link w:val="Footer"/>
    <w:uiPriority w:val="99"/>
    <w:semiHidden/>
    <w:rPr>
      <w:rFonts w:ascii="Courier New" w:hAnsi="Courier New" w:cs="Courier New"/>
      <w:sz w:val="24"/>
      <w:szCs w:val="24"/>
    </w:rPr>
  </w:style>
  <w:style w:type="paragraph" w:customStyle="1" w:styleId="ContinQ">
    <w:name w:val="Contin Q"/>
    <w:basedOn w:val="Fixed"/>
    <w:next w:val="Fixed"/>
    <w:uiPriority w:val="99"/>
    <w:pPr>
      <w:spacing w:line="570" w:lineRule="atLeast"/>
      <w:ind w:firstLine="432"/>
    </w:pPr>
  </w:style>
  <w:style w:type="paragraph" w:customStyle="1" w:styleId="ContinA">
    <w:name w:val="Contin A"/>
    <w:basedOn w:val="Fixed"/>
    <w:next w:val="Fixed"/>
    <w:uiPriority w:val="99"/>
    <w:pPr>
      <w:spacing w:line="570" w:lineRule="atLeast"/>
      <w:ind w:firstLine="432"/>
    </w:pPr>
  </w:style>
  <w:style w:type="paragraph" w:customStyle="1" w:styleId="ContinCol">
    <w:name w:val="Contin Col"/>
    <w:basedOn w:val="Fixed"/>
    <w:next w:val="Fixed"/>
    <w:uiPriority w:val="99"/>
    <w:pPr>
      <w:ind w:firstLine="288"/>
    </w:pPr>
  </w:style>
  <w:style w:type="paragraph" w:customStyle="1" w:styleId="Parenthetical">
    <w:name w:val="Parenthetical"/>
    <w:basedOn w:val="Fixed"/>
    <w:next w:val="Fixed"/>
    <w:uiPriority w:val="99"/>
    <w:pPr>
      <w:spacing w:line="570" w:lineRule="atLeast"/>
      <w:ind w:left="2880" w:right="2691"/>
    </w:pPr>
  </w:style>
  <w:style w:type="paragraph" w:customStyle="1" w:styleId="Rightflush">
    <w:name w:val="Right flush"/>
    <w:basedOn w:val="Fixed"/>
    <w:next w:val="Fixed"/>
    <w:uiPriority w:val="99"/>
    <w:pPr>
      <w:spacing w:line="570" w:lineRule="atLeast"/>
      <w:ind w:left="2880" w:right="2691"/>
      <w:jc w:val="right"/>
    </w:pPr>
  </w:style>
  <w:style w:type="paragraph" w:customStyle="1" w:styleId="BylineSQ">
    <w:name w:val="By line (SQ)"/>
    <w:basedOn w:val="Fixed"/>
    <w:next w:val="Fixed"/>
    <w:uiPriority w:val="99"/>
    <w:pPr>
      <w:spacing w:line="570" w:lineRule="atLeast"/>
      <w:ind w:firstLine="432"/>
    </w:pPr>
  </w:style>
  <w:style w:type="paragraph" w:customStyle="1" w:styleId="BylineQS">
    <w:name w:val="By line (QS)"/>
    <w:basedOn w:val="Fixed"/>
    <w:next w:val="Fixed"/>
    <w:uiPriority w:val="99"/>
    <w:pPr>
      <w:spacing w:line="570" w:lineRule="atLeast"/>
      <w:ind w:firstLine="432"/>
    </w:pPr>
  </w:style>
  <w:style w:type="paragraph" w:customStyle="1" w:styleId="Questionquoted">
    <w:name w:val="Question (quoted)"/>
    <w:basedOn w:val="Fixed"/>
    <w:next w:val="Fixed"/>
    <w:uiPriority w:val="99"/>
    <w:pPr>
      <w:spacing w:line="570" w:lineRule="atLeast"/>
      <w:ind w:left="720" w:right="3267" w:firstLine="576"/>
    </w:pPr>
  </w:style>
  <w:style w:type="paragraph" w:customStyle="1" w:styleId="Answerquoted">
    <w:name w:val="Answer (quoted)"/>
    <w:basedOn w:val="Fixed"/>
    <w:next w:val="Fixed"/>
    <w:uiPriority w:val="99"/>
    <w:pPr>
      <w:spacing w:line="570" w:lineRule="atLeast"/>
      <w:ind w:left="720" w:right="3267" w:firstLine="576"/>
    </w:pPr>
  </w:style>
  <w:style w:type="paragraph" w:customStyle="1" w:styleId="Speakerquoted">
    <w:name w:val="Speaker (quoted)"/>
    <w:basedOn w:val="Fixed"/>
    <w:next w:val="Fixed"/>
    <w:uiPriority w:val="99"/>
    <w:pPr>
      <w:spacing w:line="570" w:lineRule="atLeast"/>
      <w:ind w:right="3267" w:firstLine="720"/>
    </w:pPr>
  </w:style>
  <w:style w:type="paragraph" w:customStyle="1" w:styleId="questionPghquoted">
    <w:name w:val="question Pgh (quoted)"/>
    <w:basedOn w:val="Fixed"/>
    <w:next w:val="Fixed"/>
    <w:uiPriority w:val="99"/>
    <w:pPr>
      <w:spacing w:line="570" w:lineRule="atLeast"/>
      <w:ind w:left="720" w:right="3267" w:firstLine="2160"/>
    </w:pPr>
  </w:style>
  <w:style w:type="paragraph" w:customStyle="1" w:styleId="answerPghquoted">
    <w:name w:val="answer Pgh (quoted)"/>
    <w:basedOn w:val="Fixed"/>
    <w:next w:val="Fixed"/>
    <w:uiPriority w:val="99"/>
    <w:pPr>
      <w:spacing w:line="570" w:lineRule="atLeast"/>
      <w:ind w:left="720" w:right="3267" w:firstLine="2160"/>
    </w:pPr>
  </w:style>
  <w:style w:type="paragraph" w:customStyle="1" w:styleId="speakerPghquoted">
    <w:name w:val="speaker Pgh (quoted)"/>
    <w:basedOn w:val="Fixed"/>
    <w:next w:val="Fixed"/>
    <w:uiPriority w:val="99"/>
    <w:pPr>
      <w:spacing w:line="570" w:lineRule="atLeast"/>
      <w:ind w:right="3267" w:firstLine="720"/>
    </w:pPr>
  </w:style>
  <w:style w:type="paragraph" w:customStyle="1" w:styleId="certifiedQuestion">
    <w:name w:val="certified Question"/>
    <w:basedOn w:val="Fixed"/>
    <w:next w:val="Fixed"/>
    <w:uiPriority w:val="99"/>
    <w:pPr>
      <w:spacing w:line="570" w:lineRule="atLeast"/>
      <w:ind w:left="0" w:right="3267" w:firstLine="288"/>
    </w:pPr>
  </w:style>
  <w:style w:type="paragraph" w:customStyle="1" w:styleId="Index1">
    <w:name w:val="Index1"/>
    <w:basedOn w:val="Fixed"/>
    <w:next w:val="Fixed"/>
    <w:uiPriority w:val="99"/>
    <w:pPr>
      <w:ind w:right="4995" w:hanging="1440"/>
    </w:pPr>
  </w:style>
  <w:style w:type="paragraph" w:customStyle="1" w:styleId="IndexBlank">
    <w:name w:val="IndexBlank"/>
    <w:basedOn w:val="Fixed"/>
    <w:next w:val="Fixed"/>
    <w:uiPriority w:val="99"/>
    <w:pPr>
      <w:ind w:right="4995" w:hanging="1584"/>
    </w:pPr>
  </w:style>
  <w:style w:type="paragraph" w:customStyle="1" w:styleId="captionbox">
    <w:name w:val="caption box"/>
    <w:basedOn w:val="Fixed"/>
    <w:next w:val="Fixed"/>
    <w:uiPriority w:val="99"/>
    <w:pPr>
      <w:ind w:left="0" w:right="6435"/>
    </w:pPr>
  </w:style>
  <w:style w:type="paragraph" w:customStyle="1" w:styleId="a">
    <w:name w:val="&gt;&gt;"/>
    <w:basedOn w:val="Fixed"/>
    <w:next w:val="Fixed"/>
    <w:uiPriority w:val="99"/>
    <w:pPr>
      <w:spacing w:line="570" w:lineRule="atLeast"/>
      <w:ind w:firstLine="43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7137</Words>
  <Characters>40686</Characters>
  <Application>Microsoft Office Word</Application>
  <DocSecurity>4</DocSecurity>
  <Lines>339</Lines>
  <Paragraphs>95</Paragraphs>
  <ScaleCrop>false</ScaleCrop>
  <Company/>
  <LinksUpToDate>false</LinksUpToDate>
  <CharactersWithSpaces>47728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Tallarico</dc:creator>
  <cp:keywords/>
  <dc:description/>
  <cp:lastModifiedBy>Maureen Sarver</cp:lastModifiedBy>
  <cp:revision>2</cp:revision>
  <dcterms:created xsi:type="dcterms:W3CDTF">2020-10-15T22:11:00Z</dcterms:created>
  <dcterms:modified xsi:type="dcterms:W3CDTF">2020-10-15T22:11:00Z</dcterms:modified>
</cp:coreProperties>
</file>