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77777777" w:rsidR="008243BC" w:rsidRDefault="003D1580">
      <w:pPr>
        <w:jc w:val="center"/>
        <w:rPr>
          <w:b/>
          <w:sz w:val="28"/>
        </w:rPr>
      </w:pPr>
      <w:r>
        <w:rPr>
          <w:b/>
          <w:sz w:val="28"/>
        </w:rPr>
        <w:t>Transcript of Webinar</w:t>
      </w:r>
    </w:p>
    <w:p w14:paraId="25082488" w14:textId="77777777" w:rsidR="008243BC" w:rsidRDefault="008243BC">
      <w:pPr>
        <w:jc w:val="center"/>
        <w:rPr>
          <w:b/>
          <w:sz w:val="28"/>
        </w:rPr>
      </w:pPr>
    </w:p>
    <w:p w14:paraId="7D307AE0" w14:textId="040993A0" w:rsidR="00D10E37" w:rsidRDefault="00DE545F" w:rsidP="00FA0CA4">
      <w:pPr>
        <w:jc w:val="center"/>
        <w:rPr>
          <w:b/>
          <w:sz w:val="28"/>
        </w:rPr>
      </w:pPr>
      <w:bookmarkStart w:id="0" w:name="_Hlk86397787"/>
      <w:bookmarkStart w:id="1" w:name="_Hlk102390346"/>
      <w:r w:rsidRPr="00DE545F">
        <w:rPr>
          <w:b/>
          <w:sz w:val="28"/>
        </w:rPr>
        <w:t>WIOA Demographic Data Quality Technical Assistance</w:t>
      </w:r>
    </w:p>
    <w:p w14:paraId="7E7112A6" w14:textId="77777777" w:rsidR="00DE545F" w:rsidRPr="00FA0CA4" w:rsidRDefault="00DE545F" w:rsidP="00FA0CA4">
      <w:pPr>
        <w:jc w:val="center"/>
        <w:rPr>
          <w:b/>
          <w:sz w:val="28"/>
        </w:rPr>
      </w:pPr>
    </w:p>
    <w:p w14:paraId="42FB794B" w14:textId="37765402" w:rsidR="008243BC" w:rsidRDefault="00D10E37" w:rsidP="00FA0CA4">
      <w:pPr>
        <w:jc w:val="center"/>
        <w:rPr>
          <w:b/>
          <w:bCs/>
          <w:sz w:val="28"/>
        </w:rPr>
      </w:pPr>
      <w:r>
        <w:rPr>
          <w:b/>
          <w:sz w:val="28"/>
        </w:rPr>
        <w:t>Wednesday</w:t>
      </w:r>
      <w:r w:rsidR="00FA0CA4" w:rsidRPr="00FA0CA4">
        <w:rPr>
          <w:b/>
          <w:sz w:val="28"/>
        </w:rPr>
        <w:t xml:space="preserve">, </w:t>
      </w:r>
      <w:r w:rsidR="008F511B">
        <w:rPr>
          <w:b/>
          <w:sz w:val="28"/>
        </w:rPr>
        <w:t xml:space="preserve">September </w:t>
      </w:r>
      <w:r w:rsidR="00DE545F">
        <w:rPr>
          <w:b/>
          <w:sz w:val="28"/>
        </w:rPr>
        <w:t>14</w:t>
      </w:r>
      <w:r w:rsidR="00FA0CA4" w:rsidRPr="00FA0CA4">
        <w:rPr>
          <w:b/>
          <w:sz w:val="28"/>
        </w:rPr>
        <w:t>, 202</w:t>
      </w:r>
      <w:bookmarkEnd w:id="0"/>
      <w:r w:rsidR="00936932">
        <w:rPr>
          <w:b/>
          <w:sz w:val="28"/>
        </w:rPr>
        <w:t>2</w:t>
      </w:r>
      <w:bookmarkEnd w:id="1"/>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27B9B2E9" w14:textId="77777777" w:rsidR="008243BC" w:rsidRDefault="008243BC">
      <w:pPr>
        <w:tabs>
          <w:tab w:val="left" w:pos="2920"/>
        </w:tabs>
      </w:pPr>
    </w:p>
    <w:p w14:paraId="1A115622" w14:textId="77777777" w:rsidR="008243BC" w:rsidRDefault="008243BC"/>
    <w:p w14:paraId="073569C5" w14:textId="77777777" w:rsidR="008243BC" w:rsidRDefault="008243BC"/>
    <w:p w14:paraId="27277220" w14:textId="4B09A4BC" w:rsidR="008243BC" w:rsidRDefault="008243BC"/>
    <w:p w14:paraId="4C019F88" w14:textId="5E84EF02" w:rsidR="006601B9" w:rsidRDefault="006601B9"/>
    <w:p w14:paraId="2CD20E8C" w14:textId="77777777" w:rsidR="006601B9" w:rsidRDefault="006601B9"/>
    <w:p w14:paraId="565FA028" w14:textId="1A091CB8" w:rsidR="008243BC" w:rsidRDefault="008243BC"/>
    <w:p w14:paraId="6A9F86B3" w14:textId="77777777" w:rsidR="00701702" w:rsidRDefault="00701702"/>
    <w:p w14:paraId="2D8FF992" w14:textId="163EE704" w:rsidR="008243BC" w:rsidRDefault="008243BC"/>
    <w:p w14:paraId="0631395B" w14:textId="77777777" w:rsidR="00DC023E" w:rsidRDefault="00DC023E"/>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7336E034" w14:textId="77777777" w:rsidR="00647CA1" w:rsidRDefault="00647CA1" w:rsidP="00647CA1"/>
    <w:p w14:paraId="50EEF36C" w14:textId="77777777" w:rsidR="00A425F3" w:rsidRDefault="00A425F3" w:rsidP="00A425F3">
      <w:pPr>
        <w:rPr>
          <w:bCs/>
        </w:rPr>
      </w:pPr>
    </w:p>
    <w:p w14:paraId="1962F89A" w14:textId="77777777" w:rsidR="00DE545F" w:rsidRPr="00DE545F" w:rsidRDefault="00DE545F" w:rsidP="00DE545F">
      <w:pPr>
        <w:rPr>
          <w:bCs/>
        </w:rPr>
      </w:pPr>
      <w:r w:rsidRPr="00DE545F">
        <w:rPr>
          <w:bCs/>
        </w:rPr>
        <w:t xml:space="preserve">Alina Burton:  I would like to introduce today's moderator for the WIOA Demographic Data Quality Technical Assistance webinar. Christina </w:t>
      </w:r>
      <w:proofErr w:type="spellStart"/>
      <w:r w:rsidRPr="00DE545F">
        <w:rPr>
          <w:bCs/>
        </w:rPr>
        <w:t>Eckenroth</w:t>
      </w:r>
      <w:proofErr w:type="spellEnd"/>
      <w:r w:rsidRPr="00DE545F">
        <w:rPr>
          <w:bCs/>
        </w:rPr>
        <w:t xml:space="preserve"> is a workforce analyst for the Employment and Training Administration and Office of Policy Research and Development. Please welcome Christina. </w:t>
      </w:r>
    </w:p>
    <w:p w14:paraId="04E7DD54" w14:textId="77777777" w:rsidR="00DE545F" w:rsidRPr="00DE545F" w:rsidRDefault="00DE545F" w:rsidP="00DE545F">
      <w:pPr>
        <w:rPr>
          <w:bCs/>
        </w:rPr>
      </w:pPr>
    </w:p>
    <w:p w14:paraId="4E228787" w14:textId="77777777" w:rsidR="00DE545F" w:rsidRPr="00DE545F" w:rsidRDefault="00DE545F" w:rsidP="00DE545F">
      <w:pPr>
        <w:rPr>
          <w:bCs/>
        </w:rPr>
      </w:pPr>
      <w:r w:rsidRPr="00DE545F">
        <w:rPr>
          <w:bCs/>
        </w:rPr>
        <w:t xml:space="preserve">Christina </w:t>
      </w:r>
      <w:proofErr w:type="spellStart"/>
      <w:r w:rsidRPr="00DE545F">
        <w:rPr>
          <w:bCs/>
        </w:rPr>
        <w:t>Eckenroth</w:t>
      </w:r>
      <w:proofErr w:type="spellEnd"/>
      <w:r w:rsidRPr="00DE545F">
        <w:rPr>
          <w:bCs/>
        </w:rPr>
        <w:t xml:space="preserve">:  Thank you and welcome everyone. So I'm Christina </w:t>
      </w:r>
      <w:proofErr w:type="spellStart"/>
      <w:r w:rsidRPr="00DE545F">
        <w:rPr>
          <w:bCs/>
        </w:rPr>
        <w:t>Eckenroth</w:t>
      </w:r>
      <w:proofErr w:type="spellEnd"/>
      <w:r w:rsidRPr="00DE545F">
        <w:rPr>
          <w:bCs/>
        </w:rPr>
        <w:t xml:space="preserve">. I'll be moderating today's session. We're excited to have you join us today as we talk about assessing the quality and completeness of demographic data. And we're going to share some tips to improve demographic data collection practices. </w:t>
      </w:r>
    </w:p>
    <w:p w14:paraId="1DB61FBC" w14:textId="77777777" w:rsidR="00DE545F" w:rsidRPr="00DE545F" w:rsidRDefault="00DE545F" w:rsidP="00DE545F">
      <w:pPr>
        <w:rPr>
          <w:bCs/>
        </w:rPr>
      </w:pPr>
    </w:p>
    <w:p w14:paraId="6EEC3308" w14:textId="77777777" w:rsidR="00DE545F" w:rsidRPr="00DE545F" w:rsidRDefault="00DE545F" w:rsidP="00DE545F">
      <w:pPr>
        <w:rPr>
          <w:bCs/>
        </w:rPr>
      </w:pPr>
      <w:r w:rsidRPr="00DE545F">
        <w:rPr>
          <w:bCs/>
        </w:rPr>
        <w:t xml:space="preserve">We will cover as many questions as we can today throughout the presentation. So at any time please drop your questions into the chat. But anything we don't get to today or you think about later comes up, you can reach out to us at etaperform@dol.gov. And we'll drop that into the chat. It's also at the end of the presentation. </w:t>
      </w:r>
    </w:p>
    <w:p w14:paraId="766E9B89" w14:textId="77777777" w:rsidR="00DE545F" w:rsidRPr="00DE545F" w:rsidRDefault="00DE545F" w:rsidP="00DE545F">
      <w:pPr>
        <w:rPr>
          <w:bCs/>
        </w:rPr>
      </w:pPr>
    </w:p>
    <w:p w14:paraId="0C51CAB0" w14:textId="77777777" w:rsidR="00DE545F" w:rsidRPr="00DE545F" w:rsidRDefault="00DE545F" w:rsidP="00DE545F">
      <w:pPr>
        <w:rPr>
          <w:bCs/>
        </w:rPr>
      </w:pPr>
      <w:r w:rsidRPr="00DE545F">
        <w:rPr>
          <w:bCs/>
        </w:rPr>
        <w:t xml:space="preserve">And I do encourage you to stay with us a little bit following today's presentation. If you just have a couple moments to give us feedback about how we did do today. What you liked. What we could improve on and anything we can help you out with in the future. </w:t>
      </w:r>
    </w:p>
    <w:p w14:paraId="38D9756A" w14:textId="77777777" w:rsidR="00DE545F" w:rsidRPr="00DE545F" w:rsidRDefault="00DE545F" w:rsidP="00DE545F">
      <w:pPr>
        <w:rPr>
          <w:bCs/>
        </w:rPr>
      </w:pPr>
    </w:p>
    <w:p w14:paraId="097A352F" w14:textId="77777777" w:rsidR="00DE545F" w:rsidRPr="00DE545F" w:rsidRDefault="00DE545F" w:rsidP="00DE545F">
      <w:pPr>
        <w:rPr>
          <w:bCs/>
        </w:rPr>
      </w:pPr>
      <w:r w:rsidRPr="00DE545F">
        <w:rPr>
          <w:bCs/>
        </w:rPr>
        <w:t xml:space="preserve">Now, today you're going to hear from presenters from the Manhattan Strategy Group (MSG) who have been working with ETA on an effort to identify strategies and approaches for improving our demographic data collection. So Sue </w:t>
      </w:r>
      <w:proofErr w:type="spellStart"/>
      <w:r w:rsidRPr="00DE545F">
        <w:rPr>
          <w:bCs/>
        </w:rPr>
        <w:t>Rusch</w:t>
      </w:r>
      <w:proofErr w:type="spellEnd"/>
      <w:r w:rsidRPr="00DE545F">
        <w:rPr>
          <w:bCs/>
        </w:rPr>
        <w:t xml:space="preserve"> is a subject matter expert on workforce programs. And she's worked in a variety or rolls from being a case manager to a program manager in local and state positions in Colorado. </w:t>
      </w:r>
    </w:p>
    <w:p w14:paraId="3056FF1A" w14:textId="77777777" w:rsidR="00DE545F" w:rsidRPr="00DE545F" w:rsidRDefault="00DE545F" w:rsidP="00DE545F">
      <w:pPr>
        <w:rPr>
          <w:bCs/>
        </w:rPr>
      </w:pPr>
    </w:p>
    <w:p w14:paraId="148556AC" w14:textId="77777777" w:rsidR="00DE545F" w:rsidRPr="00DE545F" w:rsidRDefault="00DE545F" w:rsidP="00DE545F">
      <w:pPr>
        <w:rPr>
          <w:bCs/>
        </w:rPr>
      </w:pPr>
      <w:r w:rsidRPr="00DE545F">
        <w:rPr>
          <w:bCs/>
        </w:rPr>
        <w:t xml:space="preserve">So Sue coordinated and managed WIOA, Wagner &amp; </w:t>
      </w:r>
      <w:proofErr w:type="spellStart"/>
      <w:r w:rsidRPr="00DE545F">
        <w:rPr>
          <w:bCs/>
        </w:rPr>
        <w:t>Peyser</w:t>
      </w:r>
      <w:proofErr w:type="spellEnd"/>
      <w:r w:rsidRPr="00DE545F">
        <w:rPr>
          <w:bCs/>
        </w:rPr>
        <w:t xml:space="preserve"> and then employment insurance partnership projects and programs. She led a team in developing the unemployment insurance workforce tracking system for the UI partnership program such as Re-employment Services and Eligibility Assessments (RESEA). Sue is going to share details of the project and an overview of the technical assistance tools that we've developed as a result. </w:t>
      </w:r>
    </w:p>
    <w:p w14:paraId="5A5AD03C" w14:textId="77777777" w:rsidR="00DE545F" w:rsidRPr="00DE545F" w:rsidRDefault="00DE545F" w:rsidP="00DE545F">
      <w:pPr>
        <w:rPr>
          <w:bCs/>
        </w:rPr>
      </w:pPr>
    </w:p>
    <w:p w14:paraId="68F38023" w14:textId="77777777" w:rsidR="00DE545F" w:rsidRPr="00DE545F" w:rsidRDefault="00DE545F" w:rsidP="00DE545F">
      <w:pPr>
        <w:rPr>
          <w:bCs/>
        </w:rPr>
      </w:pPr>
      <w:r w:rsidRPr="00DE545F">
        <w:rPr>
          <w:bCs/>
        </w:rPr>
        <w:t xml:space="preserve">You'll also hear from </w:t>
      </w:r>
      <w:proofErr w:type="spellStart"/>
      <w:r w:rsidRPr="00DE545F">
        <w:rPr>
          <w:bCs/>
        </w:rPr>
        <w:t>Borjan</w:t>
      </w:r>
      <w:proofErr w:type="spellEnd"/>
      <w:r w:rsidRPr="00DE545F">
        <w:rPr>
          <w:bCs/>
        </w:rPr>
        <w:t xml:space="preserve"> </w:t>
      </w:r>
      <w:proofErr w:type="spellStart"/>
      <w:r w:rsidRPr="00DE545F">
        <w:rPr>
          <w:bCs/>
        </w:rPr>
        <w:t>Zic</w:t>
      </w:r>
      <w:proofErr w:type="spellEnd"/>
      <w:r w:rsidRPr="00DE545F">
        <w:rPr>
          <w:bCs/>
        </w:rPr>
        <w:t xml:space="preserve"> who is a senior analyst focusing on research and evaluation and technical assistance. And most of his work at Manhattan Strategy Group has centered on data analysis and the creation and provision of technical assistance for education programs, last year at the Department of Labor, and the Food and Nutrition Supplemental Nutrition Assistance Program. </w:t>
      </w:r>
    </w:p>
    <w:p w14:paraId="60879F98" w14:textId="77777777" w:rsidR="00DE545F" w:rsidRPr="00DE545F" w:rsidRDefault="00DE545F" w:rsidP="00DE545F">
      <w:pPr>
        <w:rPr>
          <w:bCs/>
        </w:rPr>
      </w:pPr>
    </w:p>
    <w:p w14:paraId="4E02851A" w14:textId="77777777" w:rsidR="00DE545F" w:rsidRPr="00DE545F" w:rsidRDefault="00DE545F" w:rsidP="00DE545F">
      <w:pPr>
        <w:rPr>
          <w:bCs/>
        </w:rPr>
      </w:pPr>
      <w:r w:rsidRPr="00DE545F">
        <w:rPr>
          <w:bCs/>
        </w:rPr>
        <w:t xml:space="preserve">So </w:t>
      </w:r>
      <w:proofErr w:type="spellStart"/>
      <w:r w:rsidRPr="00DE545F">
        <w:rPr>
          <w:bCs/>
        </w:rPr>
        <w:t>Borjan</w:t>
      </w:r>
      <w:proofErr w:type="spellEnd"/>
      <w:r w:rsidRPr="00DE545F">
        <w:rPr>
          <w:bCs/>
        </w:rPr>
        <w:t xml:space="preserve"> will go over some key data analytics that offer insight into demographic data collection in the workforce system and similar programs. So over the course of the session, we're going to cover four very broad sections. </w:t>
      </w:r>
    </w:p>
    <w:p w14:paraId="51B90C16" w14:textId="77777777" w:rsidR="00DE545F" w:rsidRPr="00DE545F" w:rsidRDefault="00DE545F" w:rsidP="00DE545F">
      <w:pPr>
        <w:rPr>
          <w:bCs/>
        </w:rPr>
      </w:pPr>
    </w:p>
    <w:p w14:paraId="4311996F" w14:textId="77777777" w:rsidR="00DE545F" w:rsidRPr="00DE545F" w:rsidRDefault="00DE545F" w:rsidP="00DE545F">
      <w:pPr>
        <w:rPr>
          <w:bCs/>
        </w:rPr>
      </w:pPr>
      <w:r w:rsidRPr="00DE545F">
        <w:rPr>
          <w:bCs/>
        </w:rPr>
        <w:t xml:space="preserve">So first off why are we looking at demographic data? And what have we found as a result of looking at demographic data? How are we as a system doing? And then what tools and resources are available to get states started on improving demographic data collection practices. And we'll go over some next steps that you could start taking. </w:t>
      </w:r>
    </w:p>
    <w:p w14:paraId="15381151" w14:textId="77777777" w:rsidR="00DE545F" w:rsidRPr="00DE545F" w:rsidRDefault="00DE545F" w:rsidP="00DE545F">
      <w:pPr>
        <w:rPr>
          <w:bCs/>
        </w:rPr>
      </w:pPr>
    </w:p>
    <w:p w14:paraId="22FD09AC" w14:textId="77777777" w:rsidR="00DE545F" w:rsidRPr="00DE545F" w:rsidRDefault="00DE545F" w:rsidP="00DE545F">
      <w:pPr>
        <w:rPr>
          <w:bCs/>
        </w:rPr>
      </w:pPr>
      <w:r w:rsidRPr="00DE545F">
        <w:rPr>
          <w:bCs/>
        </w:rPr>
        <w:t>So as you listen today, we would like you to think about how you can apply one or more of these concepts in your state. So start taking notes, jot something down, flag something that's of interest to you.</w:t>
      </w:r>
    </w:p>
    <w:p w14:paraId="6068DCA1" w14:textId="77777777" w:rsidR="00DE545F" w:rsidRPr="00DE545F" w:rsidRDefault="00DE545F" w:rsidP="00DE545F">
      <w:pPr>
        <w:rPr>
          <w:bCs/>
        </w:rPr>
      </w:pPr>
    </w:p>
    <w:p w14:paraId="31E501D4" w14:textId="77777777" w:rsidR="00DE545F" w:rsidRPr="00DE545F" w:rsidRDefault="00DE545F" w:rsidP="00DE545F">
      <w:pPr>
        <w:rPr>
          <w:bCs/>
        </w:rPr>
      </w:pPr>
      <w:r w:rsidRPr="00DE545F">
        <w:rPr>
          <w:bCs/>
        </w:rPr>
        <w:t>Throughout be sure to drop you questions into the chat section as, you know, we move along. But again, if something comes to you later, you can always use our e-mail address and get in touch with us. All right. So with that I'll turn it over to Sue to kick off the presentation with some valuable background information. Sue?</w:t>
      </w:r>
    </w:p>
    <w:p w14:paraId="3983E6BA" w14:textId="77777777" w:rsidR="00DE545F" w:rsidRPr="00DE545F" w:rsidRDefault="00DE545F" w:rsidP="00DE545F">
      <w:pPr>
        <w:rPr>
          <w:bCs/>
        </w:rPr>
      </w:pPr>
    </w:p>
    <w:p w14:paraId="143736B4" w14:textId="77777777" w:rsidR="00DE545F" w:rsidRPr="00DE545F" w:rsidRDefault="00DE545F" w:rsidP="00DE545F">
      <w:pPr>
        <w:rPr>
          <w:bCs/>
        </w:rPr>
      </w:pPr>
      <w:r w:rsidRPr="00DE545F">
        <w:rPr>
          <w:bCs/>
        </w:rPr>
        <w:t xml:space="preserve">Sue </w:t>
      </w:r>
      <w:proofErr w:type="spellStart"/>
      <w:r w:rsidRPr="00DE545F">
        <w:rPr>
          <w:bCs/>
        </w:rPr>
        <w:t>Rusch</w:t>
      </w:r>
      <w:proofErr w:type="spellEnd"/>
      <w:r w:rsidRPr="00DE545F">
        <w:rPr>
          <w:bCs/>
        </w:rPr>
        <w:t xml:space="preserve">:  Hi and thank you so much Christina. My name is Sue </w:t>
      </w:r>
      <w:proofErr w:type="spellStart"/>
      <w:r w:rsidRPr="00DE545F">
        <w:rPr>
          <w:bCs/>
        </w:rPr>
        <w:t>Rusch</w:t>
      </w:r>
      <w:proofErr w:type="spellEnd"/>
      <w:r w:rsidRPr="00DE545F">
        <w:rPr>
          <w:bCs/>
        </w:rPr>
        <w:t xml:space="preserve"> [inaudible] and let's just get started. So why are we talking about quality and completeness as demographic data? And what specific demographic data are we talking about? First there's -- let's just discuss what demographic data quality means and why it's important. </w:t>
      </w:r>
    </w:p>
    <w:p w14:paraId="253A55A8" w14:textId="77777777" w:rsidR="00DE545F" w:rsidRPr="00DE545F" w:rsidRDefault="00DE545F" w:rsidP="00DE545F">
      <w:pPr>
        <w:rPr>
          <w:bCs/>
        </w:rPr>
      </w:pPr>
    </w:p>
    <w:p w14:paraId="49F4E5B2" w14:textId="77777777" w:rsidR="00DE545F" w:rsidRPr="00DE545F" w:rsidRDefault="00DE545F" w:rsidP="00DE545F">
      <w:pPr>
        <w:rPr>
          <w:bCs/>
        </w:rPr>
      </w:pPr>
      <w:r w:rsidRPr="00DE545F">
        <w:rPr>
          <w:bCs/>
        </w:rPr>
        <w:t xml:space="preserve">So data quality means the data collected is accurate, consistent and collected in a timely manner. And completeness means that there are no gaps or missing information. And this is important since low quality or incomplete data can lead to mistakes, misrepresentation and false conclusions. </w:t>
      </w:r>
    </w:p>
    <w:p w14:paraId="531CCB6F" w14:textId="77777777" w:rsidR="00DE545F" w:rsidRPr="00DE545F" w:rsidRDefault="00DE545F" w:rsidP="00DE545F">
      <w:pPr>
        <w:rPr>
          <w:bCs/>
        </w:rPr>
      </w:pPr>
    </w:p>
    <w:p w14:paraId="12B53F23" w14:textId="77777777" w:rsidR="00DE545F" w:rsidRPr="00DE545F" w:rsidRDefault="00DE545F" w:rsidP="00DE545F">
      <w:pPr>
        <w:rPr>
          <w:bCs/>
        </w:rPr>
      </w:pPr>
      <w:r w:rsidRPr="00DE545F">
        <w:rPr>
          <w:bCs/>
        </w:rPr>
        <w:t xml:space="preserve">Demographic data includes categories such as sex, age, ethnicity, race, income, employment status, homeownership and other information that's specific to a group. But it's also collected -- demographic data collected can also include WIOA priority populations like veterans and their spouses, individuals with disabilities, older workers, justice involved people, low-income individuals and many others. </w:t>
      </w:r>
    </w:p>
    <w:p w14:paraId="4E43E513" w14:textId="77777777" w:rsidR="00DE545F" w:rsidRPr="00DE545F" w:rsidRDefault="00DE545F" w:rsidP="00DE545F">
      <w:pPr>
        <w:rPr>
          <w:bCs/>
        </w:rPr>
      </w:pPr>
    </w:p>
    <w:p w14:paraId="1DB7EF0F" w14:textId="77777777" w:rsidR="00DE545F" w:rsidRPr="00DE545F" w:rsidRDefault="00DE545F" w:rsidP="00DE545F">
      <w:pPr>
        <w:rPr>
          <w:bCs/>
        </w:rPr>
      </w:pPr>
      <w:r w:rsidRPr="00DE545F">
        <w:rPr>
          <w:bCs/>
        </w:rPr>
        <w:t>During this session we'll focus specifically on data collection practices and the quality and completeness of the ethnicity and race categories. Sometimes it's hard to say that. But since we'll be talking about race and ethnicity categories today, let's start with a common understanding abut how the government defines race and ethnicity.</w:t>
      </w:r>
    </w:p>
    <w:p w14:paraId="345ACE2B" w14:textId="77777777" w:rsidR="00DE545F" w:rsidRPr="00DE545F" w:rsidRDefault="00DE545F" w:rsidP="00DE545F">
      <w:pPr>
        <w:rPr>
          <w:bCs/>
        </w:rPr>
      </w:pPr>
    </w:p>
    <w:p w14:paraId="1AA4188C" w14:textId="77777777" w:rsidR="00DE545F" w:rsidRPr="00DE545F" w:rsidRDefault="00DE545F" w:rsidP="00DE545F">
      <w:pPr>
        <w:rPr>
          <w:bCs/>
        </w:rPr>
      </w:pPr>
      <w:r w:rsidRPr="00DE545F">
        <w:rPr>
          <w:bCs/>
        </w:rPr>
        <w:t xml:space="preserve">Several government's OMB, or Office of Management and Budget, set minimum standards for the collection and classification of data on race and ethnicity for all federal programs. And what you see on the screen is called the two-question format. The ethnicity and race categories are presented as separate questions and individuals may have the option to select multiple racial categories. </w:t>
      </w:r>
    </w:p>
    <w:p w14:paraId="244E6CEE" w14:textId="77777777" w:rsidR="00DE545F" w:rsidRPr="00DE545F" w:rsidRDefault="00DE545F" w:rsidP="00DE545F">
      <w:pPr>
        <w:rPr>
          <w:bCs/>
        </w:rPr>
      </w:pPr>
    </w:p>
    <w:p w14:paraId="6FB5B788" w14:textId="77777777" w:rsidR="00DE545F" w:rsidRPr="00DE545F" w:rsidRDefault="00DE545F" w:rsidP="00DE545F">
      <w:pPr>
        <w:rPr>
          <w:bCs/>
        </w:rPr>
      </w:pPr>
      <w:r w:rsidRPr="00DE545F">
        <w:rPr>
          <w:bCs/>
        </w:rPr>
        <w:t xml:space="preserve">Hispanic or Latino for Ethnicity or Not Hispanic or Latino. And then five categories for race, as you can see on the screen. For more information about the break down of each ethnic and racial group is provided in the URL at the bottom the screen and it's also at the end of out presentation. There's a resources slide. </w:t>
      </w:r>
    </w:p>
    <w:p w14:paraId="294ECAC7" w14:textId="77777777" w:rsidR="00DE545F" w:rsidRPr="00DE545F" w:rsidRDefault="00DE545F" w:rsidP="00DE545F">
      <w:pPr>
        <w:rPr>
          <w:bCs/>
        </w:rPr>
      </w:pPr>
    </w:p>
    <w:p w14:paraId="4EC5FD33" w14:textId="77777777" w:rsidR="00DE545F" w:rsidRPr="00DE545F" w:rsidRDefault="00DE545F" w:rsidP="00DE545F">
      <w:pPr>
        <w:rPr>
          <w:bCs/>
        </w:rPr>
      </w:pPr>
      <w:r w:rsidRPr="00DE545F">
        <w:rPr>
          <w:bCs/>
        </w:rPr>
        <w:t xml:space="preserve">Oh, and we also provide additional guidance for staff who are working with program participants. For example, ethnic and racial categories should not be explained solely as a biological or genetic trait. They can also be defined by social ties or cultural characteristics, </w:t>
      </w:r>
      <w:r w:rsidRPr="00DE545F">
        <w:rPr>
          <w:bCs/>
        </w:rPr>
        <w:lastRenderedPageBreak/>
        <w:t xml:space="preserve">allowing customers to self-identify is important and will lead to more accurate and reliable data. So avoid completing the questions for ethnicity and race on behalf of your customers. </w:t>
      </w:r>
    </w:p>
    <w:p w14:paraId="1C8F5D41" w14:textId="77777777" w:rsidR="00DE545F" w:rsidRPr="00DE545F" w:rsidRDefault="00DE545F" w:rsidP="00DE545F">
      <w:pPr>
        <w:rPr>
          <w:bCs/>
        </w:rPr>
      </w:pPr>
    </w:p>
    <w:p w14:paraId="42F94448" w14:textId="77777777" w:rsidR="00DE545F" w:rsidRPr="00DE545F" w:rsidRDefault="00DE545F" w:rsidP="00DE545F">
      <w:pPr>
        <w:rPr>
          <w:bCs/>
        </w:rPr>
      </w:pPr>
      <w:r w:rsidRPr="00DE545F">
        <w:rPr>
          <w:bCs/>
        </w:rPr>
        <w:t xml:space="preserve">And having the data complete is important, however, it's important not to make assumptions and let our own biases identify others. </w:t>
      </w:r>
    </w:p>
    <w:p w14:paraId="6FBD4470" w14:textId="77777777" w:rsidR="00DE545F" w:rsidRPr="00DE545F" w:rsidRDefault="00DE545F" w:rsidP="00DE545F">
      <w:pPr>
        <w:rPr>
          <w:bCs/>
        </w:rPr>
      </w:pPr>
    </w:p>
    <w:p w14:paraId="4AF76510" w14:textId="77777777" w:rsidR="00DE545F" w:rsidRPr="00DE545F" w:rsidRDefault="00DE545F" w:rsidP="00DE545F">
      <w:pPr>
        <w:rPr>
          <w:bCs/>
        </w:rPr>
      </w:pPr>
      <w:r w:rsidRPr="00DE545F">
        <w:rPr>
          <w:bCs/>
        </w:rPr>
        <w:t>So why is demographic data important? So in partnership with the Employment and Training Administration, or ETA, our team reviewed an analysis of the PY2019 National Performance Summary data for WIOA and Wagner-</w:t>
      </w:r>
      <w:proofErr w:type="spellStart"/>
      <w:r w:rsidRPr="00DE545F">
        <w:rPr>
          <w:bCs/>
        </w:rPr>
        <w:t>Peyser</w:t>
      </w:r>
      <w:proofErr w:type="spellEnd"/>
      <w:r w:rsidRPr="00DE545F">
        <w:rPr>
          <w:bCs/>
        </w:rPr>
        <w:t xml:space="preserve"> programs. And the research conducted revealed that the non-response rate for race was around 16 percent. </w:t>
      </w:r>
    </w:p>
    <w:p w14:paraId="0FECF1B4" w14:textId="77777777" w:rsidR="00DE545F" w:rsidRPr="00DE545F" w:rsidRDefault="00DE545F" w:rsidP="00DE545F">
      <w:pPr>
        <w:rPr>
          <w:bCs/>
        </w:rPr>
      </w:pPr>
    </w:p>
    <w:p w14:paraId="10014688" w14:textId="77777777" w:rsidR="00DE545F" w:rsidRPr="00DE545F" w:rsidRDefault="00DE545F" w:rsidP="00DE545F">
      <w:pPr>
        <w:rPr>
          <w:bCs/>
        </w:rPr>
      </w:pPr>
      <w:r w:rsidRPr="00DE545F">
        <w:rPr>
          <w:bCs/>
        </w:rPr>
        <w:t xml:space="preserve">We're going to dig into the 16 percent more in just a little bit. But in comparison, the percentage who chose to decline to state the sex category was 1.4 percent. And this difference in non-response rate for the race versus sex shaped the focus of the data quality and completeness efforts on ways to improve non-response rates for the race and ethnicity demographic categories. </w:t>
      </w:r>
    </w:p>
    <w:p w14:paraId="1BFB9577" w14:textId="77777777" w:rsidR="00DE545F" w:rsidRPr="00DE545F" w:rsidRDefault="00DE545F" w:rsidP="00DE545F">
      <w:pPr>
        <w:rPr>
          <w:bCs/>
        </w:rPr>
      </w:pPr>
    </w:p>
    <w:p w14:paraId="1DA1C9B4" w14:textId="77777777" w:rsidR="00DE545F" w:rsidRPr="00DE545F" w:rsidRDefault="00DE545F" w:rsidP="00DE545F">
      <w:pPr>
        <w:rPr>
          <w:bCs/>
        </w:rPr>
      </w:pPr>
      <w:r w:rsidRPr="00DE545F">
        <w:rPr>
          <w:bCs/>
        </w:rPr>
        <w:t xml:space="preserve">So as we mentioned earlier, we'll be focusing on race and ethnicity but many of the ideas and practices apply to other demographic data collected in the workforce registration such as, I think I saw someone in the chat talk about vulnerable populations. </w:t>
      </w:r>
    </w:p>
    <w:p w14:paraId="62C3BF34" w14:textId="77777777" w:rsidR="00DE545F" w:rsidRPr="00DE545F" w:rsidRDefault="00DE545F" w:rsidP="00DE545F">
      <w:pPr>
        <w:rPr>
          <w:bCs/>
        </w:rPr>
      </w:pPr>
    </w:p>
    <w:p w14:paraId="0A8B0C4E" w14:textId="77777777" w:rsidR="00DE545F" w:rsidRPr="00DE545F" w:rsidRDefault="00DE545F" w:rsidP="00DE545F">
      <w:pPr>
        <w:rPr>
          <w:bCs/>
        </w:rPr>
      </w:pPr>
      <w:r w:rsidRPr="00DE545F">
        <w:rPr>
          <w:bCs/>
        </w:rPr>
        <w:t xml:space="preserve">But in recent years the federal government established a national initiative to prioritize equity in federal programs. And Executive Order 13985, which is called Advancing Racial Equity and Support for Underserved Communities Through Federal Government, provided information about federal government's plan to make equity a priority government wide. </w:t>
      </w:r>
    </w:p>
    <w:p w14:paraId="1363BAB8" w14:textId="77777777" w:rsidR="00DE545F" w:rsidRPr="00DE545F" w:rsidRDefault="00DE545F" w:rsidP="00DE545F">
      <w:pPr>
        <w:rPr>
          <w:bCs/>
        </w:rPr>
      </w:pPr>
    </w:p>
    <w:p w14:paraId="73FEE907" w14:textId="77777777" w:rsidR="00DE545F" w:rsidRPr="00DE545F" w:rsidRDefault="00DE545F" w:rsidP="00DE545F">
      <w:pPr>
        <w:rPr>
          <w:bCs/>
        </w:rPr>
      </w:pPr>
      <w:r w:rsidRPr="00DE545F">
        <w:rPr>
          <w:bCs/>
        </w:rPr>
        <w:t>So each government agency was directed to plan how to include equity initiatives in their programs. And one of the ways the Department of Labor and Employment and the Training Administration is addressing equity is working to improve data collection processes and the quality of demographic data that's collected at the state level during performance reporting activities.</w:t>
      </w:r>
    </w:p>
    <w:p w14:paraId="153E96A0" w14:textId="77777777" w:rsidR="00DE545F" w:rsidRPr="00DE545F" w:rsidRDefault="00DE545F" w:rsidP="00DE545F">
      <w:pPr>
        <w:rPr>
          <w:bCs/>
        </w:rPr>
      </w:pPr>
    </w:p>
    <w:p w14:paraId="1D252CF4" w14:textId="77777777" w:rsidR="00DE545F" w:rsidRPr="00DE545F" w:rsidRDefault="00DE545F" w:rsidP="00DE545F">
      <w:pPr>
        <w:rPr>
          <w:bCs/>
        </w:rPr>
      </w:pPr>
      <w:r w:rsidRPr="00DE545F">
        <w:rPr>
          <w:bCs/>
        </w:rPr>
        <w:t xml:space="preserve">So DOL and ETA will use this data to improve programs that lead to better opportunities for every American. In the previous slide we discussed improving programs that lead to better job opportunities for every American. So let's briefly talk about the benefits of consistent and accurate performance reporting. </w:t>
      </w:r>
    </w:p>
    <w:p w14:paraId="363A424A" w14:textId="77777777" w:rsidR="00DE545F" w:rsidRPr="00DE545F" w:rsidRDefault="00DE545F" w:rsidP="00DE545F">
      <w:pPr>
        <w:rPr>
          <w:bCs/>
        </w:rPr>
      </w:pPr>
    </w:p>
    <w:p w14:paraId="740DECD1" w14:textId="77777777" w:rsidR="00DE545F" w:rsidRPr="00DE545F" w:rsidRDefault="00DE545F" w:rsidP="00DE545F">
      <w:pPr>
        <w:rPr>
          <w:bCs/>
        </w:rPr>
      </w:pPr>
      <w:r w:rsidRPr="00DE545F">
        <w:rPr>
          <w:bCs/>
        </w:rPr>
        <w:t>What is the benefit or in other words, why do we collect data? So quality and complete data allow the workforce system to number one access effectiveness but also to make informed decisions and improvements to inform policy making, planning and program administration. It could also just be accountable to taxpayers and, of course, support vibrant communities, businesses and families in your area.</w:t>
      </w:r>
    </w:p>
    <w:p w14:paraId="55430942" w14:textId="77777777" w:rsidR="00DE545F" w:rsidRPr="00DE545F" w:rsidRDefault="00DE545F" w:rsidP="00DE545F">
      <w:pPr>
        <w:rPr>
          <w:bCs/>
        </w:rPr>
      </w:pPr>
    </w:p>
    <w:p w14:paraId="07C70238" w14:textId="77777777" w:rsidR="00DE545F" w:rsidRPr="00DE545F" w:rsidRDefault="00DE545F" w:rsidP="00DE545F">
      <w:pPr>
        <w:rPr>
          <w:bCs/>
        </w:rPr>
      </w:pPr>
      <w:r w:rsidRPr="00DE545F">
        <w:rPr>
          <w:bCs/>
        </w:rPr>
        <w:t xml:space="preserve">So quality and complete data can give you information about who receives services through the workforce system programs. It helps determine strategies that build upon the strengths and address any gaps in services. So good data provides information about how well your workforce </w:t>
      </w:r>
      <w:r w:rsidRPr="00DE545F">
        <w:rPr>
          <w:bCs/>
        </w:rPr>
        <w:lastRenderedPageBreak/>
        <w:t xml:space="preserve">system is serving the diverse population in your state and ensures that community outreach strategies are effective. </w:t>
      </w:r>
    </w:p>
    <w:p w14:paraId="78ACDEA1" w14:textId="77777777" w:rsidR="00DE545F" w:rsidRPr="00DE545F" w:rsidRDefault="00DE545F" w:rsidP="00DE545F">
      <w:pPr>
        <w:rPr>
          <w:bCs/>
        </w:rPr>
      </w:pPr>
    </w:p>
    <w:p w14:paraId="1AE5C0D9" w14:textId="77777777" w:rsidR="00DE545F" w:rsidRPr="00DE545F" w:rsidRDefault="00DE545F" w:rsidP="00DE545F">
      <w:pPr>
        <w:rPr>
          <w:bCs/>
        </w:rPr>
      </w:pPr>
      <w:r w:rsidRPr="00DE545F">
        <w:rPr>
          <w:bCs/>
        </w:rPr>
        <w:t xml:space="preserve">And at this time, I'm going to hand her off to my colleague </w:t>
      </w:r>
      <w:proofErr w:type="spellStart"/>
      <w:r w:rsidRPr="00DE545F">
        <w:rPr>
          <w:bCs/>
        </w:rPr>
        <w:t>Borjan</w:t>
      </w:r>
      <w:proofErr w:type="spellEnd"/>
      <w:r w:rsidRPr="00DE545F">
        <w:rPr>
          <w:bCs/>
        </w:rPr>
        <w:t xml:space="preserve">, who will talk about how we're doing. </w:t>
      </w:r>
      <w:proofErr w:type="spellStart"/>
      <w:r w:rsidRPr="00DE545F">
        <w:rPr>
          <w:bCs/>
        </w:rPr>
        <w:t>Borjan</w:t>
      </w:r>
      <w:proofErr w:type="spellEnd"/>
      <w:r w:rsidRPr="00DE545F">
        <w:rPr>
          <w:bCs/>
        </w:rPr>
        <w:t>, go ahead.</w:t>
      </w:r>
    </w:p>
    <w:p w14:paraId="7B241022" w14:textId="77777777" w:rsidR="00DE545F" w:rsidRPr="00DE545F" w:rsidRDefault="00DE545F" w:rsidP="00DE545F">
      <w:pPr>
        <w:rPr>
          <w:bCs/>
        </w:rPr>
      </w:pPr>
    </w:p>
    <w:p w14:paraId="318BD73F" w14:textId="77777777" w:rsidR="00DE545F" w:rsidRPr="00DE545F" w:rsidRDefault="00DE545F" w:rsidP="00DE545F">
      <w:pPr>
        <w:rPr>
          <w:bCs/>
        </w:rPr>
      </w:pPr>
      <w:proofErr w:type="spellStart"/>
      <w:r w:rsidRPr="00DE545F">
        <w:rPr>
          <w:bCs/>
        </w:rPr>
        <w:t>Borjan</w:t>
      </w:r>
      <w:proofErr w:type="spellEnd"/>
      <w:r w:rsidRPr="00DE545F">
        <w:rPr>
          <w:bCs/>
        </w:rPr>
        <w:t xml:space="preserve"> </w:t>
      </w:r>
      <w:proofErr w:type="spellStart"/>
      <w:r w:rsidRPr="00DE545F">
        <w:rPr>
          <w:bCs/>
        </w:rPr>
        <w:t>Zic</w:t>
      </w:r>
      <w:proofErr w:type="spellEnd"/>
      <w:r w:rsidRPr="00DE545F">
        <w:rPr>
          <w:bCs/>
        </w:rPr>
        <w:t>:  All right. Well, Thank you very much, Sue. And hello everyone. So now we'd like to take a look at what the WIOA and Wagner-</w:t>
      </w:r>
      <w:proofErr w:type="spellStart"/>
      <w:r w:rsidRPr="00DE545F">
        <w:rPr>
          <w:bCs/>
        </w:rPr>
        <w:t>Peyser</w:t>
      </w:r>
      <w:proofErr w:type="spellEnd"/>
      <w:r w:rsidRPr="00DE545F">
        <w:rPr>
          <w:bCs/>
        </w:rPr>
        <w:t xml:space="preserve"> data tell us about the current quality and completeness of the data and how we're doing. </w:t>
      </w:r>
    </w:p>
    <w:p w14:paraId="5CCD5F21" w14:textId="77777777" w:rsidR="00DE545F" w:rsidRPr="00DE545F" w:rsidRDefault="00DE545F" w:rsidP="00DE545F">
      <w:pPr>
        <w:rPr>
          <w:bCs/>
        </w:rPr>
      </w:pPr>
    </w:p>
    <w:p w14:paraId="4DC76D9F" w14:textId="77777777" w:rsidR="00DE545F" w:rsidRPr="00DE545F" w:rsidRDefault="00DE545F" w:rsidP="00DE545F">
      <w:pPr>
        <w:rPr>
          <w:bCs/>
        </w:rPr>
      </w:pPr>
      <w:r w:rsidRPr="00DE545F">
        <w:rPr>
          <w:bCs/>
        </w:rPr>
        <w:t xml:space="preserve">Now, as we mentioned earlier, ETA completed an analysis of the PY2019 WIOA Titles I &amp; III programs. And when looking at the non-response rates for the race and ethnicity categories, there was a 16.1 percent non-response rate for race for all participants. Ethnicity was reported more frequently than the race category. And so, we'll focus more on reporting on the race during this webinar. </w:t>
      </w:r>
    </w:p>
    <w:p w14:paraId="76C55788" w14:textId="77777777" w:rsidR="00DE545F" w:rsidRPr="00DE545F" w:rsidRDefault="00DE545F" w:rsidP="00DE545F">
      <w:pPr>
        <w:rPr>
          <w:bCs/>
        </w:rPr>
      </w:pPr>
    </w:p>
    <w:p w14:paraId="0BBBF665" w14:textId="77777777" w:rsidR="00DE545F" w:rsidRPr="00DE545F" w:rsidRDefault="00DE545F" w:rsidP="00DE545F">
      <w:pPr>
        <w:rPr>
          <w:bCs/>
        </w:rPr>
      </w:pPr>
      <w:r w:rsidRPr="00DE545F">
        <w:rPr>
          <w:bCs/>
        </w:rPr>
        <w:t>In this way the pool of participants in Wagner-</w:t>
      </w:r>
      <w:proofErr w:type="spellStart"/>
      <w:r w:rsidRPr="00DE545F">
        <w:rPr>
          <w:bCs/>
        </w:rPr>
        <w:t>Peyser</w:t>
      </w:r>
      <w:proofErr w:type="spellEnd"/>
      <w:r w:rsidRPr="00DE545F">
        <w:rPr>
          <w:bCs/>
        </w:rPr>
        <w:t xml:space="preserve"> is much larger than each individual WIOA program. So we will reference the Wagner-</w:t>
      </w:r>
      <w:proofErr w:type="spellStart"/>
      <w:r w:rsidRPr="00DE545F">
        <w:rPr>
          <w:bCs/>
        </w:rPr>
        <w:t>Peyser</w:t>
      </w:r>
      <w:proofErr w:type="spellEnd"/>
      <w:r w:rsidRPr="00DE545F">
        <w:rPr>
          <w:bCs/>
        </w:rPr>
        <w:t xml:space="preserve"> data more often than WIOA. Now, 16 percent was non-response is not bad. Our programs are moving in the right direction. And then the team dug deeper into the data -- the data [inaudible] we observed told us a different story that needed more expiration.</w:t>
      </w:r>
    </w:p>
    <w:p w14:paraId="44E82914" w14:textId="77777777" w:rsidR="00DE545F" w:rsidRPr="00DE545F" w:rsidRDefault="00DE545F" w:rsidP="00DE545F">
      <w:pPr>
        <w:rPr>
          <w:bCs/>
        </w:rPr>
      </w:pPr>
    </w:p>
    <w:p w14:paraId="197CBA70" w14:textId="77777777" w:rsidR="00DE545F" w:rsidRPr="00DE545F" w:rsidRDefault="00DE545F" w:rsidP="00DE545F">
      <w:pPr>
        <w:rPr>
          <w:bCs/>
        </w:rPr>
      </w:pPr>
      <w:r w:rsidRPr="00DE545F">
        <w:rPr>
          <w:bCs/>
        </w:rPr>
        <w:t xml:space="preserve">The story it told us -- what we observed is that there are opportunities for states and the nation to evaluate the demographic data and look for ways to improve the non-response rates for ethnicity and race. But we saw that there is not a one size fits all solution. Demographic data are complex and multi layered and there are many variables that can factor into data. </w:t>
      </w:r>
    </w:p>
    <w:p w14:paraId="610909D1" w14:textId="77777777" w:rsidR="00DE545F" w:rsidRPr="00DE545F" w:rsidRDefault="00DE545F" w:rsidP="00DE545F">
      <w:pPr>
        <w:rPr>
          <w:bCs/>
        </w:rPr>
      </w:pPr>
    </w:p>
    <w:p w14:paraId="32CA7A6F" w14:textId="77777777" w:rsidR="00DE545F" w:rsidRPr="00DE545F" w:rsidRDefault="00DE545F" w:rsidP="00DE545F">
      <w:pPr>
        <w:rPr>
          <w:bCs/>
        </w:rPr>
      </w:pPr>
      <w:r w:rsidRPr="00DE545F">
        <w:rPr>
          <w:bCs/>
        </w:rPr>
        <w:t xml:space="preserve">Each state and even each local community has a different demographic makeup. Your community or your state or your region may need to weigh in on rural versus urban needs, cultural differences and even political factors. Additionally, many of these factors can influence the direction and how receptive those participants and staff are to talking about demographic data collection for government programs. </w:t>
      </w:r>
    </w:p>
    <w:p w14:paraId="1CC7B032" w14:textId="77777777" w:rsidR="00DE545F" w:rsidRPr="00DE545F" w:rsidRDefault="00DE545F" w:rsidP="00DE545F">
      <w:pPr>
        <w:rPr>
          <w:bCs/>
        </w:rPr>
      </w:pPr>
    </w:p>
    <w:p w14:paraId="33BF26A9" w14:textId="77777777" w:rsidR="00DE545F" w:rsidRPr="00DE545F" w:rsidRDefault="00DE545F" w:rsidP="00DE545F">
      <w:pPr>
        <w:rPr>
          <w:bCs/>
        </w:rPr>
      </w:pPr>
      <w:r w:rsidRPr="00DE545F">
        <w:rPr>
          <w:bCs/>
        </w:rPr>
        <w:t xml:space="preserve">After reviewing the data by state and by workforce regions, it brought up a lot of questions for us and some of the most important of those questions were first, how can the non-response rate vary so much from state to state and different parts of the country? And what are different states and regions in the country doing differently? </w:t>
      </w:r>
    </w:p>
    <w:p w14:paraId="473AF996" w14:textId="77777777" w:rsidR="00DE545F" w:rsidRPr="00DE545F" w:rsidRDefault="00DE545F" w:rsidP="00DE545F">
      <w:pPr>
        <w:rPr>
          <w:bCs/>
        </w:rPr>
      </w:pPr>
    </w:p>
    <w:p w14:paraId="3C85C150" w14:textId="77777777" w:rsidR="00DE545F" w:rsidRPr="00DE545F" w:rsidRDefault="00DE545F" w:rsidP="00DE545F">
      <w:pPr>
        <w:rPr>
          <w:bCs/>
        </w:rPr>
      </w:pPr>
      <w:r w:rsidRPr="00DE545F">
        <w:rPr>
          <w:bCs/>
        </w:rPr>
        <w:t xml:space="preserve">Then we also wondered what can we learn from the southern boarder states, which generally have higher Hispanic or Latino populations? We wondered how our demographic data presented and received by participants with diverse cultural backgrounds in the workforce registration system? And how different is the workforce registration system in each of the states? And what are the commonalities? </w:t>
      </w:r>
    </w:p>
    <w:p w14:paraId="72560163" w14:textId="77777777" w:rsidR="00DE545F" w:rsidRPr="00DE545F" w:rsidRDefault="00DE545F" w:rsidP="00DE545F">
      <w:pPr>
        <w:rPr>
          <w:bCs/>
        </w:rPr>
      </w:pPr>
    </w:p>
    <w:p w14:paraId="68801F4F" w14:textId="77777777" w:rsidR="00DE545F" w:rsidRPr="00DE545F" w:rsidRDefault="00DE545F" w:rsidP="00DE545F">
      <w:pPr>
        <w:rPr>
          <w:bCs/>
        </w:rPr>
      </w:pPr>
      <w:r w:rsidRPr="00DE545F">
        <w:rPr>
          <w:bCs/>
        </w:rPr>
        <w:lastRenderedPageBreak/>
        <w:t xml:space="preserve">And then we asked which states have been evaluating their demographic data fields and evaluating the quality and completeness of the responses of those people? Those are just a few examples of the questions we had. We had many more. </w:t>
      </w:r>
    </w:p>
    <w:p w14:paraId="163E0CB8" w14:textId="77777777" w:rsidR="00DE545F" w:rsidRPr="00DE545F" w:rsidRDefault="00DE545F" w:rsidP="00DE545F">
      <w:pPr>
        <w:rPr>
          <w:bCs/>
        </w:rPr>
      </w:pPr>
    </w:p>
    <w:p w14:paraId="657A9B59" w14:textId="77777777" w:rsidR="00DE545F" w:rsidRPr="00DE545F" w:rsidRDefault="00DE545F" w:rsidP="00DE545F">
      <w:pPr>
        <w:rPr>
          <w:bCs/>
        </w:rPr>
      </w:pPr>
      <w:r w:rsidRPr="00DE545F">
        <w:rPr>
          <w:bCs/>
        </w:rPr>
        <w:t xml:space="preserve">Now, as I mentioned, when our team looked closely at the underlying data, it showed variations between states and the rate of responses to demographic questions, the rate of non-response to race. And now it's important to acknowledge that each state -- different states have varying challenges related to data collection. So a closer look at state-by-state data as we see here on this map, provide insights of factors that maybe effect your state. </w:t>
      </w:r>
    </w:p>
    <w:p w14:paraId="2BA6A17D" w14:textId="77777777" w:rsidR="00DE545F" w:rsidRPr="00DE545F" w:rsidRDefault="00DE545F" w:rsidP="00DE545F">
      <w:pPr>
        <w:rPr>
          <w:bCs/>
        </w:rPr>
      </w:pPr>
    </w:p>
    <w:p w14:paraId="328E116D" w14:textId="77777777" w:rsidR="00DE545F" w:rsidRPr="00DE545F" w:rsidRDefault="00DE545F" w:rsidP="00DE545F">
      <w:pPr>
        <w:rPr>
          <w:bCs/>
        </w:rPr>
      </w:pPr>
      <w:r w:rsidRPr="00DE545F">
        <w:rPr>
          <w:bCs/>
        </w:rPr>
        <w:t>So if you look at this visual, you notice that the majority of the states that's 44 out of 51 states have a non-response rate for Wagner-</w:t>
      </w:r>
      <w:proofErr w:type="spellStart"/>
      <w:r w:rsidRPr="00DE545F">
        <w:rPr>
          <w:bCs/>
        </w:rPr>
        <w:t>Peyser</w:t>
      </w:r>
      <w:proofErr w:type="spellEnd"/>
      <w:r w:rsidRPr="00DE545F">
        <w:rPr>
          <w:bCs/>
        </w:rPr>
        <w:t xml:space="preserve"> for the race category that's less than 20 percent. Now, please note that this map does not include data on Guam, Puerto Rico, the U.S. Virgin Islands or American Sanoma. </w:t>
      </w:r>
    </w:p>
    <w:p w14:paraId="0F3F5459" w14:textId="77777777" w:rsidR="00DE545F" w:rsidRPr="00DE545F" w:rsidRDefault="00DE545F" w:rsidP="00DE545F">
      <w:pPr>
        <w:rPr>
          <w:bCs/>
        </w:rPr>
      </w:pPr>
    </w:p>
    <w:p w14:paraId="0B939454" w14:textId="77777777" w:rsidR="00DE545F" w:rsidRPr="00DE545F" w:rsidRDefault="00DE545F" w:rsidP="00DE545F">
      <w:pPr>
        <w:rPr>
          <w:bCs/>
        </w:rPr>
      </w:pPr>
      <w:r w:rsidRPr="00DE545F">
        <w:rPr>
          <w:bCs/>
        </w:rPr>
        <w:t xml:space="preserve">Now, though there is some overlap between states with large Hispanic or Latino populations, and high non-response rates for race, this is not consistent. Three southern boarder states have non-response rates above 35 percent while five other states have a non-response rate below 20 percent. </w:t>
      </w:r>
    </w:p>
    <w:p w14:paraId="37AE249F" w14:textId="77777777" w:rsidR="00DE545F" w:rsidRPr="00DE545F" w:rsidRDefault="00DE545F" w:rsidP="00DE545F">
      <w:pPr>
        <w:rPr>
          <w:bCs/>
        </w:rPr>
      </w:pPr>
    </w:p>
    <w:p w14:paraId="2EBFB3E4" w14:textId="77777777" w:rsidR="00DE545F" w:rsidRPr="00DE545F" w:rsidRDefault="00DE545F" w:rsidP="00DE545F">
      <w:pPr>
        <w:rPr>
          <w:bCs/>
        </w:rPr>
      </w:pPr>
      <w:r w:rsidRPr="00DE545F">
        <w:rPr>
          <w:bCs/>
        </w:rPr>
        <w:t>Two additional large discrepancies between Wagner-</w:t>
      </w:r>
      <w:proofErr w:type="spellStart"/>
      <w:r w:rsidRPr="00DE545F">
        <w:rPr>
          <w:bCs/>
        </w:rPr>
        <w:t>Peyser</w:t>
      </w:r>
      <w:proofErr w:type="spellEnd"/>
      <w:r w:rsidRPr="00DE545F">
        <w:rPr>
          <w:bCs/>
        </w:rPr>
        <w:t xml:space="preserve"> and WIOA data, while most others were within 2 percentage points when comparing the non-response rates between the two groups. So having examined this data -- this spring, following the examination of our data, we talked to a selection of states to learn some more about some of the reasons for the non-response rate, the variation of the non-response rate for race. </w:t>
      </w:r>
    </w:p>
    <w:p w14:paraId="0B64FA4A" w14:textId="77777777" w:rsidR="00DE545F" w:rsidRPr="00DE545F" w:rsidRDefault="00DE545F" w:rsidP="00DE545F">
      <w:pPr>
        <w:rPr>
          <w:bCs/>
        </w:rPr>
      </w:pPr>
    </w:p>
    <w:p w14:paraId="3BE28ECC" w14:textId="77777777" w:rsidR="00DE545F" w:rsidRPr="00DE545F" w:rsidRDefault="00DE545F" w:rsidP="00DE545F">
      <w:pPr>
        <w:rPr>
          <w:bCs/>
        </w:rPr>
      </w:pPr>
      <w:r w:rsidRPr="00DE545F">
        <w:rPr>
          <w:bCs/>
        </w:rPr>
        <w:t xml:space="preserve">Some of the information we received from the key take aways that we want to highlight for you today include the following. First, many states are still using legacy systems that may not capture demographic information adequately. </w:t>
      </w:r>
    </w:p>
    <w:p w14:paraId="7D8CFE80" w14:textId="77777777" w:rsidR="00DE545F" w:rsidRPr="00DE545F" w:rsidRDefault="00DE545F" w:rsidP="00DE545F">
      <w:pPr>
        <w:rPr>
          <w:bCs/>
        </w:rPr>
      </w:pPr>
    </w:p>
    <w:p w14:paraId="250C5EE6" w14:textId="77777777" w:rsidR="00DE545F" w:rsidRPr="00DE545F" w:rsidRDefault="00DE545F" w:rsidP="00DE545F">
      <w:pPr>
        <w:rPr>
          <w:bCs/>
        </w:rPr>
      </w:pPr>
      <w:r w:rsidRPr="00DE545F">
        <w:rPr>
          <w:bCs/>
        </w:rPr>
        <w:t xml:space="preserve">Second, those states that have migrated to a new or enhanced system and they have lightly reviewed the demographic fields when they were developing the data collection system and processes. Additionally, states may have encountered data integrity issues following migration to a new or enhanced system. </w:t>
      </w:r>
    </w:p>
    <w:p w14:paraId="66A174B2" w14:textId="77777777" w:rsidR="00DE545F" w:rsidRPr="00DE545F" w:rsidRDefault="00DE545F" w:rsidP="00DE545F">
      <w:pPr>
        <w:rPr>
          <w:bCs/>
        </w:rPr>
      </w:pPr>
    </w:p>
    <w:p w14:paraId="5B06B405" w14:textId="77777777" w:rsidR="00DE545F" w:rsidRPr="00DE545F" w:rsidRDefault="00DE545F" w:rsidP="00DE545F">
      <w:pPr>
        <w:rPr>
          <w:bCs/>
        </w:rPr>
      </w:pPr>
      <w:r w:rsidRPr="00DE545F">
        <w:rPr>
          <w:bCs/>
        </w:rPr>
        <w:t xml:space="preserve">Then there's the consideration that pearl data elements that impact eligibility or performance outcomes generally have a higher priority over demographic for their data fields. Then there's the fact that there's no federal guidance nor requirement to evaluate or validate demographics. </w:t>
      </w:r>
    </w:p>
    <w:p w14:paraId="2B34F81D" w14:textId="77777777" w:rsidR="00DE545F" w:rsidRPr="00DE545F" w:rsidRDefault="00DE545F" w:rsidP="00DE545F">
      <w:pPr>
        <w:rPr>
          <w:bCs/>
        </w:rPr>
      </w:pPr>
    </w:p>
    <w:p w14:paraId="2A1F3146" w14:textId="77777777" w:rsidR="00DE545F" w:rsidRPr="00DE545F" w:rsidRDefault="00DE545F" w:rsidP="00DE545F">
      <w:pPr>
        <w:rPr>
          <w:bCs/>
        </w:rPr>
      </w:pPr>
      <w:r w:rsidRPr="00DE545F">
        <w:rPr>
          <w:bCs/>
        </w:rPr>
        <w:t xml:space="preserve">A person may also choose not to disclose their ethnicity or their race in the workforce registration system, their choice. On the other hand, participants may be unsure how to answer the ethnicity and race question, especially if they're multi racial. Another consideration is that participants can go to private job search platforms as well where they do not need to provide this much detail and personal information. </w:t>
      </w:r>
    </w:p>
    <w:p w14:paraId="09B221E0" w14:textId="77777777" w:rsidR="00DE545F" w:rsidRPr="00DE545F" w:rsidRDefault="00DE545F" w:rsidP="00DE545F">
      <w:pPr>
        <w:rPr>
          <w:bCs/>
        </w:rPr>
      </w:pPr>
    </w:p>
    <w:p w14:paraId="11CA40E1" w14:textId="77777777" w:rsidR="00DE545F" w:rsidRPr="00DE545F" w:rsidRDefault="00DE545F" w:rsidP="00DE545F">
      <w:pPr>
        <w:rPr>
          <w:bCs/>
        </w:rPr>
      </w:pPr>
      <w:r w:rsidRPr="00DE545F">
        <w:rPr>
          <w:bCs/>
        </w:rPr>
        <w:t xml:space="preserve">There might be some other reasons participants may be reluctant to answer questions about race and ethnicity include their political beliefs, their cultural background and there is a concern thing they have about data practice. </w:t>
      </w:r>
    </w:p>
    <w:p w14:paraId="1727BB8D" w14:textId="77777777" w:rsidR="00DE545F" w:rsidRPr="00DE545F" w:rsidRDefault="00DE545F" w:rsidP="00DE545F">
      <w:pPr>
        <w:rPr>
          <w:bCs/>
        </w:rPr>
      </w:pPr>
    </w:p>
    <w:p w14:paraId="6A52D275" w14:textId="77777777" w:rsidR="00DE545F" w:rsidRPr="00DE545F" w:rsidRDefault="00DE545F" w:rsidP="00DE545F">
      <w:pPr>
        <w:rPr>
          <w:bCs/>
        </w:rPr>
      </w:pPr>
      <w:r w:rsidRPr="00DE545F">
        <w:rPr>
          <w:bCs/>
        </w:rPr>
        <w:t>In federal states we spoke to explained that it is difficult to solicit demographic data responses because of cultural suspicion of government and concerns over how participant's data are used. And this is something that is reserved nationally, in other programs and through organizations that survey populations such as the U.S. census, especially in states with large Hispanic or Latino populations</w:t>
      </w:r>
    </w:p>
    <w:p w14:paraId="0660C23A" w14:textId="77777777" w:rsidR="00DE545F" w:rsidRPr="00DE545F" w:rsidRDefault="00DE545F" w:rsidP="00DE545F">
      <w:pPr>
        <w:rPr>
          <w:bCs/>
        </w:rPr>
      </w:pPr>
    </w:p>
    <w:p w14:paraId="4907D7E1" w14:textId="77777777" w:rsidR="00DE545F" w:rsidRPr="00DE545F" w:rsidRDefault="00DE545F" w:rsidP="00DE545F">
      <w:pPr>
        <w:rPr>
          <w:bCs/>
        </w:rPr>
      </w:pPr>
      <w:r w:rsidRPr="00DE545F">
        <w:rPr>
          <w:bCs/>
        </w:rPr>
        <w:t xml:space="preserve">And these factors will influence the strategy that they can implement to improve their data collection processes and procedures. Because answering ethnicity and race questions is voluntary, taking a customer who's having a response to a specific concerns of participants in your workforce registration system is the basis of the recommendation we will suggest throughout this webinar. </w:t>
      </w:r>
    </w:p>
    <w:p w14:paraId="4CF19E0A" w14:textId="77777777" w:rsidR="00DE545F" w:rsidRPr="00DE545F" w:rsidRDefault="00DE545F" w:rsidP="00DE545F">
      <w:pPr>
        <w:rPr>
          <w:bCs/>
        </w:rPr>
      </w:pPr>
    </w:p>
    <w:p w14:paraId="6C48D486" w14:textId="77777777" w:rsidR="00DE545F" w:rsidRPr="00DE545F" w:rsidRDefault="00DE545F" w:rsidP="00DE545F">
      <w:pPr>
        <w:rPr>
          <w:bCs/>
        </w:rPr>
      </w:pPr>
      <w:r w:rsidRPr="00DE545F">
        <w:rPr>
          <w:bCs/>
        </w:rPr>
        <w:t xml:space="preserve">Now, before we move to discuss some of the tools and resources that we made available to you, we want to provide some additional context in comparison for how WIOA is doing with its demographic data collection versus other federal programs. To do that we here have highlighted in particular comparison with WIOA would be U.S. Department of Agriculture's Supplemental Nutrition Assistance Program, that's SNAP. </w:t>
      </w:r>
    </w:p>
    <w:p w14:paraId="410E124A" w14:textId="77777777" w:rsidR="00DE545F" w:rsidRPr="00DE545F" w:rsidRDefault="00DE545F" w:rsidP="00DE545F">
      <w:pPr>
        <w:rPr>
          <w:bCs/>
        </w:rPr>
      </w:pPr>
    </w:p>
    <w:p w14:paraId="53E0733A" w14:textId="77777777" w:rsidR="00DE545F" w:rsidRPr="00DE545F" w:rsidRDefault="00DE545F" w:rsidP="00DE545F">
      <w:pPr>
        <w:rPr>
          <w:bCs/>
        </w:rPr>
      </w:pPr>
      <w:r w:rsidRPr="00DE545F">
        <w:rPr>
          <w:bCs/>
        </w:rPr>
        <w:t xml:space="preserve">And the reason we've highlighted this particular -- this comparison, is that SNAP has a nation-wide non-response rate for race that's very similar to WIOA's, about 16 percent. The key observation here, these graphs you see, is that in the outlier states -- for SNAP 12 states reported a race non-response rate of over 20 percent. Nine of these 12 were over 30 percent and five of those nine were over 40 percent. </w:t>
      </w:r>
    </w:p>
    <w:p w14:paraId="64B169CF" w14:textId="77777777" w:rsidR="00DE545F" w:rsidRPr="00DE545F" w:rsidRDefault="00DE545F" w:rsidP="00DE545F">
      <w:pPr>
        <w:rPr>
          <w:bCs/>
        </w:rPr>
      </w:pPr>
    </w:p>
    <w:p w14:paraId="05352011" w14:textId="77777777" w:rsidR="00DE545F" w:rsidRPr="00DE545F" w:rsidRDefault="00DE545F" w:rsidP="00DE545F">
      <w:pPr>
        <w:rPr>
          <w:bCs/>
        </w:rPr>
      </w:pPr>
      <w:r w:rsidRPr="00DE545F">
        <w:rPr>
          <w:bCs/>
        </w:rPr>
        <w:t>Now, in contrast to WIOA, nine states reported a race non-response rate over 20 percent. Just five of these nine were over 30 percent and only one of those five was above 40 percent. So at this point I -- I'd like to turn it back over to Sue to proceed further into talking about some our tools and resources that made available to you for data collection -- demographic data collection.</w:t>
      </w:r>
    </w:p>
    <w:p w14:paraId="621BD4EF" w14:textId="77777777" w:rsidR="00DE545F" w:rsidRPr="00DE545F" w:rsidRDefault="00DE545F" w:rsidP="00DE545F">
      <w:pPr>
        <w:rPr>
          <w:bCs/>
        </w:rPr>
      </w:pPr>
    </w:p>
    <w:p w14:paraId="60C4CDD5" w14:textId="77777777" w:rsidR="00DE545F" w:rsidRPr="00DE545F" w:rsidRDefault="00DE545F" w:rsidP="00DE545F">
      <w:pPr>
        <w:rPr>
          <w:bCs/>
        </w:rPr>
      </w:pPr>
      <w:r w:rsidRPr="00DE545F">
        <w:rPr>
          <w:bCs/>
        </w:rPr>
        <w:t xml:space="preserve">Sue </w:t>
      </w:r>
      <w:proofErr w:type="spellStart"/>
      <w:r w:rsidRPr="00DE545F">
        <w:rPr>
          <w:bCs/>
        </w:rPr>
        <w:t>Rusch</w:t>
      </w:r>
      <w:proofErr w:type="spellEnd"/>
      <w:r w:rsidRPr="00DE545F">
        <w:rPr>
          <w:bCs/>
        </w:rPr>
        <w:t xml:space="preserve">:  Hello again. I just wanted to check in. I don't think we saw too many questions out there but if you do have questions, we would love to hear from you so please enter your questions into the chat. I know you've been thrown a lot of information and data at you. All right. </w:t>
      </w:r>
    </w:p>
    <w:p w14:paraId="79194BA0" w14:textId="77777777" w:rsidR="00DE545F" w:rsidRPr="00DE545F" w:rsidRDefault="00DE545F" w:rsidP="00DE545F">
      <w:pPr>
        <w:rPr>
          <w:bCs/>
        </w:rPr>
      </w:pPr>
    </w:p>
    <w:p w14:paraId="5A7744DD" w14:textId="77777777" w:rsidR="00DE545F" w:rsidRPr="00DE545F" w:rsidRDefault="00DE545F" w:rsidP="00DE545F">
      <w:pPr>
        <w:rPr>
          <w:bCs/>
        </w:rPr>
      </w:pPr>
      <w:r w:rsidRPr="00DE545F">
        <w:rPr>
          <w:bCs/>
        </w:rPr>
        <w:t>So I'm going to move on to our -- this next session -- section, sorry. Data Collection Tools, Tips, and Resources. MSG developed three technical assistance products based on the findings from the ETA data analysis, also discussions with the regional offices and state workforce agencies, some of which I believe are on our call. And also, just our own additional research that we've done.</w:t>
      </w:r>
    </w:p>
    <w:p w14:paraId="2C99C959" w14:textId="77777777" w:rsidR="00DE545F" w:rsidRPr="00DE545F" w:rsidRDefault="00DE545F" w:rsidP="00DE545F">
      <w:pPr>
        <w:rPr>
          <w:bCs/>
        </w:rPr>
      </w:pPr>
    </w:p>
    <w:p w14:paraId="22CE26DD" w14:textId="77777777" w:rsidR="00DE545F" w:rsidRPr="00DE545F" w:rsidRDefault="00DE545F" w:rsidP="00DE545F">
      <w:pPr>
        <w:rPr>
          <w:bCs/>
        </w:rPr>
      </w:pPr>
      <w:r w:rsidRPr="00DE545F">
        <w:rPr>
          <w:bCs/>
        </w:rPr>
        <w:t>And MSG learned, MSG, Manhattan Strategy Group learned more about both federal and other external demographic data collection practices, which we'll talk about next. As a reference, you can find the resources that I'm going to be discussing in the bottom -- the lower right corner under the file share folder. You'll see there's four different documents that you can upload.</w:t>
      </w:r>
    </w:p>
    <w:p w14:paraId="59B5A35B" w14:textId="77777777" w:rsidR="00DE545F" w:rsidRPr="00DE545F" w:rsidRDefault="00DE545F" w:rsidP="00DE545F">
      <w:pPr>
        <w:rPr>
          <w:bCs/>
        </w:rPr>
      </w:pPr>
    </w:p>
    <w:p w14:paraId="2848C74E" w14:textId="77777777" w:rsidR="00DE545F" w:rsidRPr="00DE545F" w:rsidRDefault="00DE545F" w:rsidP="00DE545F">
      <w:pPr>
        <w:rPr>
          <w:bCs/>
        </w:rPr>
      </w:pPr>
      <w:r w:rsidRPr="00DE545F">
        <w:rPr>
          <w:bCs/>
        </w:rPr>
        <w:t>After holding discussions with the state workforce agencies and analyzing the data, we identified a range of strategies, both simple and complex that your states may want to consider to improve demographic data collection with the recognition that there's no single solution to the challenges states face in collecting demographic data.</w:t>
      </w:r>
    </w:p>
    <w:p w14:paraId="0B12CEBC" w14:textId="77777777" w:rsidR="00DE545F" w:rsidRPr="00DE545F" w:rsidRDefault="00DE545F" w:rsidP="00DE545F">
      <w:pPr>
        <w:rPr>
          <w:bCs/>
        </w:rPr>
      </w:pPr>
    </w:p>
    <w:p w14:paraId="6B91BC24" w14:textId="77777777" w:rsidR="00DE545F" w:rsidRPr="00DE545F" w:rsidRDefault="00DE545F" w:rsidP="00DE545F">
      <w:pPr>
        <w:rPr>
          <w:bCs/>
        </w:rPr>
      </w:pPr>
      <w:r w:rsidRPr="00DE545F">
        <w:rPr>
          <w:bCs/>
        </w:rPr>
        <w:t xml:space="preserve">States with similar demographics can have very different response rates and results. And each state is unique, and we hope that these strategies will help create some common ground and spur some ideas for consideration. Additionally, we hope this webinar increases your awareness and can be a catalyst for improved data recording and decision making in the future. </w:t>
      </w:r>
    </w:p>
    <w:p w14:paraId="50EB939C" w14:textId="77777777" w:rsidR="00DE545F" w:rsidRPr="00DE545F" w:rsidRDefault="00DE545F" w:rsidP="00DE545F">
      <w:pPr>
        <w:rPr>
          <w:bCs/>
        </w:rPr>
      </w:pPr>
    </w:p>
    <w:p w14:paraId="788A9C1D" w14:textId="77777777" w:rsidR="00DE545F" w:rsidRPr="00DE545F" w:rsidRDefault="00DE545F" w:rsidP="00DE545F">
      <w:pPr>
        <w:rPr>
          <w:bCs/>
        </w:rPr>
      </w:pPr>
      <w:r w:rsidRPr="00DE545F">
        <w:rPr>
          <w:bCs/>
        </w:rPr>
        <w:t>When your state is ready to begin this journey, you have gathered our observations and state practices that have shown promise as a starting point. And we've divided these practices into four main areas. The promoting effective communication, understanding and collaboration for program equity. Determining staffing needs and roles. Designing technical processes to improve demographic quality and completeness. And then lastly, using data to make informed decisions.</w:t>
      </w:r>
    </w:p>
    <w:p w14:paraId="7893F992" w14:textId="77777777" w:rsidR="00DE545F" w:rsidRPr="00DE545F" w:rsidRDefault="00DE545F" w:rsidP="00DE545F">
      <w:pPr>
        <w:rPr>
          <w:bCs/>
        </w:rPr>
      </w:pPr>
    </w:p>
    <w:p w14:paraId="5FDA4BC0" w14:textId="77777777" w:rsidR="00DE545F" w:rsidRPr="00DE545F" w:rsidRDefault="00DE545F" w:rsidP="00DE545F">
      <w:pPr>
        <w:rPr>
          <w:bCs/>
        </w:rPr>
      </w:pPr>
      <w:r w:rsidRPr="00DE545F">
        <w:rPr>
          <w:bCs/>
        </w:rPr>
        <w:t xml:space="preserve">So how can we align the needs of the different functions within the workforce system? Training staff to take a customer centered approach ensures staff have a common framework to apply when thinking about their work and problem solving in their own roles. </w:t>
      </w:r>
    </w:p>
    <w:p w14:paraId="5498EC60" w14:textId="77777777" w:rsidR="00DE545F" w:rsidRPr="00DE545F" w:rsidRDefault="00DE545F" w:rsidP="00DE545F">
      <w:pPr>
        <w:rPr>
          <w:bCs/>
        </w:rPr>
      </w:pPr>
    </w:p>
    <w:p w14:paraId="09B100BC" w14:textId="77777777" w:rsidR="00DE545F" w:rsidRPr="00DE545F" w:rsidRDefault="00DE545F" w:rsidP="00DE545F">
      <w:pPr>
        <w:rPr>
          <w:bCs/>
        </w:rPr>
      </w:pPr>
      <w:r w:rsidRPr="00DE545F">
        <w:rPr>
          <w:bCs/>
        </w:rPr>
        <w:t xml:space="preserve">For example, staff who are responsible for writing questions for the registration system -- can they shift the phrasing question in government jargon to language that's understandable by people registering for the workforce programs. </w:t>
      </w:r>
    </w:p>
    <w:p w14:paraId="6675E850" w14:textId="77777777" w:rsidR="00DE545F" w:rsidRPr="00DE545F" w:rsidRDefault="00DE545F" w:rsidP="00DE545F">
      <w:pPr>
        <w:rPr>
          <w:bCs/>
        </w:rPr>
      </w:pPr>
    </w:p>
    <w:p w14:paraId="545E31DC" w14:textId="77777777" w:rsidR="00DE545F" w:rsidRPr="00DE545F" w:rsidRDefault="00DE545F" w:rsidP="00DE545F">
      <w:pPr>
        <w:rPr>
          <w:bCs/>
        </w:rPr>
      </w:pPr>
      <w:r w:rsidRPr="00DE545F">
        <w:rPr>
          <w:bCs/>
        </w:rPr>
        <w:t xml:space="preserve">An example of such language is the phrase barriers to employment. As the term barriers connotes an obstacle, instead we can replace this phrase with language that focuses on potential opportunities such as maybe factors that may impact their ability to obtain or retain employment, for example. </w:t>
      </w:r>
    </w:p>
    <w:p w14:paraId="3CAB94DF" w14:textId="77777777" w:rsidR="00DE545F" w:rsidRPr="00DE545F" w:rsidRDefault="00DE545F" w:rsidP="00DE545F">
      <w:pPr>
        <w:rPr>
          <w:bCs/>
        </w:rPr>
      </w:pPr>
    </w:p>
    <w:p w14:paraId="1D7B0196" w14:textId="77777777" w:rsidR="00DE545F" w:rsidRPr="00DE545F" w:rsidRDefault="00DE545F" w:rsidP="00DE545F">
      <w:pPr>
        <w:rPr>
          <w:bCs/>
        </w:rPr>
      </w:pPr>
      <w:r w:rsidRPr="00DE545F">
        <w:rPr>
          <w:bCs/>
        </w:rPr>
        <w:t xml:space="preserve">Now, as you can see in this visual, this also pertains to our own internal communications throughout your agency to ensure that there's similar understanding among your colleagues and across departments. </w:t>
      </w:r>
    </w:p>
    <w:p w14:paraId="12F8916A" w14:textId="77777777" w:rsidR="00DE545F" w:rsidRPr="00DE545F" w:rsidRDefault="00DE545F" w:rsidP="00DE545F">
      <w:pPr>
        <w:rPr>
          <w:bCs/>
        </w:rPr>
      </w:pPr>
    </w:p>
    <w:p w14:paraId="64EF52A4" w14:textId="77777777" w:rsidR="00DE545F" w:rsidRPr="00DE545F" w:rsidRDefault="00DE545F" w:rsidP="00DE545F">
      <w:pPr>
        <w:rPr>
          <w:bCs/>
        </w:rPr>
      </w:pPr>
      <w:r w:rsidRPr="00DE545F">
        <w:rPr>
          <w:bCs/>
        </w:rPr>
        <w:t xml:space="preserve">Now, it's time to show you the resources. These tools and resources have been designed to help you examine each of these four elements we discussed earlier. And the resources include examples of what other states have done to improve their demographic data collection practices. </w:t>
      </w:r>
    </w:p>
    <w:p w14:paraId="4C425430" w14:textId="77777777" w:rsidR="00DE545F" w:rsidRPr="00DE545F" w:rsidRDefault="00DE545F" w:rsidP="00DE545F">
      <w:pPr>
        <w:rPr>
          <w:bCs/>
        </w:rPr>
      </w:pPr>
    </w:p>
    <w:p w14:paraId="27A4A3E2" w14:textId="77777777" w:rsidR="00DE545F" w:rsidRPr="00DE545F" w:rsidRDefault="00DE545F" w:rsidP="00DE545F">
      <w:pPr>
        <w:rPr>
          <w:bCs/>
        </w:rPr>
      </w:pPr>
      <w:r w:rsidRPr="00DE545F">
        <w:rPr>
          <w:bCs/>
        </w:rPr>
        <w:t xml:space="preserve">And there's three products that can help you with your own demographic data quality and completeness review. So the first one we'll talk about is Promising Practices Briefs. Its about demographic data quality and collection practices. The second one is called Demographic Outreach Tips for Conversations with Participants. And the third one is a self-assessment tool on demographic data quality and collection. </w:t>
      </w:r>
    </w:p>
    <w:p w14:paraId="722FE4E6" w14:textId="77777777" w:rsidR="00DE545F" w:rsidRPr="00DE545F" w:rsidRDefault="00DE545F" w:rsidP="00DE545F">
      <w:pPr>
        <w:rPr>
          <w:bCs/>
        </w:rPr>
      </w:pPr>
    </w:p>
    <w:p w14:paraId="326D368E" w14:textId="77777777" w:rsidR="00DE545F" w:rsidRPr="00DE545F" w:rsidRDefault="00DE545F" w:rsidP="00DE545F">
      <w:pPr>
        <w:rPr>
          <w:bCs/>
        </w:rPr>
      </w:pPr>
      <w:r w:rsidRPr="00DE545F">
        <w:rPr>
          <w:bCs/>
        </w:rPr>
        <w:t>We're going to go over each of these now. So Promising Practices Brief, this first product was developed as four briefs for state and local workforce staff and administrators. And the brief can be read as one document or used as single stand-alone documents. And they're based on the four elements or themes that you control your research, the ones that we mentioned earlier. So promoting effective communication, understanding collaboration for program equity.</w:t>
      </w:r>
    </w:p>
    <w:p w14:paraId="22D2A7C0" w14:textId="77777777" w:rsidR="00DE545F" w:rsidRPr="00DE545F" w:rsidRDefault="00DE545F" w:rsidP="00DE545F">
      <w:pPr>
        <w:rPr>
          <w:bCs/>
        </w:rPr>
      </w:pPr>
    </w:p>
    <w:p w14:paraId="067A3324" w14:textId="77777777" w:rsidR="00DE545F" w:rsidRPr="00DE545F" w:rsidRDefault="00DE545F" w:rsidP="00DE545F">
      <w:pPr>
        <w:rPr>
          <w:bCs/>
        </w:rPr>
      </w:pPr>
      <w:r w:rsidRPr="00DE545F">
        <w:rPr>
          <w:bCs/>
        </w:rPr>
        <w:t xml:space="preserve">Second brief is determining staff needs and roles. The third brief will focus on technical aspects, and it's called Designing Technical Processes to improve Demographic Data Quality and Completeness. </w:t>
      </w:r>
    </w:p>
    <w:p w14:paraId="19089D02" w14:textId="77777777" w:rsidR="00DE545F" w:rsidRPr="00DE545F" w:rsidRDefault="00DE545F" w:rsidP="00DE545F">
      <w:pPr>
        <w:rPr>
          <w:bCs/>
        </w:rPr>
      </w:pPr>
    </w:p>
    <w:p w14:paraId="7A7C20A7" w14:textId="77777777" w:rsidR="00DE545F" w:rsidRPr="00DE545F" w:rsidRDefault="00DE545F" w:rsidP="00DE545F">
      <w:pPr>
        <w:rPr>
          <w:bCs/>
        </w:rPr>
      </w:pPr>
      <w:r w:rsidRPr="00DE545F">
        <w:rPr>
          <w:bCs/>
        </w:rPr>
        <w:t xml:space="preserve">And the fourth is about data analysis. So you use data to make informed decisions. And these elements were mentioned earlier in webinar and now we'll just take some time to discuss them in more detail and how it all relates. </w:t>
      </w:r>
    </w:p>
    <w:p w14:paraId="06FD9916" w14:textId="77777777" w:rsidR="00DE545F" w:rsidRPr="00DE545F" w:rsidRDefault="00DE545F" w:rsidP="00DE545F">
      <w:pPr>
        <w:rPr>
          <w:bCs/>
        </w:rPr>
      </w:pPr>
    </w:p>
    <w:p w14:paraId="49E6A28E" w14:textId="77777777" w:rsidR="00DE545F" w:rsidRPr="00DE545F" w:rsidRDefault="00DE545F" w:rsidP="00DE545F">
      <w:pPr>
        <w:rPr>
          <w:bCs/>
        </w:rPr>
      </w:pPr>
      <w:r w:rsidRPr="00DE545F">
        <w:rPr>
          <w:bCs/>
        </w:rPr>
        <w:t>So the first brief is called Promoting Effective Understanding and Collaboration for Program Equity. And it discusses the need for clear staff guidance, training and definitions that can help staff think about demographic data. Establishing a framework of understanding for all staff to speak about demographic data will help to ensure there's a consistent message communicated to all participants in a class organization. I should say across your organization.</w:t>
      </w:r>
    </w:p>
    <w:p w14:paraId="2FF6F8F4" w14:textId="77777777" w:rsidR="00DE545F" w:rsidRPr="00DE545F" w:rsidRDefault="00DE545F" w:rsidP="00DE545F">
      <w:pPr>
        <w:rPr>
          <w:bCs/>
        </w:rPr>
      </w:pPr>
    </w:p>
    <w:p w14:paraId="30B97A8A" w14:textId="77777777" w:rsidR="00DE545F" w:rsidRPr="00DE545F" w:rsidRDefault="00DE545F" w:rsidP="00DE545F">
      <w:pPr>
        <w:rPr>
          <w:bCs/>
        </w:rPr>
      </w:pPr>
      <w:r w:rsidRPr="00DE545F">
        <w:rPr>
          <w:bCs/>
        </w:rPr>
        <w:t xml:space="preserve">The brief suggests ways to engage with the community organizations to ensure that your agency outreach and internal tools are effective. </w:t>
      </w:r>
    </w:p>
    <w:p w14:paraId="569EC810" w14:textId="77777777" w:rsidR="00DE545F" w:rsidRPr="00DE545F" w:rsidRDefault="00DE545F" w:rsidP="00DE545F">
      <w:pPr>
        <w:rPr>
          <w:bCs/>
        </w:rPr>
      </w:pPr>
    </w:p>
    <w:p w14:paraId="246DF60A" w14:textId="77777777" w:rsidR="00DE545F" w:rsidRPr="00DE545F" w:rsidRDefault="00DE545F" w:rsidP="00DE545F">
      <w:pPr>
        <w:rPr>
          <w:bCs/>
        </w:rPr>
      </w:pPr>
      <w:r w:rsidRPr="00DE545F">
        <w:rPr>
          <w:bCs/>
        </w:rPr>
        <w:t xml:space="preserve">Example include definitions for the ethnicity and race categories, creating a welcoming and customer centered environment for participants, developing staff guidelines and responses to frequently asked questions and working with community based organizations that serve the population that are reflected in your community so that you are better prepared to engage with a diverse population. </w:t>
      </w:r>
    </w:p>
    <w:p w14:paraId="2984AA83" w14:textId="77777777" w:rsidR="00DE545F" w:rsidRPr="00DE545F" w:rsidRDefault="00DE545F" w:rsidP="00DE545F">
      <w:pPr>
        <w:rPr>
          <w:bCs/>
        </w:rPr>
      </w:pPr>
    </w:p>
    <w:p w14:paraId="618E2500" w14:textId="77777777" w:rsidR="00DE545F" w:rsidRPr="00DE545F" w:rsidRDefault="00DE545F" w:rsidP="00DE545F">
      <w:pPr>
        <w:rPr>
          <w:bCs/>
        </w:rPr>
      </w:pPr>
      <w:r w:rsidRPr="00DE545F">
        <w:rPr>
          <w:bCs/>
        </w:rPr>
        <w:t xml:space="preserve">The second brief Determining Staff Needs and Roles, discusses strategies to better prepare staff to assist participant who have questions about demographic data. And this may include hiring staff who speak the languages in your community, providing staff assisted services during the registration process and addressing concerns participants may have about answering demographic questions. </w:t>
      </w:r>
    </w:p>
    <w:p w14:paraId="252E60CC" w14:textId="77777777" w:rsidR="00DE545F" w:rsidRPr="00DE545F" w:rsidRDefault="00DE545F" w:rsidP="00DE545F">
      <w:pPr>
        <w:rPr>
          <w:bCs/>
        </w:rPr>
      </w:pPr>
    </w:p>
    <w:p w14:paraId="7F4425E2" w14:textId="77777777" w:rsidR="00DE545F" w:rsidRPr="00DE545F" w:rsidRDefault="00DE545F" w:rsidP="00DE545F">
      <w:pPr>
        <w:rPr>
          <w:bCs/>
        </w:rPr>
      </w:pPr>
      <w:r w:rsidRPr="00DE545F">
        <w:rPr>
          <w:bCs/>
        </w:rPr>
        <w:t xml:space="preserve">The brief also discusses steps staff can take to monitor the data quality of individual registrations when they need to purchase them including reviewing data during quarterly and/or annual monitoring reviews. So I consider these two briefs to be less technical and more about guidance for staff and participants. So we combined the two into this one slide. </w:t>
      </w:r>
    </w:p>
    <w:p w14:paraId="746E3CA5" w14:textId="77777777" w:rsidR="00DE545F" w:rsidRPr="00DE545F" w:rsidRDefault="00DE545F" w:rsidP="00DE545F">
      <w:pPr>
        <w:rPr>
          <w:bCs/>
        </w:rPr>
      </w:pPr>
    </w:p>
    <w:p w14:paraId="4419755C" w14:textId="77777777" w:rsidR="00DE545F" w:rsidRPr="00DE545F" w:rsidRDefault="00DE545F" w:rsidP="00DE545F">
      <w:pPr>
        <w:rPr>
          <w:bCs/>
        </w:rPr>
      </w:pPr>
      <w:r w:rsidRPr="00DE545F">
        <w:rPr>
          <w:bCs/>
        </w:rPr>
        <w:t xml:space="preserve">The third and fourth briefs address technical process improvements to the workforce registration system. And topics include the use of data reports and queries that can identify errors or trends and ways to use information to reduce non-response rates. The briefs discuss examining features within your workforce registration system such as auto default responses to ensure that the correct information is being captured. </w:t>
      </w:r>
    </w:p>
    <w:p w14:paraId="1FB82829" w14:textId="77777777" w:rsidR="00DE545F" w:rsidRPr="00DE545F" w:rsidRDefault="00DE545F" w:rsidP="00DE545F">
      <w:pPr>
        <w:rPr>
          <w:bCs/>
        </w:rPr>
      </w:pPr>
    </w:p>
    <w:p w14:paraId="76E96949" w14:textId="77777777" w:rsidR="00DE545F" w:rsidRPr="00DE545F" w:rsidRDefault="00DE545F" w:rsidP="00DE545F">
      <w:pPr>
        <w:rPr>
          <w:bCs/>
        </w:rPr>
      </w:pPr>
      <w:r w:rsidRPr="00DE545F">
        <w:rPr>
          <w:bCs/>
        </w:rPr>
        <w:t xml:space="preserve">It recommends running reports and queries to look for errors and no fields and suggests setting alerts for flags when staff should review specific fields to help reduce that non-response rate. The brief discusses establishing a periodic review of demographic data to monitor trends and outcomes over time and to see if your efforts have improved. </w:t>
      </w:r>
    </w:p>
    <w:p w14:paraId="7378FECA" w14:textId="77777777" w:rsidR="00DE545F" w:rsidRPr="00DE545F" w:rsidRDefault="00DE545F" w:rsidP="00DE545F">
      <w:pPr>
        <w:rPr>
          <w:bCs/>
        </w:rPr>
      </w:pPr>
    </w:p>
    <w:p w14:paraId="03D39388" w14:textId="77777777" w:rsidR="00DE545F" w:rsidRPr="00DE545F" w:rsidRDefault="00DE545F" w:rsidP="00DE545F">
      <w:pPr>
        <w:rPr>
          <w:bCs/>
        </w:rPr>
      </w:pPr>
      <w:r w:rsidRPr="00DE545F">
        <w:rPr>
          <w:bCs/>
        </w:rPr>
        <w:t xml:space="preserve">And there's definitely benefits to analyzing data to make more informed decisions about how a fee, planning and administration of your program. </w:t>
      </w:r>
    </w:p>
    <w:p w14:paraId="66CF7D87" w14:textId="77777777" w:rsidR="00DE545F" w:rsidRPr="00DE545F" w:rsidRDefault="00DE545F" w:rsidP="00DE545F">
      <w:pPr>
        <w:rPr>
          <w:bCs/>
        </w:rPr>
      </w:pPr>
    </w:p>
    <w:p w14:paraId="410F9BEE" w14:textId="77777777" w:rsidR="00DE545F" w:rsidRPr="00DE545F" w:rsidRDefault="00DE545F" w:rsidP="00DE545F">
      <w:pPr>
        <w:rPr>
          <w:bCs/>
        </w:rPr>
      </w:pPr>
      <w:r w:rsidRPr="00DE545F">
        <w:rPr>
          <w:bCs/>
        </w:rPr>
        <w:t>All right. We'll move on to the second product, the Demographic Outreach Tips for Conversations with Participants. And this one is for frontline staff and administrators that provide responses to common questions and concerns participants may have when filling out the demographics section of the registration.</w:t>
      </w:r>
    </w:p>
    <w:p w14:paraId="0EDDC4EB" w14:textId="77777777" w:rsidR="00DE545F" w:rsidRPr="00DE545F" w:rsidRDefault="00DE545F" w:rsidP="00DE545F">
      <w:pPr>
        <w:rPr>
          <w:bCs/>
        </w:rPr>
      </w:pPr>
    </w:p>
    <w:p w14:paraId="6CD81B79" w14:textId="77777777" w:rsidR="00DE545F" w:rsidRPr="00DE545F" w:rsidRDefault="00DE545F" w:rsidP="00DE545F">
      <w:pPr>
        <w:rPr>
          <w:bCs/>
        </w:rPr>
      </w:pPr>
      <w:r w:rsidRPr="00DE545F">
        <w:rPr>
          <w:bCs/>
        </w:rPr>
        <w:t>This document is broken into two main sections. The first section includes questions and responses like why should I provide information about my race? And will my responses limit my job opportunities? Is my information secure? And what do I do if I identify with more than one race?</w:t>
      </w:r>
    </w:p>
    <w:p w14:paraId="39A2E253" w14:textId="77777777" w:rsidR="00DE545F" w:rsidRPr="00DE545F" w:rsidRDefault="00DE545F" w:rsidP="00DE545F">
      <w:pPr>
        <w:rPr>
          <w:bCs/>
        </w:rPr>
      </w:pPr>
    </w:p>
    <w:p w14:paraId="38D15D40" w14:textId="77777777" w:rsidR="00DE545F" w:rsidRPr="00DE545F" w:rsidRDefault="00DE545F" w:rsidP="00DE545F">
      <w:pPr>
        <w:rPr>
          <w:bCs/>
        </w:rPr>
      </w:pPr>
      <w:r w:rsidRPr="00DE545F">
        <w:rPr>
          <w:bCs/>
        </w:rPr>
        <w:t xml:space="preserve">The second page of the document includes additional background and understanding with resources and examples. And this section explains the program and administrative purposes of the data. How providing demographic data may lead to additional support, programs and other services for participants. It also discusses how personal information is secured and aggregated to ensure anonymity in federal reporting. </w:t>
      </w:r>
    </w:p>
    <w:p w14:paraId="52F32495" w14:textId="77777777" w:rsidR="00DE545F" w:rsidRPr="00DE545F" w:rsidRDefault="00DE545F" w:rsidP="00DE545F">
      <w:pPr>
        <w:rPr>
          <w:bCs/>
        </w:rPr>
      </w:pPr>
    </w:p>
    <w:p w14:paraId="54CF5B25" w14:textId="77777777" w:rsidR="00DE545F" w:rsidRPr="00DE545F" w:rsidRDefault="00DE545F" w:rsidP="00DE545F">
      <w:pPr>
        <w:rPr>
          <w:bCs/>
        </w:rPr>
      </w:pPr>
      <w:r w:rsidRPr="00DE545F">
        <w:rPr>
          <w:bCs/>
        </w:rPr>
        <w:t>And within this document, staff will find general tips to help with participant conversations such as allowing customers to self-identify their ethnicity and race categories. And as I mentioned earlier, we bring our own biases when we try to identify or categorize others so it's important to let the participant respond to demographic questions.</w:t>
      </w:r>
    </w:p>
    <w:p w14:paraId="31E86D50" w14:textId="77777777" w:rsidR="00DE545F" w:rsidRPr="00DE545F" w:rsidRDefault="00DE545F" w:rsidP="00DE545F">
      <w:pPr>
        <w:rPr>
          <w:bCs/>
        </w:rPr>
      </w:pPr>
    </w:p>
    <w:p w14:paraId="3CB66BDB" w14:textId="77777777" w:rsidR="00DE545F" w:rsidRPr="00DE545F" w:rsidRDefault="00DE545F" w:rsidP="00DE545F">
      <w:pPr>
        <w:rPr>
          <w:bCs/>
        </w:rPr>
      </w:pPr>
      <w:r w:rsidRPr="00DE545F">
        <w:rPr>
          <w:bCs/>
        </w:rPr>
        <w:t xml:space="preserve">Another area is creating a welcoming customer centric environment. Our programs have a lot of acronyms and jargon that only mean something to us. So think about the messaging and how we're conveying information to our customers. </w:t>
      </w:r>
    </w:p>
    <w:p w14:paraId="3D548993" w14:textId="77777777" w:rsidR="00DE545F" w:rsidRPr="00DE545F" w:rsidRDefault="00DE545F" w:rsidP="00DE545F">
      <w:pPr>
        <w:rPr>
          <w:bCs/>
        </w:rPr>
      </w:pPr>
    </w:p>
    <w:p w14:paraId="6F2E9E26" w14:textId="77777777" w:rsidR="00DE545F" w:rsidRPr="00DE545F" w:rsidRDefault="00DE545F" w:rsidP="00DE545F">
      <w:pPr>
        <w:rPr>
          <w:bCs/>
        </w:rPr>
      </w:pPr>
      <w:r w:rsidRPr="00DE545F">
        <w:rPr>
          <w:bCs/>
        </w:rPr>
        <w:t xml:space="preserve">And also, just understand what and why the demographic questions are asked and understand the definitions for race and ethnicity. I also say understand the cultural differences within your own community and what your participants say they're concerned about answering, demographic questions or otherwise. </w:t>
      </w:r>
    </w:p>
    <w:p w14:paraId="6A75F829" w14:textId="77777777" w:rsidR="00DE545F" w:rsidRPr="00DE545F" w:rsidRDefault="00DE545F" w:rsidP="00DE545F">
      <w:pPr>
        <w:rPr>
          <w:bCs/>
        </w:rPr>
      </w:pPr>
    </w:p>
    <w:p w14:paraId="4ABE2D83" w14:textId="77777777" w:rsidR="00DE545F" w:rsidRPr="00DE545F" w:rsidRDefault="00DE545F" w:rsidP="00DE545F">
      <w:pPr>
        <w:rPr>
          <w:bCs/>
        </w:rPr>
      </w:pPr>
      <w:r w:rsidRPr="00DE545F">
        <w:rPr>
          <w:bCs/>
        </w:rPr>
        <w:t xml:space="preserve">All right. So let's move to our third product. This resource is the Demographic Data Quality and Collection Self-Assessment Tool. And this tool was designed to help the public workforce system users assess whether the current demographic data collection processes and procedures in place are effective and lead to a high performing data collection system. </w:t>
      </w:r>
    </w:p>
    <w:p w14:paraId="7CE4D4A6" w14:textId="77777777" w:rsidR="00DE545F" w:rsidRPr="00DE545F" w:rsidRDefault="00DE545F" w:rsidP="00DE545F">
      <w:pPr>
        <w:rPr>
          <w:bCs/>
        </w:rPr>
      </w:pPr>
    </w:p>
    <w:p w14:paraId="71BEF13E" w14:textId="77777777" w:rsidR="00DE545F" w:rsidRPr="00DE545F" w:rsidRDefault="00DE545F" w:rsidP="00DE545F">
      <w:pPr>
        <w:rPr>
          <w:bCs/>
        </w:rPr>
      </w:pPr>
      <w:r w:rsidRPr="00DE545F">
        <w:rPr>
          <w:bCs/>
        </w:rPr>
        <w:t>You will recognize that there are a lot of moving parts within the workforce system and that some actions are mandated or given a high priority. And this self-assessment tool includes a rating system that helps users determine how actionable, viable and feasible the process improvements are for your agency.</w:t>
      </w:r>
    </w:p>
    <w:p w14:paraId="4539CAFD" w14:textId="77777777" w:rsidR="00DE545F" w:rsidRPr="00DE545F" w:rsidRDefault="00DE545F" w:rsidP="00DE545F">
      <w:pPr>
        <w:rPr>
          <w:bCs/>
        </w:rPr>
      </w:pPr>
    </w:p>
    <w:p w14:paraId="552D224D" w14:textId="77777777" w:rsidR="00DE545F" w:rsidRPr="00DE545F" w:rsidRDefault="00DE545F" w:rsidP="00DE545F">
      <w:pPr>
        <w:rPr>
          <w:bCs/>
        </w:rPr>
      </w:pPr>
      <w:r w:rsidRPr="00DE545F">
        <w:rPr>
          <w:bCs/>
        </w:rPr>
        <w:t>But in the tools of change circle guide diagram on the screen are the three categories mentioned with a brief question to ask when determining whether and when your agency can take on the work. We'll talk about this in just a minute.</w:t>
      </w:r>
    </w:p>
    <w:p w14:paraId="3F89CE5F" w14:textId="77777777" w:rsidR="00DE545F" w:rsidRPr="00DE545F" w:rsidRDefault="00DE545F" w:rsidP="00DE545F">
      <w:pPr>
        <w:rPr>
          <w:bCs/>
        </w:rPr>
      </w:pPr>
    </w:p>
    <w:p w14:paraId="24BEE9A8" w14:textId="77777777" w:rsidR="00DE545F" w:rsidRPr="00DE545F" w:rsidRDefault="00DE545F" w:rsidP="00DE545F">
      <w:pPr>
        <w:rPr>
          <w:bCs/>
        </w:rPr>
      </w:pPr>
      <w:r w:rsidRPr="00DE545F">
        <w:rPr>
          <w:bCs/>
        </w:rPr>
        <w:t xml:space="preserve">Overall, the assessment tool has four main elements. The four main elements to explore and it's the same ones that we've been mentioning, promoting effective communication, determining staffing needs, designing technical processes, and using data to make informed decisions. So each element uses guiding prompts and opportunities to note examples and strategies to assist in the self-assessment process and aid in developing an action plan. </w:t>
      </w:r>
    </w:p>
    <w:p w14:paraId="4B168F06" w14:textId="77777777" w:rsidR="00DE545F" w:rsidRPr="00DE545F" w:rsidRDefault="00DE545F" w:rsidP="00DE545F">
      <w:pPr>
        <w:rPr>
          <w:bCs/>
        </w:rPr>
      </w:pPr>
    </w:p>
    <w:p w14:paraId="3B79AD7A" w14:textId="77777777" w:rsidR="00DE545F" w:rsidRPr="00DE545F" w:rsidRDefault="00DE545F" w:rsidP="00DE545F">
      <w:pPr>
        <w:rPr>
          <w:bCs/>
        </w:rPr>
      </w:pPr>
      <w:r w:rsidRPr="00DE545F">
        <w:rPr>
          <w:bCs/>
        </w:rPr>
        <w:t xml:space="preserve">The first pages have introductory information about how to use the tool. And then the next four pages include information on each of the four elements. So we recommend that the assessment is completed individually before the team compiles and reviews the overall results so that no ideas or </w:t>
      </w:r>
      <w:proofErr w:type="spellStart"/>
      <w:r w:rsidRPr="00DE545F">
        <w:rPr>
          <w:bCs/>
        </w:rPr>
        <w:t>prospectives</w:t>
      </w:r>
      <w:proofErr w:type="spellEnd"/>
      <w:r w:rsidRPr="00DE545F">
        <w:rPr>
          <w:bCs/>
        </w:rPr>
        <w:t xml:space="preserve"> are left out in the initial phase. </w:t>
      </w:r>
    </w:p>
    <w:p w14:paraId="4600E20F" w14:textId="77777777" w:rsidR="00DE545F" w:rsidRPr="00DE545F" w:rsidRDefault="00DE545F" w:rsidP="00DE545F">
      <w:pPr>
        <w:rPr>
          <w:bCs/>
        </w:rPr>
      </w:pPr>
    </w:p>
    <w:p w14:paraId="2AED30E4" w14:textId="77777777" w:rsidR="00DE545F" w:rsidRPr="00DE545F" w:rsidRDefault="00DE545F" w:rsidP="00DE545F">
      <w:pPr>
        <w:rPr>
          <w:bCs/>
        </w:rPr>
      </w:pPr>
      <w:r w:rsidRPr="00DE545F">
        <w:rPr>
          <w:bCs/>
        </w:rPr>
        <w:t xml:space="preserve">Let's look at some of those pages now. All right. Here is an example of one of the pages. And so your step one is to read the statement in the first element and follow steps two and three before moving on to the next element. So each page is its own element. And each of the next pages has four to six bulleted statements on the left side of the page for your team to read through and assess against your current system. </w:t>
      </w:r>
    </w:p>
    <w:p w14:paraId="687973B1" w14:textId="77777777" w:rsidR="00DE545F" w:rsidRPr="00DE545F" w:rsidRDefault="00DE545F" w:rsidP="00DE545F">
      <w:pPr>
        <w:rPr>
          <w:bCs/>
        </w:rPr>
      </w:pPr>
    </w:p>
    <w:p w14:paraId="1658377A" w14:textId="77777777" w:rsidR="00DE545F" w:rsidRPr="00DE545F" w:rsidRDefault="00DE545F" w:rsidP="00DE545F">
      <w:pPr>
        <w:rPr>
          <w:bCs/>
        </w:rPr>
      </w:pPr>
      <w:r w:rsidRPr="00DE545F">
        <w:rPr>
          <w:bCs/>
        </w:rPr>
        <w:t xml:space="preserve">So consider the strengths and gaps of your current processes and systems as you're reading through those bullets. The second step is to add notes. So the bottom right side has an open comment section for you just to jot down notes about gaps and what your system might entail in the future. </w:t>
      </w:r>
    </w:p>
    <w:p w14:paraId="5155058E" w14:textId="77777777" w:rsidR="00DE545F" w:rsidRPr="00DE545F" w:rsidRDefault="00DE545F" w:rsidP="00DE545F">
      <w:pPr>
        <w:rPr>
          <w:bCs/>
        </w:rPr>
      </w:pPr>
    </w:p>
    <w:p w14:paraId="45C3084E" w14:textId="77777777" w:rsidR="00DE545F" w:rsidRPr="00DE545F" w:rsidRDefault="00DE545F" w:rsidP="00DE545F">
      <w:pPr>
        <w:rPr>
          <w:bCs/>
        </w:rPr>
      </w:pPr>
      <w:r w:rsidRPr="00DE545F">
        <w:rPr>
          <w:bCs/>
        </w:rPr>
        <w:t>We encourage your team to first capture thoughts individually so that your team can lay out those actions and ideas before you come back together to discuss the results with the group. And then the third step is to rate the system. So once all of the comments have been captured, the top right rating system allows you to rate your overall system first, followed by rating how actionable, feasible and viable the changes might be as part of the process improvement plan.</w:t>
      </w:r>
    </w:p>
    <w:p w14:paraId="66226B81" w14:textId="77777777" w:rsidR="00DE545F" w:rsidRPr="00DE545F" w:rsidRDefault="00DE545F" w:rsidP="00DE545F">
      <w:pPr>
        <w:rPr>
          <w:bCs/>
        </w:rPr>
      </w:pPr>
    </w:p>
    <w:p w14:paraId="51832587" w14:textId="77777777" w:rsidR="00DE545F" w:rsidRPr="00DE545F" w:rsidRDefault="00DE545F" w:rsidP="00DE545F">
      <w:pPr>
        <w:rPr>
          <w:bCs/>
        </w:rPr>
      </w:pPr>
      <w:r w:rsidRPr="00DE545F">
        <w:rPr>
          <w:bCs/>
        </w:rPr>
        <w:t xml:space="preserve">And the last two pages, which I don't have a screenshot of, have a simple action plan for your agency to capture what improvements can be completed now and who's responsible for any changes that are made. The first two pages include an example of how to fill out the action plan and the second page includes a blank action plan for you to write on. </w:t>
      </w:r>
    </w:p>
    <w:p w14:paraId="2F439AF0" w14:textId="77777777" w:rsidR="00DE545F" w:rsidRPr="00DE545F" w:rsidRDefault="00DE545F" w:rsidP="00DE545F">
      <w:pPr>
        <w:rPr>
          <w:bCs/>
        </w:rPr>
      </w:pPr>
    </w:p>
    <w:p w14:paraId="4F9BBC6F" w14:textId="77777777" w:rsidR="00DE545F" w:rsidRPr="00DE545F" w:rsidRDefault="00DE545F" w:rsidP="00DE545F">
      <w:pPr>
        <w:rPr>
          <w:bCs/>
        </w:rPr>
      </w:pPr>
      <w:r w:rsidRPr="00DE545F">
        <w:rPr>
          <w:bCs/>
        </w:rPr>
        <w:t>The plan is flexible to your needs so you can add the level of detail that you would like to include, or you may use your own action planning tool. Each of the three tools compliments the others and it may be helpful to review the Promising Practices brief and the Demographic Outreach Tips Resources before completing the self-assessment tool and these resources will provide a lot more context for you.</w:t>
      </w:r>
    </w:p>
    <w:p w14:paraId="2498C099" w14:textId="77777777" w:rsidR="00DE545F" w:rsidRPr="00DE545F" w:rsidRDefault="00DE545F" w:rsidP="00DE545F">
      <w:pPr>
        <w:rPr>
          <w:bCs/>
        </w:rPr>
      </w:pPr>
    </w:p>
    <w:p w14:paraId="132171FF" w14:textId="77777777" w:rsidR="00DE545F" w:rsidRPr="00DE545F" w:rsidRDefault="00DE545F" w:rsidP="00DE545F">
      <w:pPr>
        <w:rPr>
          <w:bCs/>
        </w:rPr>
      </w:pPr>
      <w:r w:rsidRPr="00DE545F">
        <w:rPr>
          <w:bCs/>
        </w:rPr>
        <w:t xml:space="preserve">So at this point, I am going to take us into this next step section. As we move into these final slides, we wanted to recap what we discussed today and talk about next steps that you can take to improve the quality and completeness of your demographic data. So first we discussed why collecting this data is important and some of the ways that the local, state and federal agencies use the data and the information to inform the quality of workforce program. </w:t>
      </w:r>
    </w:p>
    <w:p w14:paraId="051EF0E6" w14:textId="77777777" w:rsidR="00DE545F" w:rsidRPr="00DE545F" w:rsidRDefault="00DE545F" w:rsidP="00DE545F">
      <w:pPr>
        <w:rPr>
          <w:bCs/>
        </w:rPr>
      </w:pPr>
    </w:p>
    <w:p w14:paraId="0F0C4FF2" w14:textId="77777777" w:rsidR="00DE545F" w:rsidRPr="00DE545F" w:rsidRDefault="00DE545F" w:rsidP="00DE545F">
      <w:pPr>
        <w:rPr>
          <w:bCs/>
        </w:rPr>
      </w:pPr>
      <w:r w:rsidRPr="00DE545F">
        <w:rPr>
          <w:bCs/>
        </w:rPr>
        <w:t xml:space="preserve">The next we covered the state data collection practices and compared nation wide non-response rates and the variations between states in non-response rates for race and ethnicity. Finally, we talked about the tools that have been developed that you can use to assess your own data and use the tips and tools to improve non-response rates in your states. And pulling in how to monitor how well these interventions have worked. </w:t>
      </w:r>
    </w:p>
    <w:p w14:paraId="6663A6B7" w14:textId="77777777" w:rsidR="00DE545F" w:rsidRPr="00DE545F" w:rsidRDefault="00DE545F" w:rsidP="00DE545F">
      <w:pPr>
        <w:rPr>
          <w:bCs/>
        </w:rPr>
      </w:pPr>
    </w:p>
    <w:p w14:paraId="17FFB657" w14:textId="77777777" w:rsidR="00DE545F" w:rsidRPr="00DE545F" w:rsidRDefault="00DE545F" w:rsidP="00DE545F">
      <w:pPr>
        <w:rPr>
          <w:bCs/>
        </w:rPr>
      </w:pPr>
      <w:r w:rsidRPr="00DE545F">
        <w:rPr>
          <w:bCs/>
        </w:rPr>
        <w:t xml:space="preserve">We hope these tools and resources will help you and your system be more efficient and effective and provide you with a more accurate and reliable picture of who is being served in your communities. </w:t>
      </w:r>
    </w:p>
    <w:p w14:paraId="4802E4BF" w14:textId="77777777" w:rsidR="00DE545F" w:rsidRPr="00DE545F" w:rsidRDefault="00DE545F" w:rsidP="00DE545F">
      <w:pPr>
        <w:rPr>
          <w:bCs/>
        </w:rPr>
      </w:pPr>
    </w:p>
    <w:p w14:paraId="320E559E" w14:textId="77777777" w:rsidR="00DE545F" w:rsidRPr="00DE545F" w:rsidRDefault="00DE545F" w:rsidP="00DE545F">
      <w:pPr>
        <w:rPr>
          <w:bCs/>
        </w:rPr>
      </w:pPr>
      <w:r w:rsidRPr="00DE545F">
        <w:rPr>
          <w:bCs/>
        </w:rPr>
        <w:t>But to begin this process we recommend that you follow the steps listed here on the screen. Step one would be to review the tools and resources we reviewed in the webinar. And you can find the links to each of the products at the end of the presentation or download them from the file share at the bottom of the screen.</w:t>
      </w:r>
    </w:p>
    <w:p w14:paraId="6AF76D41" w14:textId="77777777" w:rsidR="00DE545F" w:rsidRPr="00DE545F" w:rsidRDefault="00DE545F" w:rsidP="00DE545F">
      <w:pPr>
        <w:rPr>
          <w:bCs/>
        </w:rPr>
      </w:pPr>
    </w:p>
    <w:p w14:paraId="3127552B" w14:textId="77777777" w:rsidR="00DE545F" w:rsidRPr="00DE545F" w:rsidRDefault="00DE545F" w:rsidP="00DE545F">
      <w:pPr>
        <w:rPr>
          <w:bCs/>
        </w:rPr>
      </w:pPr>
      <w:r w:rsidRPr="00DE545F">
        <w:rPr>
          <w:bCs/>
        </w:rPr>
        <w:t xml:space="preserve">Step to is to complete the self-assessment tool and work with your team and set a schedule to work together on the actionable, feasible and viable priorities that you identified using this tool. Step three is develop queries and reports that will help identify and track fields with regularly occurring errors as part of some of those actions that you have identified in the action plan. </w:t>
      </w:r>
    </w:p>
    <w:p w14:paraId="4CFB2484" w14:textId="77777777" w:rsidR="00DE545F" w:rsidRPr="00DE545F" w:rsidRDefault="00DE545F" w:rsidP="00DE545F">
      <w:pPr>
        <w:rPr>
          <w:bCs/>
        </w:rPr>
      </w:pPr>
    </w:p>
    <w:p w14:paraId="59B4CA3F" w14:textId="77777777" w:rsidR="00DE545F" w:rsidRPr="00DE545F" w:rsidRDefault="00DE545F" w:rsidP="00DE545F">
      <w:pPr>
        <w:rPr>
          <w:bCs/>
        </w:rPr>
      </w:pPr>
      <w:r w:rsidRPr="00DE545F">
        <w:rPr>
          <w:bCs/>
        </w:rPr>
        <w:t xml:space="preserve">Step four communicate the value of quality and complete demographic data and ensure that your team is working together to gather information. Develop processes and procedures for staff to identify and enhance the data quality within your workforce system. And step five, just monitor your progress for continuous improvement. </w:t>
      </w:r>
    </w:p>
    <w:p w14:paraId="07BFBB1E" w14:textId="77777777" w:rsidR="00DE545F" w:rsidRPr="00DE545F" w:rsidRDefault="00DE545F" w:rsidP="00DE545F">
      <w:pPr>
        <w:rPr>
          <w:bCs/>
        </w:rPr>
      </w:pPr>
    </w:p>
    <w:p w14:paraId="617A1469" w14:textId="77777777" w:rsidR="00DE545F" w:rsidRPr="00DE545F" w:rsidRDefault="00DE545F" w:rsidP="00DE545F">
      <w:pPr>
        <w:rPr>
          <w:bCs/>
        </w:rPr>
      </w:pPr>
      <w:r w:rsidRPr="00DE545F">
        <w:rPr>
          <w:bCs/>
        </w:rPr>
        <w:t xml:space="preserve">All right. So at this time we're going to put up a poll on the screen and we would love to get your input. The question that we have for you is to select the interventions that would be helpful in your state. And you should be able to select as many as you want. </w:t>
      </w:r>
    </w:p>
    <w:p w14:paraId="236DE7EC" w14:textId="77777777" w:rsidR="00DE545F" w:rsidRPr="00DE545F" w:rsidRDefault="00DE545F" w:rsidP="00DE545F">
      <w:pPr>
        <w:rPr>
          <w:bCs/>
        </w:rPr>
      </w:pPr>
    </w:p>
    <w:p w14:paraId="4A67122A" w14:textId="77777777" w:rsidR="00DE545F" w:rsidRPr="00DE545F" w:rsidRDefault="00DE545F" w:rsidP="00DE545F">
      <w:pPr>
        <w:rPr>
          <w:bCs/>
        </w:rPr>
      </w:pPr>
      <w:r w:rsidRPr="00DE545F">
        <w:rPr>
          <w:bCs/>
        </w:rPr>
        <w:t xml:space="preserve">All right. It looks like we have a bunch of people enhancing staff procedures and processes. 75 percent so far. The next one is coming in at creating technology solutions, automate improvements. Then it looks like creating instructional videos and talking points. Developing queries and reports to assess data quality. We also have at least one person saying when can we start? Great. </w:t>
      </w:r>
    </w:p>
    <w:p w14:paraId="6F30AF65" w14:textId="77777777" w:rsidR="00DE545F" w:rsidRPr="00DE545F" w:rsidRDefault="00DE545F" w:rsidP="00DE545F">
      <w:pPr>
        <w:rPr>
          <w:bCs/>
        </w:rPr>
      </w:pPr>
    </w:p>
    <w:p w14:paraId="39C5A33D" w14:textId="77777777" w:rsidR="00DE545F" w:rsidRPr="00DE545F" w:rsidRDefault="00DE545F" w:rsidP="00DE545F">
      <w:pPr>
        <w:rPr>
          <w:bCs/>
        </w:rPr>
      </w:pPr>
      <w:r w:rsidRPr="00DE545F">
        <w:rPr>
          <w:bCs/>
        </w:rPr>
        <w:t xml:space="preserve">We are actually pretty excited about all of this, and we do think that, as we said earlier, these are all -- it's up to you and your agency to decide which pick priority and to what to start and when to start. So we're excited to see that there's some interest for sure. </w:t>
      </w:r>
    </w:p>
    <w:p w14:paraId="6E142436" w14:textId="77777777" w:rsidR="00DE545F" w:rsidRPr="00DE545F" w:rsidRDefault="00DE545F" w:rsidP="00DE545F">
      <w:pPr>
        <w:rPr>
          <w:bCs/>
        </w:rPr>
      </w:pPr>
    </w:p>
    <w:p w14:paraId="15BE2FA5" w14:textId="77777777" w:rsidR="00DE545F" w:rsidRPr="00DE545F" w:rsidRDefault="00DE545F" w:rsidP="00DE545F">
      <w:pPr>
        <w:rPr>
          <w:bCs/>
        </w:rPr>
      </w:pPr>
      <w:r w:rsidRPr="00DE545F">
        <w:rPr>
          <w:bCs/>
        </w:rPr>
        <w:t xml:space="preserve">All right. We can take that down. We appreciate that. And we are making really good time and want to give you the option again to put some questions into the chat. We have a couple and so please add those questions. And we will address questions now. </w:t>
      </w:r>
    </w:p>
    <w:p w14:paraId="3C368284" w14:textId="77777777" w:rsidR="00DE545F" w:rsidRPr="00DE545F" w:rsidRDefault="00DE545F" w:rsidP="00DE545F">
      <w:pPr>
        <w:rPr>
          <w:bCs/>
        </w:rPr>
      </w:pPr>
    </w:p>
    <w:p w14:paraId="1239D6ED" w14:textId="77777777" w:rsidR="00DE545F" w:rsidRPr="00DE545F" w:rsidRDefault="00DE545F" w:rsidP="00DE545F">
      <w:pPr>
        <w:rPr>
          <w:bCs/>
        </w:rPr>
      </w:pPr>
      <w:r w:rsidRPr="00DE545F">
        <w:rPr>
          <w:bCs/>
        </w:rPr>
        <w:t xml:space="preserve">Christina </w:t>
      </w:r>
      <w:proofErr w:type="spellStart"/>
      <w:r w:rsidRPr="00DE545F">
        <w:rPr>
          <w:bCs/>
        </w:rPr>
        <w:t>Eckenroth</w:t>
      </w:r>
      <w:proofErr w:type="spellEnd"/>
      <w:r w:rsidRPr="00DE545F">
        <w:rPr>
          <w:bCs/>
        </w:rPr>
        <w:t xml:space="preserve">:  Well, thanks Sue and </w:t>
      </w:r>
      <w:proofErr w:type="spellStart"/>
      <w:r w:rsidRPr="00DE545F">
        <w:rPr>
          <w:bCs/>
        </w:rPr>
        <w:t>Borjan</w:t>
      </w:r>
      <w:proofErr w:type="spellEnd"/>
      <w:r w:rsidRPr="00DE545F">
        <w:rPr>
          <w:bCs/>
        </w:rPr>
        <w:t>. We did get a question in the chat that was asking about ethnicity and race when we're [inaudible] about why are we only focusing on Hispanic and Latino? There are just so many other categories folks might identify with. Can we circle back to the data that we're dealing with and sort of the framework that we have going on here?</w:t>
      </w:r>
    </w:p>
    <w:p w14:paraId="4FF6F4D3" w14:textId="77777777" w:rsidR="00DE545F" w:rsidRPr="00DE545F" w:rsidRDefault="00DE545F" w:rsidP="00DE545F">
      <w:pPr>
        <w:rPr>
          <w:bCs/>
        </w:rPr>
      </w:pPr>
    </w:p>
    <w:p w14:paraId="501B1B5E" w14:textId="77777777" w:rsidR="00DE545F" w:rsidRPr="00DE545F" w:rsidRDefault="00DE545F" w:rsidP="00DE545F">
      <w:pPr>
        <w:rPr>
          <w:bCs/>
        </w:rPr>
      </w:pPr>
      <w:r w:rsidRPr="00DE545F">
        <w:rPr>
          <w:bCs/>
        </w:rPr>
        <w:t xml:space="preserve">Sue </w:t>
      </w:r>
      <w:proofErr w:type="spellStart"/>
      <w:r w:rsidRPr="00DE545F">
        <w:rPr>
          <w:bCs/>
        </w:rPr>
        <w:t>Rusch</w:t>
      </w:r>
      <w:proofErr w:type="spellEnd"/>
      <w:r w:rsidRPr="00DE545F">
        <w:rPr>
          <w:bCs/>
        </w:rPr>
        <w:t>:  Sure. Which -- do you want me to go back to a certain slide? Sorry, Christina, is that what your asking?</w:t>
      </w:r>
    </w:p>
    <w:p w14:paraId="3AF5C163" w14:textId="77777777" w:rsidR="00DE545F" w:rsidRPr="00DE545F" w:rsidRDefault="00DE545F" w:rsidP="00DE545F">
      <w:pPr>
        <w:rPr>
          <w:bCs/>
        </w:rPr>
      </w:pPr>
    </w:p>
    <w:p w14:paraId="0108BD73" w14:textId="77777777" w:rsidR="00DE545F" w:rsidRPr="00DE545F" w:rsidRDefault="00DE545F" w:rsidP="00DE545F">
      <w:pPr>
        <w:rPr>
          <w:bCs/>
        </w:rPr>
      </w:pPr>
      <w:r w:rsidRPr="00DE545F">
        <w:rPr>
          <w:bCs/>
        </w:rPr>
        <w:t xml:space="preserve">Christina </w:t>
      </w:r>
      <w:proofErr w:type="spellStart"/>
      <w:r w:rsidRPr="00DE545F">
        <w:rPr>
          <w:bCs/>
        </w:rPr>
        <w:t>Eckenroth</w:t>
      </w:r>
      <w:proofErr w:type="spellEnd"/>
      <w:r w:rsidRPr="00DE545F">
        <w:rPr>
          <w:bCs/>
        </w:rPr>
        <w:t xml:space="preserve">:  We can do that, but I think we going to focus on the data set so absolutely there are just many ways, folks, to express diversity and there are lots of different kind of ways an individual may identify with but OMB, we're working with the data we collect. And we specifically collect a set of demographic data outlined in information collection requests that are authorized for WIOA programs. </w:t>
      </w:r>
    </w:p>
    <w:p w14:paraId="47588705" w14:textId="77777777" w:rsidR="00DE545F" w:rsidRPr="00DE545F" w:rsidRDefault="00DE545F" w:rsidP="00DE545F">
      <w:pPr>
        <w:rPr>
          <w:bCs/>
        </w:rPr>
      </w:pPr>
    </w:p>
    <w:p w14:paraId="2A40A508" w14:textId="77777777" w:rsidR="00DE545F" w:rsidRPr="00DE545F" w:rsidRDefault="00DE545F" w:rsidP="00DE545F">
      <w:pPr>
        <w:rPr>
          <w:bCs/>
        </w:rPr>
      </w:pPr>
      <w:r w:rsidRPr="00DE545F">
        <w:rPr>
          <w:bCs/>
        </w:rPr>
        <w:t xml:space="preserve">And so, there was a slide earlier on the presentation about OMB and more research folks can do into the federally approved set of questions. So we're dealing with the broadly speaking the information that we have available that we're asking folks to -- all WIOA Title I and Title III programs are asking folks these types of questions. </w:t>
      </w:r>
    </w:p>
    <w:p w14:paraId="0D07FD86" w14:textId="77777777" w:rsidR="00DE545F" w:rsidRPr="00DE545F" w:rsidRDefault="00DE545F" w:rsidP="00DE545F">
      <w:pPr>
        <w:rPr>
          <w:bCs/>
        </w:rPr>
      </w:pPr>
    </w:p>
    <w:p w14:paraId="0695BA73" w14:textId="77777777" w:rsidR="00DE545F" w:rsidRPr="00DE545F" w:rsidRDefault="00DE545F" w:rsidP="00DE545F">
      <w:pPr>
        <w:rPr>
          <w:bCs/>
        </w:rPr>
      </w:pPr>
      <w:r w:rsidRPr="00DE545F">
        <w:rPr>
          <w:bCs/>
        </w:rPr>
        <w:t xml:space="preserve">They're not wrong that there are many, many ways folks can identify themselves, but these are the categories we currently have available to ask within our data. </w:t>
      </w:r>
      <w:proofErr w:type="spellStart"/>
      <w:r w:rsidRPr="00DE545F">
        <w:rPr>
          <w:bCs/>
        </w:rPr>
        <w:t>Boryan</w:t>
      </w:r>
      <w:proofErr w:type="spellEnd"/>
      <w:r w:rsidRPr="00DE545F">
        <w:rPr>
          <w:bCs/>
        </w:rPr>
        <w:t xml:space="preserve"> or Sue, do you want to add a little bit more to that regarding the analysis or any other information you captured when you were looking at other similar programs?</w:t>
      </w:r>
    </w:p>
    <w:p w14:paraId="391E8D2B" w14:textId="77777777" w:rsidR="00DE545F" w:rsidRPr="00DE545F" w:rsidRDefault="00DE545F" w:rsidP="00DE545F">
      <w:pPr>
        <w:rPr>
          <w:bCs/>
        </w:rPr>
      </w:pPr>
    </w:p>
    <w:p w14:paraId="641A77B8" w14:textId="77777777" w:rsidR="00DE545F" w:rsidRPr="00DE545F" w:rsidRDefault="00DE545F" w:rsidP="00DE545F">
      <w:pPr>
        <w:rPr>
          <w:bCs/>
        </w:rPr>
      </w:pPr>
      <w:r w:rsidRPr="00DE545F">
        <w:rPr>
          <w:bCs/>
        </w:rPr>
        <w:t xml:space="preserve">Sue </w:t>
      </w:r>
      <w:proofErr w:type="spellStart"/>
      <w:r w:rsidRPr="00DE545F">
        <w:rPr>
          <w:bCs/>
        </w:rPr>
        <w:t>Rusch</w:t>
      </w:r>
      <w:proofErr w:type="spellEnd"/>
      <w:r w:rsidRPr="00DE545F">
        <w:rPr>
          <w:bCs/>
        </w:rPr>
        <w:t xml:space="preserve">:  Sure. This is Sue. I can speak to that a little bit more. And this link down here at the bottom and we'll have it at the very end of the [inaudible] here, provides a lot more detail of what it means to be American Indian or Alaska Native and the different subcategories that can be a part of each of these different racial categories. </w:t>
      </w:r>
    </w:p>
    <w:p w14:paraId="666FCA86" w14:textId="77777777" w:rsidR="00DE545F" w:rsidRPr="00DE545F" w:rsidRDefault="00DE545F" w:rsidP="00DE545F">
      <w:pPr>
        <w:rPr>
          <w:bCs/>
        </w:rPr>
      </w:pPr>
    </w:p>
    <w:p w14:paraId="69B95A1B" w14:textId="77777777" w:rsidR="00DE545F" w:rsidRPr="00DE545F" w:rsidRDefault="00DE545F" w:rsidP="00DE545F">
      <w:pPr>
        <w:rPr>
          <w:bCs/>
        </w:rPr>
      </w:pPr>
      <w:r w:rsidRPr="00DE545F">
        <w:rPr>
          <w:bCs/>
        </w:rPr>
        <w:t xml:space="preserve">And so for that reason, if you -- I think the question was why only focus on Spanish and Latino and part of the reason was that when we looked at the data overall, we found that the biggest population where we say the non-response rate was tied to that population that we do recognize that every population and every minority group is important and we do want to track that. </w:t>
      </w:r>
    </w:p>
    <w:p w14:paraId="06C2BF70" w14:textId="77777777" w:rsidR="00DE545F" w:rsidRPr="00DE545F" w:rsidRDefault="00DE545F" w:rsidP="00DE545F">
      <w:pPr>
        <w:rPr>
          <w:bCs/>
        </w:rPr>
      </w:pPr>
    </w:p>
    <w:p w14:paraId="7836E84D" w14:textId="77777777" w:rsidR="00DE545F" w:rsidRPr="00DE545F" w:rsidRDefault="00DE545F" w:rsidP="00DE545F">
      <w:pPr>
        <w:rPr>
          <w:bCs/>
        </w:rPr>
      </w:pPr>
      <w:r w:rsidRPr="00DE545F">
        <w:rPr>
          <w:bCs/>
        </w:rPr>
        <w:t xml:space="preserve">And we also know that certain states have systems that are set up to break down the categories. I believe, if I remember correctly, you're looking at California and Hawaii that broke down the Native Hawaiian and other Pacific Islander categories so that it could be broken into those. But that is up to your own state and how you track the data based on what is happening in your state. So you can for sure decide to do that but we're not saying that is right or wrong. </w:t>
      </w:r>
    </w:p>
    <w:p w14:paraId="6D7AD026" w14:textId="77777777" w:rsidR="00DE545F" w:rsidRPr="00DE545F" w:rsidRDefault="00DE545F" w:rsidP="00DE545F">
      <w:pPr>
        <w:rPr>
          <w:bCs/>
        </w:rPr>
      </w:pPr>
    </w:p>
    <w:p w14:paraId="1B903D84" w14:textId="77777777" w:rsidR="00DE545F" w:rsidRPr="00DE545F" w:rsidRDefault="00DE545F" w:rsidP="00DE545F">
      <w:pPr>
        <w:rPr>
          <w:bCs/>
        </w:rPr>
      </w:pPr>
      <w:proofErr w:type="spellStart"/>
      <w:r w:rsidRPr="00DE545F">
        <w:rPr>
          <w:bCs/>
        </w:rPr>
        <w:t>Borjan</w:t>
      </w:r>
      <w:proofErr w:type="spellEnd"/>
      <w:r w:rsidRPr="00DE545F">
        <w:rPr>
          <w:bCs/>
        </w:rPr>
        <w:t>, do you have anything else to add?</w:t>
      </w:r>
    </w:p>
    <w:p w14:paraId="0794A03D" w14:textId="77777777" w:rsidR="00DE545F" w:rsidRPr="00DE545F" w:rsidRDefault="00DE545F" w:rsidP="00DE545F">
      <w:pPr>
        <w:rPr>
          <w:bCs/>
        </w:rPr>
      </w:pPr>
    </w:p>
    <w:p w14:paraId="6BD3E8DF" w14:textId="77777777" w:rsidR="00DE545F" w:rsidRPr="00DE545F" w:rsidRDefault="00DE545F" w:rsidP="00DE545F">
      <w:pPr>
        <w:rPr>
          <w:bCs/>
        </w:rPr>
      </w:pPr>
      <w:proofErr w:type="spellStart"/>
      <w:r w:rsidRPr="00DE545F">
        <w:rPr>
          <w:bCs/>
        </w:rPr>
        <w:t>Borjan</w:t>
      </w:r>
      <w:proofErr w:type="spellEnd"/>
      <w:r w:rsidRPr="00DE545F">
        <w:rPr>
          <w:bCs/>
        </w:rPr>
        <w:t xml:space="preserve"> </w:t>
      </w:r>
      <w:proofErr w:type="spellStart"/>
      <w:r w:rsidRPr="00DE545F">
        <w:rPr>
          <w:bCs/>
        </w:rPr>
        <w:t>Zic</w:t>
      </w:r>
      <w:proofErr w:type="spellEnd"/>
      <w:r w:rsidRPr="00DE545F">
        <w:rPr>
          <w:bCs/>
        </w:rPr>
        <w:t xml:space="preserve">:  Thank you, Sue. Not much else. I think it was largely echo those comments. But it lines up both in terms of the data that is collected, they'll be a [inaudible] so, the OMB standards of those in turn filter down to the census bureau where we're also getting data, data center that are preparing state by state census numbers and percentages for the different categories here. </w:t>
      </w:r>
    </w:p>
    <w:p w14:paraId="3B99B35D" w14:textId="77777777" w:rsidR="00DE545F" w:rsidRPr="00DE545F" w:rsidRDefault="00DE545F" w:rsidP="00DE545F">
      <w:pPr>
        <w:rPr>
          <w:bCs/>
        </w:rPr>
      </w:pPr>
    </w:p>
    <w:p w14:paraId="1282D679" w14:textId="77777777" w:rsidR="00DE545F" w:rsidRPr="00DE545F" w:rsidRDefault="00DE545F" w:rsidP="00DE545F">
      <w:pPr>
        <w:rPr>
          <w:bCs/>
        </w:rPr>
      </w:pPr>
      <w:r w:rsidRPr="00DE545F">
        <w:rPr>
          <w:bCs/>
        </w:rPr>
        <w:t xml:space="preserve">So for other groups, it's really when you do, I think, when you click on that link here would show more in terms of how the OMB would address, categorize or instruct members of these groups to try to see if they would identify with one of the -- these five racial categories here. </w:t>
      </w:r>
    </w:p>
    <w:p w14:paraId="406A91B6" w14:textId="77777777" w:rsidR="00DE545F" w:rsidRPr="00DE545F" w:rsidRDefault="00DE545F" w:rsidP="00DE545F">
      <w:pPr>
        <w:rPr>
          <w:bCs/>
        </w:rPr>
      </w:pPr>
    </w:p>
    <w:p w14:paraId="5364BDF8" w14:textId="77777777" w:rsidR="00DE545F" w:rsidRPr="00DE545F" w:rsidRDefault="00DE545F" w:rsidP="00DE545F">
      <w:pPr>
        <w:rPr>
          <w:bCs/>
        </w:rPr>
      </w:pPr>
      <w:r w:rsidRPr="00DE545F">
        <w:rPr>
          <w:bCs/>
        </w:rPr>
        <w:t xml:space="preserve">Christian </w:t>
      </w:r>
      <w:proofErr w:type="spellStart"/>
      <w:r w:rsidRPr="00DE545F">
        <w:rPr>
          <w:bCs/>
        </w:rPr>
        <w:t>Eckenroth</w:t>
      </w:r>
      <w:proofErr w:type="spellEnd"/>
      <w:r w:rsidRPr="00DE545F">
        <w:rPr>
          <w:bCs/>
        </w:rPr>
        <w:t xml:space="preserve">:  Thanks, </w:t>
      </w:r>
      <w:proofErr w:type="spellStart"/>
      <w:r w:rsidRPr="00DE545F">
        <w:rPr>
          <w:bCs/>
        </w:rPr>
        <w:t>Borjan</w:t>
      </w:r>
      <w:proofErr w:type="spellEnd"/>
      <w:r w:rsidRPr="00DE545F">
        <w:rPr>
          <w:bCs/>
        </w:rPr>
        <w:t xml:space="preserve">. And I think that is a great segue into one of the pieces of advice or tips in the tools that Sue shared, which is to help someone who is willing to share their demographic information but a bit unclear as to what the category we're asking here. What are we asking? </w:t>
      </w:r>
    </w:p>
    <w:p w14:paraId="5AD8BE8A" w14:textId="77777777" w:rsidR="00DE545F" w:rsidRPr="00DE545F" w:rsidRDefault="00DE545F" w:rsidP="00DE545F">
      <w:pPr>
        <w:rPr>
          <w:bCs/>
        </w:rPr>
      </w:pPr>
    </w:p>
    <w:p w14:paraId="4812A01B" w14:textId="77777777" w:rsidR="00DE545F" w:rsidRPr="00DE545F" w:rsidRDefault="00DE545F" w:rsidP="00DE545F">
      <w:pPr>
        <w:rPr>
          <w:bCs/>
        </w:rPr>
      </w:pPr>
      <w:r w:rsidRPr="00DE545F">
        <w:rPr>
          <w:bCs/>
        </w:rPr>
        <w:t xml:space="preserve">And so, one of the tips is -- in one of the tools, one of the tips that we found from successful state programs is to provide an explanation as to all of the kinds of groups -- all of the groups that would be covered under our broader by what term. </w:t>
      </w:r>
    </w:p>
    <w:p w14:paraId="0D94FBD6" w14:textId="77777777" w:rsidR="00DE545F" w:rsidRPr="00DE545F" w:rsidRDefault="00DE545F" w:rsidP="00DE545F">
      <w:pPr>
        <w:rPr>
          <w:bCs/>
        </w:rPr>
      </w:pPr>
    </w:p>
    <w:p w14:paraId="278DF3EC" w14:textId="77777777" w:rsidR="00DE545F" w:rsidRPr="00DE545F" w:rsidRDefault="00DE545F" w:rsidP="00DE545F">
      <w:pPr>
        <w:rPr>
          <w:bCs/>
        </w:rPr>
      </w:pPr>
      <w:r w:rsidRPr="00DE545F">
        <w:rPr>
          <w:bCs/>
        </w:rPr>
        <w:t xml:space="preserve">And that it offers those types of explanations either through technology being able to roll over on an MIS system. Roll over and get a little bit more information. Or via an in-person case manager being able to say oh, well here is the type of thing if any of these categories apply to you, you would select this broader term. </w:t>
      </w:r>
    </w:p>
    <w:p w14:paraId="0BD35A89" w14:textId="77777777" w:rsidR="00DE545F" w:rsidRPr="00DE545F" w:rsidRDefault="00DE545F" w:rsidP="00DE545F">
      <w:pPr>
        <w:rPr>
          <w:bCs/>
        </w:rPr>
      </w:pPr>
    </w:p>
    <w:p w14:paraId="4644FD48" w14:textId="77777777" w:rsidR="00DE545F" w:rsidRPr="00DE545F" w:rsidRDefault="00DE545F" w:rsidP="00DE545F">
      <w:pPr>
        <w:rPr>
          <w:bCs/>
        </w:rPr>
      </w:pPr>
      <w:r w:rsidRPr="00DE545F">
        <w:rPr>
          <w:bCs/>
        </w:rPr>
        <w:t xml:space="preserve">So we definitely appreciate that there can be some confusion on the part of participants who would feel comfortable answering but they're not really sure what they should be selecting in any particular choice. </w:t>
      </w:r>
    </w:p>
    <w:p w14:paraId="5FB57FE2" w14:textId="77777777" w:rsidR="00DE545F" w:rsidRPr="00DE545F" w:rsidRDefault="00DE545F" w:rsidP="00DE545F">
      <w:pPr>
        <w:rPr>
          <w:bCs/>
        </w:rPr>
      </w:pPr>
    </w:p>
    <w:p w14:paraId="50F7DAF1" w14:textId="77777777" w:rsidR="00DE545F" w:rsidRPr="00DE545F" w:rsidRDefault="00DE545F" w:rsidP="00DE545F">
      <w:pPr>
        <w:rPr>
          <w:bCs/>
        </w:rPr>
      </w:pPr>
      <w:r w:rsidRPr="00DE545F">
        <w:rPr>
          <w:bCs/>
        </w:rPr>
        <w:t xml:space="preserve">Sue </w:t>
      </w:r>
      <w:proofErr w:type="spellStart"/>
      <w:r w:rsidRPr="00DE545F">
        <w:rPr>
          <w:bCs/>
        </w:rPr>
        <w:t>Rusch</w:t>
      </w:r>
      <w:proofErr w:type="spellEnd"/>
      <w:r w:rsidRPr="00DE545F">
        <w:rPr>
          <w:bCs/>
        </w:rPr>
        <w:t xml:space="preserve">:  There is another question that came up. And the question is, does data collection survey have in languages besides the second largest population in the U.S.A.? So I believe that the -- if I'm understanding this question right, and I </w:t>
      </w:r>
      <w:proofErr w:type="spellStart"/>
      <w:r w:rsidRPr="00DE545F">
        <w:rPr>
          <w:bCs/>
        </w:rPr>
        <w:t>appologize</w:t>
      </w:r>
      <w:proofErr w:type="spellEnd"/>
      <w:r w:rsidRPr="00DE545F">
        <w:rPr>
          <w:bCs/>
        </w:rPr>
        <w:t xml:space="preserve"> if I'm not, but I think the question here is, is the survey offered in other languages? </w:t>
      </w:r>
    </w:p>
    <w:p w14:paraId="4F972139" w14:textId="77777777" w:rsidR="00DE545F" w:rsidRPr="00DE545F" w:rsidRDefault="00DE545F" w:rsidP="00DE545F">
      <w:pPr>
        <w:rPr>
          <w:bCs/>
        </w:rPr>
      </w:pPr>
    </w:p>
    <w:p w14:paraId="73E26118" w14:textId="77777777" w:rsidR="00DE545F" w:rsidRPr="00DE545F" w:rsidRDefault="00DE545F" w:rsidP="00DE545F">
      <w:pPr>
        <w:rPr>
          <w:bCs/>
        </w:rPr>
      </w:pPr>
      <w:r w:rsidRPr="00DE545F">
        <w:rPr>
          <w:bCs/>
        </w:rPr>
        <w:t xml:space="preserve">And if that is the case then, I believe the states have language assistance plans where they're supposed to generally look at what percentage of other states have -- what percentage of other languages are represented in your communities and in your state. And so, for that reason, language assistance or language translation services can be offered. </w:t>
      </w:r>
    </w:p>
    <w:p w14:paraId="4EB3CA4E" w14:textId="77777777" w:rsidR="00DE545F" w:rsidRPr="00DE545F" w:rsidRDefault="00DE545F" w:rsidP="00DE545F">
      <w:pPr>
        <w:rPr>
          <w:bCs/>
        </w:rPr>
      </w:pPr>
    </w:p>
    <w:p w14:paraId="62650473" w14:textId="77777777" w:rsidR="00DE545F" w:rsidRPr="00DE545F" w:rsidRDefault="00DE545F" w:rsidP="00DE545F">
      <w:pPr>
        <w:rPr>
          <w:bCs/>
        </w:rPr>
      </w:pPr>
      <w:r w:rsidRPr="00DE545F">
        <w:rPr>
          <w:bCs/>
        </w:rPr>
        <w:t xml:space="preserve">I hope that answers your question. If it does not, please maybe restate that question. </w:t>
      </w:r>
    </w:p>
    <w:p w14:paraId="5868A21E" w14:textId="77777777" w:rsidR="00DE545F" w:rsidRPr="00DE545F" w:rsidRDefault="00DE545F" w:rsidP="00DE545F">
      <w:pPr>
        <w:rPr>
          <w:bCs/>
        </w:rPr>
      </w:pPr>
    </w:p>
    <w:p w14:paraId="412039C8" w14:textId="77777777" w:rsidR="00DE545F" w:rsidRPr="00DE545F" w:rsidRDefault="00DE545F" w:rsidP="00DE545F">
      <w:pPr>
        <w:rPr>
          <w:bCs/>
        </w:rPr>
      </w:pPr>
      <w:r w:rsidRPr="00DE545F">
        <w:rPr>
          <w:bCs/>
        </w:rPr>
        <w:t xml:space="preserve">Christina </w:t>
      </w:r>
      <w:proofErr w:type="spellStart"/>
      <w:r w:rsidRPr="00DE545F">
        <w:rPr>
          <w:bCs/>
        </w:rPr>
        <w:t>Eckenroth</w:t>
      </w:r>
      <w:proofErr w:type="spellEnd"/>
      <w:r w:rsidRPr="00DE545F">
        <w:rPr>
          <w:bCs/>
        </w:rPr>
        <w:t xml:space="preserve">:  Yeah, I'll point out, Sue, and -- go ahead -- I'll point out Sue and </w:t>
      </w:r>
      <w:proofErr w:type="spellStart"/>
      <w:r w:rsidRPr="00DE545F">
        <w:rPr>
          <w:bCs/>
        </w:rPr>
        <w:t>Borjan</w:t>
      </w:r>
      <w:proofErr w:type="spellEnd"/>
      <w:r w:rsidRPr="00DE545F">
        <w:rPr>
          <w:bCs/>
        </w:rPr>
        <w:t xml:space="preserve">, in the policies practices the demographic outreach tips self-assessment tool, one of the tips for folk that you mentioned is to have the material available, as you said, in languages of the groups that you are serving in your local areas or in your outreach areas for priority population. </w:t>
      </w:r>
    </w:p>
    <w:p w14:paraId="0C55822E" w14:textId="77777777" w:rsidR="00DE545F" w:rsidRPr="00DE545F" w:rsidRDefault="00DE545F" w:rsidP="00DE545F">
      <w:pPr>
        <w:rPr>
          <w:bCs/>
        </w:rPr>
      </w:pPr>
    </w:p>
    <w:p w14:paraId="476FCDFE" w14:textId="77777777" w:rsidR="00DE545F" w:rsidRPr="00DE545F" w:rsidRDefault="00DE545F" w:rsidP="00DE545F">
      <w:pPr>
        <w:rPr>
          <w:bCs/>
        </w:rPr>
      </w:pPr>
      <w:r w:rsidRPr="00DE545F">
        <w:rPr>
          <w:bCs/>
        </w:rPr>
        <w:t xml:space="preserve">So that might be meaning there may be a new group. You may need to change some of your materials. So that is a great time to check in and make sure that if you are not reaching a priority group or you're not sure you're reaching a priority group this is an excellent way to evaluate your materials to be sure that you are providing materials in the right language to reach that group. So good question. </w:t>
      </w:r>
    </w:p>
    <w:p w14:paraId="273E545A" w14:textId="77777777" w:rsidR="00DE545F" w:rsidRPr="00DE545F" w:rsidRDefault="00DE545F" w:rsidP="00DE545F">
      <w:pPr>
        <w:rPr>
          <w:bCs/>
        </w:rPr>
      </w:pPr>
    </w:p>
    <w:p w14:paraId="1D36DAB0" w14:textId="77777777" w:rsidR="00DE545F" w:rsidRPr="00DE545F" w:rsidRDefault="00DE545F" w:rsidP="00DE545F">
      <w:pPr>
        <w:rPr>
          <w:bCs/>
        </w:rPr>
      </w:pPr>
      <w:r w:rsidRPr="00DE545F">
        <w:rPr>
          <w:bCs/>
        </w:rPr>
        <w:t xml:space="preserve">There is also a question that came up about the official definition for race and ethnicity. OMB does have an official definition for race and ethnicity, and I think it might be helpful if we take that link from the PowerPoint and drop it in the chat so folks can access that information directly. </w:t>
      </w:r>
    </w:p>
    <w:p w14:paraId="5C704B2E" w14:textId="77777777" w:rsidR="00DE545F" w:rsidRPr="00DE545F" w:rsidRDefault="00DE545F" w:rsidP="00DE545F">
      <w:pPr>
        <w:rPr>
          <w:bCs/>
        </w:rPr>
      </w:pPr>
    </w:p>
    <w:p w14:paraId="5B011B38" w14:textId="77777777" w:rsidR="00DE545F" w:rsidRPr="00DE545F" w:rsidRDefault="00DE545F" w:rsidP="00DE545F">
      <w:pPr>
        <w:rPr>
          <w:bCs/>
        </w:rPr>
      </w:pPr>
      <w:r w:rsidRPr="00DE545F">
        <w:rPr>
          <w:bCs/>
        </w:rPr>
        <w:t xml:space="preserve">So if you weren't familiar with that, know that there really is an official federal definition, Office of Management and Budget, and we encourage you to check that out. And if you have any questions about that official federal definition, you can certainly send us an e-mail and we will work to connect you with the right response. </w:t>
      </w:r>
    </w:p>
    <w:p w14:paraId="547E28AE" w14:textId="77777777" w:rsidR="00DE545F" w:rsidRPr="00DE545F" w:rsidRDefault="00DE545F" w:rsidP="00DE545F">
      <w:pPr>
        <w:rPr>
          <w:bCs/>
        </w:rPr>
      </w:pPr>
    </w:p>
    <w:p w14:paraId="06EB864A" w14:textId="77777777" w:rsidR="00DE545F" w:rsidRPr="00DE545F" w:rsidRDefault="00DE545F" w:rsidP="00DE545F">
      <w:pPr>
        <w:rPr>
          <w:bCs/>
        </w:rPr>
      </w:pPr>
      <w:r w:rsidRPr="00DE545F">
        <w:rPr>
          <w:bCs/>
        </w:rPr>
        <w:t xml:space="preserve">Sue </w:t>
      </w:r>
      <w:proofErr w:type="spellStart"/>
      <w:r w:rsidRPr="00DE545F">
        <w:rPr>
          <w:bCs/>
        </w:rPr>
        <w:t>Rusch</w:t>
      </w:r>
      <w:proofErr w:type="spellEnd"/>
      <w:r w:rsidRPr="00DE545F">
        <w:rPr>
          <w:bCs/>
        </w:rPr>
        <w:t xml:space="preserve">:  Yes, thanks Christina. And that is a great little transition to some of our resources slides. So we have two pages of resources here. And on this first slide, the left-hand side is basically links you to each of the different tools and resources that we're sharing with you today. </w:t>
      </w:r>
    </w:p>
    <w:p w14:paraId="148B67A7" w14:textId="77777777" w:rsidR="00DE545F" w:rsidRPr="00DE545F" w:rsidRDefault="00DE545F" w:rsidP="00DE545F">
      <w:pPr>
        <w:rPr>
          <w:bCs/>
        </w:rPr>
      </w:pPr>
    </w:p>
    <w:p w14:paraId="43142FEF" w14:textId="77777777" w:rsidR="00DE545F" w:rsidRPr="00DE545F" w:rsidRDefault="00DE545F" w:rsidP="00DE545F">
      <w:pPr>
        <w:rPr>
          <w:bCs/>
        </w:rPr>
      </w:pPr>
      <w:r w:rsidRPr="00DE545F">
        <w:rPr>
          <w:bCs/>
        </w:rPr>
        <w:t xml:space="preserve">And then on the right-hand side there is a bunch of really interesting federal related information anywhere from what the actual executive order says to the second bullet, which is that approved race and ethnicity standard and classification. And so that is the link that you'll want to look at. There's also a lot of information on what the Department of Labor is doing with their equity action plan, evidence building plan and an enterprise data strategy. </w:t>
      </w:r>
    </w:p>
    <w:p w14:paraId="787FBB7D" w14:textId="77777777" w:rsidR="00DE545F" w:rsidRPr="00DE545F" w:rsidRDefault="00DE545F" w:rsidP="00DE545F">
      <w:pPr>
        <w:rPr>
          <w:bCs/>
        </w:rPr>
      </w:pPr>
    </w:p>
    <w:p w14:paraId="5748982E" w14:textId="77777777" w:rsidR="00DE545F" w:rsidRPr="00DE545F" w:rsidRDefault="00DE545F" w:rsidP="00DE545F">
      <w:pPr>
        <w:rPr>
          <w:bCs/>
        </w:rPr>
      </w:pPr>
      <w:r w:rsidRPr="00DE545F">
        <w:rPr>
          <w:bCs/>
        </w:rPr>
        <w:t>So there are just interesting resources to peruse. We also provide information about the census bureau or a link to the census bureau and to the ACS, the American Community Survey. So these are all places where you can find a lot of information about demographic data and the direction that the Office of Management and Budget or Department of Labor is moving towards.</w:t>
      </w:r>
    </w:p>
    <w:p w14:paraId="1702FA99" w14:textId="77777777" w:rsidR="00DE545F" w:rsidRPr="00DE545F" w:rsidRDefault="00DE545F" w:rsidP="00DE545F">
      <w:pPr>
        <w:rPr>
          <w:bCs/>
        </w:rPr>
      </w:pPr>
    </w:p>
    <w:p w14:paraId="685489E9" w14:textId="77777777" w:rsidR="00DE545F" w:rsidRPr="00DE545F" w:rsidRDefault="00DE545F" w:rsidP="00DE545F">
      <w:pPr>
        <w:rPr>
          <w:bCs/>
        </w:rPr>
      </w:pPr>
      <w:r w:rsidRPr="00DE545F">
        <w:rPr>
          <w:bCs/>
        </w:rPr>
        <w:t xml:space="preserve">On the second page of our resources slide we have some different workforce communities, workforce GPS communities that may be helpful to you. So one of them is the general page for the communities. The second one is the performance reporting community. And there's also just another really interesting resource that is called Demographic Narrative Profiles and Sources for Socioeconomic Data. </w:t>
      </w:r>
    </w:p>
    <w:p w14:paraId="0E3B90AE" w14:textId="77777777" w:rsidR="00DE545F" w:rsidRPr="00DE545F" w:rsidRDefault="00DE545F" w:rsidP="00DE545F">
      <w:pPr>
        <w:rPr>
          <w:bCs/>
        </w:rPr>
      </w:pPr>
    </w:p>
    <w:p w14:paraId="1E2A1F4E" w14:textId="77777777" w:rsidR="00DE545F" w:rsidRPr="00DE545F" w:rsidRDefault="00DE545F" w:rsidP="00DE545F">
      <w:pPr>
        <w:rPr>
          <w:bCs/>
        </w:rPr>
      </w:pPr>
      <w:r w:rsidRPr="00DE545F">
        <w:rPr>
          <w:bCs/>
        </w:rPr>
        <w:t>This resource is pretty fascinating with lots of really good information in there. And then on the right side we have more information to research and different resources that we pulled information from that really helped to inform the products as well as the conversations that we had with the regional offices and with some of the states -- a select group of the states. So there is a lot of information in here for you to review.</w:t>
      </w:r>
    </w:p>
    <w:p w14:paraId="50FFC0BC" w14:textId="77777777" w:rsidR="00DE545F" w:rsidRPr="00DE545F" w:rsidRDefault="00DE545F" w:rsidP="00DE545F">
      <w:pPr>
        <w:rPr>
          <w:bCs/>
        </w:rPr>
      </w:pPr>
    </w:p>
    <w:p w14:paraId="7E91DE7C" w14:textId="77777777" w:rsidR="00DE545F" w:rsidRPr="00DE545F" w:rsidRDefault="00DE545F" w:rsidP="00DE545F">
      <w:pPr>
        <w:rPr>
          <w:bCs/>
        </w:rPr>
      </w:pPr>
      <w:r w:rsidRPr="00DE545F">
        <w:rPr>
          <w:bCs/>
        </w:rPr>
        <w:t>Are there any more questions? I don't see any other questions. Is there anything else that people may want to ask? All right. I think that is it. I'm going to turn it back to Alina, then.</w:t>
      </w:r>
    </w:p>
    <w:p w14:paraId="3D11345B" w14:textId="77777777" w:rsidR="00DE545F" w:rsidRPr="00DE545F" w:rsidRDefault="00DE545F" w:rsidP="00DE545F">
      <w:pPr>
        <w:rPr>
          <w:bCs/>
        </w:rPr>
      </w:pPr>
    </w:p>
    <w:p w14:paraId="5A7149A9" w14:textId="581263E5" w:rsidR="00C91535" w:rsidRPr="00603FB5" w:rsidRDefault="00DE545F" w:rsidP="00DE545F">
      <w:pPr>
        <w:rPr>
          <w:bCs/>
        </w:rPr>
      </w:pPr>
      <w:r w:rsidRPr="00DE545F">
        <w:rPr>
          <w:bCs/>
        </w:rPr>
        <w:t>(END)</w:t>
      </w:r>
    </w:p>
    <w:sectPr w:rsidR="00C91535" w:rsidRPr="00603FB5">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55A6C" w14:textId="77777777" w:rsidR="00F568FA" w:rsidRDefault="00F568FA">
      <w:r>
        <w:separator/>
      </w:r>
    </w:p>
  </w:endnote>
  <w:endnote w:type="continuationSeparator" w:id="0">
    <w:p w14:paraId="4A75F6C2" w14:textId="77777777" w:rsidR="00F568FA" w:rsidRDefault="00F5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B44C2" w14:textId="77777777" w:rsidR="00DE545F" w:rsidRPr="00DE545F" w:rsidRDefault="00DE545F" w:rsidP="00DE545F">
    <w:pPr>
      <w:pStyle w:val="Footer"/>
      <w:rPr>
        <w:bCs/>
        <w:sz w:val="16"/>
        <w:szCs w:val="20"/>
      </w:rPr>
    </w:pPr>
    <w:r w:rsidRPr="00DE545F">
      <w:rPr>
        <w:bCs/>
        <w:sz w:val="16"/>
        <w:szCs w:val="20"/>
      </w:rPr>
      <w:t>WIOA Demographic Data Quality Technical Assistance</w:t>
    </w:r>
  </w:p>
  <w:p w14:paraId="028C532E" w14:textId="188A533C" w:rsidR="008243BC" w:rsidRDefault="00DE545F" w:rsidP="00DE545F">
    <w:pPr>
      <w:pStyle w:val="Footer"/>
      <w:rPr>
        <w:bCs/>
        <w:sz w:val="16"/>
        <w:szCs w:val="20"/>
      </w:rPr>
    </w:pPr>
    <w:r w:rsidRPr="00DE545F">
      <w:rPr>
        <w:bCs/>
        <w:sz w:val="16"/>
        <w:szCs w:val="20"/>
      </w:rPr>
      <w:t>Wednesday, September 14, 2022</w:t>
    </w:r>
    <w:r w:rsidR="003D1580">
      <w:rPr>
        <w:sz w:val="16"/>
        <w:szCs w:val="20"/>
      </w:rPr>
      <w:tab/>
    </w:r>
    <w:r w:rsidR="003953FF">
      <w:rPr>
        <w:sz w:val="16"/>
        <w:szCs w:val="20"/>
      </w:rPr>
      <w:tab/>
    </w:r>
    <w:r w:rsidR="003D1580">
      <w:rPr>
        <w:sz w:val="16"/>
        <w:szCs w:val="20"/>
      </w:rPr>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4D6D7" w14:textId="77777777" w:rsidR="00F568FA" w:rsidRDefault="00F568FA">
      <w:r>
        <w:separator/>
      </w:r>
    </w:p>
  </w:footnote>
  <w:footnote w:type="continuationSeparator" w:id="0">
    <w:p w14:paraId="3C255C30" w14:textId="77777777" w:rsidR="00F568FA" w:rsidRDefault="00F568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12AA"/>
    <w:rsid w:val="00003344"/>
    <w:rsid w:val="00026743"/>
    <w:rsid w:val="000375C4"/>
    <w:rsid w:val="0004260B"/>
    <w:rsid w:val="00044399"/>
    <w:rsid w:val="00053BC3"/>
    <w:rsid w:val="000733BF"/>
    <w:rsid w:val="0007518F"/>
    <w:rsid w:val="00080D87"/>
    <w:rsid w:val="000828FA"/>
    <w:rsid w:val="0008443C"/>
    <w:rsid w:val="000B6CE2"/>
    <w:rsid w:val="000C21AC"/>
    <w:rsid w:val="000C73B4"/>
    <w:rsid w:val="000D30C4"/>
    <w:rsid w:val="000D4FD7"/>
    <w:rsid w:val="000F159B"/>
    <w:rsid w:val="000F2A2E"/>
    <w:rsid w:val="000F4B78"/>
    <w:rsid w:val="00101407"/>
    <w:rsid w:val="001104C7"/>
    <w:rsid w:val="001322AE"/>
    <w:rsid w:val="001368D0"/>
    <w:rsid w:val="00141AFB"/>
    <w:rsid w:val="001422BA"/>
    <w:rsid w:val="00143B14"/>
    <w:rsid w:val="0014717D"/>
    <w:rsid w:val="00175310"/>
    <w:rsid w:val="00175476"/>
    <w:rsid w:val="001773AF"/>
    <w:rsid w:val="00180ED3"/>
    <w:rsid w:val="001822E4"/>
    <w:rsid w:val="001A1F46"/>
    <w:rsid w:val="001C44F6"/>
    <w:rsid w:val="001C65C3"/>
    <w:rsid w:val="00201302"/>
    <w:rsid w:val="00213733"/>
    <w:rsid w:val="0022378C"/>
    <w:rsid w:val="00237074"/>
    <w:rsid w:val="00242B4A"/>
    <w:rsid w:val="002472D2"/>
    <w:rsid w:val="002479FF"/>
    <w:rsid w:val="0025082A"/>
    <w:rsid w:val="00253D3C"/>
    <w:rsid w:val="002577AE"/>
    <w:rsid w:val="002621FC"/>
    <w:rsid w:val="0026567F"/>
    <w:rsid w:val="00270D20"/>
    <w:rsid w:val="00287A9A"/>
    <w:rsid w:val="00293F9B"/>
    <w:rsid w:val="002A595C"/>
    <w:rsid w:val="002C05BC"/>
    <w:rsid w:val="002E3FA2"/>
    <w:rsid w:val="002E5FF3"/>
    <w:rsid w:val="002F6131"/>
    <w:rsid w:val="0030456B"/>
    <w:rsid w:val="00315DA3"/>
    <w:rsid w:val="0032176C"/>
    <w:rsid w:val="00330871"/>
    <w:rsid w:val="003373D7"/>
    <w:rsid w:val="00346431"/>
    <w:rsid w:val="003516EC"/>
    <w:rsid w:val="003534AA"/>
    <w:rsid w:val="0036276D"/>
    <w:rsid w:val="003736A0"/>
    <w:rsid w:val="00373D65"/>
    <w:rsid w:val="0038446F"/>
    <w:rsid w:val="003953FF"/>
    <w:rsid w:val="003A4908"/>
    <w:rsid w:val="003A74F4"/>
    <w:rsid w:val="003A7CCE"/>
    <w:rsid w:val="003B2813"/>
    <w:rsid w:val="003B5BB3"/>
    <w:rsid w:val="003C7CEE"/>
    <w:rsid w:val="003D0AE0"/>
    <w:rsid w:val="003D1580"/>
    <w:rsid w:val="003D6F65"/>
    <w:rsid w:val="003E71BD"/>
    <w:rsid w:val="0040397A"/>
    <w:rsid w:val="004107CB"/>
    <w:rsid w:val="00415E20"/>
    <w:rsid w:val="00436174"/>
    <w:rsid w:val="004529CC"/>
    <w:rsid w:val="00457E58"/>
    <w:rsid w:val="004879D7"/>
    <w:rsid w:val="004A2E8B"/>
    <w:rsid w:val="004A6ACB"/>
    <w:rsid w:val="004C57D3"/>
    <w:rsid w:val="004D0553"/>
    <w:rsid w:val="004D34ED"/>
    <w:rsid w:val="004E2304"/>
    <w:rsid w:val="004E34FA"/>
    <w:rsid w:val="0050311D"/>
    <w:rsid w:val="00504C1D"/>
    <w:rsid w:val="00507F1A"/>
    <w:rsid w:val="00527F35"/>
    <w:rsid w:val="00532CBD"/>
    <w:rsid w:val="00535362"/>
    <w:rsid w:val="00537EE1"/>
    <w:rsid w:val="00550B7D"/>
    <w:rsid w:val="0056674A"/>
    <w:rsid w:val="00571B1B"/>
    <w:rsid w:val="005728A2"/>
    <w:rsid w:val="00583829"/>
    <w:rsid w:val="00594196"/>
    <w:rsid w:val="005A2D09"/>
    <w:rsid w:val="005A3B38"/>
    <w:rsid w:val="005A5979"/>
    <w:rsid w:val="005B16A6"/>
    <w:rsid w:val="005B4997"/>
    <w:rsid w:val="005C2A66"/>
    <w:rsid w:val="005C6205"/>
    <w:rsid w:val="005D217E"/>
    <w:rsid w:val="005D3009"/>
    <w:rsid w:val="005E00A9"/>
    <w:rsid w:val="005F48D0"/>
    <w:rsid w:val="0060093E"/>
    <w:rsid w:val="00603FB5"/>
    <w:rsid w:val="006040B5"/>
    <w:rsid w:val="00611EBB"/>
    <w:rsid w:val="006303B1"/>
    <w:rsid w:val="00634B17"/>
    <w:rsid w:val="006414C6"/>
    <w:rsid w:val="00647B17"/>
    <w:rsid w:val="00647CA1"/>
    <w:rsid w:val="006601B9"/>
    <w:rsid w:val="00666DD0"/>
    <w:rsid w:val="006A5949"/>
    <w:rsid w:val="006A69C6"/>
    <w:rsid w:val="006B4D8F"/>
    <w:rsid w:val="006C5E57"/>
    <w:rsid w:val="006D7BB8"/>
    <w:rsid w:val="006F58FA"/>
    <w:rsid w:val="00701702"/>
    <w:rsid w:val="0072233A"/>
    <w:rsid w:val="00744BDD"/>
    <w:rsid w:val="00764401"/>
    <w:rsid w:val="00767D94"/>
    <w:rsid w:val="00770F46"/>
    <w:rsid w:val="00772D18"/>
    <w:rsid w:val="00784ACF"/>
    <w:rsid w:val="0079620D"/>
    <w:rsid w:val="00796628"/>
    <w:rsid w:val="007A695A"/>
    <w:rsid w:val="007B247B"/>
    <w:rsid w:val="007D5C77"/>
    <w:rsid w:val="007E361F"/>
    <w:rsid w:val="00807C12"/>
    <w:rsid w:val="008243BC"/>
    <w:rsid w:val="008269AA"/>
    <w:rsid w:val="00836AD6"/>
    <w:rsid w:val="00854A90"/>
    <w:rsid w:val="00860837"/>
    <w:rsid w:val="00863DCD"/>
    <w:rsid w:val="00875E56"/>
    <w:rsid w:val="00875F1D"/>
    <w:rsid w:val="008865EA"/>
    <w:rsid w:val="008B6694"/>
    <w:rsid w:val="008F511B"/>
    <w:rsid w:val="008F7530"/>
    <w:rsid w:val="00912730"/>
    <w:rsid w:val="009250CC"/>
    <w:rsid w:val="00936932"/>
    <w:rsid w:val="00940489"/>
    <w:rsid w:val="00952CCF"/>
    <w:rsid w:val="00965C6D"/>
    <w:rsid w:val="00965DAE"/>
    <w:rsid w:val="0099402C"/>
    <w:rsid w:val="009A4A3D"/>
    <w:rsid w:val="009A5D81"/>
    <w:rsid w:val="009C2CDA"/>
    <w:rsid w:val="009C3945"/>
    <w:rsid w:val="00A01F83"/>
    <w:rsid w:val="00A06807"/>
    <w:rsid w:val="00A0785E"/>
    <w:rsid w:val="00A10AFB"/>
    <w:rsid w:val="00A206B9"/>
    <w:rsid w:val="00A20896"/>
    <w:rsid w:val="00A22FBE"/>
    <w:rsid w:val="00A320C9"/>
    <w:rsid w:val="00A41AB4"/>
    <w:rsid w:val="00A425F3"/>
    <w:rsid w:val="00A42C79"/>
    <w:rsid w:val="00A80BC0"/>
    <w:rsid w:val="00A85B55"/>
    <w:rsid w:val="00A96773"/>
    <w:rsid w:val="00AD1748"/>
    <w:rsid w:val="00AF1206"/>
    <w:rsid w:val="00AF6B1E"/>
    <w:rsid w:val="00B033B0"/>
    <w:rsid w:val="00B10C17"/>
    <w:rsid w:val="00B309F5"/>
    <w:rsid w:val="00B50569"/>
    <w:rsid w:val="00B84943"/>
    <w:rsid w:val="00B8647C"/>
    <w:rsid w:val="00B86906"/>
    <w:rsid w:val="00B86C51"/>
    <w:rsid w:val="00BB2377"/>
    <w:rsid w:val="00BC7DA9"/>
    <w:rsid w:val="00BD2BF7"/>
    <w:rsid w:val="00BE0937"/>
    <w:rsid w:val="00BE2952"/>
    <w:rsid w:val="00C02640"/>
    <w:rsid w:val="00C26DC4"/>
    <w:rsid w:val="00C443F1"/>
    <w:rsid w:val="00C519F6"/>
    <w:rsid w:val="00C66C02"/>
    <w:rsid w:val="00C66EDA"/>
    <w:rsid w:val="00C6710D"/>
    <w:rsid w:val="00C82C42"/>
    <w:rsid w:val="00C83872"/>
    <w:rsid w:val="00C8675E"/>
    <w:rsid w:val="00C91535"/>
    <w:rsid w:val="00C92577"/>
    <w:rsid w:val="00C9487D"/>
    <w:rsid w:val="00CE1474"/>
    <w:rsid w:val="00CF65B2"/>
    <w:rsid w:val="00D10E37"/>
    <w:rsid w:val="00D15FEB"/>
    <w:rsid w:val="00D22C7B"/>
    <w:rsid w:val="00D262AC"/>
    <w:rsid w:val="00D263C9"/>
    <w:rsid w:val="00D333E6"/>
    <w:rsid w:val="00D35BDE"/>
    <w:rsid w:val="00D35DF3"/>
    <w:rsid w:val="00D36AED"/>
    <w:rsid w:val="00D459AF"/>
    <w:rsid w:val="00D66BEC"/>
    <w:rsid w:val="00D67F4C"/>
    <w:rsid w:val="00D87051"/>
    <w:rsid w:val="00D92DFB"/>
    <w:rsid w:val="00D9474D"/>
    <w:rsid w:val="00DC023E"/>
    <w:rsid w:val="00DC667F"/>
    <w:rsid w:val="00DC793F"/>
    <w:rsid w:val="00DC7E4A"/>
    <w:rsid w:val="00DD0707"/>
    <w:rsid w:val="00DD6601"/>
    <w:rsid w:val="00DE545F"/>
    <w:rsid w:val="00E00E97"/>
    <w:rsid w:val="00E04315"/>
    <w:rsid w:val="00E16C22"/>
    <w:rsid w:val="00E213B9"/>
    <w:rsid w:val="00E24B0F"/>
    <w:rsid w:val="00E27D87"/>
    <w:rsid w:val="00E309DC"/>
    <w:rsid w:val="00E44E2C"/>
    <w:rsid w:val="00E513BC"/>
    <w:rsid w:val="00E67343"/>
    <w:rsid w:val="00E73A0D"/>
    <w:rsid w:val="00E76C3C"/>
    <w:rsid w:val="00E77A87"/>
    <w:rsid w:val="00E81537"/>
    <w:rsid w:val="00E84745"/>
    <w:rsid w:val="00E857F6"/>
    <w:rsid w:val="00EA106E"/>
    <w:rsid w:val="00EB14AB"/>
    <w:rsid w:val="00EC4BB1"/>
    <w:rsid w:val="00ED0240"/>
    <w:rsid w:val="00ED0844"/>
    <w:rsid w:val="00F47BF3"/>
    <w:rsid w:val="00F568FA"/>
    <w:rsid w:val="00F64CA0"/>
    <w:rsid w:val="00F67DC6"/>
    <w:rsid w:val="00F71A6B"/>
    <w:rsid w:val="00F75115"/>
    <w:rsid w:val="00F83175"/>
    <w:rsid w:val="00F85161"/>
    <w:rsid w:val="00F97B99"/>
    <w:rsid w:val="00FA0CA4"/>
    <w:rsid w:val="00FA3900"/>
    <w:rsid w:val="00FA7B92"/>
    <w:rsid w:val="00FB2A03"/>
    <w:rsid w:val="00FC6A65"/>
    <w:rsid w:val="00FD1ED3"/>
    <w:rsid w:val="00FD3984"/>
    <w:rsid w:val="00FE0A63"/>
    <w:rsid w:val="00FE2A53"/>
    <w:rsid w:val="00FE3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2412838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37459836">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8254576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28818782">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3065838">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6</Pages>
  <Words>7015</Words>
  <Characters>35063</Characters>
  <Application>Microsoft Office Word</Application>
  <DocSecurity>0</DocSecurity>
  <Lines>680</Lines>
  <Paragraphs>135</Paragraphs>
  <ScaleCrop>false</ScaleCrop>
  <HeadingPairs>
    <vt:vector size="2" baseType="variant">
      <vt:variant>
        <vt:lpstr>Title</vt:lpstr>
      </vt:variant>
      <vt:variant>
        <vt:i4>1</vt:i4>
      </vt:variant>
    </vt:vector>
  </HeadingPairs>
  <TitlesOfParts>
    <vt:vector size="1" baseType="lpstr">
      <vt:lpstr>PUA Reviewer Training, Session 1, 8-4-22</vt:lpstr>
    </vt:vector>
  </TitlesOfParts>
  <Company>Noble Transcription Services</Company>
  <LinksUpToDate>false</LinksUpToDate>
  <CharactersWithSpaces>42054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WIOA Demographic Data Quality Technical Assistance, 9-14-22</dc:title>
  <dc:creator>Owner</dc:creator>
  <cp:lastModifiedBy>Alina Burton</cp:lastModifiedBy>
  <cp:revision>2</cp:revision>
  <dcterms:created xsi:type="dcterms:W3CDTF">2022-09-16T17:32:00Z</dcterms:created>
  <dcterms:modified xsi:type="dcterms:W3CDTF">2022-09-16T17:32:00Z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5d22a2ca2122d91194c3051ce51a4ca6a15840735dfc54456133c07c50a20866</vt:lpwstr>
  </property>
</Properties>
</file>